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jc w:val="center"/>
        <w:rPr>
          <w:sz w:val="38"/>
          <w:szCs w:val="38"/>
        </w:rPr>
      </w:pPr>
      <w:bookmarkStart w:colFirst="0" w:colLast="0" w:name="_lxfsaqyr0e4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TOEIC Reading 学習システム 機能要件定義書 (Ver.1.2)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80" w:lineRule="auto"/>
        <w:rPr/>
      </w:pPr>
      <w:bookmarkStart w:colFirst="0" w:colLast="0" w:name="_nquxhdx4iw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システムの目的・目標スコア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目的: TOEIC L&amp;R Reading Sectionの学習を支援し、ユーザー（開発者本人）が Score 730 を目標として継続的に学習できる環境を提供する。併せて Java / MySQL / JDBC に関する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実践的な技術習得を目的とする。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システムの対象範囲（スコープ）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評価方針: 本システム自体は730点までの到達度を自動評価・自動予測する機能は持たず、ユーザーが模試モード等を通じて自身の得点・正誤傾向を確認できることを基本とする。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対象 Part: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Part 5（短文穴埋め問題）: 30問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Part 6（長文穴埋め問題）: 16問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Part 7（Single / Double / Triple Passage 読解問題）: 54問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※Reading Section 合計 100問 / 75分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対象外（除外事項）: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Listening Section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（Part 1～4）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ユーザー認証機能・ユーザー管理機能は実装しない（ローカル単一ユーザー前提）。730点到達度の自動予測・評価機能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模試結果に基づく自動学習計画の生成機能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外部 Web API やクラウドサービス連携は行わない。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インターネット接続は原則不要とする。</w:t>
      </w:r>
    </w:p>
    <w:p w:rsidR="00000000" w:rsidDel="00000000" w:rsidP="00000000" w:rsidRDefault="00000000" w:rsidRPr="00000000" w14:paraId="00000011">
      <w:pPr>
        <w:pStyle w:val="Heading2"/>
        <w:spacing w:after="80" w:lineRule="auto"/>
        <w:rPr/>
      </w:pPr>
      <w:bookmarkStart w:colFirst="0" w:colLast="0" w:name="_4de0hl6pcu9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開発環境・動作条件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データ要件（データモデル定義）開発言語: Java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28"/>
          <w:szCs w:val="28"/>
          <w:rtl w:val="0"/>
        </w:rPr>
        <w:t xml:space="preserve">IDE: Eclipse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データベース: MySQL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接続方式: JDBC (Java Database Connectivity)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実行環境: ローカル環境（Local Execution）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利用形態: 個人利用（シングルユーザー）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GitHub: ポートフォリオとして公開</w:t>
      </w:r>
    </w:p>
    <w:p w:rsidR="00000000" w:rsidDel="00000000" w:rsidP="00000000" w:rsidRDefault="00000000" w:rsidRPr="00000000" w14:paraId="00000019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w3ol4s255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機能要件</w:t>
      </w:r>
    </w:p>
    <w:p w:rsidR="00000000" w:rsidDel="00000000" w:rsidP="00000000" w:rsidRDefault="00000000" w:rsidRPr="00000000" w14:paraId="0000001A">
      <w:pPr>
        <w:pStyle w:val="Heading3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quzlac3scaz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4.1 練習モード（日常学習・反復）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目的: 一問一答形式での日常的な反復学習および弱点の優先的克服。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出題優先順位ロジック: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第1優先: 過去に誤答した問題（誤答フラグONまたは過去誤答履歴あり）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第2優先: その他の未回答・正解済み問題を設問ID (PK) 順に出題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復習・更新仕様: 再出題時に正解した場合、その問題の優先度（誤答優先状態）を下げ、次の設問IDを優先出題する。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処理フロー: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 設問表示（設問文・選択肢 A~D）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 ユーザーによる回答入力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 システムによる正誤判定および解説の提示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4. 学習履歴テーブルへの保存（正誤・回答日時・回答時間等）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5. 誤答時は次回出題優先度ステータスを更新</w:t>
      </w:r>
    </w:p>
    <w:p w:rsidR="00000000" w:rsidDel="00000000" w:rsidP="00000000" w:rsidRDefault="00000000" w:rsidRPr="00000000" w14:paraId="00000026">
      <w:pPr>
        <w:pStyle w:val="Heading3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4iuzse7gzm7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4.2 模試モード（本番形式演習）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目的: 本番形式（100問・75分）での実践的なReading演習。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構成・出題仕様: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問題DBからPart構成割合（Part 5: 30問, Part 6: 16問, Part 7: 54問）を満たす計100問をランダム抽出。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模試実施期間中、抽出された100問は固定。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出題順序は Part 5 → Part 6 → Part 7 の順に固定。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時間管理: 制限時間 75 分タイマーを適用し、時間切れで自動終了。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データ非影響（重要仕様）: 模試モードでの正誤結果・誤答は、練習モードの出題優先順位および練習用学習履歴には一切影響を与えない（非反映）。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模試結果記録: 開始日時・終了日時・総問題数（100）・回答済み数・正解数・不正解数・未回答数を集計し、専用の模試結果テーブルに保存。</w:t>
      </w:r>
    </w:p>
    <w:p w:rsidR="00000000" w:rsidDel="00000000" w:rsidP="00000000" w:rsidRDefault="00000000" w:rsidRPr="00000000" w14:paraId="0000002F">
      <w:pPr>
        <w:pStyle w:val="Heading3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25orx9waz1u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4.3 履歴管理および参照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練習モードの回答履歴および模試モードの集計結果をMySQLに保持する。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基本的にSQL（SELECT文）やアプリからの参照機能により確認を行う。</w:t>
      </w:r>
    </w:p>
    <w:p w:rsidR="00000000" w:rsidDel="00000000" w:rsidP="00000000" w:rsidRDefault="00000000" w:rsidRPr="00000000" w14:paraId="00000032">
      <w:pPr>
        <w:pStyle w:val="Heading3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tuwe9itgo6l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4.4 CSV 出力機能 (付加機能/オプション)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ユーザーが必要に応じたタイミングで手動実行できる補助機能。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練習履歴データおよび模試結果（集計値）をCSV形式でローカル出力する。</w:t>
      </w:r>
    </w:p>
    <w:p w:rsidR="00000000" w:rsidDel="00000000" w:rsidP="00000000" w:rsidRDefault="00000000" w:rsidRPr="00000000" w14:paraId="00000035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shw6hxgfy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主要ユースケース (UC)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UC-01: 練習モードを開始する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UC-02: 一問一答形式で問題を解く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UC-03: 過去の誤答問題を復習する（優先出題）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UC-04: 学習履歴を記録する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UC-05: 模試モードを開始する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UC-06: Reading Section（100問/75分）を受験する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UC-07: 模試結果（集計・正誤数）を確認する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UC-08: 学習履歴・模試結果をCSVとして出力する（任意機能）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データベースの正規化に基づき、長文（親）と設問（子）を 1対多 (1:N) のリレーション（FK参照）で保持する。</w:t>
      </w:r>
    </w:p>
    <w:p w:rsidR="00000000" w:rsidDel="00000000" w:rsidP="00000000" w:rsidRDefault="00000000" w:rsidRPr="00000000" w14:paraId="0000003F">
      <w:pPr>
        <w:pStyle w:val="Heading3"/>
        <w:spacing w:before="280" w:lineRule="auto"/>
        <w:rPr>
          <w:b w:val="1"/>
          <w:bCs w:val="1"/>
          <w:sz w:val="36"/>
          <w:szCs w:val="36"/>
        </w:rPr>
      </w:pPr>
      <w:bookmarkStart w:colFirst="0" w:colLast="0" w:name="_s3ffzm2h8z7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4"/>
          <w:szCs w:val="34"/>
          <w:rtl w:val="0"/>
        </w:rPr>
        <w:t xml:space="preserve">6.1 親文章テーブル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passages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4"/>
          <w:szCs w:val="34"/>
          <w:rtl w:val="0"/>
        </w:rPr>
        <w:t xml:space="preserve"> 相当)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長文ID (PK): 自動採番数値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Part区分: 6 または 7 (Single / Double / Triple Passage)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長文本文: Part 6 / 7 の長文・大問テキスト</w:t>
      </w:r>
    </w:p>
    <w:p w:rsidR="00000000" w:rsidDel="00000000" w:rsidP="00000000" w:rsidRDefault="00000000" w:rsidRPr="00000000" w14:paraId="00000043">
      <w:pPr>
        <w:pStyle w:val="Heading3"/>
        <w:spacing w:before="280" w:lineRule="auto"/>
        <w:rPr>
          <w:sz w:val="34"/>
          <w:szCs w:val="34"/>
        </w:rPr>
      </w:pPr>
      <w:bookmarkStart w:colFirst="0" w:colLast="0" w:name="_vjq80mvlfhf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6.2 設問テーブル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questions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 相当)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設問ID (PK): 自動採番数値（システム内一意）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長文ID (FK): 参照ID（Part 5 は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、Part 6/7 は親文章を参照）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Part区分: 5, 6, または 7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設問文: 質問本文または空欄を含む文章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選択肢 A / B / C / D: テキスト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正解: 文字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解説: 解法・ポイント等のテキスト（和訳は非保持）</w:t>
      </w:r>
    </w:p>
    <w:p w:rsidR="00000000" w:rsidDel="00000000" w:rsidP="00000000" w:rsidRDefault="00000000" w:rsidRPr="00000000" w14:paraId="0000004B">
      <w:pPr>
        <w:pStyle w:val="Heading3"/>
        <w:spacing w:before="280" w:lineRule="auto"/>
        <w:rPr>
          <w:sz w:val="34"/>
          <w:szCs w:val="34"/>
        </w:rPr>
      </w:pPr>
      <w:bookmarkStart w:colFirst="0" w:colLast="0" w:name="_qs4qqsg7nn5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6.3 練習履歴テーブル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learning_history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 相当)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履歴ID (PK)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設問ID (FK)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ユーザー回答: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正誤結果: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学習日時: タイムスタンプ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回答時間: 経過秒数</w:t>
      </w:r>
    </w:p>
    <w:p w:rsidR="00000000" w:rsidDel="00000000" w:rsidP="00000000" w:rsidRDefault="00000000" w:rsidRPr="00000000" w14:paraId="00000052">
      <w:pPr>
        <w:pStyle w:val="Heading3"/>
        <w:spacing w:before="280" w:lineRule="auto"/>
        <w:rPr>
          <w:sz w:val="34"/>
          <w:szCs w:val="34"/>
        </w:rPr>
      </w:pPr>
      <w:bookmarkStart w:colFirst="0" w:colLast="0" w:name="_smvkot14hy0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6.4 模試結果テーブル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mock_exam_results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 相当)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模試ID (PK)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開始日時 / 終了日時: タイムスタンプ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総問題数: 100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回答済み数 / 正解数 / 不正解数 / 未回答数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集計数値</w:t>
      </w:r>
    </w:p>
    <w:p w:rsidR="00000000" w:rsidDel="00000000" w:rsidP="00000000" w:rsidRDefault="00000000" w:rsidRPr="00000000" w14:paraId="00000057">
      <w:pPr>
        <w:pStyle w:val="Heading2"/>
        <w:spacing w:after="80" w:lineRule="auto"/>
        <w:rPr/>
      </w:pPr>
      <w:bookmarkStart w:colFirst="0" w:colLast="0" w:name="_tno9uzkwuuu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開発・仕様変更方針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ウォーターフォール型（要求分析 → 要件定義 → 基本設計 → 詳細設計 → 実装 → テスト）を基本とする。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後工程での仕様変更時は、既存仕様を暗黙に変更せず、影響範囲を確認した上で本要件定義書に正しく反映する。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wbd6z1sjti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テーブル定義書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1di347w6a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passages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（長文・大問テーブル）</w:t>
      </w:r>
    </w:p>
    <w:p w:rsidR="00000000" w:rsidDel="00000000" w:rsidP="00000000" w:rsidRDefault="00000000" w:rsidRPr="00000000" w14:paraId="0000005C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Part 6・7の親文章データを管理するテーブル。</w:t>
      </w:r>
    </w:p>
    <w:tbl>
      <w:tblPr>
        <w:tblStyle w:val="Table1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975"/>
        <w:gridCol w:w="1215"/>
        <w:gridCol w:w="1020"/>
        <w:gridCol w:w="690"/>
        <w:gridCol w:w="2700"/>
        <w:tblGridChange w:id="0">
          <w:tblGrid>
            <w:gridCol w:w="2070"/>
            <w:gridCol w:w="975"/>
            <w:gridCol w:w="1215"/>
            <w:gridCol w:w="1020"/>
            <w:gridCol w:w="690"/>
            <w:gridCol w:w="27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カラム名 (物理名)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論理名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初期値 / 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passage_id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長文ID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part_type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Part区分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6: Part6, 7: Part7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passage_body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長文本文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長文・複数文書のテキスト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at9h206e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oggxp5195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questions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（設問テーブル）</w:t>
      </w:r>
    </w:p>
    <w:p w:rsidR="00000000" w:rsidDel="00000000" w:rsidP="00000000" w:rsidRDefault="00000000" w:rsidRPr="00000000" w14:paraId="00000077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一問一答の設問データを管理するテーブル。Part 5は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passage_id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が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。</w:t>
      </w:r>
    </w:p>
    <w:tbl>
      <w:tblPr>
        <w:tblStyle w:val="Table2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855"/>
        <w:gridCol w:w="2010"/>
        <w:gridCol w:w="1020"/>
        <w:gridCol w:w="690"/>
        <w:gridCol w:w="2820"/>
        <w:tblGridChange w:id="0">
          <w:tblGrid>
            <w:gridCol w:w="2115"/>
            <w:gridCol w:w="855"/>
            <w:gridCol w:w="2010"/>
            <w:gridCol w:w="1020"/>
            <w:gridCol w:w="690"/>
            <w:gridCol w:w="282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カラム名 (物理名)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論理名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初期値 / 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question_id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設問ID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passage_id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長文ID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passages(passage_id)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 を参照（Part 5は </w:t>
            </w: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NULL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）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part_type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Part区分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5, 6, 7 のいずれか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question_text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設問文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空欄を含む文章または質問文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option_a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選択肢A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option_b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選択肢B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option_c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選択肢C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option_d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選択肢D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correct_answer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正解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CHAR(1)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'A', 'B', 'C', 'D' のいずれか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解説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解答の根拠・文法ポイント</w:t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qsi3m5g3x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v9v1vk9vg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learning_history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（練習履歴テーブル）</w:t>
      </w:r>
    </w:p>
    <w:p w:rsidR="00000000" w:rsidDel="00000000" w:rsidP="00000000" w:rsidRDefault="00000000" w:rsidRPr="00000000" w14:paraId="000000BC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練習モードでの解答ログ。誤答優先ロジックの判定に使用。</w:t>
      </w:r>
    </w:p>
    <w:tbl>
      <w:tblPr>
        <w:tblStyle w:val="Table3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630"/>
        <w:gridCol w:w="1710"/>
        <w:gridCol w:w="1020"/>
        <w:gridCol w:w="690"/>
        <w:gridCol w:w="2985"/>
        <w:tblGridChange w:id="0">
          <w:tblGrid>
            <w:gridCol w:w="2895"/>
            <w:gridCol w:w="630"/>
            <w:gridCol w:w="1710"/>
            <w:gridCol w:w="1020"/>
            <w:gridCol w:w="690"/>
            <w:gridCol w:w="298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カラム名 (物理名)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論理名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初期値 / 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history_id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履歴ID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question_id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設問ID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questions(question_id)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 を参照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user_answer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ユーザー回答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CHAR(1)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'A', 'B', 'C', 'D'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is_correct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正誤結果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 (TRUE:正解), </w:t>
            </w: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 (FALSE:不正解)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answered_at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学習日時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answer_time_seconds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回答時間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秒数</w:t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o70n6q0piv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sl44j4w2x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mock_exam_results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（模試結果テーブル）</w:t>
      </w:r>
    </w:p>
    <w:p w:rsidR="00000000" w:rsidDel="00000000" w:rsidP="00000000" w:rsidRDefault="00000000" w:rsidRPr="00000000" w14:paraId="000000E9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模試モード（100問/75分）の集計結果のみを保持する独立テーブル。</w:t>
      </w:r>
    </w:p>
    <w:tbl>
      <w:tblPr>
        <w:tblStyle w:val="Table4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630"/>
        <w:gridCol w:w="1710"/>
        <w:gridCol w:w="1020"/>
        <w:gridCol w:w="690"/>
        <w:gridCol w:w="2505"/>
        <w:tblGridChange w:id="0">
          <w:tblGrid>
            <w:gridCol w:w="2550"/>
            <w:gridCol w:w="630"/>
            <w:gridCol w:w="1710"/>
            <w:gridCol w:w="1020"/>
            <w:gridCol w:w="690"/>
            <w:gridCol w:w="250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カラム名 (物理名)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論理名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初期値 / 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mock_id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模試ID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開始日時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模試開始時刻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終了日時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模試終了時刻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total_questions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総問題数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基本値: 100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answered_count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回答済み数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correct_count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正解数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incorrect_count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不正解数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unanswered_count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未回答数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-566.9291338582677" w:right="-607.795275590551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708.6614173228347" w:right="575.07874015748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