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15CED89" w14:textId="084ECCB4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«НЕЙРОПСИХОЛОГИЯ» с присвоением квалификации «НЕЙРОПСИХОЛОГ»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4F920EB8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2412B5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59E67F98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2412B5">
              <w:rPr>
                <w:rFonts w:cs="Times New Roman"/>
                <w:sz w:val="24"/>
                <w:szCs w:val="24"/>
              </w:rPr>
              <w:t>600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3F3CDFDD" w14:textId="7B309C41" w:rsidR="00486D19" w:rsidRDefault="003A73B6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3A73B6">
              <w:rPr>
                <w:rFonts w:cs="Times New Roman"/>
                <w:b/>
                <w:sz w:val="24"/>
                <w:szCs w:val="24"/>
              </w:rPr>
              <w:t>Нейропсихолог</w:t>
            </w:r>
            <w:r w:rsidRPr="003A73B6">
              <w:rPr>
                <w:rFonts w:cs="Times New Roman"/>
                <w:sz w:val="24"/>
                <w:szCs w:val="24"/>
              </w:rPr>
              <w:t xml:space="preserve"> – специалист, который изучает </w:t>
            </w:r>
            <w:r w:rsidR="008B77AB">
              <w:rPr>
                <w:rFonts w:cs="Times New Roman"/>
                <w:sz w:val="24"/>
                <w:szCs w:val="24"/>
              </w:rPr>
              <w:t xml:space="preserve">взаимосвязь структуры и функционирования головного мозга </w:t>
            </w:r>
            <w:r w:rsidR="008B77AB">
              <w:rPr>
                <w:rFonts w:cs="Times New Roman"/>
                <w:sz w:val="24"/>
                <w:szCs w:val="24"/>
              </w:rPr>
              <w:br/>
              <w:t>с психическими процессами и поведением.</w:t>
            </w:r>
            <w:r w:rsidRPr="003A73B6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1D64FC53" w14:textId="42733690" w:rsidR="003A73B6" w:rsidRPr="003A73B6" w:rsidRDefault="00486D19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Нейропсихолог </w:t>
            </w:r>
            <w:r w:rsidR="003A73B6" w:rsidRPr="003A73B6">
              <w:rPr>
                <w:rFonts w:cs="Times New Roman"/>
                <w:sz w:val="24"/>
                <w:szCs w:val="24"/>
              </w:rPr>
              <w:t xml:space="preserve">работает с поражениями </w:t>
            </w:r>
            <w:r w:rsidR="008B77AB">
              <w:rPr>
                <w:rFonts w:cs="Times New Roman"/>
                <w:sz w:val="24"/>
                <w:szCs w:val="24"/>
              </w:rPr>
              <w:t xml:space="preserve">центральной </w:t>
            </w:r>
            <w:r w:rsidR="003A73B6" w:rsidRPr="003A73B6">
              <w:rPr>
                <w:rFonts w:cs="Times New Roman"/>
                <w:sz w:val="24"/>
                <w:szCs w:val="24"/>
              </w:rPr>
              <w:t xml:space="preserve">нервной системы, которые спровоцировала физическая </w:t>
            </w:r>
            <w:r w:rsidR="00751235">
              <w:rPr>
                <w:rFonts w:cs="Times New Roman"/>
                <w:sz w:val="24"/>
                <w:szCs w:val="24"/>
              </w:rPr>
              <w:br/>
            </w:r>
            <w:r w:rsidR="003A73B6" w:rsidRPr="003A73B6">
              <w:rPr>
                <w:rFonts w:cs="Times New Roman"/>
                <w:sz w:val="24"/>
                <w:szCs w:val="24"/>
              </w:rPr>
              <w:t>или психическая травма</w:t>
            </w:r>
            <w:r w:rsidR="008B77AB">
              <w:rPr>
                <w:rFonts w:cs="Times New Roman"/>
                <w:sz w:val="24"/>
                <w:szCs w:val="24"/>
              </w:rPr>
              <w:t xml:space="preserve">, а также любыми отклонениями </w:t>
            </w:r>
            <w:r w:rsidR="008B77AB">
              <w:rPr>
                <w:rFonts w:cs="Times New Roman"/>
                <w:sz w:val="24"/>
                <w:szCs w:val="24"/>
              </w:rPr>
              <w:br/>
              <w:t>в развитии личности.</w:t>
            </w:r>
          </w:p>
          <w:p w14:paraId="4630CA3A" w14:textId="52DEC828" w:rsidR="003A73B6" w:rsidRPr="003A73B6" w:rsidRDefault="003A73B6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3A73B6">
              <w:rPr>
                <w:rFonts w:cs="Times New Roman"/>
                <w:sz w:val="24"/>
                <w:szCs w:val="24"/>
              </w:rPr>
              <w:t xml:space="preserve">Если вам интересно изучить поведение человека </w:t>
            </w:r>
            <w:r w:rsidR="008B77AB">
              <w:rPr>
                <w:rFonts w:cs="Times New Roman"/>
                <w:sz w:val="24"/>
                <w:szCs w:val="24"/>
              </w:rPr>
              <w:br/>
            </w:r>
            <w:r w:rsidRPr="003A73B6">
              <w:rPr>
                <w:rFonts w:cs="Times New Roman"/>
                <w:sz w:val="24"/>
                <w:szCs w:val="24"/>
              </w:rPr>
              <w:t xml:space="preserve">во взаимосвязи с психическими процессами, то предлагаем вам пройти программу профессиональной переподготовки </w:t>
            </w:r>
            <w:r w:rsidR="008B77AB">
              <w:rPr>
                <w:rFonts w:cs="Times New Roman"/>
                <w:sz w:val="24"/>
                <w:szCs w:val="24"/>
              </w:rPr>
              <w:br/>
            </w:r>
            <w:r w:rsidRPr="003A73B6">
              <w:rPr>
                <w:rFonts w:cs="Times New Roman"/>
                <w:sz w:val="24"/>
                <w:szCs w:val="24"/>
              </w:rPr>
              <w:t>по направлению «Нейропсихология».</w:t>
            </w:r>
          </w:p>
          <w:p w14:paraId="58CAF740" w14:textId="77777777" w:rsidR="00361B74" w:rsidRPr="00953F1F" w:rsidRDefault="00486D19" w:rsidP="00486D19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77777777" w:rsidR="00361B74" w:rsidRDefault="00361B74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3BF8DFB1" w14:textId="68E080CE" w:rsidR="005B2E4D" w:rsidRPr="005B2E4D" w:rsidRDefault="00B13DE9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751235">
              <w:rPr>
                <w:rFonts w:cs="Times New Roman"/>
                <w:sz w:val="24"/>
                <w:szCs w:val="24"/>
              </w:rPr>
              <w:t xml:space="preserve">Использовать комплекс нейропсихологических диагностических методик для выявления отклонений </w:t>
            </w:r>
            <w:r w:rsidR="00751235">
              <w:rPr>
                <w:rFonts w:cs="Times New Roman"/>
                <w:sz w:val="24"/>
                <w:szCs w:val="24"/>
              </w:rPr>
              <w:br/>
              <w:t>в развитии.</w:t>
            </w:r>
          </w:p>
          <w:p w14:paraId="55AA6084" w14:textId="5CAA390E" w:rsidR="005B2E4D" w:rsidRPr="005B2E4D" w:rsidRDefault="00B13DE9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447495">
              <w:rPr>
                <w:rFonts w:cs="Times New Roman"/>
                <w:sz w:val="24"/>
                <w:szCs w:val="24"/>
              </w:rPr>
              <w:t>В зависимости от нарушений высших психических функций разрабатывать индивидуальную коррекционную програ</w:t>
            </w:r>
            <w:r w:rsidR="00751235">
              <w:rPr>
                <w:rFonts w:cs="Times New Roman"/>
                <w:sz w:val="24"/>
                <w:szCs w:val="24"/>
              </w:rPr>
              <w:t>мму.</w:t>
            </w:r>
          </w:p>
          <w:p w14:paraId="04459248" w14:textId="6753DCDA" w:rsidR="00B13DE9" w:rsidRDefault="00B13DE9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447495">
              <w:rPr>
                <w:rFonts w:cs="Times New Roman"/>
                <w:sz w:val="24"/>
                <w:szCs w:val="24"/>
              </w:rPr>
              <w:t>Применять нейропсихологический подход к реабилитации и восстановлению высших психических функций.</w:t>
            </w:r>
            <w:r w:rsidR="005B2E4D" w:rsidRPr="005B2E4D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7C097DF7" w14:textId="340F5700" w:rsidR="00361B74" w:rsidRPr="00953F1F" w:rsidRDefault="00B13DE9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4. </w:t>
            </w:r>
            <w:r w:rsidR="00447495">
              <w:rPr>
                <w:rFonts w:cs="Times New Roman"/>
                <w:sz w:val="24"/>
                <w:szCs w:val="24"/>
              </w:rPr>
              <w:t>Проводить нейропсихологический анализ нарушений высших психических функций, эмоционально-личностной сферы при локальных поражениях мозга</w:t>
            </w:r>
            <w:r w:rsidR="00766BD7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(уч.план)</w:t>
            </w:r>
          </w:p>
        </w:tc>
        <w:tc>
          <w:tcPr>
            <w:tcW w:w="6526" w:type="dxa"/>
          </w:tcPr>
          <w:p w14:paraId="2F3C072E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Общая анатомия человека</w:t>
            </w:r>
          </w:p>
          <w:p w14:paraId="2CEC42BC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Нейропсихология</w:t>
            </w:r>
          </w:p>
          <w:p w14:paraId="7EC8E3A9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Патопсихология</w:t>
            </w:r>
          </w:p>
          <w:p w14:paraId="7BD2C187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Патофизиология</w:t>
            </w:r>
          </w:p>
          <w:p w14:paraId="5F57510D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Общая психология</w:t>
            </w:r>
          </w:p>
          <w:p w14:paraId="33CD470D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lastRenderedPageBreak/>
              <w:t>Профессиональная этика</w:t>
            </w:r>
          </w:p>
          <w:p w14:paraId="652B83B4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Социальная психология</w:t>
            </w:r>
          </w:p>
          <w:p w14:paraId="51688341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Анатомия и физиология центральной нервной системы</w:t>
            </w:r>
          </w:p>
          <w:p w14:paraId="31803FE9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Физиология ВНД и сенсорных систем</w:t>
            </w:r>
          </w:p>
          <w:p w14:paraId="2020ABAF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История психологии</w:t>
            </w:r>
          </w:p>
          <w:p w14:paraId="20670A7B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Неврология</w:t>
            </w:r>
          </w:p>
          <w:p w14:paraId="2C09C31D" w14:textId="0F83365F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Психиатрия</w:t>
            </w:r>
          </w:p>
          <w:p w14:paraId="0D8EEC61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Нейропсихологическая диагностика детского возраста</w:t>
            </w:r>
          </w:p>
          <w:p w14:paraId="3F0F0B99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Психотерапия</w:t>
            </w:r>
          </w:p>
          <w:p w14:paraId="3F3CB590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Нейропсихологическая диагностика позднего возраста</w:t>
            </w:r>
          </w:p>
          <w:p w14:paraId="170E2C02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Психофизиология</w:t>
            </w:r>
          </w:p>
          <w:p w14:paraId="15BB0246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Нейропсихиатрия</w:t>
            </w:r>
          </w:p>
          <w:p w14:paraId="4252FE16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Нейропсихологическая реабилитация и коррекция в клинической и образовательной практике</w:t>
            </w:r>
          </w:p>
          <w:p w14:paraId="04EA76D9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Нейропсихоанализ</w:t>
            </w:r>
          </w:p>
          <w:p w14:paraId="31DE290B" w14:textId="4DA60E8F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Нарушение психического развития в детском и подростковом возрасте</w:t>
            </w:r>
          </w:p>
          <w:p w14:paraId="32D9460A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Дефектология</w:t>
            </w:r>
          </w:p>
          <w:p w14:paraId="5460CC91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Практикум по нейропсихологической диагностике и коррекции нарушений развития у детей и подростков</w:t>
            </w:r>
          </w:p>
          <w:p w14:paraId="2094B5D6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Практикум по нейропсихологической диагностике и реабилитации пациентов с психическими нарушениями в позднем возрасте</w:t>
            </w:r>
          </w:p>
          <w:p w14:paraId="0410A072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Практикум по психиатрии</w:t>
            </w:r>
          </w:p>
          <w:p w14:paraId="0CE7F6C1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Практикум по физиологии</w:t>
            </w:r>
          </w:p>
          <w:p w14:paraId="39F20C93" w14:textId="77777777" w:rsidR="007F22BE" w:rsidRPr="007F22BE" w:rsidRDefault="007F22BE" w:rsidP="007F22BE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15D941AA" w:rsidR="00361B74" w:rsidRPr="00953F1F" w:rsidRDefault="007F22BE" w:rsidP="007F22BE">
            <w:pPr>
              <w:pStyle w:val="a4"/>
              <w:rPr>
                <w:rFonts w:cs="Times New Roman"/>
                <w:sz w:val="24"/>
                <w:szCs w:val="24"/>
              </w:rPr>
            </w:pPr>
            <w:r w:rsidRPr="007F22BE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нание методик нейрокоррекционной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lastRenderedPageBreak/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2412B5"/>
    <w:rsid w:val="00300E78"/>
    <w:rsid w:val="00361B74"/>
    <w:rsid w:val="003A73B6"/>
    <w:rsid w:val="00447495"/>
    <w:rsid w:val="00486D19"/>
    <w:rsid w:val="00513A76"/>
    <w:rsid w:val="005B2E4D"/>
    <w:rsid w:val="006B336F"/>
    <w:rsid w:val="00751235"/>
    <w:rsid w:val="00766BD7"/>
    <w:rsid w:val="0078267A"/>
    <w:rsid w:val="007F22BE"/>
    <w:rsid w:val="00804A15"/>
    <w:rsid w:val="00814870"/>
    <w:rsid w:val="008B77AB"/>
    <w:rsid w:val="00957D36"/>
    <w:rsid w:val="00AC4468"/>
    <w:rsid w:val="00AE165A"/>
    <w:rsid w:val="00B13DE9"/>
    <w:rsid w:val="00BA4ACB"/>
    <w:rsid w:val="00BC09C5"/>
    <w:rsid w:val="00D01135"/>
    <w:rsid w:val="00D74F67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4</cp:revision>
  <dcterms:created xsi:type="dcterms:W3CDTF">2021-07-29T13:49:00Z</dcterms:created>
  <dcterms:modified xsi:type="dcterms:W3CDTF">2021-07-29T14:20:00Z</dcterms:modified>
</cp:coreProperties>
</file>