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484D" w:rsidRDefault="00221120">
      <w:pPr>
        <w:spacing w:after="275" w:line="240" w:lineRule="auto"/>
        <w:ind w:left="0" w:right="0" w:firstLine="0"/>
        <w:jc w:val="right"/>
      </w:pPr>
      <w:r>
        <w:t xml:space="preserve"> </w:t>
      </w:r>
    </w:p>
    <w:p w:rsidR="0051484D" w:rsidRDefault="00221120">
      <w:pPr>
        <w:spacing w:after="325" w:line="240" w:lineRule="auto"/>
        <w:ind w:left="0" w:right="0" w:firstLine="0"/>
      </w:pPr>
      <w:r>
        <w:rPr>
          <w:b/>
          <w:color w:val="0070C0"/>
        </w:rPr>
        <w:t xml:space="preserve">SENIOR FIVE TERM 3 </w:t>
      </w:r>
    </w:p>
    <w:p w:rsidR="0051484D" w:rsidRDefault="00221120">
      <w:pPr>
        <w:spacing w:after="330" w:line="240" w:lineRule="auto"/>
        <w:ind w:left="0" w:right="0" w:firstLine="0"/>
      </w:pPr>
      <w:r>
        <w:rPr>
          <w:b/>
          <w:color w:val="0000CC"/>
          <w:sz w:val="28"/>
        </w:rPr>
        <w:t>CONSTRUCT: ANIMAL PRODUCTION</w:t>
      </w:r>
      <w:r>
        <w:rPr>
          <w:b/>
          <w:color w:val="0000CC"/>
        </w:rPr>
        <w:t xml:space="preserve"> </w:t>
      </w:r>
    </w:p>
    <w:p w:rsidR="0051484D" w:rsidRDefault="00221120">
      <w:pPr>
        <w:pStyle w:val="Heading1"/>
      </w:pPr>
      <w:r>
        <w:rPr>
          <w:sz w:val="24"/>
        </w:rPr>
        <w:t xml:space="preserve">TOPIC 1/3: </w:t>
      </w:r>
      <w:r>
        <w:t xml:space="preserve">Harvesting Farm Animals and Animal Products </w:t>
      </w:r>
    </w:p>
    <w:p w:rsidR="0051484D" w:rsidRDefault="00221120">
      <w:pPr>
        <w:spacing w:after="324"/>
      </w:pPr>
      <w:r>
        <w:rPr>
          <w:b/>
          <w:color w:val="FF0000"/>
        </w:rPr>
        <w:t xml:space="preserve">Competency: </w:t>
      </w:r>
      <w:r>
        <w:t xml:space="preserve">The learner harvests optimal quality farm animals and animal products for the market. </w:t>
      </w:r>
    </w:p>
    <w:p w:rsidR="0051484D" w:rsidRDefault="00221120">
      <w:pPr>
        <w:pStyle w:val="Heading1"/>
      </w:pPr>
      <w:r>
        <w:t>Various harvesting techniques for the cattle and their product for the market</w:t>
      </w:r>
      <w:r>
        <w:rPr>
          <w:sz w:val="24"/>
        </w:rPr>
        <w:t xml:space="preserve"> </w:t>
      </w:r>
    </w:p>
    <w:p w:rsidR="0051484D" w:rsidRDefault="00221120">
      <w:pPr>
        <w:spacing w:after="316"/>
      </w:pPr>
      <w:r>
        <w:t xml:space="preserve">In animal husbandry, </w:t>
      </w:r>
      <w:r>
        <w:rPr>
          <w:b/>
        </w:rPr>
        <w:t>harvesting</w:t>
      </w:r>
      <w:r>
        <w:t xml:space="preserve"> refers to the methods used to obtain products from cattle (milk, meat, hides, manure, etc.) and prepare them for the market. Each product require</w:t>
      </w:r>
      <w:r>
        <w:t xml:space="preserve">s specific techniques to ensure </w:t>
      </w:r>
      <w:r>
        <w:rPr>
          <w:b/>
        </w:rPr>
        <w:t>quality, safety, and profitability</w:t>
      </w:r>
      <w:r>
        <w:t xml:space="preserve">. </w:t>
      </w:r>
    </w:p>
    <w:p w:rsidR="0051484D" w:rsidRDefault="00221120">
      <w:pPr>
        <w:spacing w:after="126"/>
        <w:ind w:right="-15"/>
      </w:pPr>
      <w:r>
        <w:rPr>
          <w:b/>
          <w:color w:val="0000CC"/>
        </w:rPr>
        <w:t xml:space="preserve">Milk Harvesting </w:t>
      </w:r>
    </w:p>
    <w:p w:rsidR="0051484D" w:rsidRDefault="00221120">
      <w:pPr>
        <w:numPr>
          <w:ilvl w:val="0"/>
          <w:numId w:val="1"/>
        </w:numPr>
        <w:spacing w:after="100" w:line="305" w:lineRule="auto"/>
        <w:ind w:hanging="540"/>
      </w:pPr>
      <w:r>
        <w:rPr>
          <w:b/>
          <w:color w:val="0A0A0A"/>
        </w:rPr>
        <w:t>Preparation</w:t>
      </w:r>
      <w:r>
        <w:rPr>
          <w:color w:val="0A0A0A"/>
        </w:rPr>
        <w:t xml:space="preserve">: The cow's udder is cleaned and disinfected, and the first few streams of milk are stripped to check for quality/mastitis. </w:t>
      </w:r>
    </w:p>
    <w:p w:rsidR="0051484D" w:rsidRDefault="00221120">
      <w:pPr>
        <w:numPr>
          <w:ilvl w:val="0"/>
          <w:numId w:val="1"/>
        </w:numPr>
        <w:spacing w:after="103"/>
        <w:ind w:hanging="540"/>
      </w:pPr>
      <w:r>
        <w:rPr>
          <w:b/>
        </w:rPr>
        <w:t>Hand milking</w:t>
      </w:r>
      <w:r>
        <w:t>: Traditional method u</w:t>
      </w:r>
      <w:r>
        <w:t>sing clean hands; suitable for small-scale farmers.</w:t>
      </w:r>
      <w:r>
        <w:rPr>
          <w:color w:val="0A0A0A"/>
        </w:rPr>
        <w:t xml:space="preserve"> </w:t>
      </w:r>
    </w:p>
    <w:p w:rsidR="0051484D" w:rsidRDefault="00221120">
      <w:pPr>
        <w:numPr>
          <w:ilvl w:val="0"/>
          <w:numId w:val="1"/>
        </w:numPr>
        <w:spacing w:after="100" w:line="305" w:lineRule="auto"/>
        <w:ind w:hanging="540"/>
      </w:pPr>
      <w:r>
        <w:rPr>
          <w:b/>
        </w:rPr>
        <w:t>Machine milking</w:t>
      </w:r>
      <w:r>
        <w:t>: Modern technique using milking machines; faster, hygienic, and efficient for large herds.</w:t>
      </w:r>
      <w:r>
        <w:rPr>
          <w:color w:val="0A0A0A"/>
        </w:rPr>
        <w:t xml:space="preserve"> </w:t>
      </w:r>
    </w:p>
    <w:p w:rsidR="0051484D" w:rsidRDefault="00221120">
      <w:pPr>
        <w:numPr>
          <w:ilvl w:val="0"/>
          <w:numId w:val="1"/>
        </w:numPr>
        <w:spacing w:after="100" w:line="305" w:lineRule="auto"/>
        <w:ind w:hanging="540"/>
      </w:pPr>
      <w:r>
        <w:rPr>
          <w:b/>
        </w:rPr>
        <w:t>Hygienic handling</w:t>
      </w:r>
      <w:r>
        <w:t>: Washing udders, sterilizing equipment, and cooling milk immediately to maint</w:t>
      </w:r>
      <w:r>
        <w:t>ain quality.</w:t>
      </w:r>
      <w:r>
        <w:rPr>
          <w:color w:val="0A0A0A"/>
        </w:rPr>
        <w:t xml:space="preserve"> </w:t>
      </w:r>
    </w:p>
    <w:p w:rsidR="0051484D" w:rsidRDefault="00221120">
      <w:pPr>
        <w:numPr>
          <w:ilvl w:val="0"/>
          <w:numId w:val="1"/>
        </w:numPr>
        <w:spacing w:after="103" w:line="240" w:lineRule="auto"/>
        <w:ind w:hanging="540"/>
      </w:pPr>
      <w:r>
        <w:rPr>
          <w:b/>
          <w:color w:val="0A0A0A"/>
        </w:rPr>
        <w:t>Post-Milking</w:t>
      </w:r>
      <w:r>
        <w:rPr>
          <w:color w:val="0A0A0A"/>
        </w:rPr>
        <w:t xml:space="preserve">: The teats are disinfected again (post-dipped). </w:t>
      </w:r>
    </w:p>
    <w:p w:rsidR="0051484D" w:rsidRDefault="00221120">
      <w:pPr>
        <w:numPr>
          <w:ilvl w:val="0"/>
          <w:numId w:val="1"/>
        </w:numPr>
        <w:spacing w:after="213" w:line="305" w:lineRule="auto"/>
        <w:ind w:hanging="540"/>
      </w:pPr>
      <w:r>
        <w:rPr>
          <w:b/>
        </w:rPr>
        <w:t>Storage and transport</w:t>
      </w:r>
      <w:r>
        <w:t>: Use of aluminum cans or cooling tanks before delivery to collection centers or processors.</w:t>
      </w:r>
      <w:r>
        <w:rPr>
          <w:color w:val="0A0A0A"/>
        </w:rPr>
        <w:t xml:space="preserve"> </w:t>
      </w:r>
    </w:p>
    <w:p w:rsidR="0051484D" w:rsidRDefault="00221120">
      <w:pPr>
        <w:spacing w:after="127" w:line="240" w:lineRule="auto"/>
        <w:ind w:right="-15"/>
      </w:pPr>
      <w:r>
        <w:rPr>
          <w:b/>
          <w:color w:val="FF0000"/>
        </w:rPr>
        <w:t xml:space="preserve">Meat Harvesting </w:t>
      </w:r>
    </w:p>
    <w:p w:rsidR="0051484D" w:rsidRDefault="00221120">
      <w:pPr>
        <w:numPr>
          <w:ilvl w:val="0"/>
          <w:numId w:val="2"/>
        </w:numPr>
        <w:ind w:hanging="540"/>
      </w:pPr>
      <w:r>
        <w:rPr>
          <w:b/>
        </w:rPr>
        <w:t>Slaughtering</w:t>
      </w:r>
      <w:r>
        <w:t>: Done in approved abattoirs to ensure hygiene and animal welfare.</w:t>
      </w:r>
      <w:r>
        <w:rPr>
          <w:sz w:val="22"/>
        </w:rPr>
        <w:t xml:space="preserve"> </w:t>
      </w:r>
    </w:p>
    <w:p w:rsidR="0051484D" w:rsidRDefault="00221120">
      <w:pPr>
        <w:numPr>
          <w:ilvl w:val="1"/>
          <w:numId w:val="2"/>
        </w:numPr>
        <w:spacing w:after="281" w:line="305" w:lineRule="auto"/>
        <w:ind w:right="-15" w:hanging="270"/>
      </w:pPr>
      <w:r>
        <w:rPr>
          <w:b/>
          <w:color w:val="0A0A0A"/>
        </w:rPr>
        <w:t>Pre-Slaughter Handling</w:t>
      </w:r>
      <w:r>
        <w:rPr>
          <w:color w:val="0A0A0A"/>
        </w:rPr>
        <w:t>: Animals are humanely herded into holding pens and inspected to ensure they are healthy. Fasting helps reduce the content in the gut, which minimizes contamination r</w:t>
      </w:r>
      <w:r>
        <w:rPr>
          <w:color w:val="0A0A0A"/>
        </w:rPr>
        <w:t xml:space="preserve">isk during processing. </w:t>
      </w:r>
    </w:p>
    <w:p w:rsidR="0051484D" w:rsidRDefault="00221120">
      <w:pPr>
        <w:numPr>
          <w:ilvl w:val="1"/>
          <w:numId w:val="2"/>
        </w:numPr>
        <w:spacing w:after="281" w:line="305" w:lineRule="auto"/>
        <w:ind w:right="-15" w:hanging="270"/>
      </w:pPr>
      <w:r>
        <w:rPr>
          <w:b/>
          <w:color w:val="0A0A0A"/>
        </w:rPr>
        <w:lastRenderedPageBreak/>
        <w:t>Stunning</w:t>
      </w:r>
      <w:r>
        <w:rPr>
          <w:color w:val="0A0A0A"/>
        </w:rPr>
        <w:t xml:space="preserve">: The animal is rendered unconscious to ensure a humane process and superior meat quality. Common methods include mechanical (captive bolt), electrical, or carbon dioxide (CO2) stunning. </w:t>
      </w:r>
    </w:p>
    <w:p w:rsidR="0051484D" w:rsidRDefault="00221120">
      <w:pPr>
        <w:numPr>
          <w:ilvl w:val="1"/>
          <w:numId w:val="2"/>
        </w:numPr>
        <w:spacing w:after="281" w:line="305" w:lineRule="auto"/>
        <w:ind w:right="-15" w:hanging="270"/>
      </w:pPr>
      <w:r>
        <w:rPr>
          <w:b/>
          <w:color w:val="0A0A0A"/>
        </w:rPr>
        <w:t>Slaughtering/Exsanguination</w:t>
      </w:r>
      <w:r>
        <w:rPr>
          <w:color w:val="0A0A0A"/>
        </w:rPr>
        <w:t xml:space="preserve">: Immediately after stunning, the animal is hoisted by a hind leg and its major blood vessels (carotid artery and jugular vein) are severed to drain the blood. </w:t>
      </w:r>
    </w:p>
    <w:p w:rsidR="0051484D" w:rsidRDefault="00221120">
      <w:pPr>
        <w:numPr>
          <w:ilvl w:val="0"/>
          <w:numId w:val="2"/>
        </w:numPr>
        <w:spacing w:after="103"/>
        <w:ind w:hanging="540"/>
      </w:pPr>
      <w:r>
        <w:rPr>
          <w:b/>
        </w:rPr>
        <w:t>Carcass dressing</w:t>
      </w:r>
      <w:r>
        <w:t xml:space="preserve">: Removal of hide, head, hooves, and internal organs. </w:t>
      </w:r>
    </w:p>
    <w:p w:rsidR="0051484D" w:rsidRDefault="00221120">
      <w:pPr>
        <w:numPr>
          <w:ilvl w:val="0"/>
          <w:numId w:val="2"/>
        </w:numPr>
        <w:spacing w:after="103"/>
        <w:ind w:hanging="540"/>
      </w:pPr>
      <w:r>
        <w:rPr>
          <w:b/>
        </w:rPr>
        <w:t>Meat inspection</w:t>
      </w:r>
      <w:r>
        <w:t>: Veterin</w:t>
      </w:r>
      <w:r>
        <w:t xml:space="preserve">ary officers check carcasses for diseases before sale. </w:t>
      </w:r>
    </w:p>
    <w:p w:rsidR="0051484D" w:rsidRDefault="00221120">
      <w:pPr>
        <w:numPr>
          <w:ilvl w:val="0"/>
          <w:numId w:val="2"/>
        </w:numPr>
        <w:spacing w:after="99" w:line="305" w:lineRule="auto"/>
        <w:ind w:hanging="540"/>
      </w:pPr>
      <w:r>
        <w:rPr>
          <w:b/>
        </w:rPr>
        <w:t>Processing and packaging</w:t>
      </w:r>
      <w:r>
        <w:t xml:space="preserve">: Meat is cut, chilled, or frozen for distribution to butchers, supermarkets, and restaurants. </w:t>
      </w:r>
    </w:p>
    <w:p w:rsidR="0051484D" w:rsidRDefault="00221120">
      <w:pPr>
        <w:numPr>
          <w:ilvl w:val="0"/>
          <w:numId w:val="2"/>
        </w:numPr>
        <w:spacing w:after="213" w:line="319" w:lineRule="auto"/>
        <w:ind w:hanging="540"/>
      </w:pPr>
      <w:r>
        <w:rPr>
          <w:noProof/>
          <w:sz w:val="22"/>
        </w:rPr>
        <mc:AlternateContent>
          <mc:Choice Requires="wpg">
            <w:drawing>
              <wp:anchor distT="0" distB="0" distL="114300" distR="114300" simplePos="0" relativeHeight="251658240" behindDoc="1" locked="0" layoutInCell="1" allowOverlap="1">
                <wp:simplePos x="0" y="0"/>
                <wp:positionH relativeFrom="column">
                  <wp:posOffset>-19049</wp:posOffset>
                </wp:positionH>
                <wp:positionV relativeFrom="paragraph">
                  <wp:posOffset>-3596</wp:posOffset>
                </wp:positionV>
                <wp:extent cx="5982462" cy="617220"/>
                <wp:effectExtent l="0" t="0" r="0" b="0"/>
                <wp:wrapNone/>
                <wp:docPr id="4086" name="Group 4086"/>
                <wp:cNvGraphicFramePr/>
                <a:graphic xmlns:a="http://schemas.openxmlformats.org/drawingml/2006/main">
                  <a:graphicData uri="http://schemas.microsoft.com/office/word/2010/wordprocessingGroup">
                    <wpg:wgp>
                      <wpg:cNvGrpSpPr/>
                      <wpg:grpSpPr>
                        <a:xfrm>
                          <a:off x="0" y="0"/>
                          <a:ext cx="5982462" cy="617220"/>
                          <a:chOff x="0" y="0"/>
                          <a:chExt cx="5982462" cy="617220"/>
                        </a:xfrm>
                      </wpg:grpSpPr>
                      <wps:wsp>
                        <wps:cNvPr id="5105" name="Shape 5105"/>
                        <wps:cNvSpPr/>
                        <wps:spPr>
                          <a:xfrm>
                            <a:off x="361950" y="0"/>
                            <a:ext cx="5342128" cy="160020"/>
                          </a:xfrm>
                          <a:custGeom>
                            <a:avLst/>
                            <a:gdLst/>
                            <a:ahLst/>
                            <a:cxnLst/>
                            <a:rect l="0" t="0" r="0" b="0"/>
                            <a:pathLst>
                              <a:path w="5342128" h="160020">
                                <a:moveTo>
                                  <a:pt x="0" y="0"/>
                                </a:moveTo>
                                <a:lnTo>
                                  <a:pt x="5342128" y="0"/>
                                </a:lnTo>
                                <a:lnTo>
                                  <a:pt x="5342128" y="160020"/>
                                </a:lnTo>
                                <a:lnTo>
                                  <a:pt x="0" y="160020"/>
                                </a:lnTo>
                                <a:lnTo>
                                  <a:pt x="0" y="0"/>
                                </a:lnTo>
                              </a:path>
                            </a:pathLst>
                          </a:custGeom>
                          <a:ln w="0" cap="flat">
                            <a:miter lim="127000"/>
                          </a:ln>
                        </wps:spPr>
                        <wps:style>
                          <a:lnRef idx="0">
                            <a:srgbClr val="000000"/>
                          </a:lnRef>
                          <a:fillRef idx="1">
                            <a:srgbClr val="E5EDFF"/>
                          </a:fillRef>
                          <a:effectRef idx="0">
                            <a:scrgbClr r="0" g="0" b="0"/>
                          </a:effectRef>
                          <a:fontRef idx="none"/>
                        </wps:style>
                        <wps:bodyPr/>
                      </wps:wsp>
                      <wps:wsp>
                        <wps:cNvPr id="5106" name="Shape 5106"/>
                        <wps:cNvSpPr/>
                        <wps:spPr>
                          <a:xfrm>
                            <a:off x="0" y="160020"/>
                            <a:ext cx="5982462" cy="228600"/>
                          </a:xfrm>
                          <a:custGeom>
                            <a:avLst/>
                            <a:gdLst/>
                            <a:ahLst/>
                            <a:cxnLst/>
                            <a:rect l="0" t="0" r="0" b="0"/>
                            <a:pathLst>
                              <a:path w="5982462" h="228600">
                                <a:moveTo>
                                  <a:pt x="0" y="0"/>
                                </a:moveTo>
                                <a:lnTo>
                                  <a:pt x="5982462" y="0"/>
                                </a:lnTo>
                                <a:lnTo>
                                  <a:pt x="5982462" y="228600"/>
                                </a:lnTo>
                                <a:lnTo>
                                  <a:pt x="0" y="2286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5107" name="Shape 5107"/>
                        <wps:cNvSpPr/>
                        <wps:spPr>
                          <a:xfrm>
                            <a:off x="361950" y="228600"/>
                            <a:ext cx="5211826" cy="160020"/>
                          </a:xfrm>
                          <a:custGeom>
                            <a:avLst/>
                            <a:gdLst/>
                            <a:ahLst/>
                            <a:cxnLst/>
                            <a:rect l="0" t="0" r="0" b="0"/>
                            <a:pathLst>
                              <a:path w="5211826" h="160020">
                                <a:moveTo>
                                  <a:pt x="0" y="0"/>
                                </a:moveTo>
                                <a:lnTo>
                                  <a:pt x="5211826" y="0"/>
                                </a:lnTo>
                                <a:lnTo>
                                  <a:pt x="5211826" y="160020"/>
                                </a:lnTo>
                                <a:lnTo>
                                  <a:pt x="0" y="160020"/>
                                </a:lnTo>
                                <a:lnTo>
                                  <a:pt x="0" y="0"/>
                                </a:lnTo>
                              </a:path>
                            </a:pathLst>
                          </a:custGeom>
                          <a:ln w="0" cap="flat">
                            <a:miter lim="127000"/>
                          </a:ln>
                        </wps:spPr>
                        <wps:style>
                          <a:lnRef idx="0">
                            <a:srgbClr val="000000"/>
                          </a:lnRef>
                          <a:fillRef idx="1">
                            <a:srgbClr val="E5EDFF"/>
                          </a:fillRef>
                          <a:effectRef idx="0">
                            <a:scrgbClr r="0" g="0" b="0"/>
                          </a:effectRef>
                          <a:fontRef idx="none"/>
                        </wps:style>
                        <wps:bodyPr/>
                      </wps:wsp>
                      <wps:wsp>
                        <wps:cNvPr id="5108" name="Shape 5108"/>
                        <wps:cNvSpPr/>
                        <wps:spPr>
                          <a:xfrm>
                            <a:off x="0" y="388620"/>
                            <a:ext cx="5982462" cy="228600"/>
                          </a:xfrm>
                          <a:custGeom>
                            <a:avLst/>
                            <a:gdLst/>
                            <a:ahLst/>
                            <a:cxnLst/>
                            <a:rect l="0" t="0" r="0" b="0"/>
                            <a:pathLst>
                              <a:path w="5982462" h="228600">
                                <a:moveTo>
                                  <a:pt x="0" y="0"/>
                                </a:moveTo>
                                <a:lnTo>
                                  <a:pt x="5982462" y="0"/>
                                </a:lnTo>
                                <a:lnTo>
                                  <a:pt x="5982462" y="228600"/>
                                </a:lnTo>
                                <a:lnTo>
                                  <a:pt x="0" y="2286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5109" name="Shape 5109"/>
                        <wps:cNvSpPr/>
                        <wps:spPr>
                          <a:xfrm>
                            <a:off x="361950" y="457200"/>
                            <a:ext cx="482600" cy="160020"/>
                          </a:xfrm>
                          <a:custGeom>
                            <a:avLst/>
                            <a:gdLst/>
                            <a:ahLst/>
                            <a:cxnLst/>
                            <a:rect l="0" t="0" r="0" b="0"/>
                            <a:pathLst>
                              <a:path w="482600" h="160020">
                                <a:moveTo>
                                  <a:pt x="0" y="0"/>
                                </a:moveTo>
                                <a:lnTo>
                                  <a:pt x="482600" y="0"/>
                                </a:lnTo>
                                <a:lnTo>
                                  <a:pt x="482600" y="160020"/>
                                </a:lnTo>
                                <a:lnTo>
                                  <a:pt x="0" y="160020"/>
                                </a:lnTo>
                                <a:lnTo>
                                  <a:pt x="0" y="0"/>
                                </a:lnTo>
                              </a:path>
                            </a:pathLst>
                          </a:custGeom>
                          <a:ln w="0" cap="flat">
                            <a:miter lim="127000"/>
                          </a:ln>
                        </wps:spPr>
                        <wps:style>
                          <a:lnRef idx="0">
                            <a:srgbClr val="000000"/>
                          </a:lnRef>
                          <a:fillRef idx="1">
                            <a:srgbClr val="E5EDFF"/>
                          </a:fillRef>
                          <a:effectRef idx="0">
                            <a:scrgbClr r="0" g="0" b="0"/>
                          </a:effectRef>
                          <a:fontRef idx="none"/>
                        </wps:style>
                        <wps:bodyPr/>
                      </wps:wsp>
                      <wps:wsp>
                        <wps:cNvPr id="5110" name="Shape 5110"/>
                        <wps:cNvSpPr/>
                        <wps:spPr>
                          <a:xfrm>
                            <a:off x="844550" y="457200"/>
                            <a:ext cx="38100" cy="160020"/>
                          </a:xfrm>
                          <a:custGeom>
                            <a:avLst/>
                            <a:gdLst/>
                            <a:ahLst/>
                            <a:cxnLst/>
                            <a:rect l="0" t="0" r="0" b="0"/>
                            <a:pathLst>
                              <a:path w="38100" h="160020">
                                <a:moveTo>
                                  <a:pt x="0" y="0"/>
                                </a:moveTo>
                                <a:lnTo>
                                  <a:pt x="38100" y="0"/>
                                </a:lnTo>
                                <a:lnTo>
                                  <a:pt x="38100" y="160020"/>
                                </a:lnTo>
                                <a:lnTo>
                                  <a:pt x="0" y="16002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20886399" id="Group 4086" o:spid="_x0000_s1026" style="position:absolute;margin-left:-1.5pt;margin-top:-.3pt;width:471.05pt;height:48.6pt;z-index:-251658240" coordsize="59824,6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">
                <v:shape id="Shape 5105" o:spid="_x0000_s1027" style="position:absolute;left:3619;width:53421;height:1600;visibility:visible;mso-wrap-style:square;v-text-anchor:top" coordsize="5342128,160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eBPsYA&#10;AADdAAAADwAAAGRycy9kb3ducmV2LnhtbESPQWvCQBSE70L/w/IK3nSjkGJTV7EV0UIPai30+Jp9&#10;JsHs25B9avrvuwXB4zAz3zDTeedqdaE2VJ4NjIYJKOLc24oLA4fP1WACKgiyxdozGfilAPPZQ2+K&#10;mfVX3tFlL4WKEA4ZGihFmkzrkJfkMAx9Qxy9o28dSpRtoW2L1wh3tR4nyZN2WHFcKLGht5Ly0/7s&#10;DJzXy4ksCtm+psfv96/Thz3on2dj+o/d4gWUUCf38K29sQbSUZLC/5v4BPTs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QeBPsYAAADdAAAADwAAAAAAAAAAAAAAAACYAgAAZHJz&#10;L2Rvd25yZXYueG1sUEsFBgAAAAAEAAQA9QAAAIsDAAAAAA==&#10;" path="m,l5342128,r,160020l,160020,,e" fillcolor="#e5edff" stroked="f" strokeweight="0">
                  <v:stroke miterlimit="83231f" joinstyle="miter"/>
                  <v:path arrowok="t" textboxrect="0,0,5342128,160020"/>
                </v:shape>
                <v:shape id="Shape 5106" o:spid="_x0000_s1028" style="position:absolute;top:1600;width:59824;height:2286;visibility:visible;mso-wrap-style:square;v-text-anchor:top" coordsize="5982462,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UoS8MA&#10;AADdAAAADwAAAGRycy9kb3ducmV2LnhtbESP0YrCMBRE3wX/IVzBN02rKFKNpQiFZRHB6gdcmrtt&#10;1+amNFG7f78RBB+HmTnD7NLBtOJBvWssK4jnEQji0uqGKwXXSz7bgHAeWWNrmRT8kYN0Px7tMNH2&#10;yWd6FL4SAcIuQQW1910ipStrMujmtiMO3o/tDfog+0rqHp8Bblq5iKK1NNhwWKixo0NN5a24GwXm&#10;N27y4pwtjssq/77HJzpqc1JqOhmyLQhPg/+E3+0vrWAVR2t4vQlPQO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oUoS8MAAADdAAAADwAAAAAAAAAAAAAAAACYAgAAZHJzL2Rv&#10;d25yZXYueG1sUEsFBgAAAAAEAAQA9QAAAIgDAAAAAA==&#10;" path="m,l5982462,r,228600l,228600,,e" stroked="f" strokeweight="0">
                  <v:stroke miterlimit="83231f" joinstyle="miter"/>
                  <v:path arrowok="t" textboxrect="0,0,5982462,228600"/>
                </v:shape>
                <v:shape id="Shape 5107" o:spid="_x0000_s1029" style="position:absolute;left:3619;top:2286;width:52118;height:1600;visibility:visible;mso-wrap-style:square;v-text-anchor:top" coordsize="5211826,160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U21MMA&#10;AADdAAAADwAAAGRycy9kb3ducmV2LnhtbESPQWvCQBSE7wX/w/KE3uquglWiq4hQFHuqrfdn9pkE&#10;896m2dXEf98tFHocZuYbZrnuuVZ3akPlxcJ4ZECR5N5VUlj4+nx7mYMKEcVh7YUsPCjAejV4WmLm&#10;fCcfdD/GQiWIhAwtlDE2mdYhL4kxjHxDkryLbxljkm2hXYtdgnOtJ8a8asZK0kKJDW1Lyq/HG1s4&#10;dMa/z1zPp+9u8qgOOfvzjq19HvabBahIffwP/7X3zsJ0bGbw+yY9Ab3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kU21MMAAADdAAAADwAAAAAAAAAAAAAAAACYAgAAZHJzL2Rv&#10;d25yZXYueG1sUEsFBgAAAAAEAAQA9QAAAIgDAAAAAA==&#10;" path="m,l5211826,r,160020l,160020,,e" fillcolor="#e5edff" stroked="f" strokeweight="0">
                  <v:stroke miterlimit="83231f" joinstyle="miter"/>
                  <v:path arrowok="t" textboxrect="0,0,5211826,160020"/>
                </v:shape>
                <v:shape id="Shape 5108" o:spid="_x0000_s1030" style="position:absolute;top:3886;width:59824;height:2286;visibility:visible;mso-wrap-style:square;v-text-anchor:top" coordsize="5982462,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YZor4A&#10;AADdAAAADwAAAGRycy9kb3ducmV2LnhtbERPSwrCMBDdC94hjOBO0yqKVKOIUBARweoBhmZsq82k&#10;NFHr7c1CcPl4/9WmM7V4UesqywricQSCOLe64kLB9ZKOFiCcR9ZYWyYFH3KwWfd7K0y0ffOZXpkv&#10;RAhhl6CC0vsmkdLlJRl0Y9sQB+5mW4M+wLaQusV3CDe1nETRXBqsODSU2NCupPyRPY0Cc4+rNDtv&#10;J8dpkR6e8YmO2pyUGg667RKEp87/xT/3XiuYxVGYG96EJyDX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RWGaK+AAAA3QAAAA8AAAAAAAAAAAAAAAAAmAIAAGRycy9kb3ducmV2&#10;LnhtbFBLBQYAAAAABAAEAPUAAACDAwAAAAA=&#10;" path="m,l5982462,r,228600l,228600,,e" stroked="f" strokeweight="0">
                  <v:stroke miterlimit="83231f" joinstyle="miter"/>
                  <v:path arrowok="t" textboxrect="0,0,5982462,228600"/>
                </v:shape>
                <v:shape id="Shape 5109" o:spid="_x0000_s1031" style="position:absolute;left:3619;top:4572;width:4826;height:1600;visibility:visible;mso-wrap-style:square;v-text-anchor:top" coordsize="482600,160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0YcMYA&#10;AADdAAAADwAAAGRycy9kb3ducmV2LnhtbESPQUvDQBSE74L/YXlCb3bT0kqN3RbRigV7MUrPz+wz&#10;CWbfht3XNO2v7wqCx2FmvmGW68G1qqcQG88GJuMMFHHpbcOVgc+Pl9sFqCjIFlvPZOBEEdar66sl&#10;5tYf+Z36QiqVIBxzNFCLdLnWsazJYRz7jjh53z44lCRDpW3AY4K7Vk+z7E47bDgt1NjRU03lT3Fw&#10;Bp5l87abv07Pcb//8rIoPPZhZszoZnh8ACU0yH/4r721BuaT7B5+36QnoF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b0YcMYAAADdAAAADwAAAAAAAAAAAAAAAACYAgAAZHJz&#10;L2Rvd25yZXYueG1sUEsFBgAAAAAEAAQA9QAAAIsDAAAAAA==&#10;" path="m,l482600,r,160020l,160020,,e" fillcolor="#e5edff" stroked="f" strokeweight="0">
                  <v:stroke miterlimit="83231f" joinstyle="miter"/>
                  <v:path arrowok="t" textboxrect="0,0,482600,160020"/>
                </v:shape>
                <v:shape id="Shape 5110" o:spid="_x0000_s1032" style="position:absolute;left:8445;top:4572;width:381;height:1600;visibility:visible;mso-wrap-style:square;v-text-anchor:top" coordsize="38100,160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E9OcIA&#10;AADdAAAADwAAAGRycy9kb3ducmV2LnhtbERPz2vCMBS+D/wfwht4m2kHltEZZQqtupt1yI6P5q0p&#10;Ni+lybT9781hsOPH93u1GW0nbjT41rGCdJGAIK6dbrlR8HUuXt5A+ICssXNMCibysFnPnlaYa3fn&#10;E92q0IgYwj5HBSaEPpfS14Ys+oXriSP34waLIcKhkXrAewy3nXxNkkxabDk2GOxpZ6i+Vr9WwVVu&#10;L1VXfjbZxU7HvTbbsvg+KTV/Hj/eQQQaw7/4z33QCpZpGvfHN/EJyP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cT05wgAAAN0AAAAPAAAAAAAAAAAAAAAAAJgCAABkcnMvZG93&#10;bnJldi54bWxQSwUGAAAAAAQABAD1AAAAhwMAAAAA&#10;" path="m,l38100,r,160020l,160020,,e" stroked="f" strokeweight="0">
                  <v:stroke miterlimit="83231f" joinstyle="miter"/>
                  <v:path arrowok="t" textboxrect="0,0,38100,160020"/>
                </v:shape>
              </v:group>
            </w:pict>
          </mc:Fallback>
        </mc:AlternateContent>
      </w:r>
      <w:r>
        <w:rPr>
          <w:rFonts w:ascii="Arial" w:eastAsia="Arial" w:hAnsi="Arial" w:cs="Arial"/>
          <w:color w:val="0A0A0A"/>
          <w:sz w:val="22"/>
        </w:rPr>
        <w:t>By-products from this process, beyond meat and hides, include fats (for tallow,</w:t>
      </w:r>
      <w:r>
        <w:rPr>
          <w:rFonts w:ascii="Arial" w:eastAsia="Arial" w:hAnsi="Arial" w:cs="Arial"/>
          <w:color w:val="0A0A0A"/>
          <w:sz w:val="22"/>
        </w:rPr>
        <w:t xml:space="preserve"> soaps), bones (for bone meal, fertilizer), and various glands/tissues (for pharmaceuticals like insulin). </w:t>
      </w:r>
      <w:r>
        <w:t xml:space="preserve"> </w:t>
      </w:r>
    </w:p>
    <w:p w:rsidR="0051484D" w:rsidRDefault="00221120">
      <w:pPr>
        <w:spacing w:after="126"/>
        <w:ind w:right="-15"/>
      </w:pPr>
      <w:r>
        <w:rPr>
          <w:b/>
          <w:color w:val="0000CC"/>
        </w:rPr>
        <w:t xml:space="preserve">Hide and Skin Harvesting </w:t>
      </w:r>
    </w:p>
    <w:p w:rsidR="0051484D" w:rsidRDefault="00221120">
      <w:pPr>
        <w:numPr>
          <w:ilvl w:val="0"/>
          <w:numId w:val="3"/>
        </w:numPr>
        <w:spacing w:after="103"/>
        <w:ind w:hanging="540"/>
      </w:pPr>
      <w:r>
        <w:rPr>
          <w:b/>
        </w:rPr>
        <w:t>Skinning</w:t>
      </w:r>
      <w:r>
        <w:t xml:space="preserve">: Careful removal of hides during slaughter to avoid cuts and damage. </w:t>
      </w:r>
    </w:p>
    <w:p w:rsidR="0051484D" w:rsidRDefault="00221120">
      <w:pPr>
        <w:numPr>
          <w:ilvl w:val="0"/>
          <w:numId w:val="3"/>
        </w:numPr>
        <w:spacing w:after="103"/>
        <w:ind w:hanging="540"/>
      </w:pPr>
      <w:r>
        <w:rPr>
          <w:b/>
        </w:rPr>
        <w:t>Preservation</w:t>
      </w:r>
      <w:r>
        <w:t>: Salting or drying hides to p</w:t>
      </w:r>
      <w:r>
        <w:t xml:space="preserve">revent rotting. </w:t>
      </w:r>
    </w:p>
    <w:p w:rsidR="0051484D" w:rsidRDefault="00221120">
      <w:pPr>
        <w:numPr>
          <w:ilvl w:val="0"/>
          <w:numId w:val="3"/>
        </w:numPr>
        <w:spacing w:after="217"/>
        <w:ind w:hanging="540"/>
      </w:pPr>
      <w:r>
        <w:rPr>
          <w:b/>
        </w:rPr>
        <w:t>Processing</w:t>
      </w:r>
      <w:r>
        <w:t xml:space="preserve">: Sold to tanneries for leather production. </w:t>
      </w:r>
    </w:p>
    <w:p w:rsidR="0051484D" w:rsidRDefault="00221120">
      <w:pPr>
        <w:spacing w:after="127"/>
        <w:ind w:right="-15"/>
      </w:pPr>
      <w:r>
        <w:rPr>
          <w:b/>
          <w:color w:val="0000CC"/>
        </w:rPr>
        <w:t xml:space="preserve">Manure Harvesting </w:t>
      </w:r>
    </w:p>
    <w:p w:rsidR="0051484D" w:rsidRDefault="00221120">
      <w:pPr>
        <w:numPr>
          <w:ilvl w:val="0"/>
          <w:numId w:val="4"/>
        </w:numPr>
        <w:spacing w:after="103"/>
        <w:ind w:hanging="540"/>
      </w:pPr>
      <w:r>
        <w:rPr>
          <w:b/>
        </w:rPr>
        <w:t>Collection</w:t>
      </w:r>
      <w:r>
        <w:t xml:space="preserve">: Dung gathered from cow sheds or grazing areas. </w:t>
      </w:r>
    </w:p>
    <w:p w:rsidR="0051484D" w:rsidRDefault="00221120">
      <w:pPr>
        <w:numPr>
          <w:ilvl w:val="0"/>
          <w:numId w:val="4"/>
        </w:numPr>
        <w:spacing w:after="103"/>
        <w:ind w:hanging="540"/>
      </w:pPr>
      <w:r>
        <w:rPr>
          <w:b/>
        </w:rPr>
        <w:t>Composting</w:t>
      </w:r>
      <w:r>
        <w:t xml:space="preserve">: Manure is piled and decomposed to produce organic fertilizer. </w:t>
      </w:r>
    </w:p>
    <w:p w:rsidR="0051484D" w:rsidRDefault="00221120">
      <w:pPr>
        <w:numPr>
          <w:ilvl w:val="0"/>
          <w:numId w:val="4"/>
        </w:numPr>
        <w:spacing w:after="103"/>
        <w:ind w:hanging="540"/>
      </w:pPr>
      <w:r>
        <w:rPr>
          <w:b/>
        </w:rPr>
        <w:t>Biogas production</w:t>
      </w:r>
      <w:r>
        <w:t xml:space="preserve">: Fresh dung used in biogas digesters to generate renewable energy. </w:t>
      </w:r>
    </w:p>
    <w:p w:rsidR="0051484D" w:rsidRDefault="00221120">
      <w:pPr>
        <w:numPr>
          <w:ilvl w:val="0"/>
          <w:numId w:val="4"/>
        </w:numPr>
        <w:spacing w:after="216"/>
        <w:ind w:hanging="540"/>
      </w:pPr>
      <w:r>
        <w:rPr>
          <w:b/>
        </w:rPr>
        <w:t>Market use</w:t>
      </w:r>
      <w:r>
        <w:t xml:space="preserve">: Sold to crop farmers for soil fertility improvement. </w:t>
      </w:r>
    </w:p>
    <w:p w:rsidR="0051484D" w:rsidRDefault="00221120">
      <w:pPr>
        <w:spacing w:after="126"/>
        <w:ind w:right="-15"/>
      </w:pPr>
      <w:r>
        <w:rPr>
          <w:b/>
          <w:color w:val="0000CC"/>
        </w:rPr>
        <w:t>Breeding Stock Harvesting</w:t>
      </w:r>
      <w:r>
        <w:rPr>
          <w:b/>
          <w:color w:val="FF0000"/>
        </w:rPr>
        <w:t xml:space="preserve"> </w:t>
      </w:r>
    </w:p>
    <w:p w:rsidR="0051484D" w:rsidRDefault="00221120">
      <w:pPr>
        <w:numPr>
          <w:ilvl w:val="0"/>
          <w:numId w:val="5"/>
        </w:numPr>
        <w:spacing w:after="103"/>
        <w:ind w:hanging="540"/>
      </w:pPr>
      <w:r>
        <w:rPr>
          <w:b/>
        </w:rPr>
        <w:t>Calves and heifers</w:t>
      </w:r>
      <w:r>
        <w:t xml:space="preserve">: Raised and sold to other farmers for herd expansion. </w:t>
      </w:r>
    </w:p>
    <w:p w:rsidR="0051484D" w:rsidRDefault="00221120">
      <w:pPr>
        <w:numPr>
          <w:ilvl w:val="0"/>
          <w:numId w:val="5"/>
        </w:numPr>
        <w:spacing w:after="216"/>
        <w:ind w:hanging="540"/>
      </w:pPr>
      <w:r>
        <w:rPr>
          <w:b/>
        </w:rPr>
        <w:t>Bulls</w:t>
      </w:r>
      <w:r>
        <w:t>: Used for natu</w:t>
      </w:r>
      <w:r>
        <w:t xml:space="preserve">ral service or semen collection in artificial insemination programs. </w:t>
      </w:r>
    </w:p>
    <w:p w:rsidR="0051484D" w:rsidRDefault="00221120">
      <w:pPr>
        <w:spacing w:after="0" w:line="240" w:lineRule="auto"/>
        <w:ind w:left="0" w:right="0" w:firstLine="0"/>
      </w:pPr>
      <w:r>
        <w:t xml:space="preserve"> </w:t>
      </w:r>
      <w:r>
        <w:tab/>
      </w:r>
      <w:r>
        <w:rPr>
          <w:b/>
          <w:color w:val="FF0000"/>
        </w:rPr>
        <w:t xml:space="preserve"> </w:t>
      </w:r>
    </w:p>
    <w:p w:rsidR="0051484D" w:rsidRDefault="00221120">
      <w:pPr>
        <w:spacing w:after="28"/>
        <w:ind w:right="-15"/>
      </w:pPr>
      <w:r>
        <w:rPr>
          <w:b/>
          <w:color w:val="0000CC"/>
        </w:rPr>
        <w:t xml:space="preserve">Summary Table </w:t>
      </w:r>
    </w:p>
    <w:tbl>
      <w:tblPr>
        <w:tblStyle w:val="TableGrid"/>
        <w:tblW w:w="8407" w:type="dxa"/>
        <w:tblInd w:w="-108" w:type="dxa"/>
        <w:tblCellMar>
          <w:top w:w="53" w:type="dxa"/>
          <w:left w:w="108" w:type="dxa"/>
          <w:bottom w:w="0" w:type="dxa"/>
          <w:right w:w="115" w:type="dxa"/>
        </w:tblCellMar>
        <w:tblLook w:val="04A0" w:firstRow="1" w:lastRow="0" w:firstColumn="1" w:lastColumn="0" w:noHBand="0" w:noVBand="1"/>
      </w:tblPr>
      <w:tblGrid>
        <w:gridCol w:w="1655"/>
        <w:gridCol w:w="3490"/>
        <w:gridCol w:w="3262"/>
      </w:tblGrid>
      <w:tr w:rsidR="0051484D">
        <w:trPr>
          <w:trHeight w:val="487"/>
        </w:trPr>
        <w:tc>
          <w:tcPr>
            <w:tcW w:w="1655" w:type="dxa"/>
            <w:tcBorders>
              <w:top w:val="single" w:sz="4" w:space="0" w:color="BFBFBF"/>
              <w:left w:val="single" w:sz="4" w:space="0" w:color="BFBFBF"/>
              <w:bottom w:val="single" w:sz="4" w:space="0" w:color="BFBFBF"/>
              <w:right w:val="single" w:sz="4" w:space="0" w:color="BFBFBF"/>
            </w:tcBorders>
          </w:tcPr>
          <w:p w:rsidR="0051484D" w:rsidRDefault="00221120">
            <w:pPr>
              <w:spacing w:after="0" w:line="276" w:lineRule="auto"/>
              <w:ind w:left="0" w:right="0" w:firstLine="0"/>
              <w:jc w:val="center"/>
            </w:pPr>
            <w:r>
              <w:rPr>
                <w:b/>
              </w:rPr>
              <w:t xml:space="preserve">Product </w:t>
            </w:r>
          </w:p>
        </w:tc>
        <w:tc>
          <w:tcPr>
            <w:tcW w:w="3490" w:type="dxa"/>
            <w:tcBorders>
              <w:top w:val="single" w:sz="4" w:space="0" w:color="BFBFBF"/>
              <w:left w:val="single" w:sz="4" w:space="0" w:color="BFBFBF"/>
              <w:bottom w:val="single" w:sz="4" w:space="0" w:color="BFBFBF"/>
              <w:right w:val="single" w:sz="4" w:space="0" w:color="BFBFBF"/>
            </w:tcBorders>
          </w:tcPr>
          <w:p w:rsidR="0051484D" w:rsidRDefault="00221120">
            <w:pPr>
              <w:spacing w:after="0" w:line="276" w:lineRule="auto"/>
              <w:ind w:left="0" w:right="0" w:firstLine="0"/>
              <w:jc w:val="center"/>
            </w:pPr>
            <w:r>
              <w:rPr>
                <w:b/>
              </w:rPr>
              <w:t xml:space="preserve">Harvesting Technique </w:t>
            </w:r>
          </w:p>
        </w:tc>
        <w:tc>
          <w:tcPr>
            <w:tcW w:w="3262" w:type="dxa"/>
            <w:tcBorders>
              <w:top w:val="single" w:sz="4" w:space="0" w:color="BFBFBF"/>
              <w:left w:val="single" w:sz="4" w:space="0" w:color="BFBFBF"/>
              <w:bottom w:val="single" w:sz="4" w:space="0" w:color="BFBFBF"/>
              <w:right w:val="single" w:sz="4" w:space="0" w:color="BFBFBF"/>
            </w:tcBorders>
          </w:tcPr>
          <w:p w:rsidR="0051484D" w:rsidRDefault="00221120">
            <w:pPr>
              <w:spacing w:after="0" w:line="276" w:lineRule="auto"/>
              <w:ind w:left="0" w:right="0" w:firstLine="0"/>
              <w:jc w:val="center"/>
            </w:pPr>
            <w:r>
              <w:rPr>
                <w:b/>
              </w:rPr>
              <w:t xml:space="preserve">Market Preparation </w:t>
            </w:r>
          </w:p>
        </w:tc>
      </w:tr>
      <w:tr w:rsidR="0051484D">
        <w:trPr>
          <w:trHeight w:val="486"/>
        </w:trPr>
        <w:tc>
          <w:tcPr>
            <w:tcW w:w="1655" w:type="dxa"/>
            <w:tcBorders>
              <w:top w:val="single" w:sz="4" w:space="0" w:color="BFBFBF"/>
              <w:left w:val="single" w:sz="4" w:space="0" w:color="BFBFBF"/>
              <w:bottom w:val="single" w:sz="4" w:space="0" w:color="BFBFBF"/>
              <w:right w:val="single" w:sz="4" w:space="0" w:color="BFBFBF"/>
            </w:tcBorders>
          </w:tcPr>
          <w:p w:rsidR="0051484D" w:rsidRDefault="00221120">
            <w:pPr>
              <w:spacing w:after="0" w:line="276" w:lineRule="auto"/>
              <w:ind w:left="0" w:right="0" w:firstLine="0"/>
            </w:pPr>
            <w:r>
              <w:t xml:space="preserve">Milk </w:t>
            </w:r>
          </w:p>
        </w:tc>
        <w:tc>
          <w:tcPr>
            <w:tcW w:w="3490" w:type="dxa"/>
            <w:tcBorders>
              <w:top w:val="single" w:sz="4" w:space="0" w:color="BFBFBF"/>
              <w:left w:val="single" w:sz="4" w:space="0" w:color="BFBFBF"/>
              <w:bottom w:val="single" w:sz="4" w:space="0" w:color="BFBFBF"/>
              <w:right w:val="single" w:sz="4" w:space="0" w:color="BFBFBF"/>
            </w:tcBorders>
          </w:tcPr>
          <w:p w:rsidR="0051484D" w:rsidRDefault="00221120">
            <w:pPr>
              <w:spacing w:after="0" w:line="276" w:lineRule="auto"/>
              <w:ind w:left="0" w:right="0" w:firstLine="0"/>
            </w:pPr>
            <w:r>
              <w:t xml:space="preserve">Hand or machine milking </w:t>
            </w:r>
          </w:p>
        </w:tc>
        <w:tc>
          <w:tcPr>
            <w:tcW w:w="3262" w:type="dxa"/>
            <w:tcBorders>
              <w:top w:val="single" w:sz="4" w:space="0" w:color="BFBFBF"/>
              <w:left w:val="single" w:sz="4" w:space="0" w:color="BFBFBF"/>
              <w:bottom w:val="single" w:sz="4" w:space="0" w:color="BFBFBF"/>
              <w:right w:val="single" w:sz="4" w:space="0" w:color="BFBFBF"/>
            </w:tcBorders>
          </w:tcPr>
          <w:p w:rsidR="0051484D" w:rsidRDefault="00221120">
            <w:pPr>
              <w:spacing w:after="0" w:line="276" w:lineRule="auto"/>
              <w:ind w:left="0" w:right="0" w:firstLine="0"/>
            </w:pPr>
            <w:r>
              <w:t xml:space="preserve">Cooling, storage, transport </w:t>
            </w:r>
          </w:p>
        </w:tc>
      </w:tr>
      <w:tr w:rsidR="0051484D">
        <w:trPr>
          <w:trHeight w:val="486"/>
        </w:trPr>
        <w:tc>
          <w:tcPr>
            <w:tcW w:w="1655" w:type="dxa"/>
            <w:tcBorders>
              <w:top w:val="single" w:sz="4" w:space="0" w:color="BFBFBF"/>
              <w:left w:val="single" w:sz="4" w:space="0" w:color="BFBFBF"/>
              <w:bottom w:val="single" w:sz="4" w:space="0" w:color="BFBFBF"/>
              <w:right w:val="single" w:sz="4" w:space="0" w:color="BFBFBF"/>
            </w:tcBorders>
          </w:tcPr>
          <w:p w:rsidR="0051484D" w:rsidRDefault="00221120">
            <w:pPr>
              <w:spacing w:after="0" w:line="276" w:lineRule="auto"/>
              <w:ind w:left="0" w:right="0" w:firstLine="0"/>
            </w:pPr>
            <w:r>
              <w:lastRenderedPageBreak/>
              <w:t xml:space="preserve">Meat </w:t>
            </w:r>
          </w:p>
        </w:tc>
        <w:tc>
          <w:tcPr>
            <w:tcW w:w="3490" w:type="dxa"/>
            <w:tcBorders>
              <w:top w:val="single" w:sz="4" w:space="0" w:color="BFBFBF"/>
              <w:left w:val="single" w:sz="4" w:space="0" w:color="BFBFBF"/>
              <w:bottom w:val="single" w:sz="4" w:space="0" w:color="BFBFBF"/>
              <w:right w:val="single" w:sz="4" w:space="0" w:color="BFBFBF"/>
            </w:tcBorders>
          </w:tcPr>
          <w:p w:rsidR="0051484D" w:rsidRDefault="00221120">
            <w:pPr>
              <w:spacing w:after="0" w:line="276" w:lineRule="auto"/>
              <w:ind w:left="0" w:right="0" w:firstLine="0"/>
            </w:pPr>
            <w:r>
              <w:t xml:space="preserve">Slaughtering, dressing, inspection </w:t>
            </w:r>
          </w:p>
        </w:tc>
        <w:tc>
          <w:tcPr>
            <w:tcW w:w="3262" w:type="dxa"/>
            <w:tcBorders>
              <w:top w:val="single" w:sz="4" w:space="0" w:color="BFBFBF"/>
              <w:left w:val="single" w:sz="4" w:space="0" w:color="BFBFBF"/>
              <w:bottom w:val="single" w:sz="4" w:space="0" w:color="BFBFBF"/>
              <w:right w:val="single" w:sz="4" w:space="0" w:color="BFBFBF"/>
            </w:tcBorders>
          </w:tcPr>
          <w:p w:rsidR="0051484D" w:rsidRDefault="00221120">
            <w:pPr>
              <w:spacing w:after="0" w:line="276" w:lineRule="auto"/>
              <w:ind w:left="0" w:right="0" w:firstLine="0"/>
            </w:pPr>
            <w:r>
              <w:t xml:space="preserve">Cutting, packaging, distribution </w:t>
            </w:r>
          </w:p>
        </w:tc>
      </w:tr>
      <w:tr w:rsidR="0051484D">
        <w:trPr>
          <w:trHeight w:val="486"/>
        </w:trPr>
        <w:tc>
          <w:tcPr>
            <w:tcW w:w="1655" w:type="dxa"/>
            <w:tcBorders>
              <w:top w:val="single" w:sz="4" w:space="0" w:color="BFBFBF"/>
              <w:left w:val="single" w:sz="4" w:space="0" w:color="BFBFBF"/>
              <w:bottom w:val="single" w:sz="4" w:space="0" w:color="BFBFBF"/>
              <w:right w:val="single" w:sz="4" w:space="0" w:color="BFBFBF"/>
            </w:tcBorders>
          </w:tcPr>
          <w:p w:rsidR="0051484D" w:rsidRDefault="00221120">
            <w:pPr>
              <w:spacing w:after="0" w:line="276" w:lineRule="auto"/>
              <w:ind w:left="0" w:right="0" w:firstLine="0"/>
            </w:pPr>
            <w:r>
              <w:t xml:space="preserve">Hide/skin </w:t>
            </w:r>
          </w:p>
        </w:tc>
        <w:tc>
          <w:tcPr>
            <w:tcW w:w="3490" w:type="dxa"/>
            <w:tcBorders>
              <w:top w:val="single" w:sz="4" w:space="0" w:color="BFBFBF"/>
              <w:left w:val="single" w:sz="4" w:space="0" w:color="BFBFBF"/>
              <w:bottom w:val="single" w:sz="4" w:space="0" w:color="BFBFBF"/>
              <w:right w:val="single" w:sz="4" w:space="0" w:color="BFBFBF"/>
            </w:tcBorders>
          </w:tcPr>
          <w:p w:rsidR="0051484D" w:rsidRDefault="00221120">
            <w:pPr>
              <w:spacing w:after="0" w:line="276" w:lineRule="auto"/>
              <w:ind w:left="0" w:right="0" w:firstLine="0"/>
            </w:pPr>
            <w:r>
              <w:t xml:space="preserve">Careful skinning, salting/drying </w:t>
            </w:r>
          </w:p>
        </w:tc>
        <w:tc>
          <w:tcPr>
            <w:tcW w:w="3262" w:type="dxa"/>
            <w:tcBorders>
              <w:top w:val="single" w:sz="4" w:space="0" w:color="BFBFBF"/>
              <w:left w:val="single" w:sz="4" w:space="0" w:color="BFBFBF"/>
              <w:bottom w:val="single" w:sz="4" w:space="0" w:color="BFBFBF"/>
              <w:right w:val="single" w:sz="4" w:space="0" w:color="BFBFBF"/>
            </w:tcBorders>
          </w:tcPr>
          <w:p w:rsidR="0051484D" w:rsidRDefault="00221120">
            <w:pPr>
              <w:spacing w:after="0" w:line="276" w:lineRule="auto"/>
              <w:ind w:left="0" w:right="0" w:firstLine="0"/>
            </w:pPr>
            <w:r>
              <w:t xml:space="preserve">Sold to tanneries </w:t>
            </w:r>
          </w:p>
        </w:tc>
      </w:tr>
      <w:tr w:rsidR="0051484D">
        <w:trPr>
          <w:trHeight w:val="486"/>
        </w:trPr>
        <w:tc>
          <w:tcPr>
            <w:tcW w:w="1655" w:type="dxa"/>
            <w:tcBorders>
              <w:top w:val="single" w:sz="4" w:space="0" w:color="BFBFBF"/>
              <w:left w:val="single" w:sz="4" w:space="0" w:color="BFBFBF"/>
              <w:bottom w:val="single" w:sz="4" w:space="0" w:color="BFBFBF"/>
              <w:right w:val="single" w:sz="4" w:space="0" w:color="BFBFBF"/>
            </w:tcBorders>
          </w:tcPr>
          <w:p w:rsidR="0051484D" w:rsidRDefault="00221120">
            <w:pPr>
              <w:spacing w:after="0" w:line="276" w:lineRule="auto"/>
              <w:ind w:left="0" w:right="0" w:firstLine="0"/>
            </w:pPr>
            <w:r>
              <w:t xml:space="preserve">Manure </w:t>
            </w:r>
          </w:p>
        </w:tc>
        <w:tc>
          <w:tcPr>
            <w:tcW w:w="3490" w:type="dxa"/>
            <w:tcBorders>
              <w:top w:val="single" w:sz="4" w:space="0" w:color="BFBFBF"/>
              <w:left w:val="single" w:sz="4" w:space="0" w:color="BFBFBF"/>
              <w:bottom w:val="single" w:sz="4" w:space="0" w:color="BFBFBF"/>
              <w:right w:val="single" w:sz="4" w:space="0" w:color="BFBFBF"/>
            </w:tcBorders>
          </w:tcPr>
          <w:p w:rsidR="0051484D" w:rsidRDefault="00221120">
            <w:pPr>
              <w:spacing w:after="0" w:line="276" w:lineRule="auto"/>
              <w:ind w:left="0" w:right="0" w:firstLine="0"/>
            </w:pPr>
            <w:r>
              <w:t xml:space="preserve">Collection, composting, biogas </w:t>
            </w:r>
          </w:p>
        </w:tc>
        <w:tc>
          <w:tcPr>
            <w:tcW w:w="3262" w:type="dxa"/>
            <w:tcBorders>
              <w:top w:val="single" w:sz="4" w:space="0" w:color="BFBFBF"/>
              <w:left w:val="single" w:sz="4" w:space="0" w:color="BFBFBF"/>
              <w:bottom w:val="single" w:sz="4" w:space="0" w:color="BFBFBF"/>
              <w:right w:val="single" w:sz="4" w:space="0" w:color="BFBFBF"/>
            </w:tcBorders>
          </w:tcPr>
          <w:p w:rsidR="0051484D" w:rsidRDefault="00221120">
            <w:pPr>
              <w:spacing w:after="0" w:line="276" w:lineRule="auto"/>
              <w:ind w:left="0" w:right="0" w:firstLine="0"/>
            </w:pPr>
            <w:r>
              <w:t xml:space="preserve">Fertilizer or energy </w:t>
            </w:r>
          </w:p>
        </w:tc>
      </w:tr>
      <w:tr w:rsidR="0051484D">
        <w:trPr>
          <w:trHeight w:val="487"/>
        </w:trPr>
        <w:tc>
          <w:tcPr>
            <w:tcW w:w="1655" w:type="dxa"/>
            <w:tcBorders>
              <w:top w:val="single" w:sz="4" w:space="0" w:color="BFBFBF"/>
              <w:left w:val="single" w:sz="4" w:space="0" w:color="BFBFBF"/>
              <w:bottom w:val="single" w:sz="4" w:space="0" w:color="BFBFBF"/>
              <w:right w:val="single" w:sz="4" w:space="0" w:color="BFBFBF"/>
            </w:tcBorders>
          </w:tcPr>
          <w:p w:rsidR="0051484D" w:rsidRDefault="00221120">
            <w:pPr>
              <w:spacing w:after="0" w:line="276" w:lineRule="auto"/>
              <w:ind w:left="0" w:right="0" w:firstLine="0"/>
            </w:pPr>
            <w:r>
              <w:t xml:space="preserve">Breeding stock </w:t>
            </w:r>
          </w:p>
        </w:tc>
        <w:tc>
          <w:tcPr>
            <w:tcW w:w="3490" w:type="dxa"/>
            <w:tcBorders>
              <w:top w:val="single" w:sz="4" w:space="0" w:color="BFBFBF"/>
              <w:left w:val="single" w:sz="4" w:space="0" w:color="BFBFBF"/>
              <w:bottom w:val="single" w:sz="4" w:space="0" w:color="BFBFBF"/>
              <w:right w:val="single" w:sz="4" w:space="0" w:color="BFBFBF"/>
            </w:tcBorders>
          </w:tcPr>
          <w:p w:rsidR="0051484D" w:rsidRDefault="00221120">
            <w:pPr>
              <w:spacing w:after="0" w:line="276" w:lineRule="auto"/>
              <w:ind w:left="0" w:right="0" w:firstLine="0"/>
            </w:pPr>
            <w:r>
              <w:t xml:space="preserve">Raising calves, semen collection </w:t>
            </w:r>
          </w:p>
        </w:tc>
        <w:tc>
          <w:tcPr>
            <w:tcW w:w="3262" w:type="dxa"/>
            <w:tcBorders>
              <w:top w:val="single" w:sz="4" w:space="0" w:color="BFBFBF"/>
              <w:left w:val="single" w:sz="4" w:space="0" w:color="BFBFBF"/>
              <w:bottom w:val="single" w:sz="4" w:space="0" w:color="BFBFBF"/>
              <w:right w:val="single" w:sz="4" w:space="0" w:color="BFBFBF"/>
            </w:tcBorders>
          </w:tcPr>
          <w:p w:rsidR="0051484D" w:rsidRDefault="00221120">
            <w:pPr>
              <w:spacing w:after="0" w:line="276" w:lineRule="auto"/>
              <w:ind w:left="0" w:right="0" w:firstLine="0"/>
            </w:pPr>
            <w:r>
              <w:t xml:space="preserve">Sale to farmers </w:t>
            </w:r>
          </w:p>
        </w:tc>
      </w:tr>
    </w:tbl>
    <w:p w:rsidR="0051484D" w:rsidRDefault="00221120">
      <w:pPr>
        <w:spacing w:after="328"/>
        <w:ind w:right="-15"/>
      </w:pPr>
      <w:r>
        <w:rPr>
          <w:b/>
          <w:color w:val="0000CC"/>
        </w:rPr>
        <w:t xml:space="preserve">Key Takeaway </w:t>
      </w:r>
    </w:p>
    <w:p w:rsidR="0051484D" w:rsidRDefault="00221120">
      <w:pPr>
        <w:spacing w:after="317"/>
      </w:pPr>
      <w:r>
        <w:t xml:space="preserve">Harvesting cattle products involves </w:t>
      </w:r>
      <w:r>
        <w:rPr>
          <w:b/>
        </w:rPr>
        <w:t>specialized techniques</w:t>
      </w:r>
      <w:r>
        <w:t xml:space="preserve"> for milk, meat, hides, manure, and breeding stock. Proper handling ensures </w:t>
      </w:r>
      <w:r>
        <w:rPr>
          <w:b/>
        </w:rPr>
        <w:t>quality, safety, and market value</w:t>
      </w:r>
      <w:r>
        <w:t xml:space="preserve">, while also supporting sustainability through manure recycling and biogas production. </w:t>
      </w:r>
    </w:p>
    <w:p w:rsidR="0051484D" w:rsidRDefault="00221120">
      <w:pPr>
        <w:spacing w:after="328"/>
        <w:ind w:right="-15"/>
      </w:pPr>
      <w:r>
        <w:rPr>
          <w:b/>
          <w:color w:val="0000CC"/>
        </w:rPr>
        <w:t>U</w:t>
      </w:r>
      <w:r>
        <w:rPr>
          <w:b/>
          <w:color w:val="0000CC"/>
        </w:rPr>
        <w:t xml:space="preserve">ganda regulations and standards for milk </w:t>
      </w:r>
    </w:p>
    <w:p w:rsidR="0051484D" w:rsidRDefault="00221120">
      <w:pPr>
        <w:ind w:right="-15"/>
      </w:pPr>
      <w:r>
        <w:rPr>
          <w:b/>
        </w:rPr>
        <w:t xml:space="preserve">Uganda regulates milk production, processing, and marketing under the </w:t>
      </w:r>
      <w:r>
        <w:rPr>
          <w:b/>
          <w:i/>
        </w:rPr>
        <w:t xml:space="preserve">Dairy Industry Act </w:t>
      </w:r>
    </w:p>
    <w:p w:rsidR="0051484D" w:rsidRDefault="00221120">
      <w:pPr>
        <w:spacing w:after="321"/>
        <w:ind w:right="-15"/>
      </w:pPr>
      <w:r>
        <w:rPr>
          <w:b/>
          <w:i/>
        </w:rPr>
        <w:t>(1998)</w:t>
      </w:r>
      <w:r>
        <w:rPr>
          <w:b/>
        </w:rPr>
        <w:t xml:space="preserve"> and through the </w:t>
      </w:r>
      <w:r>
        <w:rPr>
          <w:b/>
          <w:i/>
        </w:rPr>
        <w:t>Dairy Development Authority (DDA)</w:t>
      </w:r>
      <w:r>
        <w:rPr>
          <w:b/>
        </w:rPr>
        <w:t xml:space="preserve">, with quality standards set by the </w:t>
      </w:r>
      <w:r>
        <w:rPr>
          <w:b/>
          <w:i/>
        </w:rPr>
        <w:t>Uganda National Bureau of Standa</w:t>
      </w:r>
      <w:r>
        <w:rPr>
          <w:b/>
          <w:i/>
        </w:rPr>
        <w:t>rds (UNBS)</w:t>
      </w:r>
      <w:r>
        <w:rPr>
          <w:b/>
        </w:rPr>
        <w:t>. These laws and standards ensure milk is safe, hygienic, and marketable both locally and internationally.</w:t>
      </w:r>
      <w:r>
        <w:t xml:space="preserve"> </w:t>
      </w:r>
    </w:p>
    <w:p w:rsidR="0051484D" w:rsidRDefault="00221120">
      <w:pPr>
        <w:spacing w:after="341" w:line="326" w:lineRule="auto"/>
        <w:ind w:right="-15"/>
      </w:pPr>
      <w:r>
        <w:rPr>
          <w:b/>
          <w:color w:val="0000CC"/>
          <w:sz w:val="26"/>
        </w:rPr>
        <w:t xml:space="preserve">Key Regulatory Framework </w:t>
      </w:r>
    </w:p>
    <w:p w:rsidR="0051484D" w:rsidRDefault="00221120">
      <w:pPr>
        <w:numPr>
          <w:ilvl w:val="0"/>
          <w:numId w:val="6"/>
        </w:numPr>
        <w:ind w:right="2057" w:hanging="540"/>
      </w:pPr>
      <w:r>
        <w:rPr>
          <w:b/>
        </w:rPr>
        <w:t>Dairy Industry Act (1998)</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Establishes the </w:t>
      </w:r>
      <w:r>
        <w:rPr>
          <w:b/>
        </w:rPr>
        <w:t>Dairy Development Authority (DDA)</w:t>
      </w:r>
      <w:r>
        <w:t xml:space="preserve">. </w:t>
      </w:r>
    </w:p>
    <w:p w:rsidR="0051484D" w:rsidRDefault="00221120">
      <w:pPr>
        <w:numPr>
          <w:ilvl w:val="1"/>
          <w:numId w:val="6"/>
        </w:numPr>
        <w:ind w:hanging="540"/>
      </w:pPr>
      <w:r>
        <w:t>Mandates regulation of milk pro</w:t>
      </w:r>
      <w:r>
        <w:t xml:space="preserve">duction, processing, and marketing. </w:t>
      </w:r>
    </w:p>
    <w:p w:rsidR="0051484D" w:rsidRDefault="00221120">
      <w:pPr>
        <w:numPr>
          <w:ilvl w:val="1"/>
          <w:numId w:val="6"/>
        </w:numPr>
        <w:ind w:hanging="540"/>
      </w:pPr>
      <w:r>
        <w:t xml:space="preserve">Provides licensing requirements for milk processors, distributors, and traders. </w:t>
      </w:r>
    </w:p>
    <w:p w:rsidR="0051484D" w:rsidRDefault="00221120">
      <w:pPr>
        <w:numPr>
          <w:ilvl w:val="0"/>
          <w:numId w:val="6"/>
        </w:numPr>
        <w:ind w:right="2057" w:hanging="540"/>
      </w:pPr>
      <w:r>
        <w:rPr>
          <w:b/>
        </w:rPr>
        <w:t>Dairy Development Authority (DDA)</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Oversees development and regulation of the dairy industry.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Ensures compliance with hygiene, safety, and quality standards. </w:t>
      </w:r>
    </w:p>
    <w:p w:rsidR="0051484D" w:rsidRDefault="00221120">
      <w:pPr>
        <w:numPr>
          <w:ilvl w:val="1"/>
          <w:numId w:val="6"/>
        </w:numPr>
        <w:ind w:hanging="540"/>
      </w:pPr>
      <w:r>
        <w:t xml:space="preserve">Promotes dairy sector growth and farmer training. </w:t>
      </w:r>
    </w:p>
    <w:p w:rsidR="0051484D" w:rsidRDefault="00221120">
      <w:pPr>
        <w:numPr>
          <w:ilvl w:val="0"/>
          <w:numId w:val="6"/>
        </w:numPr>
        <w:ind w:right="2057" w:hanging="540"/>
      </w:pPr>
      <w:r>
        <w:rPr>
          <w:b/>
        </w:rPr>
        <w:t>Uganda National Bureau of Standards (UNBS)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Sets milk quality standards (composition, hygiene, packaging, labeling). </w:t>
      </w:r>
    </w:p>
    <w:p w:rsidR="0051484D" w:rsidRDefault="00221120">
      <w:pPr>
        <w:numPr>
          <w:ilvl w:val="1"/>
          <w:numId w:val="6"/>
        </w:numPr>
        <w:ind w:hanging="540"/>
      </w:pPr>
      <w:r>
        <w:t>Publishes national s</w:t>
      </w:r>
      <w:r>
        <w:t xml:space="preserve">tandards for raw milk, pasteurized milk, UHT milk, and milk products. </w:t>
      </w:r>
    </w:p>
    <w:p w:rsidR="0051484D" w:rsidRDefault="00221120">
      <w:pPr>
        <w:numPr>
          <w:ilvl w:val="1"/>
          <w:numId w:val="6"/>
        </w:numPr>
        <w:spacing w:after="321"/>
        <w:ind w:hanging="540"/>
      </w:pPr>
      <w:r>
        <w:t xml:space="preserve">Ensures milk meets international trade requirements. </w:t>
      </w:r>
    </w:p>
    <w:p w:rsidR="0051484D" w:rsidRDefault="00221120">
      <w:pPr>
        <w:spacing w:after="341" w:line="326" w:lineRule="auto"/>
        <w:ind w:right="-15"/>
      </w:pPr>
      <w:r>
        <w:rPr>
          <w:b/>
          <w:color w:val="0000CC"/>
          <w:sz w:val="26"/>
        </w:rPr>
        <w:t xml:space="preserve">Standards for Milk Quality </w:t>
      </w:r>
    </w:p>
    <w:p w:rsidR="0051484D" w:rsidRDefault="00221120">
      <w:pPr>
        <w:numPr>
          <w:ilvl w:val="0"/>
          <w:numId w:val="7"/>
        </w:numPr>
        <w:ind w:right="-15" w:hanging="540"/>
      </w:pPr>
      <w:r>
        <w:rPr>
          <w:b/>
        </w:rPr>
        <w:lastRenderedPageBreak/>
        <w:t>Raw milk standards</w:t>
      </w:r>
      <w:r>
        <w:t xml:space="preserve"> </w:t>
      </w:r>
    </w:p>
    <w:p w:rsidR="0051484D" w:rsidRDefault="00221120">
      <w:pPr>
        <w:numPr>
          <w:ilvl w:val="1"/>
          <w:numId w:val="7"/>
        </w:numPr>
        <w:spacing w:after="41" w:line="238" w:lineRule="auto"/>
        <w:ind w:right="1541" w:hanging="540"/>
      </w:pPr>
      <w:r>
        <w:t>Composition-</w:t>
      </w:r>
      <w:r>
        <w:rPr>
          <w:rFonts w:ascii="Arial" w:eastAsia="Arial" w:hAnsi="Arial" w:cs="Arial"/>
          <w:color w:val="0A0A0A"/>
        </w:rPr>
        <w:t xml:space="preserve">Milk must meet minimum fat and solids-not-fat content (e.g., 3.5% fat, 8.5% solids) and prohibit additives like preservatives (except salt/color). </w:t>
      </w:r>
    </w:p>
    <w:p w:rsidR="0051484D" w:rsidRDefault="00221120">
      <w:pPr>
        <w:numPr>
          <w:ilvl w:val="1"/>
          <w:numId w:val="7"/>
        </w:numPr>
        <w:ind w:right="1541" w:hanging="540"/>
      </w:pPr>
      <w:r>
        <w:t xml:space="preserve">Must be free from contaminants, antibiotics, and adulteration.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Bacterial counts must be within safe limit</w:t>
      </w:r>
      <w:r>
        <w:t xml:space="preserve">s. </w:t>
      </w:r>
    </w:p>
    <w:p w:rsidR="0051484D" w:rsidRDefault="00221120">
      <w:pPr>
        <w:numPr>
          <w:ilvl w:val="1"/>
          <w:numId w:val="7"/>
        </w:numPr>
        <w:spacing w:after="317"/>
        <w:ind w:right="1541" w:hanging="540"/>
      </w:pPr>
      <w:r>
        <w:t xml:space="preserve">Milk must be cooled immediately after milking. </w:t>
      </w:r>
    </w:p>
    <w:p w:rsidR="0051484D" w:rsidRDefault="00221120">
      <w:pPr>
        <w:numPr>
          <w:ilvl w:val="0"/>
          <w:numId w:val="7"/>
        </w:numPr>
        <w:spacing w:after="317"/>
        <w:ind w:right="-15" w:hanging="540"/>
      </w:pPr>
      <w:r>
        <w:rPr>
          <w:b/>
        </w:rPr>
        <w:t>Processed milk standards</w:t>
      </w:r>
      <w:r>
        <w:t xml:space="preserve"> </w:t>
      </w:r>
    </w:p>
    <w:p w:rsidR="0051484D" w:rsidRDefault="00221120">
      <w:pPr>
        <w:numPr>
          <w:ilvl w:val="1"/>
          <w:numId w:val="7"/>
        </w:numPr>
        <w:spacing w:after="315"/>
        <w:ind w:right="1541" w:hanging="540"/>
      </w:pPr>
      <w:r>
        <w:t xml:space="preserve">Pasteurized milk must be heated to destroy pathogens.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UHT milk must be sterilized for long shelf life.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Packaging must be food-grade, sealed, and labeled with expiry dates. </w:t>
      </w:r>
    </w:p>
    <w:p w:rsidR="0051484D" w:rsidRDefault="00221120">
      <w:pPr>
        <w:numPr>
          <w:ilvl w:val="0"/>
          <w:numId w:val="7"/>
        </w:numPr>
        <w:spacing w:after="319"/>
        <w:ind w:right="-15" w:hanging="540"/>
      </w:pPr>
      <w:r>
        <w:rPr>
          <w:b/>
        </w:rPr>
        <w:t>Nutritional composition</w:t>
      </w:r>
      <w:r>
        <w:t xml:space="preserve"> </w:t>
      </w:r>
    </w:p>
    <w:p w:rsidR="0051484D" w:rsidRDefault="00221120">
      <w:pPr>
        <w:numPr>
          <w:ilvl w:val="1"/>
          <w:numId w:val="7"/>
        </w:numPr>
        <w:spacing w:after="320"/>
        <w:ind w:right="1541" w:hanging="540"/>
      </w:pPr>
      <w:r>
        <w:t xml:space="preserve">Minimum fat and protein content specified by UNBS.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Fortification (e.g., vitamin D) may be required for some products. </w:t>
      </w:r>
    </w:p>
    <w:p w:rsidR="0051484D" w:rsidRDefault="00221120">
      <w:pPr>
        <w:spacing w:after="341" w:line="326" w:lineRule="auto"/>
        <w:ind w:right="-15"/>
      </w:pPr>
      <w:r>
        <w:rPr>
          <w:b/>
          <w:color w:val="0000CC"/>
          <w:sz w:val="26"/>
        </w:rPr>
        <w:t>Environmental</w:t>
      </w:r>
      <w:r>
        <w:rPr>
          <w:b/>
          <w:color w:val="FF0000"/>
          <w:sz w:val="26"/>
        </w:rPr>
        <w:t xml:space="preserve"> </w:t>
      </w:r>
      <w:r>
        <w:rPr>
          <w:b/>
          <w:color w:val="0000CC"/>
          <w:sz w:val="26"/>
        </w:rPr>
        <w:t>and Safety Regulations</w:t>
      </w:r>
      <w:r>
        <w:rPr>
          <w:b/>
          <w:color w:val="FF0000"/>
          <w:sz w:val="26"/>
        </w:rPr>
        <w:t xml:space="preserve"> </w:t>
      </w:r>
    </w:p>
    <w:p w:rsidR="0051484D" w:rsidRDefault="00221120">
      <w:pPr>
        <w:numPr>
          <w:ilvl w:val="1"/>
          <w:numId w:val="8"/>
        </w:numPr>
        <w:ind w:hanging="360"/>
      </w:pPr>
      <w:r>
        <w:rPr>
          <w:b/>
        </w:rPr>
        <w:t>Milk handling hygiene</w:t>
      </w:r>
      <w:r>
        <w:t>: Farmers and processors must use clean equipment</w:t>
      </w:r>
      <w:r>
        <w:t xml:space="preserve"> and maintain sanitary conditions. </w:t>
      </w:r>
    </w:p>
    <w:p w:rsidR="0051484D" w:rsidRDefault="00221120">
      <w:pPr>
        <w:numPr>
          <w:ilvl w:val="1"/>
          <w:numId w:val="8"/>
        </w:numPr>
        <w:ind w:hanging="360"/>
      </w:pPr>
      <w:r>
        <w:rPr>
          <w:b/>
        </w:rPr>
        <w:t>Waste management</w:t>
      </w:r>
      <w:r>
        <w:t xml:space="preserve">: Processing plants must dispose of effluent safely to protect the environment. </w:t>
      </w:r>
    </w:p>
    <w:p w:rsidR="0051484D" w:rsidRDefault="00221120">
      <w:pPr>
        <w:numPr>
          <w:ilvl w:val="1"/>
          <w:numId w:val="8"/>
        </w:numPr>
        <w:spacing w:after="315"/>
        <w:ind w:hanging="360"/>
      </w:pPr>
      <w:r>
        <w:rPr>
          <w:b/>
        </w:rPr>
        <w:t>Occupational safety</w:t>
      </w:r>
      <w:r>
        <w:t xml:space="preserve">: Workers must use protective clothing and follow safe handling practices. </w:t>
      </w:r>
    </w:p>
    <w:p w:rsidR="0051484D" w:rsidRDefault="00221120">
      <w:pPr>
        <w:spacing w:after="328"/>
        <w:ind w:left="370" w:right="-15"/>
      </w:pPr>
      <w:r>
        <w:rPr>
          <w:b/>
          <w:color w:val="0000CC"/>
        </w:rPr>
        <w:t xml:space="preserve">Uganda regulations and standards for Beef </w:t>
      </w:r>
    </w:p>
    <w:p w:rsidR="0051484D" w:rsidRDefault="00221120">
      <w:pPr>
        <w:spacing w:after="316"/>
      </w:pPr>
      <w:r>
        <w:t>Uganda regulates beef production, slaughter, and marketing under the Ministry of Agriculture, Animal Industry and Fisheries (MAAIF), with standards guided by the Uganda National Bureau of Standards (UNBS) and sanitary requirements for export. These rules e</w:t>
      </w:r>
      <w:r>
        <w:t>nsure beef is safe, hygienic, and competitive in both local and international markets.</w:t>
      </w:r>
      <w:r>
        <w:rPr>
          <w:b/>
        </w:rPr>
        <w:t xml:space="preserve"> </w:t>
      </w:r>
    </w:p>
    <w:p w:rsidR="0051484D" w:rsidRDefault="00221120">
      <w:pPr>
        <w:spacing w:after="328"/>
        <w:ind w:right="-15"/>
      </w:pPr>
      <w:r>
        <w:rPr>
          <w:b/>
          <w:color w:val="0000CC"/>
        </w:rPr>
        <w:t xml:space="preserve">Key Regulatory Framework </w:t>
      </w:r>
    </w:p>
    <w:p w:rsidR="0051484D" w:rsidRDefault="00221120">
      <w:pPr>
        <w:numPr>
          <w:ilvl w:val="0"/>
          <w:numId w:val="9"/>
        </w:numPr>
        <w:ind w:hanging="540"/>
      </w:pPr>
      <w:r>
        <w:rPr>
          <w:b/>
        </w:rPr>
        <w:t>Ministry of Agriculture, Animal Industry and Fisheries (MAAIF)</w:t>
      </w:r>
      <w:r>
        <w:t xml:space="preserve"> Oversees beef safety, slaughterhouse standards, and veterinary public health. I</w:t>
      </w:r>
      <w:r>
        <w:t xml:space="preserve">t enforces hygiene rules in abattoirs and ensures compliance with international sanitary measures. </w:t>
      </w:r>
    </w:p>
    <w:p w:rsidR="0051484D" w:rsidRDefault="00221120">
      <w:pPr>
        <w:numPr>
          <w:ilvl w:val="0"/>
          <w:numId w:val="9"/>
        </w:numPr>
        <w:ind w:hanging="540"/>
      </w:pPr>
      <w:r>
        <w:rPr>
          <w:b/>
        </w:rPr>
        <w:lastRenderedPageBreak/>
        <w:t>Uganda National Bureau of Standards (UNBS)</w:t>
      </w:r>
      <w:r>
        <w:t xml:space="preserve"> Sets beef quality standards covering meat composition, hygiene, packaging, and labeling. It ensures beef meets bo</w:t>
      </w:r>
      <w:r>
        <w:t xml:space="preserve">th domestic and export requirements. </w:t>
      </w:r>
    </w:p>
    <w:p w:rsidR="0051484D" w:rsidRDefault="00221120">
      <w:pPr>
        <w:numPr>
          <w:ilvl w:val="0"/>
          <w:numId w:val="9"/>
        </w:numPr>
        <w:ind w:hanging="540"/>
      </w:pPr>
      <w:r>
        <w:rPr>
          <w:b/>
        </w:rPr>
        <w:t xml:space="preserve">Sanitary and </w:t>
      </w:r>
      <w:proofErr w:type="spellStart"/>
      <w:r>
        <w:rPr>
          <w:b/>
        </w:rPr>
        <w:t>Phytosanitary</w:t>
      </w:r>
      <w:proofErr w:type="spellEnd"/>
      <w:r>
        <w:rPr>
          <w:b/>
        </w:rPr>
        <w:t xml:space="preserve"> (SPS) Certification System</w:t>
      </w:r>
      <w:r>
        <w:t xml:space="preserve"> Uganda follows OIE (World </w:t>
      </w:r>
    </w:p>
    <w:p w:rsidR="0051484D" w:rsidRDefault="00221120">
      <w:pPr>
        <w:ind w:left="550"/>
      </w:pPr>
      <w:proofErr w:type="spellStart"/>
      <w:r>
        <w:t>Organisation</w:t>
      </w:r>
      <w:proofErr w:type="spellEnd"/>
      <w:r>
        <w:t xml:space="preserve"> for Animal Health) guidelines to control diseases like Foot and Mouth </w:t>
      </w:r>
    </w:p>
    <w:p w:rsidR="0051484D" w:rsidRDefault="00221120">
      <w:pPr>
        <w:spacing w:after="317"/>
        <w:ind w:left="550"/>
      </w:pPr>
      <w:r>
        <w:t xml:space="preserve">Disease (FMD) and </w:t>
      </w:r>
      <w:proofErr w:type="spellStart"/>
      <w:r>
        <w:t>Peste</w:t>
      </w:r>
      <w:proofErr w:type="spellEnd"/>
      <w:r>
        <w:t xml:space="preserve"> des </w:t>
      </w:r>
      <w:proofErr w:type="spellStart"/>
      <w:r>
        <w:t>Petits</w:t>
      </w:r>
      <w:proofErr w:type="spellEnd"/>
      <w:r>
        <w:t xml:space="preserve"> Ruminants (PPR). S</w:t>
      </w:r>
      <w:r>
        <w:t xml:space="preserve">PS certification ensures beef exported is disease-free and safe. </w:t>
      </w:r>
    </w:p>
    <w:p w:rsidR="0051484D" w:rsidRDefault="00221120">
      <w:pPr>
        <w:spacing w:after="328"/>
        <w:ind w:right="-15"/>
      </w:pPr>
      <w:r>
        <w:rPr>
          <w:b/>
          <w:color w:val="0000CC"/>
        </w:rPr>
        <w:t xml:space="preserve">Beef Standards and Practices </w:t>
      </w:r>
    </w:p>
    <w:p w:rsidR="0051484D" w:rsidRDefault="00221120">
      <w:pPr>
        <w:numPr>
          <w:ilvl w:val="0"/>
          <w:numId w:val="10"/>
        </w:numPr>
        <w:spacing w:after="38" w:line="249" w:lineRule="auto"/>
        <w:ind w:right="1953" w:hanging="540"/>
      </w:pPr>
      <w:r>
        <w:rPr>
          <w:b/>
        </w:rPr>
        <w:t>Slaughter regulations</w:t>
      </w:r>
      <w:r>
        <w:t xml:space="preserve"> </w:t>
      </w:r>
      <w:r>
        <w:rPr>
          <w:rFonts w:ascii="Courier New" w:eastAsia="Courier New" w:hAnsi="Courier New" w:cs="Courier New"/>
          <w:sz w:val="20"/>
        </w:rPr>
        <w:t>o</w:t>
      </w:r>
      <w:r>
        <w:rPr>
          <w:rFonts w:ascii="Arial" w:eastAsia="Arial" w:hAnsi="Arial" w:cs="Arial"/>
          <w:sz w:val="20"/>
        </w:rPr>
        <w:t xml:space="preserve"> </w:t>
      </w:r>
      <w:r>
        <w:t xml:space="preserve">Animals must be slaughtered in approved abattoirs. </w:t>
      </w:r>
      <w:proofErr w:type="gramStart"/>
      <w:r>
        <w:rPr>
          <w:rFonts w:ascii="Courier New" w:eastAsia="Courier New" w:hAnsi="Courier New" w:cs="Courier New"/>
          <w:sz w:val="20"/>
        </w:rPr>
        <w:t>o</w:t>
      </w:r>
      <w:proofErr w:type="gramEnd"/>
      <w:r>
        <w:rPr>
          <w:rFonts w:ascii="Arial" w:eastAsia="Arial" w:hAnsi="Arial" w:cs="Arial"/>
          <w:sz w:val="20"/>
        </w:rPr>
        <w:t xml:space="preserve"> </w:t>
      </w:r>
      <w:r>
        <w:t xml:space="preserve">Veterinary inspection of live animals and carcasses is mandatory. </w:t>
      </w:r>
    </w:p>
    <w:p w:rsidR="0051484D" w:rsidRDefault="00221120">
      <w:pPr>
        <w:numPr>
          <w:ilvl w:val="1"/>
          <w:numId w:val="10"/>
        </w:numPr>
        <w:ind w:hanging="540"/>
      </w:pPr>
      <w:r>
        <w:t>Humane slaughter</w:t>
      </w:r>
      <w:r>
        <w:t xml:space="preserve"> practices are required. </w:t>
      </w:r>
    </w:p>
    <w:p w:rsidR="0051484D" w:rsidRDefault="00221120">
      <w:pPr>
        <w:numPr>
          <w:ilvl w:val="0"/>
          <w:numId w:val="10"/>
        </w:numPr>
        <w:ind w:right="1953" w:hanging="540"/>
      </w:pPr>
      <w:r>
        <w:rPr>
          <w:b/>
        </w:rPr>
        <w:t>Meat hygiene standards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Carcasses must be free from contamination.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Facilities must meet hygiene requirements (clean water, waste disposal, cold storage). </w:t>
      </w:r>
    </w:p>
    <w:p w:rsidR="0051484D" w:rsidRDefault="00221120">
      <w:pPr>
        <w:numPr>
          <w:ilvl w:val="1"/>
          <w:numId w:val="10"/>
        </w:numPr>
        <w:ind w:hanging="540"/>
      </w:pPr>
      <w:r>
        <w:t>Workers must use protective clothing and follow occupational safety ru</w:t>
      </w:r>
      <w:r>
        <w:t xml:space="preserve">les. </w:t>
      </w:r>
    </w:p>
    <w:p w:rsidR="0051484D" w:rsidRDefault="00221120">
      <w:pPr>
        <w:numPr>
          <w:ilvl w:val="0"/>
          <w:numId w:val="10"/>
        </w:numPr>
        <w:ind w:right="1953" w:hanging="540"/>
      </w:pPr>
      <w:r>
        <w:rPr>
          <w:b/>
        </w:rPr>
        <w:t>Processing and packaging</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Beef must be chilled or frozen promptly.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Packaging must be food-grade and labeled with product details, expiry dates, and inspection marks. </w:t>
      </w:r>
    </w:p>
    <w:p w:rsidR="0051484D" w:rsidRDefault="00221120">
      <w:pPr>
        <w:numPr>
          <w:ilvl w:val="0"/>
          <w:numId w:val="10"/>
        </w:numPr>
        <w:ind w:right="1953" w:hanging="540"/>
      </w:pPr>
      <w:r>
        <w:rPr>
          <w:b/>
        </w:rPr>
        <w:t>Export standards</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Beef must meet SPS certification requirements. </w:t>
      </w:r>
    </w:p>
    <w:p w:rsidR="0051484D" w:rsidRDefault="00221120">
      <w:pPr>
        <w:numPr>
          <w:ilvl w:val="1"/>
          <w:numId w:val="10"/>
        </w:numPr>
        <w:ind w:hanging="540"/>
      </w:pPr>
      <w:r>
        <w:t xml:space="preserve">Disease control measures (vaccination, quarantine) are enforced along cattle corridors. </w:t>
      </w:r>
    </w:p>
    <w:p w:rsidR="0051484D" w:rsidRDefault="00221120">
      <w:pPr>
        <w:numPr>
          <w:ilvl w:val="1"/>
          <w:numId w:val="10"/>
        </w:numPr>
        <w:spacing w:after="317"/>
        <w:ind w:hanging="540"/>
      </w:pPr>
      <w:r>
        <w:t xml:space="preserve">Only certified slaughterhouses can export beef. </w:t>
      </w:r>
    </w:p>
    <w:p w:rsidR="0051484D" w:rsidRDefault="00221120">
      <w:pPr>
        <w:spacing w:after="29"/>
        <w:ind w:right="-15"/>
      </w:pPr>
      <w:r>
        <w:rPr>
          <w:b/>
          <w:color w:val="0000CC"/>
        </w:rPr>
        <w:t xml:space="preserve">Summary Table </w:t>
      </w:r>
    </w:p>
    <w:tbl>
      <w:tblPr>
        <w:tblStyle w:val="TableGrid"/>
        <w:tblW w:w="7497" w:type="dxa"/>
        <w:tblInd w:w="-108" w:type="dxa"/>
        <w:tblCellMar>
          <w:top w:w="53" w:type="dxa"/>
          <w:left w:w="108" w:type="dxa"/>
          <w:bottom w:w="0" w:type="dxa"/>
          <w:right w:w="115" w:type="dxa"/>
        </w:tblCellMar>
        <w:tblLook w:val="04A0" w:firstRow="1" w:lastRow="0" w:firstColumn="1" w:lastColumn="0" w:noHBand="0" w:noVBand="1"/>
      </w:tblPr>
      <w:tblGrid>
        <w:gridCol w:w="1260"/>
        <w:gridCol w:w="6237"/>
      </w:tblGrid>
      <w:tr w:rsidR="0051484D">
        <w:trPr>
          <w:trHeight w:val="486"/>
        </w:trPr>
        <w:tc>
          <w:tcPr>
            <w:tcW w:w="1253" w:type="dxa"/>
            <w:tcBorders>
              <w:top w:val="single" w:sz="4" w:space="0" w:color="BFBFBF"/>
              <w:left w:val="single" w:sz="4" w:space="0" w:color="BFBFBF"/>
              <w:bottom w:val="single" w:sz="4" w:space="0" w:color="BFBFBF"/>
              <w:right w:val="single" w:sz="4" w:space="0" w:color="BFBFBF"/>
            </w:tcBorders>
          </w:tcPr>
          <w:p w:rsidR="0051484D" w:rsidRDefault="00221120">
            <w:pPr>
              <w:spacing w:after="0" w:line="276" w:lineRule="auto"/>
              <w:ind w:left="0" w:right="0" w:firstLine="0"/>
              <w:jc w:val="center"/>
            </w:pPr>
            <w:r>
              <w:rPr>
                <w:b/>
              </w:rPr>
              <w:t xml:space="preserve">Area </w:t>
            </w:r>
          </w:p>
        </w:tc>
        <w:tc>
          <w:tcPr>
            <w:tcW w:w="6244" w:type="dxa"/>
            <w:tcBorders>
              <w:top w:val="single" w:sz="4" w:space="0" w:color="BFBFBF"/>
              <w:left w:val="single" w:sz="4" w:space="0" w:color="BFBFBF"/>
              <w:bottom w:val="single" w:sz="4" w:space="0" w:color="BFBFBF"/>
              <w:right w:val="single" w:sz="4" w:space="0" w:color="BFBFBF"/>
            </w:tcBorders>
          </w:tcPr>
          <w:p w:rsidR="0051484D" w:rsidRDefault="00221120">
            <w:pPr>
              <w:spacing w:after="0" w:line="276" w:lineRule="auto"/>
              <w:ind w:left="0" w:right="0" w:firstLine="0"/>
              <w:jc w:val="center"/>
            </w:pPr>
            <w:r>
              <w:rPr>
                <w:b/>
              </w:rPr>
              <w:t xml:space="preserve">Uganda Beef Regulation/Standard </w:t>
            </w:r>
          </w:p>
        </w:tc>
      </w:tr>
      <w:tr w:rsidR="0051484D">
        <w:trPr>
          <w:trHeight w:val="486"/>
        </w:trPr>
        <w:tc>
          <w:tcPr>
            <w:tcW w:w="1253" w:type="dxa"/>
            <w:tcBorders>
              <w:top w:val="single" w:sz="4" w:space="0" w:color="BFBFBF"/>
              <w:left w:val="single" w:sz="4" w:space="0" w:color="BFBFBF"/>
              <w:bottom w:val="single" w:sz="4" w:space="0" w:color="BFBFBF"/>
              <w:right w:val="single" w:sz="4" w:space="0" w:color="BFBFBF"/>
            </w:tcBorders>
          </w:tcPr>
          <w:p w:rsidR="0051484D" w:rsidRDefault="00221120">
            <w:pPr>
              <w:spacing w:after="0" w:line="276" w:lineRule="auto"/>
              <w:ind w:left="0" w:right="0" w:firstLine="0"/>
            </w:pPr>
            <w:r>
              <w:t xml:space="preserve">Slaughter </w:t>
            </w:r>
          </w:p>
        </w:tc>
        <w:tc>
          <w:tcPr>
            <w:tcW w:w="6244" w:type="dxa"/>
            <w:tcBorders>
              <w:top w:val="single" w:sz="4" w:space="0" w:color="BFBFBF"/>
              <w:left w:val="single" w:sz="4" w:space="0" w:color="BFBFBF"/>
              <w:bottom w:val="single" w:sz="4" w:space="0" w:color="BFBFBF"/>
              <w:right w:val="single" w:sz="4" w:space="0" w:color="BFBFBF"/>
            </w:tcBorders>
          </w:tcPr>
          <w:p w:rsidR="0051484D" w:rsidRDefault="00221120">
            <w:pPr>
              <w:spacing w:after="0" w:line="276" w:lineRule="auto"/>
              <w:ind w:left="0" w:right="0" w:firstLine="0"/>
            </w:pPr>
            <w:r>
              <w:t>Approved abattoirs, humane practices, veterinary ins</w:t>
            </w:r>
            <w:r>
              <w:t xml:space="preserve">pection </w:t>
            </w:r>
          </w:p>
        </w:tc>
      </w:tr>
      <w:tr w:rsidR="0051484D">
        <w:trPr>
          <w:trHeight w:val="486"/>
        </w:trPr>
        <w:tc>
          <w:tcPr>
            <w:tcW w:w="1253" w:type="dxa"/>
            <w:tcBorders>
              <w:top w:val="single" w:sz="4" w:space="0" w:color="BFBFBF"/>
              <w:left w:val="single" w:sz="4" w:space="0" w:color="BFBFBF"/>
              <w:bottom w:val="single" w:sz="4" w:space="0" w:color="BFBFBF"/>
              <w:right w:val="single" w:sz="4" w:space="0" w:color="BFBFBF"/>
            </w:tcBorders>
          </w:tcPr>
          <w:p w:rsidR="0051484D" w:rsidRDefault="00221120">
            <w:pPr>
              <w:spacing w:after="0" w:line="276" w:lineRule="auto"/>
              <w:ind w:left="0" w:right="0" w:firstLine="0"/>
            </w:pPr>
            <w:r>
              <w:t xml:space="preserve">Hygiene </w:t>
            </w:r>
          </w:p>
        </w:tc>
        <w:tc>
          <w:tcPr>
            <w:tcW w:w="6244" w:type="dxa"/>
            <w:tcBorders>
              <w:top w:val="single" w:sz="4" w:space="0" w:color="BFBFBF"/>
              <w:left w:val="single" w:sz="4" w:space="0" w:color="BFBFBF"/>
              <w:bottom w:val="single" w:sz="4" w:space="0" w:color="BFBFBF"/>
              <w:right w:val="single" w:sz="4" w:space="0" w:color="BFBFBF"/>
            </w:tcBorders>
          </w:tcPr>
          <w:p w:rsidR="0051484D" w:rsidRDefault="00221120">
            <w:pPr>
              <w:spacing w:after="0" w:line="276" w:lineRule="auto"/>
              <w:ind w:left="0" w:right="0" w:firstLine="0"/>
            </w:pPr>
            <w:r>
              <w:t xml:space="preserve">Clean facilities, protective clothing, safe waste disposal </w:t>
            </w:r>
          </w:p>
        </w:tc>
      </w:tr>
      <w:tr w:rsidR="0051484D">
        <w:trPr>
          <w:trHeight w:val="486"/>
        </w:trPr>
        <w:tc>
          <w:tcPr>
            <w:tcW w:w="1253" w:type="dxa"/>
            <w:tcBorders>
              <w:top w:val="single" w:sz="4" w:space="0" w:color="BFBFBF"/>
              <w:left w:val="single" w:sz="4" w:space="0" w:color="BFBFBF"/>
              <w:bottom w:val="single" w:sz="4" w:space="0" w:color="BFBFBF"/>
              <w:right w:val="single" w:sz="4" w:space="0" w:color="BFBFBF"/>
            </w:tcBorders>
          </w:tcPr>
          <w:p w:rsidR="0051484D" w:rsidRDefault="00221120">
            <w:pPr>
              <w:spacing w:after="0" w:line="276" w:lineRule="auto"/>
              <w:ind w:left="0" w:right="0" w:firstLine="0"/>
            </w:pPr>
            <w:r>
              <w:t xml:space="preserve">Processing </w:t>
            </w:r>
          </w:p>
        </w:tc>
        <w:tc>
          <w:tcPr>
            <w:tcW w:w="6244" w:type="dxa"/>
            <w:tcBorders>
              <w:top w:val="single" w:sz="4" w:space="0" w:color="BFBFBF"/>
              <w:left w:val="single" w:sz="4" w:space="0" w:color="BFBFBF"/>
              <w:bottom w:val="single" w:sz="4" w:space="0" w:color="BFBFBF"/>
              <w:right w:val="single" w:sz="4" w:space="0" w:color="BFBFBF"/>
            </w:tcBorders>
          </w:tcPr>
          <w:p w:rsidR="0051484D" w:rsidRDefault="00221120">
            <w:pPr>
              <w:spacing w:after="0" w:line="276" w:lineRule="auto"/>
              <w:ind w:left="0" w:right="0" w:firstLine="0"/>
            </w:pPr>
            <w:r>
              <w:t xml:space="preserve">Chilling/freezing, food-grade packaging, labeling </w:t>
            </w:r>
          </w:p>
        </w:tc>
      </w:tr>
      <w:tr w:rsidR="0051484D">
        <w:trPr>
          <w:trHeight w:val="486"/>
        </w:trPr>
        <w:tc>
          <w:tcPr>
            <w:tcW w:w="1253" w:type="dxa"/>
            <w:tcBorders>
              <w:top w:val="single" w:sz="4" w:space="0" w:color="BFBFBF"/>
              <w:left w:val="single" w:sz="4" w:space="0" w:color="BFBFBF"/>
              <w:bottom w:val="single" w:sz="4" w:space="0" w:color="BFBFBF"/>
              <w:right w:val="single" w:sz="4" w:space="0" w:color="BFBFBF"/>
            </w:tcBorders>
          </w:tcPr>
          <w:p w:rsidR="0051484D" w:rsidRDefault="00221120">
            <w:pPr>
              <w:spacing w:after="0" w:line="276" w:lineRule="auto"/>
              <w:ind w:left="0" w:right="0" w:firstLine="0"/>
            </w:pPr>
            <w:r>
              <w:t xml:space="preserve">Export </w:t>
            </w:r>
          </w:p>
        </w:tc>
        <w:tc>
          <w:tcPr>
            <w:tcW w:w="6244" w:type="dxa"/>
            <w:tcBorders>
              <w:top w:val="single" w:sz="4" w:space="0" w:color="BFBFBF"/>
              <w:left w:val="single" w:sz="4" w:space="0" w:color="BFBFBF"/>
              <w:bottom w:val="single" w:sz="4" w:space="0" w:color="BFBFBF"/>
              <w:right w:val="single" w:sz="4" w:space="0" w:color="BFBFBF"/>
            </w:tcBorders>
          </w:tcPr>
          <w:p w:rsidR="0051484D" w:rsidRDefault="00221120">
            <w:pPr>
              <w:spacing w:after="0" w:line="276" w:lineRule="auto"/>
              <w:ind w:left="0" w:right="0" w:firstLine="0"/>
            </w:pPr>
            <w:r>
              <w:t xml:space="preserve">SPS certification, disease control, certified slaughterhouses </w:t>
            </w:r>
          </w:p>
        </w:tc>
      </w:tr>
      <w:tr w:rsidR="0051484D">
        <w:trPr>
          <w:trHeight w:val="487"/>
        </w:trPr>
        <w:tc>
          <w:tcPr>
            <w:tcW w:w="1253" w:type="dxa"/>
            <w:tcBorders>
              <w:top w:val="single" w:sz="4" w:space="0" w:color="BFBFBF"/>
              <w:left w:val="single" w:sz="4" w:space="0" w:color="BFBFBF"/>
              <w:bottom w:val="single" w:sz="4" w:space="0" w:color="BFBFBF"/>
              <w:right w:val="single" w:sz="4" w:space="0" w:color="BFBFBF"/>
            </w:tcBorders>
          </w:tcPr>
          <w:p w:rsidR="0051484D" w:rsidRDefault="00221120">
            <w:pPr>
              <w:spacing w:after="0" w:line="276" w:lineRule="auto"/>
              <w:ind w:left="0" w:right="0" w:firstLine="0"/>
            </w:pPr>
            <w:r>
              <w:t xml:space="preserve">Oversight </w:t>
            </w:r>
          </w:p>
        </w:tc>
        <w:tc>
          <w:tcPr>
            <w:tcW w:w="6244" w:type="dxa"/>
            <w:tcBorders>
              <w:top w:val="single" w:sz="4" w:space="0" w:color="BFBFBF"/>
              <w:left w:val="single" w:sz="4" w:space="0" w:color="BFBFBF"/>
              <w:bottom w:val="single" w:sz="4" w:space="0" w:color="BFBFBF"/>
              <w:right w:val="single" w:sz="4" w:space="0" w:color="BFBFBF"/>
            </w:tcBorders>
          </w:tcPr>
          <w:p w:rsidR="0051484D" w:rsidRDefault="00221120">
            <w:pPr>
              <w:spacing w:after="0" w:line="276" w:lineRule="auto"/>
              <w:ind w:left="0" w:right="0" w:firstLine="0"/>
            </w:pPr>
            <w:r>
              <w:t>MAAIF (policy &amp;</w:t>
            </w:r>
            <w:r>
              <w:t xml:space="preserve"> inspection), UNBS (standards), OIE guidelines </w:t>
            </w:r>
          </w:p>
        </w:tc>
      </w:tr>
    </w:tbl>
    <w:p w:rsidR="0051484D" w:rsidRDefault="00221120">
      <w:pPr>
        <w:spacing w:after="328"/>
        <w:ind w:right="-15"/>
      </w:pPr>
      <w:r>
        <w:rPr>
          <w:b/>
          <w:color w:val="0000CC"/>
        </w:rPr>
        <w:t xml:space="preserve">Key Takeaway </w:t>
      </w:r>
    </w:p>
    <w:p w:rsidR="0051484D" w:rsidRDefault="00221120">
      <w:pPr>
        <w:spacing w:after="317"/>
      </w:pPr>
      <w:r>
        <w:lastRenderedPageBreak/>
        <w:t xml:space="preserve">Uganda’s beef industry is regulated through </w:t>
      </w:r>
      <w:r>
        <w:rPr>
          <w:b/>
        </w:rPr>
        <w:t>MAAIF policies, UNBS standards, and SPS certification systems</w:t>
      </w:r>
      <w:r>
        <w:t xml:space="preserve"> to ensure meat is </w:t>
      </w:r>
      <w:r>
        <w:rPr>
          <w:b/>
        </w:rPr>
        <w:t>safe, hygienic, and disease-free</w:t>
      </w:r>
      <w:r>
        <w:t xml:space="preserve">. These measures protect consumers, improve market competitiveness, and enable Uganda to participate in international beef trade. </w:t>
      </w:r>
    </w:p>
    <w:p w:rsidR="0051484D" w:rsidRDefault="00221120">
      <w:pPr>
        <w:spacing w:after="0" w:line="240" w:lineRule="auto"/>
        <w:ind w:left="0" w:right="0" w:firstLine="0"/>
      </w:pPr>
      <w:r>
        <w:rPr>
          <w:b/>
          <w:color w:val="FF0000"/>
        </w:rPr>
        <w:t xml:space="preserve"> </w:t>
      </w:r>
    </w:p>
    <w:p w:rsidR="0051484D" w:rsidRDefault="00221120">
      <w:pPr>
        <w:spacing w:after="316" w:line="240" w:lineRule="auto"/>
        <w:ind w:left="0" w:right="0" w:firstLine="0"/>
        <w:jc w:val="right"/>
      </w:pPr>
      <w:r>
        <w:rPr>
          <w:b/>
          <w:color w:val="FF0000"/>
        </w:rPr>
        <w:t xml:space="preserve"> </w:t>
      </w:r>
    </w:p>
    <w:p w:rsidR="00071CE2" w:rsidRPr="00071CE2" w:rsidRDefault="00071CE2" w:rsidP="00071CE2">
      <w:pPr>
        <w:spacing w:after="275" w:line="240" w:lineRule="auto"/>
        <w:ind w:left="0" w:right="0" w:firstLine="0"/>
        <w:jc w:val="right"/>
      </w:pPr>
    </w:p>
    <w:p w:rsidR="00071CE2" w:rsidRPr="00071CE2" w:rsidRDefault="00071CE2" w:rsidP="00071CE2">
      <w:pPr>
        <w:spacing w:after="319" w:line="240" w:lineRule="auto"/>
        <w:ind w:left="0" w:right="0" w:firstLine="0"/>
      </w:pPr>
      <w:r w:rsidRPr="00071CE2">
        <w:rPr>
          <w:b/>
          <w:color w:val="FF0000"/>
        </w:rPr>
        <w:t xml:space="preserve">TOPIC 3/3: </w:t>
      </w:r>
      <w:r w:rsidRPr="00071CE2">
        <w:rPr>
          <w:b/>
          <w:color w:val="FF0000"/>
          <w:sz w:val="28"/>
        </w:rPr>
        <w:t xml:space="preserve">Animal Product Marketing </w:t>
      </w:r>
    </w:p>
    <w:p w:rsidR="00071CE2" w:rsidRPr="00071CE2" w:rsidRDefault="00071CE2" w:rsidP="00071CE2">
      <w:pPr>
        <w:spacing w:after="323"/>
        <w:ind w:right="0"/>
      </w:pPr>
      <w:r w:rsidRPr="00071CE2">
        <w:rPr>
          <w:b/>
          <w:color w:val="FF0000"/>
        </w:rPr>
        <w:t xml:space="preserve">Competency: </w:t>
      </w:r>
      <w:r w:rsidRPr="00071CE2">
        <w:t>The learner markets the farm animal and animal products for profit.</w:t>
      </w:r>
      <w:r w:rsidRPr="00071CE2">
        <w:rPr>
          <w:b/>
          <w:color w:val="FF0000"/>
        </w:rPr>
        <w:t xml:space="preserve"> </w:t>
      </w:r>
    </w:p>
    <w:p w:rsidR="00071CE2" w:rsidRPr="00071CE2" w:rsidRDefault="00071CE2" w:rsidP="00071CE2">
      <w:pPr>
        <w:spacing w:after="340" w:line="267" w:lineRule="auto"/>
        <w:ind w:right="-15"/>
      </w:pPr>
      <w:r w:rsidRPr="00071CE2">
        <w:rPr>
          <w:b/>
          <w:color w:val="FF0000"/>
          <w:sz w:val="26"/>
        </w:rPr>
        <w:t>Techniques f</w:t>
      </w:r>
      <w:r w:rsidRPr="00071CE2">
        <w:rPr>
          <w:b/>
          <w:color w:val="FF0000"/>
        </w:rPr>
        <w:t xml:space="preserve">or identifying </w:t>
      </w:r>
      <w:r w:rsidRPr="00071CE2">
        <w:rPr>
          <w:b/>
          <w:color w:val="FF0000"/>
          <w:sz w:val="26"/>
        </w:rPr>
        <w:t xml:space="preserve">market trends and opportunities for the most profitable market channels for farm animal and animal products </w:t>
      </w:r>
    </w:p>
    <w:p w:rsidR="00071CE2" w:rsidRPr="00071CE2" w:rsidRDefault="00071CE2" w:rsidP="00071CE2">
      <w:pPr>
        <w:spacing w:after="321"/>
        <w:ind w:right="0"/>
      </w:pPr>
      <w:r w:rsidRPr="00071CE2">
        <w:t xml:space="preserve">To determine the </w:t>
      </w:r>
      <w:r w:rsidRPr="00071CE2">
        <w:rPr>
          <w:b/>
        </w:rPr>
        <w:t>most profitable market channels</w:t>
      </w:r>
      <w:r w:rsidRPr="00071CE2">
        <w:t xml:space="preserve"> for farm animals and their products (milk, beef, hides, eggs, manure), farmers and agribusinesses need systematic techniques that combine </w:t>
      </w:r>
      <w:r w:rsidRPr="00071CE2">
        <w:rPr>
          <w:b/>
        </w:rPr>
        <w:t>market research, data analysis, and observation of consumer behavior</w:t>
      </w:r>
      <w:r w:rsidRPr="00071CE2">
        <w:t xml:space="preserve">. </w:t>
      </w:r>
    </w:p>
    <w:p w:rsidR="00071CE2" w:rsidRPr="00071CE2" w:rsidRDefault="00071CE2" w:rsidP="00071CE2">
      <w:pPr>
        <w:spacing w:after="340" w:line="267" w:lineRule="auto"/>
        <w:ind w:right="-15"/>
      </w:pPr>
      <w:r w:rsidRPr="00071CE2">
        <w:rPr>
          <w:b/>
          <w:color w:val="FF0000"/>
          <w:sz w:val="26"/>
        </w:rPr>
        <w:t xml:space="preserve">Reasons for identifying market trends </w:t>
      </w:r>
    </w:p>
    <w:p w:rsidR="00071CE2" w:rsidRPr="00071CE2" w:rsidRDefault="00071CE2" w:rsidP="00071CE2">
      <w:pPr>
        <w:spacing w:after="316"/>
        <w:ind w:right="0"/>
      </w:pPr>
      <w:r w:rsidRPr="00071CE2">
        <w:t xml:space="preserve">Understanding </w:t>
      </w:r>
      <w:r w:rsidRPr="00071CE2">
        <w:rPr>
          <w:b/>
        </w:rPr>
        <w:t>market trends</w:t>
      </w:r>
      <w:r w:rsidRPr="00071CE2">
        <w:t xml:space="preserve"> in animal products (milk, beef, hides, eggs, </w:t>
      </w:r>
      <w:proofErr w:type="gramStart"/>
      <w:r w:rsidRPr="00071CE2">
        <w:t>manure</w:t>
      </w:r>
      <w:proofErr w:type="gramEnd"/>
      <w:r w:rsidRPr="00071CE2">
        <w:t xml:space="preserve">) is essential for farmers, processors, and traders because it directly influences profitability, competitiveness, and sustainability. </w:t>
      </w:r>
    </w:p>
    <w:p w:rsidR="00071CE2" w:rsidRPr="00071CE2" w:rsidRDefault="00071CE2" w:rsidP="00071CE2">
      <w:pPr>
        <w:keepNext/>
        <w:keepLines/>
        <w:spacing w:after="340"/>
        <w:ind w:left="0" w:right="0" w:firstLine="0"/>
        <w:outlineLvl w:val="0"/>
        <w:rPr>
          <w:b/>
          <w:color w:val="0000CC"/>
        </w:rPr>
      </w:pPr>
      <w:r w:rsidRPr="00071CE2">
        <w:rPr>
          <w:b/>
          <w:color w:val="0000CC"/>
        </w:rPr>
        <w:t xml:space="preserve">Key Reasons </w:t>
      </w:r>
    </w:p>
    <w:p w:rsidR="00071CE2" w:rsidRPr="00071CE2" w:rsidRDefault="00071CE2" w:rsidP="00071CE2">
      <w:pPr>
        <w:numPr>
          <w:ilvl w:val="0"/>
          <w:numId w:val="11"/>
        </w:numPr>
        <w:ind w:right="298"/>
      </w:pPr>
      <w:r w:rsidRPr="00071CE2">
        <w:rPr>
          <w:b/>
        </w:rPr>
        <w:t>Consumer Demand Awareness</w:t>
      </w:r>
      <w:r w:rsidRPr="00071CE2">
        <w:t xml:space="preserve"> </w:t>
      </w:r>
    </w:p>
    <w:p w:rsidR="00071CE2" w:rsidRPr="00071CE2" w:rsidRDefault="00071CE2" w:rsidP="00071CE2">
      <w:pPr>
        <w:numPr>
          <w:ilvl w:val="1"/>
          <w:numId w:val="11"/>
        </w:numPr>
        <w:ind w:right="0"/>
      </w:pPr>
      <w:r w:rsidRPr="00071CE2">
        <w:t xml:space="preserve">Trends reveal what products customers prefer (e.g., organic beef, pasteurized milk, free-range eggs). </w:t>
      </w:r>
    </w:p>
    <w:p w:rsidR="00071CE2" w:rsidRPr="00071CE2" w:rsidRDefault="00071CE2" w:rsidP="00071CE2">
      <w:pPr>
        <w:numPr>
          <w:ilvl w:val="1"/>
          <w:numId w:val="11"/>
        </w:numPr>
        <w:spacing w:after="35" w:line="240" w:lineRule="auto"/>
        <w:ind w:right="0"/>
      </w:pPr>
      <w:r w:rsidRPr="00071CE2">
        <w:t xml:space="preserve">Helps farmers align production with changing tastes and health-conscious lifestyles. </w:t>
      </w:r>
    </w:p>
    <w:p w:rsidR="00071CE2" w:rsidRPr="00071CE2" w:rsidRDefault="00071CE2" w:rsidP="00071CE2">
      <w:pPr>
        <w:numPr>
          <w:ilvl w:val="0"/>
          <w:numId w:val="11"/>
        </w:numPr>
        <w:ind w:right="298"/>
      </w:pPr>
      <w:r w:rsidRPr="00071CE2">
        <w:rPr>
          <w:b/>
        </w:rPr>
        <w:t>Price Optimization</w:t>
      </w:r>
      <w:r w:rsidRPr="00071CE2">
        <w:t xml:space="preserve"> </w:t>
      </w:r>
      <w:r w:rsidRPr="00071CE2">
        <w:rPr>
          <w:rFonts w:ascii="Courier New" w:eastAsia="Courier New" w:hAnsi="Courier New" w:cs="Courier New"/>
          <w:sz w:val="20"/>
        </w:rPr>
        <w:t>o</w:t>
      </w:r>
      <w:r w:rsidRPr="00071CE2">
        <w:rPr>
          <w:rFonts w:ascii="Arial" w:eastAsia="Arial" w:hAnsi="Arial" w:cs="Arial"/>
          <w:sz w:val="20"/>
        </w:rPr>
        <w:t xml:space="preserve"> </w:t>
      </w:r>
      <w:r w:rsidRPr="00071CE2">
        <w:rPr>
          <w:rFonts w:ascii="Arial" w:eastAsia="Arial" w:hAnsi="Arial" w:cs="Arial"/>
          <w:sz w:val="20"/>
        </w:rPr>
        <w:tab/>
      </w:r>
      <w:proofErr w:type="gramStart"/>
      <w:r w:rsidRPr="00071CE2">
        <w:t>Monitoring</w:t>
      </w:r>
      <w:proofErr w:type="gramEnd"/>
      <w:r w:rsidRPr="00071CE2">
        <w:t xml:space="preserve"> seasonal and long-term price trends allows farmers to sell at peak times. </w:t>
      </w:r>
    </w:p>
    <w:p w:rsidR="00071CE2" w:rsidRPr="00071CE2" w:rsidRDefault="00071CE2" w:rsidP="00071CE2">
      <w:pPr>
        <w:numPr>
          <w:ilvl w:val="1"/>
          <w:numId w:val="11"/>
        </w:numPr>
        <w:ind w:right="0"/>
      </w:pPr>
      <w:r w:rsidRPr="00071CE2">
        <w:t xml:space="preserve">Prevents losses from oversupply or underpricing. </w:t>
      </w:r>
    </w:p>
    <w:p w:rsidR="00071CE2" w:rsidRPr="00071CE2" w:rsidRDefault="00071CE2" w:rsidP="00071CE2">
      <w:pPr>
        <w:numPr>
          <w:ilvl w:val="0"/>
          <w:numId w:val="11"/>
        </w:numPr>
        <w:ind w:right="298"/>
      </w:pPr>
      <w:r w:rsidRPr="00071CE2">
        <w:rPr>
          <w:b/>
        </w:rPr>
        <w:t>Value Addition Opportunities</w:t>
      </w:r>
      <w:r w:rsidRPr="00071CE2">
        <w:t xml:space="preserve"> </w:t>
      </w:r>
      <w:r w:rsidRPr="00071CE2">
        <w:rPr>
          <w:rFonts w:ascii="Courier New" w:eastAsia="Courier New" w:hAnsi="Courier New" w:cs="Courier New"/>
          <w:sz w:val="20"/>
        </w:rPr>
        <w:t>o</w:t>
      </w:r>
      <w:r w:rsidRPr="00071CE2">
        <w:rPr>
          <w:rFonts w:ascii="Arial" w:eastAsia="Arial" w:hAnsi="Arial" w:cs="Arial"/>
          <w:sz w:val="20"/>
        </w:rPr>
        <w:t xml:space="preserve"> </w:t>
      </w:r>
      <w:r w:rsidRPr="00071CE2">
        <w:rPr>
          <w:rFonts w:ascii="Arial" w:eastAsia="Arial" w:hAnsi="Arial" w:cs="Arial"/>
          <w:sz w:val="20"/>
        </w:rPr>
        <w:tab/>
      </w:r>
      <w:r w:rsidRPr="00071CE2">
        <w:t xml:space="preserve">Identifying demand for processed goods (cheese, yogurt, sausages, </w:t>
      </w:r>
      <w:proofErr w:type="gramStart"/>
      <w:r w:rsidRPr="00071CE2">
        <w:t>leather</w:t>
      </w:r>
      <w:proofErr w:type="gramEnd"/>
      <w:r w:rsidRPr="00071CE2">
        <w:t xml:space="preserve">) helps farmers move beyond raw product sales. </w:t>
      </w:r>
    </w:p>
    <w:p w:rsidR="00071CE2" w:rsidRPr="00071CE2" w:rsidRDefault="00071CE2" w:rsidP="00071CE2">
      <w:pPr>
        <w:numPr>
          <w:ilvl w:val="1"/>
          <w:numId w:val="11"/>
        </w:numPr>
        <w:ind w:right="0"/>
      </w:pPr>
      <w:r w:rsidRPr="00071CE2">
        <w:t xml:space="preserve">Increases income by tapping into premium markets. </w:t>
      </w:r>
    </w:p>
    <w:p w:rsidR="00071CE2" w:rsidRPr="00071CE2" w:rsidRDefault="00071CE2" w:rsidP="00071CE2">
      <w:pPr>
        <w:numPr>
          <w:ilvl w:val="0"/>
          <w:numId w:val="11"/>
        </w:numPr>
        <w:ind w:right="298"/>
      </w:pPr>
      <w:r w:rsidRPr="00071CE2">
        <w:rPr>
          <w:b/>
        </w:rPr>
        <w:lastRenderedPageBreak/>
        <w:t>Risk Management</w:t>
      </w:r>
      <w:r w:rsidRPr="00071CE2">
        <w:t xml:space="preserve"> </w:t>
      </w:r>
      <w:r w:rsidRPr="00071CE2">
        <w:rPr>
          <w:rFonts w:ascii="Courier New" w:eastAsia="Courier New" w:hAnsi="Courier New" w:cs="Courier New"/>
          <w:sz w:val="20"/>
        </w:rPr>
        <w:t>o</w:t>
      </w:r>
      <w:r w:rsidRPr="00071CE2">
        <w:rPr>
          <w:rFonts w:ascii="Arial" w:eastAsia="Arial" w:hAnsi="Arial" w:cs="Arial"/>
          <w:sz w:val="20"/>
        </w:rPr>
        <w:t xml:space="preserve"> </w:t>
      </w:r>
      <w:r w:rsidRPr="00071CE2">
        <w:rPr>
          <w:rFonts w:ascii="Arial" w:eastAsia="Arial" w:hAnsi="Arial" w:cs="Arial"/>
          <w:sz w:val="20"/>
        </w:rPr>
        <w:tab/>
      </w:r>
      <w:r w:rsidRPr="00071CE2">
        <w:t xml:space="preserve">Trends highlight potential threats (disease outbreaks, import competition, policy changes). </w:t>
      </w:r>
    </w:p>
    <w:p w:rsidR="00071CE2" w:rsidRPr="00071CE2" w:rsidRDefault="00071CE2" w:rsidP="00071CE2">
      <w:pPr>
        <w:numPr>
          <w:ilvl w:val="1"/>
          <w:numId w:val="11"/>
        </w:numPr>
        <w:ind w:right="0"/>
      </w:pPr>
      <w:r w:rsidRPr="00071CE2">
        <w:t xml:space="preserve">Farmers can adjust production or diversify to reduce risks. </w:t>
      </w:r>
    </w:p>
    <w:p w:rsidR="00071CE2" w:rsidRPr="00071CE2" w:rsidRDefault="00071CE2" w:rsidP="00071CE2">
      <w:pPr>
        <w:numPr>
          <w:ilvl w:val="0"/>
          <w:numId w:val="11"/>
        </w:numPr>
        <w:ind w:right="298"/>
      </w:pPr>
      <w:r w:rsidRPr="00071CE2">
        <w:rPr>
          <w:b/>
        </w:rPr>
        <w:t>Investment Decisions</w:t>
      </w:r>
      <w:r w:rsidRPr="00071CE2">
        <w:t xml:space="preserve"> </w:t>
      </w:r>
      <w:r w:rsidRPr="00071CE2">
        <w:rPr>
          <w:rFonts w:ascii="Courier New" w:eastAsia="Courier New" w:hAnsi="Courier New" w:cs="Courier New"/>
          <w:sz w:val="20"/>
        </w:rPr>
        <w:t>o</w:t>
      </w:r>
      <w:r w:rsidRPr="00071CE2">
        <w:rPr>
          <w:rFonts w:ascii="Arial" w:eastAsia="Arial" w:hAnsi="Arial" w:cs="Arial"/>
          <w:sz w:val="20"/>
        </w:rPr>
        <w:t xml:space="preserve"> </w:t>
      </w:r>
      <w:r w:rsidRPr="00071CE2">
        <w:rPr>
          <w:rFonts w:ascii="Arial" w:eastAsia="Arial" w:hAnsi="Arial" w:cs="Arial"/>
          <w:sz w:val="20"/>
        </w:rPr>
        <w:tab/>
      </w:r>
      <w:r w:rsidRPr="00071CE2">
        <w:t xml:space="preserve">Guides farmers on where to invest (e.g., cooling tanks for milk, biogas digesters for manure). </w:t>
      </w:r>
    </w:p>
    <w:p w:rsidR="00071CE2" w:rsidRPr="00071CE2" w:rsidRDefault="00071CE2" w:rsidP="00071CE2">
      <w:pPr>
        <w:numPr>
          <w:ilvl w:val="1"/>
          <w:numId w:val="11"/>
        </w:numPr>
        <w:ind w:right="0"/>
      </w:pPr>
      <w:r w:rsidRPr="00071CE2">
        <w:t xml:space="preserve">Ensures resources are directed to profitable channels. </w:t>
      </w:r>
    </w:p>
    <w:p w:rsidR="00071CE2" w:rsidRPr="00071CE2" w:rsidRDefault="00071CE2" w:rsidP="00071CE2">
      <w:pPr>
        <w:numPr>
          <w:ilvl w:val="0"/>
          <w:numId w:val="11"/>
        </w:numPr>
        <w:ind w:right="298"/>
      </w:pPr>
      <w:r w:rsidRPr="00071CE2">
        <w:rPr>
          <w:b/>
        </w:rPr>
        <w:t>Market Access &amp; Expansion</w:t>
      </w:r>
      <w:r w:rsidRPr="00071CE2">
        <w:t xml:space="preserve"> </w:t>
      </w:r>
      <w:proofErr w:type="spellStart"/>
      <w:r w:rsidRPr="00071CE2">
        <w:rPr>
          <w:rFonts w:ascii="Courier New" w:eastAsia="Courier New" w:hAnsi="Courier New" w:cs="Courier New"/>
          <w:sz w:val="20"/>
        </w:rPr>
        <w:t>o</w:t>
      </w:r>
      <w:proofErr w:type="spellEnd"/>
      <w:r w:rsidRPr="00071CE2">
        <w:rPr>
          <w:rFonts w:ascii="Arial" w:eastAsia="Arial" w:hAnsi="Arial" w:cs="Arial"/>
          <w:sz w:val="20"/>
        </w:rPr>
        <w:t xml:space="preserve"> </w:t>
      </w:r>
      <w:r w:rsidRPr="00071CE2">
        <w:rPr>
          <w:rFonts w:ascii="Arial" w:eastAsia="Arial" w:hAnsi="Arial" w:cs="Arial"/>
          <w:sz w:val="20"/>
        </w:rPr>
        <w:tab/>
      </w:r>
      <w:r w:rsidRPr="00071CE2">
        <w:t xml:space="preserve">Trends show emerging markets (urban supermarkets, export opportunities, halal beef demand). </w:t>
      </w:r>
    </w:p>
    <w:p w:rsidR="00071CE2" w:rsidRPr="00071CE2" w:rsidRDefault="00071CE2" w:rsidP="00071CE2">
      <w:pPr>
        <w:numPr>
          <w:ilvl w:val="1"/>
          <w:numId w:val="11"/>
        </w:numPr>
        <w:ind w:right="0"/>
      </w:pPr>
      <w:r w:rsidRPr="00071CE2">
        <w:t xml:space="preserve">Helps farmers connect with cooperatives, processors, and international buyers. </w:t>
      </w:r>
    </w:p>
    <w:p w:rsidR="00071CE2" w:rsidRPr="00071CE2" w:rsidRDefault="00071CE2" w:rsidP="00071CE2">
      <w:pPr>
        <w:numPr>
          <w:ilvl w:val="0"/>
          <w:numId w:val="11"/>
        </w:numPr>
        <w:spacing w:after="317"/>
        <w:ind w:right="298"/>
      </w:pPr>
      <w:r w:rsidRPr="00071CE2">
        <w:rPr>
          <w:b/>
        </w:rPr>
        <w:t>Policy &amp; Regulation Compliance</w:t>
      </w:r>
      <w:r w:rsidRPr="00071CE2">
        <w:t xml:space="preserve"> </w:t>
      </w:r>
      <w:r w:rsidRPr="00071CE2">
        <w:rPr>
          <w:rFonts w:ascii="Courier New" w:eastAsia="Courier New" w:hAnsi="Courier New" w:cs="Courier New"/>
          <w:sz w:val="20"/>
        </w:rPr>
        <w:t>o</w:t>
      </w:r>
      <w:r w:rsidRPr="00071CE2">
        <w:rPr>
          <w:rFonts w:ascii="Arial" w:eastAsia="Arial" w:hAnsi="Arial" w:cs="Arial"/>
          <w:sz w:val="20"/>
        </w:rPr>
        <w:t xml:space="preserve"> </w:t>
      </w:r>
      <w:r w:rsidRPr="00071CE2">
        <w:rPr>
          <w:rFonts w:ascii="Arial" w:eastAsia="Arial" w:hAnsi="Arial" w:cs="Arial"/>
          <w:sz w:val="20"/>
        </w:rPr>
        <w:tab/>
      </w:r>
      <w:r w:rsidRPr="00071CE2">
        <w:t xml:space="preserve">Staying updated on standards and regulations ensures products meet quality requirements. </w:t>
      </w:r>
      <w:proofErr w:type="gramStart"/>
      <w:r w:rsidRPr="00071CE2">
        <w:rPr>
          <w:rFonts w:ascii="Courier New" w:eastAsia="Courier New" w:hAnsi="Courier New" w:cs="Courier New"/>
          <w:sz w:val="20"/>
        </w:rPr>
        <w:t>o</w:t>
      </w:r>
      <w:proofErr w:type="gramEnd"/>
      <w:r w:rsidRPr="00071CE2">
        <w:rPr>
          <w:rFonts w:ascii="Arial" w:eastAsia="Arial" w:hAnsi="Arial" w:cs="Arial"/>
          <w:sz w:val="20"/>
        </w:rPr>
        <w:t xml:space="preserve"> </w:t>
      </w:r>
      <w:r w:rsidRPr="00071CE2">
        <w:rPr>
          <w:rFonts w:ascii="Arial" w:eastAsia="Arial" w:hAnsi="Arial" w:cs="Arial"/>
          <w:sz w:val="20"/>
        </w:rPr>
        <w:tab/>
      </w:r>
      <w:r w:rsidRPr="00071CE2">
        <w:t xml:space="preserve">Opens access to certified and export markets. </w:t>
      </w:r>
    </w:p>
    <w:p w:rsidR="00071CE2" w:rsidRPr="00071CE2" w:rsidRDefault="00071CE2" w:rsidP="00071CE2">
      <w:pPr>
        <w:keepNext/>
        <w:keepLines/>
        <w:spacing w:after="340"/>
        <w:ind w:left="0" w:right="0" w:firstLine="0"/>
        <w:outlineLvl w:val="0"/>
        <w:rPr>
          <w:b/>
          <w:color w:val="0000CC"/>
        </w:rPr>
      </w:pPr>
      <w:r w:rsidRPr="00071CE2">
        <w:rPr>
          <w:b/>
          <w:color w:val="0000CC"/>
        </w:rPr>
        <w:t xml:space="preserve">Techniques for Identifying Market Trends </w:t>
      </w:r>
    </w:p>
    <w:p w:rsidR="00071CE2" w:rsidRPr="00071CE2" w:rsidRDefault="00071CE2" w:rsidP="00071CE2">
      <w:pPr>
        <w:numPr>
          <w:ilvl w:val="0"/>
          <w:numId w:val="12"/>
        </w:numPr>
        <w:ind w:right="1202"/>
      </w:pPr>
      <w:r w:rsidRPr="00071CE2">
        <w:rPr>
          <w:b/>
        </w:rPr>
        <w:t>Market Surveys &amp; Consumer Feedback</w:t>
      </w:r>
      <w:r w:rsidRPr="00071CE2">
        <w:t xml:space="preserve"> </w:t>
      </w:r>
      <w:r w:rsidRPr="00071CE2">
        <w:rPr>
          <w:rFonts w:ascii="Courier New" w:eastAsia="Courier New" w:hAnsi="Courier New" w:cs="Courier New"/>
          <w:sz w:val="20"/>
        </w:rPr>
        <w:t>o</w:t>
      </w:r>
      <w:r w:rsidRPr="00071CE2">
        <w:rPr>
          <w:rFonts w:ascii="Arial" w:eastAsia="Arial" w:hAnsi="Arial" w:cs="Arial"/>
          <w:sz w:val="20"/>
        </w:rPr>
        <w:t xml:space="preserve"> </w:t>
      </w:r>
      <w:r w:rsidRPr="00071CE2">
        <w:rPr>
          <w:rFonts w:ascii="Arial" w:eastAsia="Arial" w:hAnsi="Arial" w:cs="Arial"/>
          <w:sz w:val="20"/>
        </w:rPr>
        <w:tab/>
      </w:r>
      <w:r w:rsidRPr="00071CE2">
        <w:t xml:space="preserve">Conduct surveys in local markets, butcheries, and dairy collection centers. </w:t>
      </w:r>
    </w:p>
    <w:p w:rsidR="00071CE2" w:rsidRPr="00071CE2" w:rsidRDefault="00071CE2" w:rsidP="00071CE2">
      <w:pPr>
        <w:numPr>
          <w:ilvl w:val="1"/>
          <w:numId w:val="12"/>
        </w:numPr>
        <w:ind w:right="0"/>
      </w:pPr>
      <w:r w:rsidRPr="00071CE2">
        <w:t xml:space="preserve">Gather feedback from households, restaurants, and processors about preferences and quality. </w:t>
      </w:r>
    </w:p>
    <w:p w:rsidR="00071CE2" w:rsidRPr="00071CE2" w:rsidRDefault="00071CE2" w:rsidP="00071CE2">
      <w:pPr>
        <w:numPr>
          <w:ilvl w:val="0"/>
          <w:numId w:val="12"/>
        </w:numPr>
        <w:ind w:right="1202"/>
      </w:pPr>
      <w:r w:rsidRPr="00071CE2">
        <w:rPr>
          <w:b/>
        </w:rPr>
        <w:t>Price Monitoring</w:t>
      </w:r>
      <w:r w:rsidRPr="00071CE2">
        <w:t xml:space="preserve"> </w:t>
      </w:r>
      <w:r w:rsidRPr="00071CE2">
        <w:rPr>
          <w:rFonts w:ascii="Courier New" w:eastAsia="Courier New" w:hAnsi="Courier New" w:cs="Courier New"/>
          <w:sz w:val="20"/>
        </w:rPr>
        <w:t>o</w:t>
      </w:r>
      <w:r w:rsidRPr="00071CE2">
        <w:rPr>
          <w:rFonts w:ascii="Arial" w:eastAsia="Arial" w:hAnsi="Arial" w:cs="Arial"/>
          <w:sz w:val="20"/>
        </w:rPr>
        <w:t xml:space="preserve"> </w:t>
      </w:r>
      <w:r w:rsidRPr="00071CE2">
        <w:t xml:space="preserve">Track daily and seasonal price fluctuations for milk, beef, eggs, and hides. </w:t>
      </w:r>
    </w:p>
    <w:p w:rsidR="00071CE2" w:rsidRPr="00071CE2" w:rsidRDefault="00071CE2" w:rsidP="00071CE2">
      <w:pPr>
        <w:numPr>
          <w:ilvl w:val="1"/>
          <w:numId w:val="12"/>
        </w:numPr>
        <w:ind w:right="0"/>
      </w:pPr>
      <w:r w:rsidRPr="00071CE2">
        <w:t xml:space="preserve">Identify peak demand periods (e.g., festive seasons for beef, school terms for milk). </w:t>
      </w:r>
    </w:p>
    <w:p w:rsidR="00071CE2" w:rsidRPr="00071CE2" w:rsidRDefault="00071CE2" w:rsidP="00071CE2">
      <w:pPr>
        <w:numPr>
          <w:ilvl w:val="0"/>
          <w:numId w:val="12"/>
        </w:numPr>
        <w:ind w:right="1202"/>
      </w:pPr>
      <w:r w:rsidRPr="00071CE2">
        <w:rPr>
          <w:b/>
        </w:rPr>
        <w:t>Competitor Analysis</w:t>
      </w:r>
      <w:r w:rsidRPr="00071CE2">
        <w:t xml:space="preserve"> </w:t>
      </w:r>
      <w:proofErr w:type="spellStart"/>
      <w:r w:rsidRPr="00071CE2">
        <w:rPr>
          <w:rFonts w:ascii="Courier New" w:eastAsia="Courier New" w:hAnsi="Courier New" w:cs="Courier New"/>
          <w:sz w:val="20"/>
        </w:rPr>
        <w:t>o</w:t>
      </w:r>
      <w:proofErr w:type="spellEnd"/>
      <w:r w:rsidRPr="00071CE2">
        <w:rPr>
          <w:rFonts w:ascii="Arial" w:eastAsia="Arial" w:hAnsi="Arial" w:cs="Arial"/>
          <w:sz w:val="20"/>
        </w:rPr>
        <w:t xml:space="preserve"> </w:t>
      </w:r>
      <w:r w:rsidRPr="00071CE2">
        <w:rPr>
          <w:rFonts w:ascii="Arial" w:eastAsia="Arial" w:hAnsi="Arial" w:cs="Arial"/>
          <w:sz w:val="20"/>
        </w:rPr>
        <w:tab/>
      </w:r>
      <w:r w:rsidRPr="00071CE2">
        <w:t xml:space="preserve">Observe how other farmers and cooperatives market their products. </w:t>
      </w:r>
    </w:p>
    <w:p w:rsidR="00071CE2" w:rsidRPr="00071CE2" w:rsidRDefault="00071CE2" w:rsidP="00071CE2">
      <w:pPr>
        <w:numPr>
          <w:ilvl w:val="1"/>
          <w:numId w:val="12"/>
        </w:numPr>
        <w:ind w:right="0"/>
      </w:pPr>
      <w:r w:rsidRPr="00071CE2">
        <w:t xml:space="preserve">Benchmark against successful producers to identify profitable practices. </w:t>
      </w:r>
    </w:p>
    <w:p w:rsidR="00071CE2" w:rsidRPr="00071CE2" w:rsidRDefault="00071CE2" w:rsidP="00071CE2">
      <w:pPr>
        <w:numPr>
          <w:ilvl w:val="0"/>
          <w:numId w:val="12"/>
        </w:numPr>
        <w:ind w:right="1202"/>
      </w:pPr>
      <w:r w:rsidRPr="00071CE2">
        <w:rPr>
          <w:b/>
        </w:rPr>
        <w:t>Government &amp; NGO Reports</w:t>
      </w:r>
      <w:r w:rsidRPr="00071CE2">
        <w:t xml:space="preserve"> </w:t>
      </w:r>
      <w:proofErr w:type="spellStart"/>
      <w:r w:rsidRPr="00071CE2">
        <w:rPr>
          <w:rFonts w:ascii="Courier New" w:eastAsia="Courier New" w:hAnsi="Courier New" w:cs="Courier New"/>
          <w:sz w:val="20"/>
        </w:rPr>
        <w:t>o</w:t>
      </w:r>
      <w:proofErr w:type="spellEnd"/>
      <w:r w:rsidRPr="00071CE2">
        <w:rPr>
          <w:rFonts w:ascii="Arial" w:eastAsia="Arial" w:hAnsi="Arial" w:cs="Arial"/>
          <w:sz w:val="20"/>
        </w:rPr>
        <w:t xml:space="preserve"> </w:t>
      </w:r>
      <w:r w:rsidRPr="00071CE2">
        <w:rPr>
          <w:rFonts w:ascii="Arial" w:eastAsia="Arial" w:hAnsi="Arial" w:cs="Arial"/>
          <w:sz w:val="20"/>
        </w:rPr>
        <w:tab/>
      </w:r>
      <w:r w:rsidRPr="00071CE2">
        <w:t xml:space="preserve">Use agricultural bulletins, livestock census data, and policy briefs to understand sector growth. </w:t>
      </w:r>
    </w:p>
    <w:p w:rsidR="00071CE2" w:rsidRPr="00071CE2" w:rsidRDefault="00071CE2" w:rsidP="00071CE2">
      <w:pPr>
        <w:numPr>
          <w:ilvl w:val="1"/>
          <w:numId w:val="12"/>
        </w:numPr>
        <w:ind w:right="0"/>
      </w:pPr>
      <w:r w:rsidRPr="00071CE2">
        <w:t xml:space="preserve">Monitor export opportunities through Ministry of Agriculture and trade agencies. </w:t>
      </w:r>
    </w:p>
    <w:p w:rsidR="00071CE2" w:rsidRPr="00071CE2" w:rsidRDefault="00071CE2" w:rsidP="00071CE2">
      <w:pPr>
        <w:numPr>
          <w:ilvl w:val="0"/>
          <w:numId w:val="12"/>
        </w:numPr>
        <w:ind w:right="1202"/>
      </w:pPr>
      <w:r w:rsidRPr="00071CE2">
        <w:rPr>
          <w:b/>
        </w:rPr>
        <w:t>Consumer Lifestyle Trends</w:t>
      </w:r>
      <w:r w:rsidRPr="00071CE2">
        <w:t xml:space="preserve"> </w:t>
      </w:r>
      <w:proofErr w:type="spellStart"/>
      <w:r w:rsidRPr="00071CE2">
        <w:rPr>
          <w:rFonts w:ascii="Courier New" w:eastAsia="Courier New" w:hAnsi="Courier New" w:cs="Courier New"/>
          <w:sz w:val="20"/>
        </w:rPr>
        <w:t>o</w:t>
      </w:r>
      <w:proofErr w:type="spellEnd"/>
      <w:r w:rsidRPr="00071CE2">
        <w:rPr>
          <w:rFonts w:ascii="Arial" w:eastAsia="Arial" w:hAnsi="Arial" w:cs="Arial"/>
          <w:sz w:val="20"/>
        </w:rPr>
        <w:t xml:space="preserve"> </w:t>
      </w:r>
      <w:r w:rsidRPr="00071CE2">
        <w:rPr>
          <w:rFonts w:ascii="Arial" w:eastAsia="Arial" w:hAnsi="Arial" w:cs="Arial"/>
          <w:sz w:val="20"/>
        </w:rPr>
        <w:tab/>
      </w:r>
      <w:proofErr w:type="gramStart"/>
      <w:r w:rsidRPr="00071CE2">
        <w:t>Rising</w:t>
      </w:r>
      <w:proofErr w:type="gramEnd"/>
      <w:r w:rsidRPr="00071CE2">
        <w:t xml:space="preserve"> urbanization increases demand for packaged milk, processed meat, and </w:t>
      </w:r>
      <w:proofErr w:type="spellStart"/>
      <w:r w:rsidRPr="00071CE2">
        <w:t>readyto</w:t>
      </w:r>
      <w:proofErr w:type="spellEnd"/>
      <w:r w:rsidRPr="00071CE2">
        <w:t xml:space="preserve">-eat products. </w:t>
      </w:r>
    </w:p>
    <w:p w:rsidR="00071CE2" w:rsidRPr="00071CE2" w:rsidRDefault="00071CE2" w:rsidP="00071CE2">
      <w:pPr>
        <w:numPr>
          <w:ilvl w:val="1"/>
          <w:numId w:val="12"/>
        </w:numPr>
        <w:ind w:right="0"/>
      </w:pPr>
      <w:r w:rsidRPr="00071CE2">
        <w:t xml:space="preserve">Growing health awareness boosts demand for organic and hygienically processed animal products. </w:t>
      </w:r>
    </w:p>
    <w:p w:rsidR="00071CE2" w:rsidRPr="00071CE2" w:rsidRDefault="00071CE2" w:rsidP="00071CE2">
      <w:pPr>
        <w:numPr>
          <w:ilvl w:val="0"/>
          <w:numId w:val="12"/>
        </w:numPr>
        <w:ind w:right="1202"/>
      </w:pPr>
      <w:r w:rsidRPr="00071CE2">
        <w:rPr>
          <w:b/>
        </w:rPr>
        <w:t>Technology &amp; Innovation Tracking</w:t>
      </w:r>
      <w:r w:rsidRPr="00071CE2">
        <w:t xml:space="preserve"> </w:t>
      </w:r>
      <w:r w:rsidRPr="00071CE2">
        <w:rPr>
          <w:rFonts w:ascii="Courier New" w:eastAsia="Courier New" w:hAnsi="Courier New" w:cs="Courier New"/>
          <w:sz w:val="20"/>
        </w:rPr>
        <w:t>o</w:t>
      </w:r>
      <w:r w:rsidRPr="00071CE2">
        <w:rPr>
          <w:rFonts w:ascii="Arial" w:eastAsia="Arial" w:hAnsi="Arial" w:cs="Arial"/>
          <w:sz w:val="20"/>
        </w:rPr>
        <w:t xml:space="preserve"> </w:t>
      </w:r>
      <w:r w:rsidRPr="00071CE2">
        <w:rPr>
          <w:rFonts w:ascii="Arial" w:eastAsia="Arial" w:hAnsi="Arial" w:cs="Arial"/>
          <w:sz w:val="20"/>
        </w:rPr>
        <w:tab/>
      </w:r>
      <w:r w:rsidRPr="00071CE2">
        <w:t xml:space="preserve">Adoption of cold chains, milk coolers, and meat processing equipment opens new market channels. </w:t>
      </w:r>
    </w:p>
    <w:p w:rsidR="00071CE2" w:rsidRPr="00071CE2" w:rsidRDefault="00071CE2" w:rsidP="00071CE2">
      <w:pPr>
        <w:numPr>
          <w:ilvl w:val="1"/>
          <w:numId w:val="12"/>
        </w:numPr>
        <w:ind w:right="0"/>
      </w:pPr>
      <w:r w:rsidRPr="00071CE2">
        <w:t xml:space="preserve">Digital platforms (mobile apps, social media) enable direct-to-consumer sales. </w:t>
      </w:r>
    </w:p>
    <w:p w:rsidR="00071CE2" w:rsidRPr="00071CE2" w:rsidRDefault="00071CE2" w:rsidP="00071CE2">
      <w:pPr>
        <w:keepNext/>
        <w:keepLines/>
        <w:spacing w:after="340"/>
        <w:ind w:left="0" w:right="0" w:firstLine="0"/>
        <w:outlineLvl w:val="0"/>
        <w:rPr>
          <w:b/>
          <w:color w:val="0000CC"/>
        </w:rPr>
      </w:pPr>
      <w:r w:rsidRPr="00071CE2">
        <w:rPr>
          <w:b/>
          <w:color w:val="0000CC"/>
        </w:rPr>
        <w:lastRenderedPageBreak/>
        <w:t xml:space="preserve">Reasons for identifying market opportunities for animal products </w:t>
      </w:r>
    </w:p>
    <w:p w:rsidR="00071CE2" w:rsidRPr="00071CE2" w:rsidRDefault="00071CE2" w:rsidP="00071CE2">
      <w:pPr>
        <w:spacing w:after="317"/>
        <w:ind w:right="0"/>
      </w:pPr>
      <w:r w:rsidRPr="00071CE2">
        <w:t xml:space="preserve">Identifying </w:t>
      </w:r>
      <w:r w:rsidRPr="00071CE2">
        <w:rPr>
          <w:b/>
        </w:rPr>
        <w:t>market opportunities</w:t>
      </w:r>
      <w:r w:rsidRPr="00071CE2">
        <w:t xml:space="preserve"> is crucial for farmers, traders, and agribusinesses dealing with animal products (milk, beef, hides, eggs, manure). It helps them make informed decisions, maximize profits, and remain competitive. </w:t>
      </w:r>
    </w:p>
    <w:p w:rsidR="00071CE2" w:rsidRPr="00071CE2" w:rsidRDefault="00071CE2" w:rsidP="00071CE2">
      <w:pPr>
        <w:keepNext/>
        <w:keepLines/>
        <w:spacing w:after="340"/>
        <w:ind w:left="0" w:right="0" w:firstLine="0"/>
        <w:outlineLvl w:val="0"/>
        <w:rPr>
          <w:b/>
          <w:color w:val="0000CC"/>
        </w:rPr>
      </w:pPr>
      <w:r w:rsidRPr="00071CE2">
        <w:rPr>
          <w:b/>
          <w:color w:val="0000CC"/>
        </w:rPr>
        <w:t xml:space="preserve">Key Reasons </w:t>
      </w:r>
    </w:p>
    <w:p w:rsidR="00071CE2" w:rsidRPr="00071CE2" w:rsidRDefault="00071CE2" w:rsidP="00071CE2">
      <w:pPr>
        <w:numPr>
          <w:ilvl w:val="0"/>
          <w:numId w:val="13"/>
        </w:numPr>
        <w:ind w:right="0"/>
      </w:pPr>
      <w:r w:rsidRPr="00071CE2">
        <w:rPr>
          <w:b/>
        </w:rPr>
        <w:t>Profit Maximization</w:t>
      </w:r>
      <w:r w:rsidRPr="00071CE2">
        <w:t xml:space="preserve">: Spotting opportunities allows farmers to sell products in the most profitable channels (e.g., cooperatives, supermarkets, exports). </w:t>
      </w:r>
    </w:p>
    <w:p w:rsidR="00071CE2" w:rsidRPr="00071CE2" w:rsidRDefault="00071CE2" w:rsidP="00071CE2">
      <w:pPr>
        <w:numPr>
          <w:ilvl w:val="0"/>
          <w:numId w:val="13"/>
        </w:numPr>
        <w:ind w:right="0"/>
      </w:pPr>
      <w:r w:rsidRPr="00071CE2">
        <w:rPr>
          <w:b/>
        </w:rPr>
        <w:t>Value Addition</w:t>
      </w:r>
      <w:r w:rsidRPr="00071CE2">
        <w:t xml:space="preserve">: Identifying demand for processed goods (cheese, yogurt, sausages, </w:t>
      </w:r>
      <w:proofErr w:type="gramStart"/>
      <w:r w:rsidRPr="00071CE2">
        <w:t>leather</w:t>
      </w:r>
      <w:proofErr w:type="gramEnd"/>
      <w:r w:rsidRPr="00071CE2">
        <w:t xml:space="preserve">) helps farmers move beyond raw product sales. </w:t>
      </w:r>
    </w:p>
    <w:p w:rsidR="00071CE2" w:rsidRPr="00071CE2" w:rsidRDefault="00071CE2" w:rsidP="00071CE2">
      <w:pPr>
        <w:numPr>
          <w:ilvl w:val="0"/>
          <w:numId w:val="13"/>
        </w:numPr>
        <w:ind w:right="0"/>
      </w:pPr>
      <w:r w:rsidRPr="00071CE2">
        <w:rPr>
          <w:b/>
        </w:rPr>
        <w:t>Risk Reduction</w:t>
      </w:r>
      <w:r w:rsidRPr="00071CE2">
        <w:t xml:space="preserve">: Market opportunities highlight safer, more stable channels, reducing risks from price fluctuations or disease outbreaks. </w:t>
      </w:r>
    </w:p>
    <w:p w:rsidR="00071CE2" w:rsidRPr="00071CE2" w:rsidRDefault="00071CE2" w:rsidP="00071CE2">
      <w:pPr>
        <w:numPr>
          <w:ilvl w:val="0"/>
          <w:numId w:val="13"/>
        </w:numPr>
        <w:ind w:right="0"/>
      </w:pPr>
      <w:r w:rsidRPr="00071CE2">
        <w:rPr>
          <w:b/>
        </w:rPr>
        <w:t>Resource Allocation</w:t>
      </w:r>
      <w:r w:rsidRPr="00071CE2">
        <w:t xml:space="preserve">: Farmers can direct investments (feed, equipment, </w:t>
      </w:r>
      <w:proofErr w:type="gramStart"/>
      <w:r w:rsidRPr="00071CE2">
        <w:t>training</w:t>
      </w:r>
      <w:proofErr w:type="gramEnd"/>
      <w:r w:rsidRPr="00071CE2">
        <w:t xml:space="preserve">) toward products and markets with higher returns. </w:t>
      </w:r>
    </w:p>
    <w:p w:rsidR="00071CE2" w:rsidRPr="00071CE2" w:rsidRDefault="00071CE2" w:rsidP="00071CE2">
      <w:pPr>
        <w:numPr>
          <w:ilvl w:val="0"/>
          <w:numId w:val="13"/>
        </w:numPr>
        <w:ind w:right="0"/>
      </w:pPr>
      <w:r w:rsidRPr="00071CE2">
        <w:rPr>
          <w:b/>
        </w:rPr>
        <w:t>Competitive Advantage</w:t>
      </w:r>
      <w:r w:rsidRPr="00071CE2">
        <w:t xml:space="preserve">: Early identification of opportunities helps farmers stay ahead of competitors by offering unique or niche products. </w:t>
      </w:r>
    </w:p>
    <w:p w:rsidR="00071CE2" w:rsidRPr="00071CE2" w:rsidRDefault="00071CE2" w:rsidP="00071CE2">
      <w:pPr>
        <w:numPr>
          <w:ilvl w:val="0"/>
          <w:numId w:val="13"/>
        </w:numPr>
        <w:ind w:right="0"/>
      </w:pPr>
      <w:r w:rsidRPr="00071CE2">
        <w:rPr>
          <w:b/>
        </w:rPr>
        <w:t>Market Expansion</w:t>
      </w:r>
      <w:r w:rsidRPr="00071CE2">
        <w:t xml:space="preserve">: Opportunities reveal new customer segments (urban consumers, export buyers, institutional contracts). It enables entry into premium or international markets. </w:t>
      </w:r>
    </w:p>
    <w:p w:rsidR="00071CE2" w:rsidRPr="00071CE2" w:rsidRDefault="00071CE2" w:rsidP="00071CE2">
      <w:pPr>
        <w:numPr>
          <w:ilvl w:val="0"/>
          <w:numId w:val="13"/>
        </w:numPr>
        <w:ind w:right="0"/>
      </w:pPr>
      <w:r w:rsidRPr="00071CE2">
        <w:rPr>
          <w:b/>
        </w:rPr>
        <w:t>Policy and Regulation Alignment</w:t>
      </w:r>
      <w:r w:rsidRPr="00071CE2">
        <w:t xml:space="preserve">: Recognizing opportunities linked to government programs (nutrition campaigns, export subsidies) ensures compliance and access to incentives. </w:t>
      </w:r>
    </w:p>
    <w:p w:rsidR="00071CE2" w:rsidRPr="00071CE2" w:rsidRDefault="00071CE2" w:rsidP="00071CE2">
      <w:pPr>
        <w:numPr>
          <w:ilvl w:val="0"/>
          <w:numId w:val="13"/>
        </w:numPr>
        <w:spacing w:after="316"/>
        <w:ind w:right="0"/>
      </w:pPr>
      <w:r w:rsidRPr="00071CE2">
        <w:rPr>
          <w:b/>
        </w:rPr>
        <w:t>Sustainability</w:t>
      </w:r>
      <w:r w:rsidRPr="00071CE2">
        <w:t xml:space="preserve">: Opportunities in organic manure, biogas, and eco-friendly products support environmental protection while creating new income streams. </w:t>
      </w:r>
    </w:p>
    <w:p w:rsidR="00071CE2" w:rsidRPr="00071CE2" w:rsidRDefault="00071CE2" w:rsidP="00071CE2">
      <w:pPr>
        <w:keepNext/>
        <w:keepLines/>
        <w:spacing w:after="340"/>
        <w:ind w:left="0" w:right="0" w:firstLine="0"/>
        <w:outlineLvl w:val="0"/>
        <w:rPr>
          <w:b/>
          <w:color w:val="0000CC"/>
        </w:rPr>
      </w:pPr>
      <w:r w:rsidRPr="00071CE2">
        <w:rPr>
          <w:b/>
          <w:color w:val="0000CC"/>
        </w:rPr>
        <w:t xml:space="preserve">Techniques for Identifying Market Opportunities </w:t>
      </w:r>
    </w:p>
    <w:p w:rsidR="00071CE2" w:rsidRPr="00071CE2" w:rsidRDefault="00071CE2" w:rsidP="00071CE2">
      <w:pPr>
        <w:numPr>
          <w:ilvl w:val="0"/>
          <w:numId w:val="14"/>
        </w:numPr>
        <w:spacing w:after="318"/>
        <w:ind w:right="-15"/>
      </w:pPr>
      <w:r w:rsidRPr="00071CE2">
        <w:rPr>
          <w:b/>
        </w:rPr>
        <w:t>Value Chain Mapping</w:t>
      </w:r>
      <w:r w:rsidRPr="00071CE2">
        <w:t xml:space="preserve"> </w:t>
      </w:r>
    </w:p>
    <w:p w:rsidR="00071CE2" w:rsidRPr="00071CE2" w:rsidRDefault="00071CE2" w:rsidP="00071CE2">
      <w:pPr>
        <w:numPr>
          <w:ilvl w:val="1"/>
          <w:numId w:val="14"/>
        </w:numPr>
        <w:spacing w:after="315"/>
        <w:ind w:right="140"/>
      </w:pPr>
      <w:r w:rsidRPr="00071CE2">
        <w:t xml:space="preserve">Analyze each stage (production → processing → distribution → retail) to spot gaps where farmers can add value. </w:t>
      </w:r>
    </w:p>
    <w:p w:rsidR="00071CE2" w:rsidRPr="00071CE2" w:rsidRDefault="00071CE2" w:rsidP="00071CE2">
      <w:pPr>
        <w:numPr>
          <w:ilvl w:val="0"/>
          <w:numId w:val="14"/>
        </w:numPr>
        <w:spacing w:after="318"/>
        <w:ind w:right="-15"/>
      </w:pPr>
      <w:r w:rsidRPr="00071CE2">
        <w:rPr>
          <w:b/>
        </w:rPr>
        <w:t>SWOT Analysis (Strengths, Weaknesses, Opportunities, Threats)</w:t>
      </w:r>
      <w:r w:rsidRPr="00071CE2">
        <w:t xml:space="preserve"> </w:t>
      </w:r>
    </w:p>
    <w:p w:rsidR="00071CE2" w:rsidRPr="00071CE2" w:rsidRDefault="00071CE2" w:rsidP="00071CE2">
      <w:pPr>
        <w:numPr>
          <w:ilvl w:val="1"/>
          <w:numId w:val="14"/>
        </w:numPr>
        <w:spacing w:after="315"/>
        <w:ind w:right="140"/>
      </w:pPr>
      <w:r w:rsidRPr="00071CE2">
        <w:t xml:space="preserve">Helps identify competitive advantages (e.g., high-quality milk) and external opportunities (e.g., export markets). </w:t>
      </w:r>
    </w:p>
    <w:p w:rsidR="00071CE2" w:rsidRPr="00071CE2" w:rsidRDefault="00071CE2" w:rsidP="00071CE2">
      <w:pPr>
        <w:numPr>
          <w:ilvl w:val="0"/>
          <w:numId w:val="14"/>
        </w:numPr>
        <w:spacing w:after="318"/>
        <w:ind w:right="-15"/>
      </w:pPr>
      <w:r w:rsidRPr="00071CE2">
        <w:rPr>
          <w:b/>
        </w:rPr>
        <w:t>Demand Forecasting</w:t>
      </w:r>
      <w:r w:rsidRPr="00071CE2">
        <w:t xml:space="preserve"> </w:t>
      </w:r>
    </w:p>
    <w:p w:rsidR="00071CE2" w:rsidRPr="00071CE2" w:rsidRDefault="00071CE2" w:rsidP="00071CE2">
      <w:pPr>
        <w:numPr>
          <w:ilvl w:val="1"/>
          <w:numId w:val="14"/>
        </w:numPr>
        <w:ind w:right="140"/>
      </w:pPr>
      <w:r w:rsidRPr="00071CE2">
        <w:lastRenderedPageBreak/>
        <w:t xml:space="preserve">Use historical sales data and consumption patterns to predict future demand. </w:t>
      </w:r>
      <w:proofErr w:type="gramStart"/>
      <w:r w:rsidRPr="00071CE2">
        <w:rPr>
          <w:rFonts w:ascii="Courier New" w:eastAsia="Courier New" w:hAnsi="Courier New" w:cs="Courier New"/>
          <w:sz w:val="20"/>
        </w:rPr>
        <w:t>o</w:t>
      </w:r>
      <w:proofErr w:type="gramEnd"/>
      <w:r w:rsidRPr="00071CE2">
        <w:rPr>
          <w:rFonts w:ascii="Arial" w:eastAsia="Arial" w:hAnsi="Arial" w:cs="Arial"/>
          <w:sz w:val="20"/>
        </w:rPr>
        <w:t xml:space="preserve"> </w:t>
      </w:r>
      <w:r w:rsidRPr="00071CE2">
        <w:rPr>
          <w:rFonts w:ascii="Arial" w:eastAsia="Arial" w:hAnsi="Arial" w:cs="Arial"/>
          <w:sz w:val="20"/>
        </w:rPr>
        <w:tab/>
      </w:r>
      <w:r w:rsidRPr="00071CE2">
        <w:t xml:space="preserve">Example: Increased school enrollments → higher milk demand for school feeding programs. </w:t>
      </w:r>
    </w:p>
    <w:p w:rsidR="00071CE2" w:rsidRPr="00071CE2" w:rsidRDefault="00071CE2" w:rsidP="00071CE2">
      <w:pPr>
        <w:numPr>
          <w:ilvl w:val="0"/>
          <w:numId w:val="14"/>
        </w:numPr>
        <w:spacing w:after="318"/>
        <w:ind w:right="-15"/>
      </w:pPr>
      <w:r w:rsidRPr="00071CE2">
        <w:rPr>
          <w:b/>
        </w:rPr>
        <w:t>Partnership Exploration</w:t>
      </w:r>
      <w:r w:rsidRPr="00071CE2">
        <w:t xml:space="preserve"> </w:t>
      </w:r>
    </w:p>
    <w:p w:rsidR="00071CE2" w:rsidRPr="00071CE2" w:rsidRDefault="00071CE2" w:rsidP="00071CE2">
      <w:pPr>
        <w:numPr>
          <w:ilvl w:val="1"/>
          <w:numId w:val="14"/>
        </w:numPr>
        <w:spacing w:after="315"/>
        <w:ind w:right="140"/>
      </w:pPr>
      <w:r w:rsidRPr="00071CE2">
        <w:t xml:space="preserve">Engage with cooperatives, processors, and exporters to access larger markets. </w:t>
      </w:r>
      <w:proofErr w:type="gramStart"/>
      <w:r w:rsidRPr="00071CE2">
        <w:rPr>
          <w:rFonts w:ascii="Courier New" w:eastAsia="Courier New" w:hAnsi="Courier New" w:cs="Courier New"/>
          <w:sz w:val="20"/>
        </w:rPr>
        <w:t>o</w:t>
      </w:r>
      <w:proofErr w:type="gramEnd"/>
      <w:r w:rsidRPr="00071CE2">
        <w:rPr>
          <w:rFonts w:ascii="Arial" w:eastAsia="Arial" w:hAnsi="Arial" w:cs="Arial"/>
          <w:sz w:val="20"/>
        </w:rPr>
        <w:t xml:space="preserve"> </w:t>
      </w:r>
      <w:r w:rsidRPr="00071CE2">
        <w:rPr>
          <w:rFonts w:ascii="Arial" w:eastAsia="Arial" w:hAnsi="Arial" w:cs="Arial"/>
          <w:sz w:val="20"/>
        </w:rPr>
        <w:tab/>
      </w:r>
      <w:r w:rsidRPr="00071CE2">
        <w:t xml:space="preserve">Explore niche markets like organic beef, halal meat, or artisanal cheese. </w:t>
      </w:r>
    </w:p>
    <w:p w:rsidR="00071CE2" w:rsidRPr="00071CE2" w:rsidRDefault="00071CE2" w:rsidP="00071CE2">
      <w:pPr>
        <w:numPr>
          <w:ilvl w:val="0"/>
          <w:numId w:val="14"/>
        </w:numPr>
        <w:spacing w:after="318"/>
        <w:ind w:right="-15"/>
      </w:pPr>
      <w:r w:rsidRPr="00071CE2">
        <w:rPr>
          <w:b/>
        </w:rPr>
        <w:t>Policy &amp; Regulation Monitoring</w:t>
      </w:r>
      <w:r w:rsidRPr="00071CE2">
        <w:t xml:space="preserve"> </w:t>
      </w:r>
    </w:p>
    <w:p w:rsidR="00071CE2" w:rsidRPr="00071CE2" w:rsidRDefault="00071CE2" w:rsidP="00071CE2">
      <w:pPr>
        <w:numPr>
          <w:ilvl w:val="1"/>
          <w:numId w:val="14"/>
        </w:numPr>
        <w:spacing w:after="316"/>
        <w:ind w:right="140"/>
      </w:pPr>
      <w:r w:rsidRPr="00071CE2">
        <w:t xml:space="preserve">Stay updated on government subsidies, quality standards, and export regulations. </w:t>
      </w:r>
      <w:proofErr w:type="gramStart"/>
      <w:r w:rsidRPr="00071CE2">
        <w:rPr>
          <w:rFonts w:ascii="Courier New" w:eastAsia="Courier New" w:hAnsi="Courier New" w:cs="Courier New"/>
          <w:sz w:val="20"/>
        </w:rPr>
        <w:t>o</w:t>
      </w:r>
      <w:proofErr w:type="gramEnd"/>
      <w:r w:rsidRPr="00071CE2">
        <w:rPr>
          <w:rFonts w:ascii="Arial" w:eastAsia="Arial" w:hAnsi="Arial" w:cs="Arial"/>
          <w:sz w:val="20"/>
        </w:rPr>
        <w:t xml:space="preserve"> </w:t>
      </w:r>
      <w:r w:rsidRPr="00071CE2">
        <w:rPr>
          <w:rFonts w:ascii="Arial" w:eastAsia="Arial" w:hAnsi="Arial" w:cs="Arial"/>
          <w:sz w:val="20"/>
        </w:rPr>
        <w:tab/>
      </w:r>
      <w:r w:rsidRPr="00071CE2">
        <w:t xml:space="preserve">Compliance opens access to premium markets. </w:t>
      </w:r>
    </w:p>
    <w:p w:rsidR="00071CE2" w:rsidRPr="00071CE2" w:rsidRDefault="00071CE2" w:rsidP="00071CE2">
      <w:pPr>
        <w:keepNext/>
        <w:keepLines/>
        <w:spacing w:after="340"/>
        <w:ind w:left="0" w:right="0" w:firstLine="0"/>
        <w:outlineLvl w:val="0"/>
        <w:rPr>
          <w:b/>
          <w:color w:val="0000CC"/>
        </w:rPr>
      </w:pPr>
      <w:r w:rsidRPr="00071CE2">
        <w:rPr>
          <w:b/>
          <w:color w:val="0000CC"/>
        </w:rPr>
        <w:t xml:space="preserve">Proposals for marketing strategy that effectively promotes farm animals and animal products  </w:t>
      </w:r>
    </w:p>
    <w:p w:rsidR="00071CE2" w:rsidRPr="00071CE2" w:rsidRDefault="00071CE2" w:rsidP="00071CE2">
      <w:pPr>
        <w:spacing w:after="317"/>
        <w:ind w:right="0"/>
      </w:pPr>
      <w:r w:rsidRPr="00071CE2">
        <w:t xml:space="preserve">To effectively promote farm animals and their products (milk, beef, hides, eggs, </w:t>
      </w:r>
      <w:proofErr w:type="gramStart"/>
      <w:r w:rsidRPr="00071CE2">
        <w:t>manure</w:t>
      </w:r>
      <w:proofErr w:type="gramEnd"/>
      <w:r w:rsidRPr="00071CE2">
        <w:t xml:space="preserve">), a </w:t>
      </w:r>
      <w:r w:rsidRPr="00071CE2">
        <w:rPr>
          <w:b/>
        </w:rPr>
        <w:t>multi-channel marketing strategy</w:t>
      </w:r>
      <w:r w:rsidRPr="00071CE2">
        <w:t xml:space="preserve"> is needed. This strategy should combine </w:t>
      </w:r>
      <w:r w:rsidRPr="00071CE2">
        <w:rPr>
          <w:b/>
        </w:rPr>
        <w:t>traditional methods, modern digital tools, and value addition</w:t>
      </w:r>
      <w:r w:rsidRPr="00071CE2">
        <w:t xml:space="preserve"> to maximize reach and profitability. </w:t>
      </w:r>
    </w:p>
    <w:p w:rsidR="00071CE2" w:rsidRPr="00071CE2" w:rsidRDefault="00071CE2" w:rsidP="00071CE2">
      <w:pPr>
        <w:keepNext/>
        <w:keepLines/>
        <w:spacing w:after="340"/>
        <w:ind w:left="224" w:right="0" w:hanging="239"/>
        <w:outlineLvl w:val="0"/>
        <w:rPr>
          <w:b/>
          <w:color w:val="0000CC"/>
        </w:rPr>
      </w:pPr>
      <w:r w:rsidRPr="00071CE2">
        <w:rPr>
          <w:b/>
          <w:color w:val="0000CC"/>
        </w:rPr>
        <w:t xml:space="preserve">Market Segmentation &amp; Targeting </w:t>
      </w:r>
    </w:p>
    <w:p w:rsidR="00071CE2" w:rsidRPr="00071CE2" w:rsidRDefault="00071CE2" w:rsidP="00071CE2">
      <w:pPr>
        <w:numPr>
          <w:ilvl w:val="0"/>
          <w:numId w:val="15"/>
        </w:numPr>
        <w:ind w:right="0"/>
      </w:pPr>
      <w:r w:rsidRPr="00071CE2">
        <w:rPr>
          <w:b/>
        </w:rPr>
        <w:t>Households</w:t>
      </w:r>
      <w:r w:rsidRPr="00071CE2">
        <w:t xml:space="preserve">: Fresh milk, eggs, meat for daily consumption. </w:t>
      </w:r>
    </w:p>
    <w:p w:rsidR="00071CE2" w:rsidRPr="00071CE2" w:rsidRDefault="00071CE2" w:rsidP="00071CE2">
      <w:pPr>
        <w:numPr>
          <w:ilvl w:val="0"/>
          <w:numId w:val="15"/>
        </w:numPr>
        <w:ind w:right="0"/>
      </w:pPr>
      <w:r w:rsidRPr="00071CE2">
        <w:rPr>
          <w:b/>
        </w:rPr>
        <w:t>Restaurants &amp; hotels</w:t>
      </w:r>
      <w:r w:rsidRPr="00071CE2">
        <w:t xml:space="preserve">: Premium beef, dairy products, and poultry. </w:t>
      </w:r>
    </w:p>
    <w:p w:rsidR="00071CE2" w:rsidRPr="00071CE2" w:rsidRDefault="00071CE2" w:rsidP="00071CE2">
      <w:pPr>
        <w:numPr>
          <w:ilvl w:val="0"/>
          <w:numId w:val="15"/>
        </w:numPr>
        <w:spacing w:after="316"/>
        <w:ind w:right="0"/>
      </w:pPr>
      <w:r w:rsidRPr="00071CE2">
        <w:rPr>
          <w:b/>
        </w:rPr>
        <w:t>Processors &amp; cooperatives</w:t>
      </w:r>
      <w:r w:rsidRPr="00071CE2">
        <w:t xml:space="preserve">: Bulk milk and hides for industrial use. </w:t>
      </w:r>
      <w:r w:rsidRPr="00071CE2">
        <w:rPr>
          <w:rFonts w:ascii="Segoe UI Symbol" w:eastAsia="Segoe UI Symbol" w:hAnsi="Segoe UI Symbol" w:cs="Segoe UI Symbol"/>
          <w:sz w:val="20"/>
        </w:rPr>
        <w:t></w:t>
      </w:r>
      <w:r w:rsidRPr="00071CE2">
        <w:rPr>
          <w:rFonts w:ascii="Arial" w:eastAsia="Arial" w:hAnsi="Arial" w:cs="Arial"/>
          <w:sz w:val="20"/>
        </w:rPr>
        <w:t xml:space="preserve"> </w:t>
      </w:r>
      <w:r w:rsidRPr="00071CE2">
        <w:rPr>
          <w:rFonts w:ascii="Arial" w:eastAsia="Arial" w:hAnsi="Arial" w:cs="Arial"/>
          <w:sz w:val="20"/>
        </w:rPr>
        <w:tab/>
      </w:r>
      <w:r w:rsidRPr="00071CE2">
        <w:rPr>
          <w:b/>
        </w:rPr>
        <w:t>Export markets</w:t>
      </w:r>
      <w:r w:rsidRPr="00071CE2">
        <w:t xml:space="preserve">: Certified beef, hides, and dairy products. </w:t>
      </w:r>
    </w:p>
    <w:p w:rsidR="00071CE2" w:rsidRPr="00071CE2" w:rsidRDefault="00071CE2" w:rsidP="00071CE2">
      <w:pPr>
        <w:spacing w:after="315"/>
        <w:ind w:right="0"/>
      </w:pPr>
      <w:r w:rsidRPr="00071CE2">
        <w:t xml:space="preserve">Tailor messages to each segment (e.g., “fresh and nutritious milk for families” vs. “premium beef cuts for hotels”). </w:t>
      </w:r>
    </w:p>
    <w:p w:rsidR="00071CE2" w:rsidRPr="00071CE2" w:rsidRDefault="00071CE2" w:rsidP="00071CE2">
      <w:pPr>
        <w:keepNext/>
        <w:keepLines/>
        <w:spacing w:after="340"/>
        <w:ind w:left="224" w:right="0" w:hanging="239"/>
        <w:outlineLvl w:val="0"/>
        <w:rPr>
          <w:b/>
          <w:color w:val="0000CC"/>
        </w:rPr>
      </w:pPr>
      <w:r w:rsidRPr="00071CE2">
        <w:rPr>
          <w:b/>
          <w:color w:val="0000CC"/>
        </w:rPr>
        <w:t xml:space="preserve">Value Proposition </w:t>
      </w:r>
    </w:p>
    <w:p w:rsidR="00071CE2" w:rsidRPr="00071CE2" w:rsidRDefault="00071CE2" w:rsidP="00071CE2">
      <w:pPr>
        <w:numPr>
          <w:ilvl w:val="0"/>
          <w:numId w:val="16"/>
        </w:numPr>
        <w:ind w:right="0"/>
      </w:pPr>
      <w:r w:rsidRPr="00071CE2">
        <w:rPr>
          <w:b/>
        </w:rPr>
        <w:t>Quality assurance</w:t>
      </w:r>
      <w:r w:rsidRPr="00071CE2">
        <w:t xml:space="preserve">: Emphasize hygiene, freshness, and certification. </w:t>
      </w:r>
    </w:p>
    <w:p w:rsidR="00071CE2" w:rsidRPr="00071CE2" w:rsidRDefault="00071CE2" w:rsidP="00071CE2">
      <w:pPr>
        <w:numPr>
          <w:ilvl w:val="0"/>
          <w:numId w:val="16"/>
        </w:numPr>
        <w:ind w:right="0"/>
      </w:pPr>
      <w:r w:rsidRPr="00071CE2">
        <w:rPr>
          <w:b/>
        </w:rPr>
        <w:t>Nutritional benefits</w:t>
      </w:r>
      <w:r w:rsidRPr="00071CE2">
        <w:t xml:space="preserve">: Highlight protein, vitamins, and health value. </w:t>
      </w:r>
    </w:p>
    <w:p w:rsidR="00071CE2" w:rsidRPr="00071CE2" w:rsidRDefault="00071CE2" w:rsidP="00071CE2">
      <w:pPr>
        <w:numPr>
          <w:ilvl w:val="0"/>
          <w:numId w:val="16"/>
        </w:numPr>
        <w:ind w:right="0"/>
      </w:pPr>
      <w:r w:rsidRPr="00071CE2">
        <w:rPr>
          <w:b/>
        </w:rPr>
        <w:t>Sustainability</w:t>
      </w:r>
      <w:r w:rsidRPr="00071CE2">
        <w:t xml:space="preserve">: Promote organic manure, biogas, and eco-friendly practices. </w:t>
      </w:r>
    </w:p>
    <w:p w:rsidR="00071CE2" w:rsidRPr="00071CE2" w:rsidRDefault="00071CE2" w:rsidP="00071CE2">
      <w:pPr>
        <w:numPr>
          <w:ilvl w:val="0"/>
          <w:numId w:val="16"/>
        </w:numPr>
        <w:spacing w:after="318"/>
        <w:ind w:right="0"/>
      </w:pPr>
      <w:r w:rsidRPr="00071CE2">
        <w:rPr>
          <w:b/>
        </w:rPr>
        <w:t>Local pride</w:t>
      </w:r>
      <w:r w:rsidRPr="00071CE2">
        <w:t xml:space="preserve">: Position products as “farm-fresh Ugandan produce.” </w:t>
      </w:r>
    </w:p>
    <w:p w:rsidR="00071CE2" w:rsidRPr="00071CE2" w:rsidRDefault="00071CE2" w:rsidP="00071CE2">
      <w:pPr>
        <w:keepNext/>
        <w:keepLines/>
        <w:spacing w:after="340"/>
        <w:ind w:left="224" w:right="0" w:hanging="239"/>
        <w:outlineLvl w:val="0"/>
        <w:rPr>
          <w:b/>
          <w:color w:val="0000CC"/>
        </w:rPr>
      </w:pPr>
      <w:r w:rsidRPr="00071CE2">
        <w:rPr>
          <w:b/>
          <w:color w:val="0000CC"/>
        </w:rPr>
        <w:t xml:space="preserve">Promotion Channels </w:t>
      </w:r>
    </w:p>
    <w:p w:rsidR="00071CE2" w:rsidRPr="00071CE2" w:rsidRDefault="00071CE2" w:rsidP="00071CE2">
      <w:pPr>
        <w:numPr>
          <w:ilvl w:val="0"/>
          <w:numId w:val="17"/>
        </w:numPr>
        <w:spacing w:after="38" w:line="248" w:lineRule="auto"/>
        <w:ind w:right="291"/>
        <w:jc w:val="both"/>
      </w:pPr>
      <w:r w:rsidRPr="00071CE2">
        <w:rPr>
          <w:b/>
        </w:rPr>
        <w:t>Traditional marketing</w:t>
      </w:r>
      <w:r w:rsidRPr="00071CE2">
        <w:t xml:space="preserve"> </w:t>
      </w:r>
      <w:proofErr w:type="spellStart"/>
      <w:r w:rsidRPr="00071CE2">
        <w:rPr>
          <w:rFonts w:ascii="Courier New" w:eastAsia="Courier New" w:hAnsi="Courier New" w:cs="Courier New"/>
          <w:sz w:val="20"/>
        </w:rPr>
        <w:t>o</w:t>
      </w:r>
      <w:proofErr w:type="spellEnd"/>
      <w:r w:rsidRPr="00071CE2">
        <w:rPr>
          <w:rFonts w:ascii="Arial" w:eastAsia="Arial" w:hAnsi="Arial" w:cs="Arial"/>
          <w:sz w:val="20"/>
        </w:rPr>
        <w:t xml:space="preserve"> </w:t>
      </w:r>
      <w:r w:rsidRPr="00071CE2">
        <w:t xml:space="preserve">Radio and local newspapers (popular in rural Uganda). </w:t>
      </w:r>
      <w:proofErr w:type="gramStart"/>
      <w:r w:rsidRPr="00071CE2">
        <w:rPr>
          <w:rFonts w:ascii="Courier New" w:eastAsia="Courier New" w:hAnsi="Courier New" w:cs="Courier New"/>
          <w:sz w:val="20"/>
        </w:rPr>
        <w:t>o</w:t>
      </w:r>
      <w:proofErr w:type="gramEnd"/>
      <w:r w:rsidRPr="00071CE2">
        <w:rPr>
          <w:rFonts w:ascii="Arial" w:eastAsia="Arial" w:hAnsi="Arial" w:cs="Arial"/>
          <w:sz w:val="20"/>
        </w:rPr>
        <w:t xml:space="preserve"> </w:t>
      </w:r>
      <w:r w:rsidRPr="00071CE2">
        <w:t xml:space="preserve">Posters and flyers in markets and trading centers. </w:t>
      </w:r>
    </w:p>
    <w:p w:rsidR="00071CE2" w:rsidRPr="00071CE2" w:rsidRDefault="00071CE2" w:rsidP="00071CE2">
      <w:pPr>
        <w:numPr>
          <w:ilvl w:val="1"/>
          <w:numId w:val="17"/>
        </w:numPr>
        <w:ind w:right="0"/>
      </w:pPr>
      <w:r w:rsidRPr="00071CE2">
        <w:lastRenderedPageBreak/>
        <w:t xml:space="preserve">Community events and agricultural fairs. </w:t>
      </w:r>
    </w:p>
    <w:p w:rsidR="00071CE2" w:rsidRPr="00071CE2" w:rsidRDefault="00071CE2" w:rsidP="00071CE2">
      <w:pPr>
        <w:numPr>
          <w:ilvl w:val="0"/>
          <w:numId w:val="17"/>
        </w:numPr>
        <w:spacing w:after="38" w:line="248" w:lineRule="auto"/>
        <w:ind w:right="291"/>
        <w:jc w:val="both"/>
      </w:pPr>
      <w:r w:rsidRPr="00071CE2">
        <w:rPr>
          <w:b/>
        </w:rPr>
        <w:t>Digital marketing</w:t>
      </w:r>
      <w:r w:rsidRPr="00071CE2">
        <w:t xml:space="preserve"> </w:t>
      </w:r>
      <w:proofErr w:type="spellStart"/>
      <w:r w:rsidRPr="00071CE2">
        <w:rPr>
          <w:rFonts w:ascii="Courier New" w:eastAsia="Courier New" w:hAnsi="Courier New" w:cs="Courier New"/>
          <w:sz w:val="20"/>
        </w:rPr>
        <w:t>o</w:t>
      </w:r>
      <w:proofErr w:type="spellEnd"/>
      <w:r w:rsidRPr="00071CE2">
        <w:rPr>
          <w:rFonts w:ascii="Arial" w:eastAsia="Arial" w:hAnsi="Arial" w:cs="Arial"/>
          <w:sz w:val="20"/>
        </w:rPr>
        <w:t xml:space="preserve"> </w:t>
      </w:r>
      <w:r w:rsidRPr="00071CE2">
        <w:t xml:space="preserve">Social media (Facebook, </w:t>
      </w:r>
      <w:proofErr w:type="spellStart"/>
      <w:r w:rsidRPr="00071CE2">
        <w:t>WhatsApp</w:t>
      </w:r>
      <w:proofErr w:type="spellEnd"/>
      <w:r w:rsidRPr="00071CE2">
        <w:t xml:space="preserve">, </w:t>
      </w:r>
      <w:proofErr w:type="spellStart"/>
      <w:r w:rsidRPr="00071CE2">
        <w:t>TikTok</w:t>
      </w:r>
      <w:proofErr w:type="spellEnd"/>
      <w:r w:rsidRPr="00071CE2">
        <w:t xml:space="preserve">) for direct consumer engagement. </w:t>
      </w:r>
      <w:proofErr w:type="gramStart"/>
      <w:r w:rsidRPr="00071CE2">
        <w:rPr>
          <w:rFonts w:ascii="Courier New" w:eastAsia="Courier New" w:hAnsi="Courier New" w:cs="Courier New"/>
          <w:sz w:val="20"/>
        </w:rPr>
        <w:t>o</w:t>
      </w:r>
      <w:proofErr w:type="gramEnd"/>
      <w:r w:rsidRPr="00071CE2">
        <w:rPr>
          <w:rFonts w:ascii="Arial" w:eastAsia="Arial" w:hAnsi="Arial" w:cs="Arial"/>
          <w:sz w:val="20"/>
        </w:rPr>
        <w:t xml:space="preserve"> </w:t>
      </w:r>
      <w:r w:rsidRPr="00071CE2">
        <w:t>Online marketplaces (</w:t>
      </w:r>
      <w:proofErr w:type="spellStart"/>
      <w:r w:rsidRPr="00071CE2">
        <w:t>Jumia</w:t>
      </w:r>
      <w:proofErr w:type="spellEnd"/>
      <w:r w:rsidRPr="00071CE2">
        <w:t xml:space="preserve">, </w:t>
      </w:r>
      <w:proofErr w:type="spellStart"/>
      <w:r w:rsidRPr="00071CE2">
        <w:t>AgroMarketDay</w:t>
      </w:r>
      <w:proofErr w:type="spellEnd"/>
      <w:r w:rsidRPr="00071CE2">
        <w:t xml:space="preserve">) for wider reach. </w:t>
      </w:r>
    </w:p>
    <w:p w:rsidR="00071CE2" w:rsidRPr="00071CE2" w:rsidRDefault="00071CE2" w:rsidP="00071CE2">
      <w:pPr>
        <w:numPr>
          <w:ilvl w:val="1"/>
          <w:numId w:val="17"/>
        </w:numPr>
        <w:ind w:right="0"/>
      </w:pPr>
      <w:r w:rsidRPr="00071CE2">
        <w:t xml:space="preserve">Farmer cooperative websites for bulk buyers. </w:t>
      </w:r>
    </w:p>
    <w:p w:rsidR="00071CE2" w:rsidRPr="00071CE2" w:rsidRDefault="00071CE2" w:rsidP="00071CE2">
      <w:pPr>
        <w:numPr>
          <w:ilvl w:val="0"/>
          <w:numId w:val="17"/>
        </w:numPr>
        <w:spacing w:after="0"/>
        <w:ind w:right="291"/>
        <w:jc w:val="both"/>
      </w:pPr>
      <w:r w:rsidRPr="00071CE2">
        <w:rPr>
          <w:b/>
        </w:rPr>
        <w:t>Direct marketing</w:t>
      </w:r>
      <w:r w:rsidRPr="00071CE2">
        <w:t xml:space="preserve"> </w:t>
      </w:r>
    </w:p>
    <w:p w:rsidR="00071CE2" w:rsidRPr="00071CE2" w:rsidRDefault="00071CE2" w:rsidP="00071CE2">
      <w:pPr>
        <w:numPr>
          <w:ilvl w:val="1"/>
          <w:numId w:val="17"/>
        </w:numPr>
        <w:spacing w:after="317"/>
        <w:ind w:right="0"/>
      </w:pPr>
      <w:r w:rsidRPr="00071CE2">
        <w:t xml:space="preserve">Door-to-door milk delivery in urban areas. </w:t>
      </w:r>
      <w:proofErr w:type="gramStart"/>
      <w:r w:rsidRPr="00071CE2">
        <w:rPr>
          <w:rFonts w:ascii="Courier New" w:eastAsia="Courier New" w:hAnsi="Courier New" w:cs="Courier New"/>
          <w:sz w:val="20"/>
        </w:rPr>
        <w:t>o</w:t>
      </w:r>
      <w:proofErr w:type="gramEnd"/>
      <w:r w:rsidRPr="00071CE2">
        <w:rPr>
          <w:rFonts w:ascii="Arial" w:eastAsia="Arial" w:hAnsi="Arial" w:cs="Arial"/>
          <w:sz w:val="20"/>
        </w:rPr>
        <w:t xml:space="preserve"> </w:t>
      </w:r>
      <w:r w:rsidRPr="00071CE2">
        <w:rPr>
          <w:rFonts w:ascii="Arial" w:eastAsia="Arial" w:hAnsi="Arial" w:cs="Arial"/>
          <w:sz w:val="20"/>
        </w:rPr>
        <w:tab/>
      </w:r>
      <w:r w:rsidRPr="00071CE2">
        <w:t xml:space="preserve">Partnerships with schools and institutions for bulk supply. </w:t>
      </w:r>
      <w:proofErr w:type="gramStart"/>
      <w:r w:rsidRPr="00071CE2">
        <w:rPr>
          <w:rFonts w:ascii="Courier New" w:eastAsia="Courier New" w:hAnsi="Courier New" w:cs="Courier New"/>
          <w:sz w:val="20"/>
        </w:rPr>
        <w:t>o</w:t>
      </w:r>
      <w:proofErr w:type="gramEnd"/>
      <w:r w:rsidRPr="00071CE2">
        <w:rPr>
          <w:rFonts w:ascii="Arial" w:eastAsia="Arial" w:hAnsi="Arial" w:cs="Arial"/>
          <w:sz w:val="20"/>
        </w:rPr>
        <w:t xml:space="preserve"> </w:t>
      </w:r>
      <w:r w:rsidRPr="00071CE2">
        <w:rPr>
          <w:rFonts w:ascii="Arial" w:eastAsia="Arial" w:hAnsi="Arial" w:cs="Arial"/>
          <w:sz w:val="20"/>
        </w:rPr>
        <w:tab/>
      </w:r>
      <w:r w:rsidRPr="00071CE2">
        <w:t xml:space="preserve">Branding at point-of-sale (butcheries, milk kiosks). </w:t>
      </w:r>
    </w:p>
    <w:p w:rsidR="00071CE2" w:rsidRPr="00071CE2" w:rsidRDefault="00071CE2" w:rsidP="00071CE2">
      <w:pPr>
        <w:keepNext/>
        <w:keepLines/>
        <w:spacing w:after="340"/>
        <w:ind w:left="224" w:right="0" w:hanging="239"/>
        <w:outlineLvl w:val="0"/>
        <w:rPr>
          <w:b/>
          <w:color w:val="0000CC"/>
        </w:rPr>
      </w:pPr>
      <w:r w:rsidRPr="00071CE2">
        <w:rPr>
          <w:b/>
          <w:color w:val="0000CC"/>
        </w:rPr>
        <w:t xml:space="preserve">Branding &amp; Packaging </w:t>
      </w:r>
    </w:p>
    <w:p w:rsidR="00071CE2" w:rsidRPr="00071CE2" w:rsidRDefault="00071CE2" w:rsidP="00071CE2">
      <w:pPr>
        <w:numPr>
          <w:ilvl w:val="0"/>
          <w:numId w:val="18"/>
        </w:numPr>
        <w:spacing w:after="39"/>
        <w:ind w:right="2033"/>
      </w:pPr>
      <w:r w:rsidRPr="00071CE2">
        <w:t xml:space="preserve">Use </w:t>
      </w:r>
      <w:r w:rsidRPr="00071CE2">
        <w:rPr>
          <w:b/>
        </w:rPr>
        <w:t>attractive, food-grade packaging</w:t>
      </w:r>
      <w:r w:rsidRPr="00071CE2">
        <w:t xml:space="preserve"> for milk, yogurt, and meat. </w:t>
      </w:r>
    </w:p>
    <w:p w:rsidR="00071CE2" w:rsidRPr="00071CE2" w:rsidRDefault="00071CE2" w:rsidP="00071CE2">
      <w:pPr>
        <w:numPr>
          <w:ilvl w:val="0"/>
          <w:numId w:val="18"/>
        </w:numPr>
        <w:spacing w:after="316"/>
        <w:ind w:right="2033"/>
      </w:pPr>
      <w:r w:rsidRPr="00071CE2">
        <w:t xml:space="preserve">Clear labeling with nutritional information and certification marks. </w:t>
      </w:r>
      <w:r w:rsidRPr="00071CE2">
        <w:rPr>
          <w:rFonts w:ascii="Segoe UI Symbol" w:eastAsia="Segoe UI Symbol" w:hAnsi="Segoe UI Symbol" w:cs="Segoe UI Symbol"/>
          <w:sz w:val="20"/>
        </w:rPr>
        <w:t></w:t>
      </w:r>
      <w:r w:rsidRPr="00071CE2">
        <w:rPr>
          <w:rFonts w:ascii="Arial" w:eastAsia="Arial" w:hAnsi="Arial" w:cs="Arial"/>
          <w:sz w:val="20"/>
        </w:rPr>
        <w:t xml:space="preserve"> </w:t>
      </w:r>
      <w:r w:rsidRPr="00071CE2">
        <w:rPr>
          <w:rFonts w:ascii="Arial" w:eastAsia="Arial" w:hAnsi="Arial" w:cs="Arial"/>
          <w:sz w:val="20"/>
        </w:rPr>
        <w:tab/>
      </w:r>
      <w:r w:rsidRPr="00071CE2">
        <w:t xml:space="preserve">Develop a </w:t>
      </w:r>
      <w:r w:rsidRPr="00071CE2">
        <w:rPr>
          <w:b/>
        </w:rPr>
        <w:t>farm brand identity</w:t>
      </w:r>
      <w:r w:rsidRPr="00071CE2">
        <w:t xml:space="preserve"> (logo, slogan, consistent colors). </w:t>
      </w:r>
    </w:p>
    <w:p w:rsidR="00071CE2" w:rsidRPr="00071CE2" w:rsidRDefault="00071CE2" w:rsidP="00071CE2">
      <w:pPr>
        <w:keepNext/>
        <w:keepLines/>
        <w:spacing w:after="340"/>
        <w:ind w:left="224" w:right="0" w:hanging="239"/>
        <w:outlineLvl w:val="0"/>
        <w:rPr>
          <w:b/>
          <w:color w:val="0000CC"/>
        </w:rPr>
      </w:pPr>
      <w:r w:rsidRPr="00071CE2">
        <w:rPr>
          <w:b/>
          <w:color w:val="0000CC"/>
        </w:rPr>
        <w:t xml:space="preserve">Pricing Strategy </w:t>
      </w:r>
    </w:p>
    <w:p w:rsidR="00071CE2" w:rsidRPr="00071CE2" w:rsidRDefault="00071CE2" w:rsidP="00071CE2">
      <w:pPr>
        <w:numPr>
          <w:ilvl w:val="0"/>
          <w:numId w:val="19"/>
        </w:numPr>
        <w:ind w:right="0"/>
      </w:pPr>
      <w:r w:rsidRPr="00071CE2">
        <w:t xml:space="preserve">Competitive pricing for local markets. </w:t>
      </w:r>
    </w:p>
    <w:p w:rsidR="00071CE2" w:rsidRPr="00071CE2" w:rsidRDefault="00071CE2" w:rsidP="00071CE2">
      <w:pPr>
        <w:numPr>
          <w:ilvl w:val="0"/>
          <w:numId w:val="19"/>
        </w:numPr>
        <w:ind w:right="0"/>
      </w:pPr>
      <w:r w:rsidRPr="00071CE2">
        <w:t xml:space="preserve">Premium pricing for value-added products (cheese, sausages, organic manure). </w:t>
      </w:r>
    </w:p>
    <w:p w:rsidR="00071CE2" w:rsidRPr="00071CE2" w:rsidRDefault="00071CE2" w:rsidP="00071CE2">
      <w:pPr>
        <w:numPr>
          <w:ilvl w:val="0"/>
          <w:numId w:val="19"/>
        </w:numPr>
        <w:spacing w:after="318"/>
        <w:ind w:right="0"/>
      </w:pPr>
      <w:r w:rsidRPr="00071CE2">
        <w:t xml:space="preserve">Discounts for bulk buyers (restaurants, processors). </w:t>
      </w:r>
    </w:p>
    <w:p w:rsidR="00071CE2" w:rsidRPr="00071CE2" w:rsidRDefault="00071CE2" w:rsidP="00071CE2">
      <w:pPr>
        <w:keepNext/>
        <w:keepLines/>
        <w:spacing w:after="340"/>
        <w:ind w:left="224" w:right="0" w:hanging="239"/>
        <w:outlineLvl w:val="0"/>
        <w:rPr>
          <w:b/>
          <w:color w:val="0000CC"/>
        </w:rPr>
      </w:pPr>
      <w:r w:rsidRPr="00071CE2">
        <w:rPr>
          <w:b/>
          <w:color w:val="0000CC"/>
        </w:rPr>
        <w:t xml:space="preserve">Partnerships </w:t>
      </w:r>
    </w:p>
    <w:p w:rsidR="00071CE2" w:rsidRPr="00071CE2" w:rsidRDefault="00071CE2" w:rsidP="00071CE2">
      <w:pPr>
        <w:numPr>
          <w:ilvl w:val="0"/>
          <w:numId w:val="20"/>
        </w:numPr>
        <w:ind w:right="0"/>
      </w:pPr>
      <w:r w:rsidRPr="00071CE2">
        <w:t xml:space="preserve">Work with </w:t>
      </w:r>
      <w:r w:rsidRPr="00071CE2">
        <w:rPr>
          <w:b/>
        </w:rPr>
        <w:t>dairy cooperatives</w:t>
      </w:r>
      <w:r w:rsidRPr="00071CE2">
        <w:t xml:space="preserve"> for milk collection and marketing. </w:t>
      </w:r>
    </w:p>
    <w:p w:rsidR="00071CE2" w:rsidRPr="00071CE2" w:rsidRDefault="00071CE2" w:rsidP="00071CE2">
      <w:pPr>
        <w:numPr>
          <w:ilvl w:val="0"/>
          <w:numId w:val="20"/>
        </w:numPr>
        <w:ind w:right="0"/>
      </w:pPr>
      <w:r w:rsidRPr="00071CE2">
        <w:t xml:space="preserve">Partner with </w:t>
      </w:r>
      <w:r w:rsidRPr="00071CE2">
        <w:rPr>
          <w:b/>
        </w:rPr>
        <w:t>restaurants, hotels, and supermarkets</w:t>
      </w:r>
      <w:r w:rsidRPr="00071CE2">
        <w:t xml:space="preserve"> for steady supply contracts. </w:t>
      </w:r>
    </w:p>
    <w:p w:rsidR="00071CE2" w:rsidRPr="00071CE2" w:rsidRDefault="00071CE2" w:rsidP="00071CE2">
      <w:pPr>
        <w:numPr>
          <w:ilvl w:val="0"/>
          <w:numId w:val="20"/>
        </w:numPr>
        <w:spacing w:after="317"/>
        <w:ind w:right="0"/>
      </w:pPr>
      <w:r w:rsidRPr="00071CE2">
        <w:t xml:space="preserve">Collaborate with </w:t>
      </w:r>
      <w:r w:rsidRPr="00071CE2">
        <w:rPr>
          <w:b/>
        </w:rPr>
        <w:t>NGOs and government programs</w:t>
      </w:r>
      <w:r w:rsidRPr="00071CE2">
        <w:t xml:space="preserve"> promoting nutrition and food security. </w:t>
      </w:r>
    </w:p>
    <w:p w:rsidR="00071CE2" w:rsidRPr="00071CE2" w:rsidRDefault="00071CE2" w:rsidP="00071CE2">
      <w:pPr>
        <w:keepNext/>
        <w:keepLines/>
        <w:spacing w:after="340"/>
        <w:ind w:left="224" w:right="0" w:hanging="239"/>
        <w:outlineLvl w:val="0"/>
        <w:rPr>
          <w:b/>
          <w:color w:val="0000CC"/>
        </w:rPr>
      </w:pPr>
      <w:r w:rsidRPr="00071CE2">
        <w:rPr>
          <w:b/>
          <w:color w:val="0000CC"/>
        </w:rPr>
        <w:t xml:space="preserve">Monitoring &amp; Feedback </w:t>
      </w:r>
    </w:p>
    <w:p w:rsidR="00071CE2" w:rsidRPr="00071CE2" w:rsidRDefault="00071CE2" w:rsidP="00071CE2">
      <w:pPr>
        <w:numPr>
          <w:ilvl w:val="0"/>
          <w:numId w:val="21"/>
        </w:numPr>
        <w:ind w:right="0"/>
      </w:pPr>
      <w:r w:rsidRPr="00071CE2">
        <w:t xml:space="preserve">Track sales data to identify profitable channels. </w:t>
      </w:r>
    </w:p>
    <w:p w:rsidR="00071CE2" w:rsidRPr="00071CE2" w:rsidRDefault="00071CE2" w:rsidP="00071CE2">
      <w:pPr>
        <w:numPr>
          <w:ilvl w:val="0"/>
          <w:numId w:val="21"/>
        </w:numPr>
        <w:ind w:right="0"/>
      </w:pPr>
      <w:r w:rsidRPr="00071CE2">
        <w:t xml:space="preserve">Collect customer feedback to improve product quality. </w:t>
      </w:r>
    </w:p>
    <w:p w:rsidR="00071CE2" w:rsidRPr="00071CE2" w:rsidRDefault="00071CE2" w:rsidP="00071CE2">
      <w:pPr>
        <w:numPr>
          <w:ilvl w:val="0"/>
          <w:numId w:val="21"/>
        </w:numPr>
        <w:spacing w:after="316"/>
        <w:ind w:right="0"/>
      </w:pPr>
      <w:r w:rsidRPr="00071CE2">
        <w:t xml:space="preserve">Adjust marketing campaigns based on seasonal demand (e.g., beef during festive seasons). </w:t>
      </w:r>
    </w:p>
    <w:p w:rsidR="00071CE2" w:rsidRPr="00071CE2" w:rsidRDefault="00071CE2" w:rsidP="00071CE2">
      <w:pPr>
        <w:keepNext/>
        <w:keepLines/>
        <w:spacing w:after="340"/>
        <w:ind w:left="0" w:right="0" w:firstLine="0"/>
        <w:outlineLvl w:val="0"/>
        <w:rPr>
          <w:b/>
          <w:color w:val="0000CC"/>
        </w:rPr>
      </w:pPr>
      <w:r w:rsidRPr="00071CE2">
        <w:rPr>
          <w:b/>
          <w:color w:val="0000CC"/>
        </w:rPr>
        <w:lastRenderedPageBreak/>
        <w:t xml:space="preserve">Key Takeaway </w:t>
      </w:r>
    </w:p>
    <w:p w:rsidR="00071CE2" w:rsidRPr="00071CE2" w:rsidRDefault="00071CE2" w:rsidP="00071CE2">
      <w:pPr>
        <w:spacing w:after="318"/>
        <w:ind w:right="-15"/>
      </w:pPr>
      <w:r w:rsidRPr="00071CE2">
        <w:t xml:space="preserve">An effective marketing strategy for farm animals and animal products combines </w:t>
      </w:r>
      <w:r w:rsidRPr="00071CE2">
        <w:rPr>
          <w:b/>
        </w:rPr>
        <w:t>segmentation, branding, traditional and digital promotion, partnerships, and value addition</w:t>
      </w:r>
      <w:r w:rsidRPr="00071CE2">
        <w:t xml:space="preserve">. Farmers who invest in </w:t>
      </w:r>
      <w:r w:rsidRPr="00071CE2">
        <w:rPr>
          <w:b/>
        </w:rPr>
        <w:t>quality, packaging, and customer relationships</w:t>
      </w:r>
      <w:r w:rsidRPr="00071CE2">
        <w:t xml:space="preserve"> can access more profitable channels like </w:t>
      </w:r>
      <w:r w:rsidRPr="00071CE2">
        <w:rPr>
          <w:b/>
        </w:rPr>
        <w:t>cooperatives, supermarkets, and export markets</w:t>
      </w:r>
      <w:r w:rsidRPr="00071CE2">
        <w:t xml:space="preserve">. </w:t>
      </w:r>
    </w:p>
    <w:p w:rsidR="00071CE2" w:rsidRPr="00071CE2" w:rsidRDefault="00071CE2" w:rsidP="00071CE2">
      <w:pPr>
        <w:keepNext/>
        <w:keepLines/>
        <w:spacing w:after="220"/>
        <w:ind w:left="0" w:right="0" w:firstLine="0"/>
        <w:outlineLvl w:val="0"/>
        <w:rPr>
          <w:b/>
          <w:color w:val="0000CC"/>
        </w:rPr>
      </w:pPr>
      <w:r w:rsidRPr="00071CE2">
        <w:rPr>
          <w:b/>
          <w:color w:val="0000CC"/>
        </w:rPr>
        <w:t xml:space="preserve">Activities </w:t>
      </w:r>
    </w:p>
    <w:p w:rsidR="00071CE2" w:rsidRPr="00071CE2" w:rsidRDefault="00071CE2" w:rsidP="00071CE2">
      <w:pPr>
        <w:spacing w:after="216"/>
        <w:ind w:right="-15"/>
      </w:pPr>
      <w:r w:rsidRPr="00071CE2">
        <w:rPr>
          <w:b/>
        </w:rPr>
        <w:t xml:space="preserve">You are required to </w:t>
      </w:r>
    </w:p>
    <w:p w:rsidR="00071CE2" w:rsidRPr="00071CE2" w:rsidRDefault="00071CE2" w:rsidP="00071CE2">
      <w:pPr>
        <w:numPr>
          <w:ilvl w:val="0"/>
          <w:numId w:val="22"/>
        </w:numPr>
        <w:spacing w:after="0" w:line="245" w:lineRule="auto"/>
        <w:ind w:right="-15"/>
      </w:pPr>
      <w:proofErr w:type="spellStart"/>
      <w:proofErr w:type="gramStart"/>
      <w:r w:rsidRPr="00071CE2">
        <w:rPr>
          <w:sz w:val="22"/>
        </w:rPr>
        <w:t>analyse</w:t>
      </w:r>
      <w:proofErr w:type="spellEnd"/>
      <w:proofErr w:type="gramEnd"/>
      <w:r w:rsidRPr="00071CE2">
        <w:rPr>
          <w:sz w:val="22"/>
        </w:rPr>
        <w:t xml:space="preserve"> and document market trends and opportunities to determine the most profitable market channels for farm animal and animal products. </w:t>
      </w:r>
      <w:r w:rsidRPr="00071CE2">
        <w:rPr>
          <w:b/>
          <w:color w:val="0000CC"/>
        </w:rPr>
        <w:t xml:space="preserve"> </w:t>
      </w:r>
    </w:p>
    <w:p w:rsidR="00071CE2" w:rsidRPr="00071CE2" w:rsidRDefault="00071CE2" w:rsidP="00071CE2">
      <w:pPr>
        <w:numPr>
          <w:ilvl w:val="0"/>
          <w:numId w:val="22"/>
        </w:numPr>
        <w:spacing w:after="0" w:line="245" w:lineRule="auto"/>
        <w:ind w:right="-15"/>
      </w:pPr>
      <w:proofErr w:type="gramStart"/>
      <w:r w:rsidRPr="00071CE2">
        <w:rPr>
          <w:sz w:val="22"/>
        </w:rPr>
        <w:t>propose</w:t>
      </w:r>
      <w:proofErr w:type="gramEnd"/>
      <w:r w:rsidRPr="00071CE2">
        <w:rPr>
          <w:sz w:val="22"/>
        </w:rPr>
        <w:t xml:space="preserve"> and execute a marketing strategy that effectively promotes farm animals and animal products to target markets.</w:t>
      </w:r>
      <w:r w:rsidRPr="00071CE2">
        <w:rPr>
          <w:b/>
          <w:color w:val="0000CC"/>
        </w:rPr>
        <w:t xml:space="preserve"> </w:t>
      </w:r>
    </w:p>
    <w:p w:rsidR="0051484D" w:rsidRDefault="00221120">
      <w:pPr>
        <w:spacing w:after="318" w:line="240" w:lineRule="auto"/>
        <w:ind w:left="0" w:right="0" w:firstLine="0"/>
        <w:jc w:val="right"/>
      </w:pPr>
      <w:bookmarkStart w:id="0" w:name="_GoBack"/>
      <w:bookmarkEnd w:id="0"/>
      <w:r>
        <w:rPr>
          <w:b/>
          <w:color w:val="FF0000"/>
        </w:rPr>
        <w:t xml:space="preserve"> </w:t>
      </w:r>
    </w:p>
    <w:p w:rsidR="0051484D" w:rsidRDefault="00221120">
      <w:pPr>
        <w:spacing w:after="0" w:line="240" w:lineRule="auto"/>
        <w:ind w:left="7612" w:right="-15"/>
      </w:pPr>
      <w:r>
        <w:rPr>
          <w:b/>
          <w:color w:val="FF0000"/>
        </w:rPr>
        <w:t xml:space="preserve"> </w:t>
      </w:r>
    </w:p>
    <w:sectPr w:rsidR="0051484D">
      <w:footerReference w:type="even" r:id="rId7"/>
      <w:footerReference w:type="default" r:id="rId8"/>
      <w:footerReference w:type="first" r:id="rId9"/>
      <w:pgSz w:w="12240" w:h="15840"/>
      <w:pgMar w:top="1440" w:right="1385" w:bottom="160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21120" w:rsidRDefault="00221120">
      <w:pPr>
        <w:spacing w:after="0" w:line="240" w:lineRule="auto"/>
      </w:pPr>
      <w:r>
        <w:separator/>
      </w:r>
    </w:p>
  </w:endnote>
  <w:endnote w:type="continuationSeparator" w:id="0">
    <w:p w:rsidR="00221120" w:rsidRDefault="00221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484D" w:rsidRDefault="00221120">
    <w:pPr>
      <w:spacing w:after="36" w:line="240" w:lineRule="auto"/>
      <w:ind w:left="0" w:right="0" w:firstLine="0"/>
    </w:pPr>
    <w:r>
      <w:rPr>
        <w:sz w:val="22"/>
      </w:rPr>
      <w:t xml:space="preserve">Find free New curriculum notes in all subjects on </w:t>
    </w:r>
    <w:r>
      <w:rPr>
        <w:b/>
        <w:color w:val="FF0000"/>
      </w:rPr>
      <w:t>digitalteachers.co.ug</w:t>
    </w:r>
    <w:r>
      <w:rPr>
        <w:sz w:val="22"/>
      </w:rPr>
      <w:t xml:space="preserve"> website       </w:t>
    </w:r>
    <w:r>
      <w:rPr>
        <w:color w:val="808080"/>
        <w:sz w:val="22"/>
      </w:rPr>
      <w:t>P a g e</w:t>
    </w:r>
    <w:r>
      <w:rPr>
        <w:sz w:val="22"/>
      </w:rPr>
      <w:t xml:space="preserve"> | </w:t>
    </w:r>
    <w:r>
      <w:fldChar w:fldCharType="begin"/>
    </w:r>
    <w:r>
      <w:instrText xml:space="preserve"> PAGE   \* MERGEFORMAT </w:instrText>
    </w:r>
    <w:r>
      <w:fldChar w:fldCharType="separate"/>
    </w:r>
    <w:r>
      <w:rPr>
        <w:b/>
        <w:color w:val="FF0000"/>
      </w:rPr>
      <w:t>1</w:t>
    </w:r>
    <w:r>
      <w:rPr>
        <w:b/>
        <w:color w:val="FF0000"/>
      </w:rPr>
      <w:fldChar w:fldCharType="end"/>
    </w:r>
    <w:r>
      <w:rPr>
        <w:sz w:val="22"/>
      </w:rPr>
      <w:t xml:space="preserve"> </w:t>
    </w:r>
  </w:p>
  <w:p w:rsidR="0051484D" w:rsidRDefault="00221120">
    <w:pPr>
      <w:spacing w:after="0" w:line="240" w:lineRule="auto"/>
      <w:ind w:left="0" w:right="0" w:firstLine="0"/>
    </w:pPr>
    <w:r>
      <w:rPr>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484D" w:rsidRDefault="00221120">
    <w:pPr>
      <w:spacing w:after="36" w:line="240" w:lineRule="auto"/>
      <w:ind w:left="0" w:right="0" w:firstLine="0"/>
    </w:pPr>
    <w:r>
      <w:rPr>
        <w:color w:val="808080"/>
        <w:sz w:val="22"/>
      </w:rPr>
      <w:t>P a g e</w:t>
    </w:r>
    <w:r>
      <w:rPr>
        <w:sz w:val="22"/>
      </w:rPr>
      <w:t xml:space="preserve"> | </w:t>
    </w:r>
    <w:r>
      <w:fldChar w:fldCharType="begin"/>
    </w:r>
    <w:r>
      <w:instrText xml:space="preserve"> PAGE   \* MERGEFORMAT </w:instrText>
    </w:r>
    <w:r>
      <w:fldChar w:fldCharType="separate"/>
    </w:r>
    <w:r w:rsidR="00071CE2" w:rsidRPr="00071CE2">
      <w:rPr>
        <w:b/>
        <w:noProof/>
        <w:color w:val="FF0000"/>
      </w:rPr>
      <w:t>10</w:t>
    </w:r>
    <w:r>
      <w:rPr>
        <w:b/>
        <w:color w:val="FF0000"/>
      </w:rPr>
      <w:fldChar w:fldCharType="end"/>
    </w:r>
    <w:r>
      <w:rPr>
        <w:sz w:val="22"/>
      </w:rPr>
      <w:t xml:space="preserve"> </w:t>
    </w:r>
  </w:p>
  <w:p w:rsidR="0051484D" w:rsidRDefault="00221120">
    <w:pPr>
      <w:spacing w:after="0" w:line="240" w:lineRule="auto"/>
      <w:ind w:left="0" w:right="0" w:firstLine="0"/>
    </w:pPr>
    <w:r>
      <w:rPr>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484D" w:rsidRDefault="00221120">
    <w:pPr>
      <w:spacing w:after="36" w:line="240" w:lineRule="auto"/>
      <w:ind w:left="0" w:right="0" w:firstLine="0"/>
    </w:pPr>
    <w:r>
      <w:rPr>
        <w:sz w:val="22"/>
      </w:rPr>
      <w:t>Fi</w:t>
    </w:r>
    <w:r>
      <w:rPr>
        <w:sz w:val="22"/>
      </w:rPr>
      <w:t xml:space="preserve">nd free New curriculum notes in all subjects on </w:t>
    </w:r>
    <w:r>
      <w:rPr>
        <w:b/>
        <w:color w:val="FF0000"/>
      </w:rPr>
      <w:t>digitalteachers.co.ug</w:t>
    </w:r>
    <w:r>
      <w:rPr>
        <w:sz w:val="22"/>
      </w:rPr>
      <w:t xml:space="preserve"> website       </w:t>
    </w:r>
    <w:r>
      <w:rPr>
        <w:color w:val="808080"/>
        <w:sz w:val="22"/>
      </w:rPr>
      <w:t>P a g e</w:t>
    </w:r>
    <w:r>
      <w:rPr>
        <w:sz w:val="22"/>
      </w:rPr>
      <w:t xml:space="preserve"> | </w:t>
    </w:r>
    <w:r>
      <w:fldChar w:fldCharType="begin"/>
    </w:r>
    <w:r>
      <w:instrText xml:space="preserve"> PAGE   \* MERGEFORMAT </w:instrText>
    </w:r>
    <w:r>
      <w:fldChar w:fldCharType="separate"/>
    </w:r>
    <w:r>
      <w:rPr>
        <w:b/>
        <w:color w:val="FF0000"/>
      </w:rPr>
      <w:t>1</w:t>
    </w:r>
    <w:r>
      <w:rPr>
        <w:b/>
        <w:color w:val="FF0000"/>
      </w:rPr>
      <w:fldChar w:fldCharType="end"/>
    </w:r>
    <w:r>
      <w:rPr>
        <w:sz w:val="22"/>
      </w:rPr>
      <w:t xml:space="preserve"> </w:t>
    </w:r>
  </w:p>
  <w:p w:rsidR="0051484D" w:rsidRDefault="00221120">
    <w:pPr>
      <w:spacing w:after="0" w:line="240" w:lineRule="auto"/>
      <w:ind w:left="0" w:right="0" w:firstLine="0"/>
    </w:pPr>
    <w:r>
      <w:rPr>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21120" w:rsidRDefault="00221120">
      <w:pPr>
        <w:spacing w:after="0" w:line="240" w:lineRule="auto"/>
      </w:pPr>
      <w:r>
        <w:separator/>
      </w:r>
    </w:p>
  </w:footnote>
  <w:footnote w:type="continuationSeparator" w:id="0">
    <w:p w:rsidR="00221120" w:rsidRDefault="0022112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3634E0"/>
    <w:multiLevelType w:val="hybridMultilevel"/>
    <w:tmpl w:val="78CC88CC"/>
    <w:lvl w:ilvl="0" w:tplc="70B07A28">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A7E1004">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DBA27368">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CCEC0A2C">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7C789F88">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CA7686A4">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140FC66">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985EBD8A">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D6CC0B42">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
    <w:nsid w:val="06017F03"/>
    <w:multiLevelType w:val="hybridMultilevel"/>
    <w:tmpl w:val="BAC844E8"/>
    <w:lvl w:ilvl="0" w:tplc="09BA9BAA">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46DCD0CE">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1A22CC1E">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363C2C00">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9801F10">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F2EE5D30">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8BC800A6">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312CB40C">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658DF80">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
    <w:nsid w:val="06F22145"/>
    <w:multiLevelType w:val="hybridMultilevel"/>
    <w:tmpl w:val="FE56DF38"/>
    <w:lvl w:ilvl="0" w:tplc="236C567A">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630B01A">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5B867ABE">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2D047748">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70F843F6">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8F541CBA">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5692706A">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F365534">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24D2E776">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
    <w:nsid w:val="14175E07"/>
    <w:multiLevelType w:val="hybridMultilevel"/>
    <w:tmpl w:val="16DA1066"/>
    <w:lvl w:ilvl="0" w:tplc="909EA75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91207D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946227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B20AD6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37E2A4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82AD4F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602154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DBE676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996692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
    <w:nsid w:val="15650684"/>
    <w:multiLevelType w:val="hybridMultilevel"/>
    <w:tmpl w:val="48D45EF8"/>
    <w:lvl w:ilvl="0" w:tplc="D668168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B0A9D82">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2E000540">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AE7EA5C6">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0AF846F0">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B372C864">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3ED270C6">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E59E88B2">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A6D2745E">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5">
    <w:nsid w:val="1C8B4575"/>
    <w:multiLevelType w:val="hybridMultilevel"/>
    <w:tmpl w:val="9384918E"/>
    <w:lvl w:ilvl="0" w:tplc="839C8B38">
      <w:start w:val="1"/>
      <w:numFmt w:val="lowerRoman"/>
      <w:lvlText w:val="(%1)"/>
      <w:lvlJc w:val="left"/>
      <w:pPr>
        <w:ind w:left="5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77F6736A">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4E1AD300">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36C46592">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ED406106">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C2CCA4E2">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22FA392E">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06BA8A9A">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B8761998">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6">
    <w:nsid w:val="25EE4DA4"/>
    <w:multiLevelType w:val="hybridMultilevel"/>
    <w:tmpl w:val="C1768280"/>
    <w:lvl w:ilvl="0" w:tplc="EB12D314">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D9AED8E">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F9722FAA">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00B0E1BE">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636551E">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BAA60D1C">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40E598C">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5A84DAA">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D30F5D8">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
    <w:nsid w:val="2A302E49"/>
    <w:multiLevelType w:val="hybridMultilevel"/>
    <w:tmpl w:val="B34C04A4"/>
    <w:lvl w:ilvl="0" w:tplc="7D5489FE">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6DA49212">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20E088DC">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320206C">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4CCA0AC">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8ED88ED8">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8E58465E">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EA988A28">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F48EFC8">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8">
    <w:nsid w:val="37101266"/>
    <w:multiLevelType w:val="hybridMultilevel"/>
    <w:tmpl w:val="1AFA6690"/>
    <w:lvl w:ilvl="0" w:tplc="23967E34">
      <w:start w:val="1"/>
      <w:numFmt w:val="lowerRoman"/>
      <w:lvlText w:val="(%1)"/>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100CF422">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4E5EDC30">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E16C90CA">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1494C27C">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C008764A">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99C2267A">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7952E550">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B3D81810">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9">
    <w:nsid w:val="38F014AD"/>
    <w:multiLevelType w:val="hybridMultilevel"/>
    <w:tmpl w:val="BB649280"/>
    <w:lvl w:ilvl="0" w:tplc="DCA67044">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ECEF288">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D1C62154">
      <w:start w:val="1"/>
      <w:numFmt w:val="bullet"/>
      <w:lvlText w:val="▪"/>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40A2C52">
      <w:start w:val="1"/>
      <w:numFmt w:val="bullet"/>
      <w:lvlText w:val="•"/>
      <w:lvlJc w:val="left"/>
      <w:pPr>
        <w:ind w:left="21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C36A55AE">
      <w:start w:val="1"/>
      <w:numFmt w:val="bullet"/>
      <w:lvlText w:val="o"/>
      <w:lvlJc w:val="left"/>
      <w:pPr>
        <w:ind w:left="28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738AFE98">
      <w:start w:val="1"/>
      <w:numFmt w:val="bullet"/>
      <w:lvlText w:val="▪"/>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1E49D60">
      <w:start w:val="1"/>
      <w:numFmt w:val="bullet"/>
      <w:lvlText w:val="•"/>
      <w:lvlJc w:val="left"/>
      <w:pPr>
        <w:ind w:left="43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C7C0F64">
      <w:start w:val="1"/>
      <w:numFmt w:val="bullet"/>
      <w:lvlText w:val="o"/>
      <w:lvlJc w:val="left"/>
      <w:pPr>
        <w:ind w:left="50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0CA47B4">
      <w:start w:val="1"/>
      <w:numFmt w:val="bullet"/>
      <w:lvlText w:val="▪"/>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0">
    <w:nsid w:val="4B8D23C5"/>
    <w:multiLevelType w:val="hybridMultilevel"/>
    <w:tmpl w:val="F78E9FAC"/>
    <w:lvl w:ilvl="0" w:tplc="1678367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F8ADE1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790246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D2A149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514E01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1D856F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56C00E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99E49F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546041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
    <w:nsid w:val="4CEF3FD1"/>
    <w:multiLevelType w:val="hybridMultilevel"/>
    <w:tmpl w:val="1026C9EE"/>
    <w:lvl w:ilvl="0" w:tplc="53EC11D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7B4912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3A61CF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C2CF3C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C5E02D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290BB6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AD0D2C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E18DEB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31A643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2">
    <w:nsid w:val="4D1B3C19"/>
    <w:multiLevelType w:val="hybridMultilevel"/>
    <w:tmpl w:val="8E248788"/>
    <w:lvl w:ilvl="0" w:tplc="EB98D2A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4AA8918">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F656EA80">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C44C1756">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A1FE0136">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EC646BAC">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FE640D96">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9F2A9738">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C9C04894">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3">
    <w:nsid w:val="54EE01A7"/>
    <w:multiLevelType w:val="hybridMultilevel"/>
    <w:tmpl w:val="44246806"/>
    <w:lvl w:ilvl="0" w:tplc="17C8C9B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BAE2736">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972E48A0">
      <w:start w:val="1"/>
      <w:numFmt w:val="bullet"/>
      <w:lvlText w:val="▪"/>
      <w:lvlJc w:val="left"/>
      <w:pPr>
        <w:ind w:left="18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98FC7CE2">
      <w:start w:val="1"/>
      <w:numFmt w:val="bullet"/>
      <w:lvlText w:val="•"/>
      <w:lvlJc w:val="left"/>
      <w:pPr>
        <w:ind w:left="25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51B2B2B0">
      <w:start w:val="1"/>
      <w:numFmt w:val="bullet"/>
      <w:lvlText w:val="o"/>
      <w:lvlJc w:val="left"/>
      <w:pPr>
        <w:ind w:left="32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AFD2AE5C">
      <w:start w:val="1"/>
      <w:numFmt w:val="bullet"/>
      <w:lvlText w:val="▪"/>
      <w:lvlJc w:val="left"/>
      <w:pPr>
        <w:ind w:left="39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B1D6F566">
      <w:start w:val="1"/>
      <w:numFmt w:val="bullet"/>
      <w:lvlText w:val="•"/>
      <w:lvlJc w:val="left"/>
      <w:pPr>
        <w:ind w:left="46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D8A01548">
      <w:start w:val="1"/>
      <w:numFmt w:val="bullet"/>
      <w:lvlText w:val="o"/>
      <w:lvlJc w:val="left"/>
      <w:pPr>
        <w:ind w:left="54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C6C2B162">
      <w:start w:val="1"/>
      <w:numFmt w:val="bullet"/>
      <w:lvlText w:val="▪"/>
      <w:lvlJc w:val="left"/>
      <w:pPr>
        <w:ind w:left="61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4">
    <w:nsid w:val="55AD1339"/>
    <w:multiLevelType w:val="hybridMultilevel"/>
    <w:tmpl w:val="39329884"/>
    <w:lvl w:ilvl="0" w:tplc="67106BD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A6EA4BE">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9C24BD92">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1CE2737C">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EBCEFD12">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5854EFBE">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CD96969C">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7FF68FAE">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8ECCA0B4">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5">
    <w:nsid w:val="56E72E30"/>
    <w:multiLevelType w:val="hybridMultilevel"/>
    <w:tmpl w:val="4870476E"/>
    <w:lvl w:ilvl="0" w:tplc="A606C8D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68CD34C">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9142F5BC">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D0D4FEBA">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D80CC9F4">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207EEDE6">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2A6A6CB8">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62A81BA2">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97BC9380">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6">
    <w:nsid w:val="637A057F"/>
    <w:multiLevelType w:val="hybridMultilevel"/>
    <w:tmpl w:val="0F382A44"/>
    <w:lvl w:ilvl="0" w:tplc="FA8EE570">
      <w:start w:val="1"/>
      <w:numFmt w:val="lowerRoman"/>
      <w:lvlText w:val="(%1)"/>
      <w:lvlJc w:val="left"/>
      <w:pPr>
        <w:ind w:left="54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1" w:tplc="77103754">
      <w:start w:val="1"/>
      <w:numFmt w:val="lowerLetter"/>
      <w:lvlText w:val="%2"/>
      <w:lvlJc w:val="left"/>
      <w:pPr>
        <w:ind w:left="108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2" w:tplc="22D47F86">
      <w:start w:val="1"/>
      <w:numFmt w:val="lowerRoman"/>
      <w:lvlText w:val="%3"/>
      <w:lvlJc w:val="left"/>
      <w:pPr>
        <w:ind w:left="180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3" w:tplc="AA46B2DC">
      <w:start w:val="1"/>
      <w:numFmt w:val="decimal"/>
      <w:lvlText w:val="%4"/>
      <w:lvlJc w:val="left"/>
      <w:pPr>
        <w:ind w:left="252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4" w:tplc="0FC2D244">
      <w:start w:val="1"/>
      <w:numFmt w:val="lowerLetter"/>
      <w:lvlText w:val="%5"/>
      <w:lvlJc w:val="left"/>
      <w:pPr>
        <w:ind w:left="324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5" w:tplc="221A9DBA">
      <w:start w:val="1"/>
      <w:numFmt w:val="lowerRoman"/>
      <w:lvlText w:val="%6"/>
      <w:lvlJc w:val="left"/>
      <w:pPr>
        <w:ind w:left="396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6" w:tplc="545CD8C2">
      <w:start w:val="1"/>
      <w:numFmt w:val="decimal"/>
      <w:lvlText w:val="%7"/>
      <w:lvlJc w:val="left"/>
      <w:pPr>
        <w:ind w:left="468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7" w:tplc="492CADB2">
      <w:start w:val="1"/>
      <w:numFmt w:val="lowerLetter"/>
      <w:lvlText w:val="%8"/>
      <w:lvlJc w:val="left"/>
      <w:pPr>
        <w:ind w:left="540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8" w:tplc="13CA8BD4">
      <w:start w:val="1"/>
      <w:numFmt w:val="lowerRoman"/>
      <w:lvlText w:val="%9"/>
      <w:lvlJc w:val="left"/>
      <w:pPr>
        <w:ind w:left="612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abstractNum>
  <w:abstractNum w:abstractNumId="17">
    <w:nsid w:val="6D9661F8"/>
    <w:multiLevelType w:val="hybridMultilevel"/>
    <w:tmpl w:val="884ADE74"/>
    <w:lvl w:ilvl="0" w:tplc="C57EFE30">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19CD780">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E74E27DC">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A08EEDC2">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B5D8AB32">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AF0955C">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46E1DC8">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F7603B2">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219E3718">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8">
    <w:nsid w:val="6EB01CBA"/>
    <w:multiLevelType w:val="hybridMultilevel"/>
    <w:tmpl w:val="6B40F6A4"/>
    <w:lvl w:ilvl="0" w:tplc="B8F29D3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AB23CC2">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290E563A">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7C80A91E">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69D803B8">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24D093BE">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48F2ED00">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A1AE151C">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3502D640">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9">
    <w:nsid w:val="72CD6DBA"/>
    <w:multiLevelType w:val="hybridMultilevel"/>
    <w:tmpl w:val="6BF641DE"/>
    <w:lvl w:ilvl="0" w:tplc="75827C3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578DF6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4CC2CF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152E0D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EA809D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D6678F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D94333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8C633B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B12F6C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0">
    <w:nsid w:val="774D241E"/>
    <w:multiLevelType w:val="hybridMultilevel"/>
    <w:tmpl w:val="75861772"/>
    <w:lvl w:ilvl="0" w:tplc="D814EF3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D8E2436">
      <w:start w:val="1"/>
      <w:numFmt w:val="bullet"/>
      <w:lvlText w:val="•"/>
      <w:lvlJc w:val="left"/>
      <w:pPr>
        <w:ind w:left="975"/>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2" w:tplc="8C98071A">
      <w:start w:val="1"/>
      <w:numFmt w:val="bullet"/>
      <w:lvlText w:val="▪"/>
      <w:lvlJc w:val="left"/>
      <w:pPr>
        <w:ind w:left="178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3" w:tplc="EF16C05E">
      <w:start w:val="1"/>
      <w:numFmt w:val="bullet"/>
      <w:lvlText w:val="•"/>
      <w:lvlJc w:val="left"/>
      <w:pPr>
        <w:ind w:left="2505"/>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4" w:tplc="8F486828">
      <w:start w:val="1"/>
      <w:numFmt w:val="bullet"/>
      <w:lvlText w:val="o"/>
      <w:lvlJc w:val="left"/>
      <w:pPr>
        <w:ind w:left="322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5" w:tplc="29DEB826">
      <w:start w:val="1"/>
      <w:numFmt w:val="bullet"/>
      <w:lvlText w:val="▪"/>
      <w:lvlJc w:val="left"/>
      <w:pPr>
        <w:ind w:left="394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6" w:tplc="01FC98F4">
      <w:start w:val="1"/>
      <w:numFmt w:val="bullet"/>
      <w:lvlText w:val="•"/>
      <w:lvlJc w:val="left"/>
      <w:pPr>
        <w:ind w:left="4665"/>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7" w:tplc="572E13E0">
      <w:start w:val="1"/>
      <w:numFmt w:val="bullet"/>
      <w:lvlText w:val="o"/>
      <w:lvlJc w:val="left"/>
      <w:pPr>
        <w:ind w:left="538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8" w:tplc="D6B8F802">
      <w:start w:val="1"/>
      <w:numFmt w:val="bullet"/>
      <w:lvlText w:val="▪"/>
      <w:lvlJc w:val="left"/>
      <w:pPr>
        <w:ind w:left="610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abstractNum>
  <w:abstractNum w:abstractNumId="21">
    <w:nsid w:val="7E973D7B"/>
    <w:multiLevelType w:val="hybridMultilevel"/>
    <w:tmpl w:val="96A848DA"/>
    <w:lvl w:ilvl="0" w:tplc="4F585A24">
      <w:start w:val="1"/>
      <w:numFmt w:val="lowerRoman"/>
      <w:lvlText w:val="(%1)"/>
      <w:lvlJc w:val="left"/>
      <w:pPr>
        <w:ind w:left="54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A37C3A42">
      <w:start w:val="1"/>
      <w:numFmt w:val="bullet"/>
      <w:lvlText w:val="o"/>
      <w:lvlJc w:val="left"/>
      <w:pPr>
        <w:ind w:left="1080"/>
      </w:pPr>
      <w:rPr>
        <w:rFonts w:ascii="Courier New" w:eastAsia="Courier New" w:hAnsi="Courier New" w:cs="Courier New"/>
        <w:b w:val="0"/>
        <w:i w:val="0"/>
        <w:strike w:val="0"/>
        <w:dstrike w:val="0"/>
        <w:color w:val="0A0A0A"/>
        <w:sz w:val="20"/>
        <w:u w:val="none" w:color="000000"/>
        <w:bdr w:val="none" w:sz="0" w:space="0" w:color="auto"/>
        <w:shd w:val="clear" w:color="auto" w:fill="auto"/>
        <w:vertAlign w:val="baseline"/>
      </w:rPr>
    </w:lvl>
    <w:lvl w:ilvl="2" w:tplc="41967FE4">
      <w:start w:val="1"/>
      <w:numFmt w:val="bullet"/>
      <w:lvlText w:val="▪"/>
      <w:lvlJc w:val="left"/>
      <w:pPr>
        <w:ind w:left="1620"/>
      </w:pPr>
      <w:rPr>
        <w:rFonts w:ascii="Courier New" w:eastAsia="Courier New" w:hAnsi="Courier New" w:cs="Courier New"/>
        <w:b w:val="0"/>
        <w:i w:val="0"/>
        <w:strike w:val="0"/>
        <w:dstrike w:val="0"/>
        <w:color w:val="0A0A0A"/>
        <w:sz w:val="20"/>
        <w:u w:val="none" w:color="000000"/>
        <w:bdr w:val="none" w:sz="0" w:space="0" w:color="auto"/>
        <w:shd w:val="clear" w:color="auto" w:fill="auto"/>
        <w:vertAlign w:val="baseline"/>
      </w:rPr>
    </w:lvl>
    <w:lvl w:ilvl="3" w:tplc="AF5E3004">
      <w:start w:val="1"/>
      <w:numFmt w:val="bullet"/>
      <w:lvlText w:val="•"/>
      <w:lvlJc w:val="left"/>
      <w:pPr>
        <w:ind w:left="2340"/>
      </w:pPr>
      <w:rPr>
        <w:rFonts w:ascii="Courier New" w:eastAsia="Courier New" w:hAnsi="Courier New" w:cs="Courier New"/>
        <w:b w:val="0"/>
        <w:i w:val="0"/>
        <w:strike w:val="0"/>
        <w:dstrike w:val="0"/>
        <w:color w:val="0A0A0A"/>
        <w:sz w:val="20"/>
        <w:u w:val="none" w:color="000000"/>
        <w:bdr w:val="none" w:sz="0" w:space="0" w:color="auto"/>
        <w:shd w:val="clear" w:color="auto" w:fill="auto"/>
        <w:vertAlign w:val="baseline"/>
      </w:rPr>
    </w:lvl>
    <w:lvl w:ilvl="4" w:tplc="7A0227EE">
      <w:start w:val="1"/>
      <w:numFmt w:val="bullet"/>
      <w:lvlText w:val="o"/>
      <w:lvlJc w:val="left"/>
      <w:pPr>
        <w:ind w:left="3060"/>
      </w:pPr>
      <w:rPr>
        <w:rFonts w:ascii="Courier New" w:eastAsia="Courier New" w:hAnsi="Courier New" w:cs="Courier New"/>
        <w:b w:val="0"/>
        <w:i w:val="0"/>
        <w:strike w:val="0"/>
        <w:dstrike w:val="0"/>
        <w:color w:val="0A0A0A"/>
        <w:sz w:val="20"/>
        <w:u w:val="none" w:color="000000"/>
        <w:bdr w:val="none" w:sz="0" w:space="0" w:color="auto"/>
        <w:shd w:val="clear" w:color="auto" w:fill="auto"/>
        <w:vertAlign w:val="baseline"/>
      </w:rPr>
    </w:lvl>
    <w:lvl w:ilvl="5" w:tplc="5FACDA60">
      <w:start w:val="1"/>
      <w:numFmt w:val="bullet"/>
      <w:lvlText w:val="▪"/>
      <w:lvlJc w:val="left"/>
      <w:pPr>
        <w:ind w:left="3780"/>
      </w:pPr>
      <w:rPr>
        <w:rFonts w:ascii="Courier New" w:eastAsia="Courier New" w:hAnsi="Courier New" w:cs="Courier New"/>
        <w:b w:val="0"/>
        <w:i w:val="0"/>
        <w:strike w:val="0"/>
        <w:dstrike w:val="0"/>
        <w:color w:val="0A0A0A"/>
        <w:sz w:val="20"/>
        <w:u w:val="none" w:color="000000"/>
        <w:bdr w:val="none" w:sz="0" w:space="0" w:color="auto"/>
        <w:shd w:val="clear" w:color="auto" w:fill="auto"/>
        <w:vertAlign w:val="baseline"/>
      </w:rPr>
    </w:lvl>
    <w:lvl w:ilvl="6" w:tplc="3E6C2C7C">
      <w:start w:val="1"/>
      <w:numFmt w:val="bullet"/>
      <w:lvlText w:val="•"/>
      <w:lvlJc w:val="left"/>
      <w:pPr>
        <w:ind w:left="4500"/>
      </w:pPr>
      <w:rPr>
        <w:rFonts w:ascii="Courier New" w:eastAsia="Courier New" w:hAnsi="Courier New" w:cs="Courier New"/>
        <w:b w:val="0"/>
        <w:i w:val="0"/>
        <w:strike w:val="0"/>
        <w:dstrike w:val="0"/>
        <w:color w:val="0A0A0A"/>
        <w:sz w:val="20"/>
        <w:u w:val="none" w:color="000000"/>
        <w:bdr w:val="none" w:sz="0" w:space="0" w:color="auto"/>
        <w:shd w:val="clear" w:color="auto" w:fill="auto"/>
        <w:vertAlign w:val="baseline"/>
      </w:rPr>
    </w:lvl>
    <w:lvl w:ilvl="7" w:tplc="097E738A">
      <w:start w:val="1"/>
      <w:numFmt w:val="bullet"/>
      <w:lvlText w:val="o"/>
      <w:lvlJc w:val="left"/>
      <w:pPr>
        <w:ind w:left="5220"/>
      </w:pPr>
      <w:rPr>
        <w:rFonts w:ascii="Courier New" w:eastAsia="Courier New" w:hAnsi="Courier New" w:cs="Courier New"/>
        <w:b w:val="0"/>
        <w:i w:val="0"/>
        <w:strike w:val="0"/>
        <w:dstrike w:val="0"/>
        <w:color w:val="0A0A0A"/>
        <w:sz w:val="20"/>
        <w:u w:val="none" w:color="000000"/>
        <w:bdr w:val="none" w:sz="0" w:space="0" w:color="auto"/>
        <w:shd w:val="clear" w:color="auto" w:fill="auto"/>
        <w:vertAlign w:val="baseline"/>
      </w:rPr>
    </w:lvl>
    <w:lvl w:ilvl="8" w:tplc="EA94B85E">
      <w:start w:val="1"/>
      <w:numFmt w:val="bullet"/>
      <w:lvlText w:val="▪"/>
      <w:lvlJc w:val="left"/>
      <w:pPr>
        <w:ind w:left="5940"/>
      </w:pPr>
      <w:rPr>
        <w:rFonts w:ascii="Courier New" w:eastAsia="Courier New" w:hAnsi="Courier New" w:cs="Courier New"/>
        <w:b w:val="0"/>
        <w:i w:val="0"/>
        <w:strike w:val="0"/>
        <w:dstrike w:val="0"/>
        <w:color w:val="0A0A0A"/>
        <w:sz w:val="20"/>
        <w:u w:val="none" w:color="000000"/>
        <w:bdr w:val="none" w:sz="0" w:space="0" w:color="auto"/>
        <w:shd w:val="clear" w:color="auto" w:fill="auto"/>
        <w:vertAlign w:val="baseline"/>
      </w:rPr>
    </w:lvl>
  </w:abstractNum>
  <w:num w:numId="1">
    <w:abstractNumId w:val="16"/>
  </w:num>
  <w:num w:numId="2">
    <w:abstractNumId w:val="20"/>
  </w:num>
  <w:num w:numId="3">
    <w:abstractNumId w:val="3"/>
  </w:num>
  <w:num w:numId="4">
    <w:abstractNumId w:val="11"/>
  </w:num>
  <w:num w:numId="5">
    <w:abstractNumId w:val="19"/>
  </w:num>
  <w:num w:numId="6">
    <w:abstractNumId w:val="15"/>
  </w:num>
  <w:num w:numId="7">
    <w:abstractNumId w:val="21"/>
  </w:num>
  <w:num w:numId="8">
    <w:abstractNumId w:val="9"/>
  </w:num>
  <w:num w:numId="9">
    <w:abstractNumId w:val="5"/>
  </w:num>
  <w:num w:numId="10">
    <w:abstractNumId w:val="4"/>
  </w:num>
  <w:num w:numId="11">
    <w:abstractNumId w:val="13"/>
  </w:num>
  <w:num w:numId="12">
    <w:abstractNumId w:val="14"/>
  </w:num>
  <w:num w:numId="13">
    <w:abstractNumId w:val="10"/>
  </w:num>
  <w:num w:numId="14">
    <w:abstractNumId w:val="12"/>
  </w:num>
  <w:num w:numId="15">
    <w:abstractNumId w:val="17"/>
  </w:num>
  <w:num w:numId="16">
    <w:abstractNumId w:val="1"/>
  </w:num>
  <w:num w:numId="17">
    <w:abstractNumId w:val="18"/>
  </w:num>
  <w:num w:numId="18">
    <w:abstractNumId w:val="2"/>
  </w:num>
  <w:num w:numId="19">
    <w:abstractNumId w:val="6"/>
  </w:num>
  <w:num w:numId="20">
    <w:abstractNumId w:val="0"/>
  </w:num>
  <w:num w:numId="21">
    <w:abstractNumId w:val="7"/>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484D"/>
    <w:rsid w:val="00071CE2"/>
    <w:rsid w:val="00221120"/>
    <w:rsid w:val="002E176F"/>
    <w:rsid w:val="00514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B20F98F-6113-4902-85E3-6C122424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7" w:line="246" w:lineRule="auto"/>
      <w:ind w:left="-5" w:right="7"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317" w:line="308" w:lineRule="auto"/>
      <w:ind w:left="-5" w:right="-15" w:hanging="10"/>
      <w:outlineLvl w:val="0"/>
    </w:pPr>
    <w:rPr>
      <w:rFonts w:ascii="Calibri" w:eastAsia="Calibri" w:hAnsi="Calibri" w:cs="Calibri"/>
      <w:b/>
      <w:color w:val="FF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FF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2E17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176F"/>
    <w:rPr>
      <w:rFonts w:ascii="Calibri" w:eastAsia="Calibri" w:hAnsi="Calibri" w:cs="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2604</Words>
  <Characters>14846</Characters>
  <Application>Microsoft Office Word</Application>
  <DocSecurity>0</DocSecurity>
  <Lines>123</Lines>
  <Paragraphs>34</Paragraphs>
  <ScaleCrop>false</ScaleCrop>
  <Company/>
  <LinksUpToDate>false</LinksUpToDate>
  <CharactersWithSpaces>17416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KASIRYE JAMIRU</cp:lastModifiedBy>
  <cp:revision>3</cp:revision>
  <dcterms:created xsi:type="dcterms:W3CDTF">2026-03-20T04:26:00Z</dcterms:created>
  <dcterms:modified xsi:type="dcterms:W3CDTF">2026-03-20T04:28:00Z</dcterms:modified>
</cp:coreProperties>
</file>