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195C" w:rsidRDefault="00543117">
      <w:pPr>
        <w:spacing w:after="151" w:line="240" w:lineRule="auto"/>
        <w:ind w:left="0" w:firstLine="0"/>
        <w:jc w:val="right"/>
      </w:pPr>
      <w:r>
        <w:rPr>
          <w:b/>
          <w:color w:val="0000CC"/>
          <w:sz w:val="28"/>
        </w:rPr>
        <w:t xml:space="preserve"> </w:t>
      </w:r>
    </w:p>
    <w:p w:rsidR="0044195C" w:rsidRDefault="00543117">
      <w:pPr>
        <w:spacing w:after="230" w:line="240" w:lineRule="auto"/>
        <w:ind w:left="0" w:firstLine="0"/>
      </w:pPr>
      <w:r>
        <w:rPr>
          <w:b/>
          <w:color w:val="0000CC"/>
          <w:sz w:val="28"/>
        </w:rPr>
        <w:t xml:space="preserve">A-level New Curriculum IRE  </w:t>
      </w:r>
    </w:p>
    <w:p w:rsidR="0044195C" w:rsidRDefault="00543117">
      <w:pPr>
        <w:spacing w:after="233" w:line="240" w:lineRule="auto"/>
        <w:ind w:left="0" w:firstLine="0"/>
      </w:pPr>
      <w:r>
        <w:rPr>
          <w:b/>
          <w:color w:val="0070C0"/>
          <w:sz w:val="28"/>
        </w:rPr>
        <w:t xml:space="preserve">SENIOR Five term 3  </w:t>
      </w:r>
    </w:p>
    <w:p w:rsidR="0044195C" w:rsidRDefault="00543117">
      <w:pPr>
        <w:spacing w:after="215" w:line="240" w:lineRule="auto"/>
        <w:ind w:left="0" w:firstLine="0"/>
      </w:pPr>
      <w:r>
        <w:rPr>
          <w:b/>
          <w:color w:val="FF0000"/>
          <w:sz w:val="28"/>
        </w:rPr>
        <w:t xml:space="preserve">TOPIC 1/5: Selected Surahs from the Holy Qur’an </w:t>
      </w:r>
    </w:p>
    <w:p w:rsidR="0044195C" w:rsidRDefault="00543117">
      <w:pPr>
        <w:spacing w:after="228" w:line="260" w:lineRule="auto"/>
        <w:ind w:left="-5" w:right="-15"/>
      </w:pPr>
      <w:r>
        <w:rPr>
          <w:b/>
          <w:color w:val="FF0000"/>
          <w:sz w:val="22"/>
        </w:rPr>
        <w:t>Competency:</w:t>
      </w:r>
      <w:r>
        <w:rPr>
          <w:color w:val="FF0000"/>
          <w:sz w:val="22"/>
        </w:rPr>
        <w:t xml:space="preserve"> </w:t>
      </w:r>
      <w:r>
        <w:rPr>
          <w:sz w:val="22"/>
        </w:rPr>
        <w:t xml:space="preserve">The learner analyses selected Qur’anic Surahs and applies their teachings to real-world scenarios and contemporary issues.  </w:t>
      </w:r>
    </w:p>
    <w:p w:rsidR="0044195C" w:rsidRDefault="00543117">
      <w:pPr>
        <w:spacing w:after="337" w:line="260" w:lineRule="auto"/>
        <w:ind w:left="-5" w:right="-15"/>
      </w:pPr>
      <w:r>
        <w:rPr>
          <w:b/>
          <w:color w:val="FF0000"/>
        </w:rPr>
        <w:t>Objective 1:</w:t>
      </w:r>
      <w:r>
        <w:rPr>
          <w:color w:val="FF0000"/>
        </w:rPr>
        <w:t xml:space="preserve"> </w:t>
      </w:r>
      <w:r>
        <w:rPr>
          <w:sz w:val="22"/>
        </w:rPr>
        <w:t>Interpret the key themes in Surat Al Fatiha for divine guidance on the straight path and be able to apply its lessons for their own personal reflection and prayer practices.</w:t>
      </w:r>
      <w:r>
        <w:rPr>
          <w:color w:val="FF0000"/>
        </w:rPr>
        <w:t xml:space="preserve"> </w:t>
      </w:r>
    </w:p>
    <w:p w:rsidR="0044195C" w:rsidRDefault="00543117">
      <w:pPr>
        <w:spacing w:after="315"/>
        <w:ind w:left="10"/>
      </w:pPr>
      <w:r>
        <w:rPr>
          <w:b/>
        </w:rPr>
        <w:t>Surat al-Fāti</w:t>
      </w:r>
      <w:r>
        <w:rPr>
          <w:b/>
        </w:rPr>
        <w:t>ḥ</w:t>
      </w:r>
      <w:r>
        <w:rPr>
          <w:b/>
        </w:rPr>
        <w:t>a (The Opening)</w:t>
      </w:r>
      <w:r>
        <w:t xml:space="preserve"> is the very first chapter of the Qur’an and holds a</w:t>
      </w:r>
      <w:r>
        <w:t xml:space="preserve"> central place in Islamic faith and practice. It is often described as the </w:t>
      </w:r>
      <w:r>
        <w:rPr>
          <w:i/>
        </w:rPr>
        <w:t>essence</w:t>
      </w:r>
      <w:r>
        <w:t xml:space="preserve"> of the Qur’an because of its comprehensive themes of worship, guidance, and divine mercy. </w:t>
      </w:r>
    </w:p>
    <w:p w:rsidR="0044195C" w:rsidRDefault="00543117">
      <w:pPr>
        <w:spacing w:after="330"/>
        <w:ind w:left="10" w:right="-15"/>
      </w:pPr>
      <w:r>
        <w:rPr>
          <w:b/>
        </w:rPr>
        <w:t xml:space="preserve">Overview </w:t>
      </w:r>
    </w:p>
    <w:p w:rsidR="0044195C" w:rsidRDefault="00543117">
      <w:pPr>
        <w:spacing w:after="317"/>
        <w:ind w:left="10"/>
      </w:pPr>
      <w:r>
        <w:rPr>
          <w:b/>
        </w:rPr>
        <w:t>Name</w:t>
      </w:r>
      <w:r>
        <w:t xml:space="preserve">: </w:t>
      </w:r>
      <w:r>
        <w:rPr>
          <w:i/>
        </w:rPr>
        <w:t>Al-Fāti</w:t>
      </w:r>
      <w:r>
        <w:rPr>
          <w:i/>
        </w:rPr>
        <w:t>ḥ</w:t>
      </w:r>
      <w:r>
        <w:rPr>
          <w:i/>
        </w:rPr>
        <w:t>a</w:t>
      </w:r>
      <w:r>
        <w:t xml:space="preserve"> means </w:t>
      </w:r>
      <w:r>
        <w:rPr>
          <w:i/>
        </w:rPr>
        <w:t>The Opening</w:t>
      </w:r>
      <w:r>
        <w:t xml:space="preserve">, as it opens the Qur’an. </w:t>
      </w:r>
    </w:p>
    <w:p w:rsidR="0044195C" w:rsidRDefault="00543117">
      <w:pPr>
        <w:spacing w:after="320"/>
        <w:ind w:left="10"/>
      </w:pPr>
      <w:r>
        <w:rPr>
          <w:b/>
        </w:rPr>
        <w:t>Length</w:t>
      </w:r>
      <w:r>
        <w:t>: 7 ve</w:t>
      </w:r>
      <w:r>
        <w:t xml:space="preserve">rses. </w:t>
      </w:r>
    </w:p>
    <w:p w:rsidR="0044195C" w:rsidRDefault="00543117">
      <w:pPr>
        <w:spacing w:after="314"/>
        <w:ind w:left="10"/>
      </w:pPr>
      <w:r>
        <w:rPr>
          <w:b/>
        </w:rPr>
        <w:t>Status</w:t>
      </w:r>
      <w:r>
        <w:t>: Considered the most recited chapter—Muslims recite it in every unit (</w:t>
      </w:r>
      <w:r>
        <w:rPr>
          <w:i/>
        </w:rPr>
        <w:t>rakʿah</w:t>
      </w:r>
      <w:r>
        <w:t xml:space="preserve">) of their daily prayers. </w:t>
      </w:r>
    </w:p>
    <w:p w:rsidR="0044195C" w:rsidRDefault="00543117">
      <w:pPr>
        <w:spacing w:after="316"/>
        <w:ind w:left="10"/>
      </w:pPr>
      <w:r>
        <w:rPr>
          <w:b/>
        </w:rPr>
        <w:t>Role</w:t>
      </w:r>
      <w:r>
        <w:t xml:space="preserve">: Functions as both a prayer and a summary of the Qur’an’s core message. </w:t>
      </w:r>
    </w:p>
    <w:p w:rsidR="0044195C" w:rsidRDefault="00543117">
      <w:pPr>
        <w:spacing w:after="308"/>
        <w:ind w:left="-5" w:right="-15"/>
      </w:pPr>
      <w:r>
        <w:rPr>
          <w:b/>
          <w:color w:val="FF0000"/>
        </w:rPr>
        <w:t>Key Themes of</w:t>
      </w:r>
      <w:r>
        <w:rPr>
          <w:color w:val="FF0000"/>
          <w:sz w:val="22"/>
        </w:rPr>
        <w:t xml:space="preserve"> </w:t>
      </w:r>
      <w:r>
        <w:rPr>
          <w:b/>
          <w:color w:val="FF0000"/>
        </w:rPr>
        <w:t>Surat al-Fāti</w:t>
      </w:r>
      <w:r>
        <w:rPr>
          <w:b/>
          <w:color w:val="FF0000"/>
        </w:rPr>
        <w:t>ḥ</w:t>
      </w:r>
      <w:r>
        <w:rPr>
          <w:b/>
          <w:color w:val="FF0000"/>
        </w:rPr>
        <w:t>a</w:t>
      </w:r>
      <w:r>
        <w:rPr>
          <w:b/>
          <w:sz w:val="36"/>
        </w:rPr>
        <w:t xml:space="preserve"> </w:t>
      </w:r>
    </w:p>
    <w:p w:rsidR="0044195C" w:rsidRDefault="00543117">
      <w:pPr>
        <w:pStyle w:val="Heading1"/>
      </w:pPr>
      <w:r>
        <w:t>1.</w:t>
      </w:r>
      <w:r>
        <w:rPr>
          <w:rFonts w:ascii="Arial" w:eastAsia="Arial" w:hAnsi="Arial" w:cs="Arial"/>
        </w:rPr>
        <w:t xml:space="preserve"> </w:t>
      </w:r>
      <w:r>
        <w:rPr>
          <w:rFonts w:ascii="Arial" w:eastAsia="Arial" w:hAnsi="Arial" w:cs="Arial"/>
        </w:rPr>
        <w:tab/>
      </w:r>
      <w:r>
        <w:t xml:space="preserve">Praise and Gratitude to Allah (Verses 1–2) </w:t>
      </w:r>
    </w:p>
    <w:p w:rsidR="0044195C" w:rsidRDefault="00543117">
      <w:pPr>
        <w:spacing w:after="319" w:line="249" w:lineRule="auto"/>
        <w:ind w:right="-15"/>
      </w:pPr>
      <w:r>
        <w:rPr>
          <w:i/>
        </w:rPr>
        <w:t>"All praise is due to Allah, Lord of the worlds. The Most Compassionate, the Most Merciful."</w:t>
      </w:r>
      <w:r>
        <w:t xml:space="preserve"> </w:t>
      </w:r>
    </w:p>
    <w:p w:rsidR="0044195C" w:rsidRDefault="00543117">
      <w:pPr>
        <w:numPr>
          <w:ilvl w:val="0"/>
          <w:numId w:val="1"/>
        </w:numPr>
        <w:ind w:hanging="360"/>
      </w:pPr>
      <w:r>
        <w:rPr>
          <w:b/>
        </w:rPr>
        <w:t>Theme</w:t>
      </w:r>
      <w:r>
        <w:t xml:space="preserve">: Recognition of God’s sovereignty, mercy, and care. </w:t>
      </w:r>
    </w:p>
    <w:p w:rsidR="0044195C" w:rsidRDefault="00543117">
      <w:pPr>
        <w:numPr>
          <w:ilvl w:val="0"/>
          <w:numId w:val="1"/>
        </w:numPr>
        <w:ind w:hanging="360"/>
      </w:pPr>
      <w:r>
        <w:rPr>
          <w:b/>
        </w:rPr>
        <w:t>Reflection</w:t>
      </w:r>
      <w:r>
        <w:t>: Begin prayer with gratitude, acknowledging that</w:t>
      </w:r>
      <w:r>
        <w:t xml:space="preserve"> all blessings come from God. </w:t>
      </w:r>
    </w:p>
    <w:p w:rsidR="0044195C" w:rsidRDefault="00543117">
      <w:pPr>
        <w:numPr>
          <w:ilvl w:val="0"/>
          <w:numId w:val="1"/>
        </w:numPr>
        <w:spacing w:after="317"/>
        <w:ind w:hanging="360"/>
      </w:pPr>
      <w:r>
        <w:rPr>
          <w:b/>
        </w:rPr>
        <w:t>Practice</w:t>
      </w:r>
      <w:r>
        <w:t xml:space="preserve">: Cultivate daily thankfulness—seeing life’s gifts as signs of divine mercy. </w:t>
      </w:r>
    </w:p>
    <w:p w:rsidR="0044195C" w:rsidRDefault="00543117">
      <w:pPr>
        <w:pStyle w:val="Heading1"/>
      </w:pPr>
      <w:r>
        <w:lastRenderedPageBreak/>
        <w:t>2.</w:t>
      </w:r>
      <w:r>
        <w:rPr>
          <w:rFonts w:ascii="Arial" w:eastAsia="Arial" w:hAnsi="Arial" w:cs="Arial"/>
        </w:rPr>
        <w:t xml:space="preserve"> </w:t>
      </w:r>
      <w:r>
        <w:rPr>
          <w:rFonts w:ascii="Arial" w:eastAsia="Arial" w:hAnsi="Arial" w:cs="Arial"/>
        </w:rPr>
        <w:tab/>
      </w:r>
      <w:r>
        <w:t xml:space="preserve">Acknowledging God’s Authority (Verse 3–4) </w:t>
      </w:r>
    </w:p>
    <w:p w:rsidR="0044195C" w:rsidRDefault="00543117">
      <w:pPr>
        <w:spacing w:after="319" w:line="249" w:lineRule="auto"/>
        <w:ind w:right="-15"/>
      </w:pPr>
      <w:r>
        <w:rPr>
          <w:i/>
        </w:rPr>
        <w:t>"Master of the Day of Judgment."</w:t>
      </w:r>
      <w:r>
        <w:t xml:space="preserve"> </w:t>
      </w:r>
    </w:p>
    <w:p w:rsidR="0044195C" w:rsidRDefault="00543117">
      <w:pPr>
        <w:numPr>
          <w:ilvl w:val="0"/>
          <w:numId w:val="2"/>
        </w:numPr>
        <w:ind w:hanging="360"/>
      </w:pPr>
      <w:r>
        <w:rPr>
          <w:b/>
        </w:rPr>
        <w:t>Theme</w:t>
      </w:r>
      <w:r>
        <w:t xml:space="preserve">: Accountability and ultimate justice. </w:t>
      </w:r>
    </w:p>
    <w:p w:rsidR="0044195C" w:rsidRDefault="00543117">
      <w:pPr>
        <w:numPr>
          <w:ilvl w:val="0"/>
          <w:numId w:val="2"/>
        </w:numPr>
        <w:ind w:hanging="360"/>
      </w:pPr>
      <w:r>
        <w:rPr>
          <w:b/>
        </w:rPr>
        <w:t>Reflection</w:t>
      </w:r>
      <w:r>
        <w:t>: R</w:t>
      </w:r>
      <w:r>
        <w:t xml:space="preserve">emember that life is purposeful, and actions have consequences. </w:t>
      </w:r>
    </w:p>
    <w:p w:rsidR="0044195C" w:rsidRDefault="00543117">
      <w:pPr>
        <w:numPr>
          <w:ilvl w:val="0"/>
          <w:numId w:val="2"/>
        </w:numPr>
        <w:spacing w:after="318"/>
        <w:ind w:hanging="360"/>
      </w:pPr>
      <w:r>
        <w:rPr>
          <w:b/>
        </w:rPr>
        <w:t>Practice</w:t>
      </w:r>
      <w:r>
        <w:t xml:space="preserve">: Align choices with ethical responsibility, mindful of divine accountability. </w:t>
      </w:r>
    </w:p>
    <w:p w:rsidR="0044195C" w:rsidRDefault="00543117">
      <w:pPr>
        <w:pStyle w:val="Heading1"/>
      </w:pPr>
      <w:r>
        <w:t>3.</w:t>
      </w:r>
      <w:r>
        <w:rPr>
          <w:rFonts w:ascii="Arial" w:eastAsia="Arial" w:hAnsi="Arial" w:cs="Arial"/>
        </w:rPr>
        <w:t xml:space="preserve"> </w:t>
      </w:r>
      <w:r>
        <w:rPr>
          <w:rFonts w:ascii="Arial" w:eastAsia="Arial" w:hAnsi="Arial" w:cs="Arial"/>
        </w:rPr>
        <w:tab/>
      </w:r>
      <w:r>
        <w:t xml:space="preserve">Exclusive Devotion and Dependence (Verse 5) </w:t>
      </w:r>
    </w:p>
    <w:p w:rsidR="0044195C" w:rsidRDefault="00543117">
      <w:pPr>
        <w:spacing w:after="319" w:line="249" w:lineRule="auto"/>
        <w:ind w:right="-15"/>
      </w:pPr>
      <w:r>
        <w:rPr>
          <w:i/>
        </w:rPr>
        <w:t xml:space="preserve">"You alone we worship, and </w:t>
      </w:r>
      <w:proofErr w:type="gramStart"/>
      <w:r>
        <w:rPr>
          <w:i/>
        </w:rPr>
        <w:t>You</w:t>
      </w:r>
      <w:proofErr w:type="gramEnd"/>
      <w:r>
        <w:rPr>
          <w:i/>
        </w:rPr>
        <w:t xml:space="preserve"> alone we ask for help."</w:t>
      </w:r>
      <w:r>
        <w:t xml:space="preserve"> </w:t>
      </w:r>
    </w:p>
    <w:p w:rsidR="0044195C" w:rsidRDefault="00543117">
      <w:pPr>
        <w:numPr>
          <w:ilvl w:val="0"/>
          <w:numId w:val="3"/>
        </w:numPr>
        <w:ind w:hanging="360"/>
      </w:pPr>
      <w:r>
        <w:rPr>
          <w:b/>
        </w:rPr>
        <w:t>Theme</w:t>
      </w:r>
      <w:r>
        <w:t>: Taw</w:t>
      </w:r>
      <w:r>
        <w:t>ḥ</w:t>
      </w:r>
      <w:r>
        <w:t xml:space="preserve">īd (oneness of God) and reliance on Him. </w:t>
      </w:r>
    </w:p>
    <w:p w:rsidR="0044195C" w:rsidRDefault="00543117">
      <w:pPr>
        <w:numPr>
          <w:ilvl w:val="0"/>
          <w:numId w:val="3"/>
        </w:numPr>
        <w:ind w:hanging="360"/>
      </w:pPr>
      <w:r>
        <w:rPr>
          <w:b/>
        </w:rPr>
        <w:t>Reflection</w:t>
      </w:r>
      <w:r>
        <w:t xml:space="preserve">: True strength comes from surrendering to God’s will. </w:t>
      </w:r>
    </w:p>
    <w:p w:rsidR="0044195C" w:rsidRDefault="00543117">
      <w:pPr>
        <w:numPr>
          <w:ilvl w:val="0"/>
          <w:numId w:val="3"/>
        </w:numPr>
        <w:spacing w:after="317"/>
        <w:ind w:hanging="360"/>
      </w:pPr>
      <w:r>
        <w:rPr>
          <w:b/>
        </w:rPr>
        <w:t>Practice</w:t>
      </w:r>
      <w:r>
        <w:t xml:space="preserve">: In prayer, reaffirm dependence on God for guidance, strength, and provision. </w:t>
      </w:r>
    </w:p>
    <w:p w:rsidR="0044195C" w:rsidRDefault="00543117">
      <w:pPr>
        <w:pStyle w:val="Heading1"/>
      </w:pPr>
      <w:r>
        <w:t>4.</w:t>
      </w:r>
      <w:r>
        <w:rPr>
          <w:rFonts w:ascii="Arial" w:eastAsia="Arial" w:hAnsi="Arial" w:cs="Arial"/>
        </w:rPr>
        <w:t xml:space="preserve"> </w:t>
      </w:r>
      <w:r>
        <w:rPr>
          <w:rFonts w:ascii="Arial" w:eastAsia="Arial" w:hAnsi="Arial" w:cs="Arial"/>
        </w:rPr>
        <w:tab/>
      </w:r>
      <w:r>
        <w:t>Seeking Guidance on the Straight Path (Vers</w:t>
      </w:r>
      <w:r>
        <w:t xml:space="preserve">es 6–7) </w:t>
      </w:r>
    </w:p>
    <w:p w:rsidR="0044195C" w:rsidRDefault="00543117">
      <w:pPr>
        <w:spacing w:after="319" w:line="249" w:lineRule="auto"/>
        <w:ind w:right="-15"/>
      </w:pPr>
      <w:r>
        <w:rPr>
          <w:i/>
        </w:rPr>
        <w:t xml:space="preserve">"Guide us to the straight path—the path of those </w:t>
      </w:r>
      <w:proofErr w:type="gramStart"/>
      <w:r>
        <w:rPr>
          <w:i/>
        </w:rPr>
        <w:t>You</w:t>
      </w:r>
      <w:proofErr w:type="gramEnd"/>
      <w:r>
        <w:rPr>
          <w:i/>
        </w:rPr>
        <w:t xml:space="preserve"> have blessed, not of those who incur Your anger or go astray."</w:t>
      </w:r>
      <w:r>
        <w:t xml:space="preserve"> </w:t>
      </w:r>
    </w:p>
    <w:p w:rsidR="0044195C" w:rsidRDefault="00543117">
      <w:pPr>
        <w:numPr>
          <w:ilvl w:val="0"/>
          <w:numId w:val="4"/>
        </w:numPr>
        <w:ind w:hanging="360"/>
      </w:pPr>
      <w:r>
        <w:rPr>
          <w:b/>
        </w:rPr>
        <w:t>Theme</w:t>
      </w:r>
      <w:r>
        <w:t xml:space="preserve">: Divine guidance, moral clarity, and avoidance of misguidance. </w:t>
      </w:r>
    </w:p>
    <w:p w:rsidR="0044195C" w:rsidRDefault="00543117">
      <w:pPr>
        <w:numPr>
          <w:ilvl w:val="0"/>
          <w:numId w:val="4"/>
        </w:numPr>
        <w:ind w:hanging="360"/>
      </w:pPr>
      <w:r>
        <w:rPr>
          <w:b/>
        </w:rPr>
        <w:t>Reflection</w:t>
      </w:r>
      <w:r>
        <w:t xml:space="preserve">: Life’s journey requires constant guidance to remain on the path of righteousness. </w:t>
      </w:r>
    </w:p>
    <w:p w:rsidR="0044195C" w:rsidRDefault="00543117">
      <w:pPr>
        <w:numPr>
          <w:ilvl w:val="0"/>
          <w:numId w:val="4"/>
        </w:numPr>
        <w:spacing w:after="316"/>
        <w:ind w:hanging="360"/>
      </w:pPr>
      <w:r>
        <w:rPr>
          <w:b/>
        </w:rPr>
        <w:t>Practice</w:t>
      </w:r>
      <w:r>
        <w:t xml:space="preserve">: Use this verse as a daily reminder to seek clarity in decisions, humility in learning, and steadfastness in faith. </w:t>
      </w:r>
    </w:p>
    <w:p w:rsidR="0044195C" w:rsidRDefault="00543117">
      <w:pPr>
        <w:pStyle w:val="Heading1"/>
      </w:pPr>
      <w:r>
        <w:t>5.</w:t>
      </w:r>
      <w:r>
        <w:rPr>
          <w:rFonts w:ascii="Arial" w:eastAsia="Arial" w:hAnsi="Arial" w:cs="Arial"/>
        </w:rPr>
        <w:t xml:space="preserve"> </w:t>
      </w:r>
      <w:r>
        <w:rPr>
          <w:rFonts w:ascii="Arial" w:eastAsia="Arial" w:hAnsi="Arial" w:cs="Arial"/>
        </w:rPr>
        <w:tab/>
      </w:r>
      <w:r>
        <w:t xml:space="preserve">Key Ethical and Spiritual Lessons </w:t>
      </w:r>
    </w:p>
    <w:p w:rsidR="0044195C" w:rsidRDefault="00543117">
      <w:pPr>
        <w:numPr>
          <w:ilvl w:val="0"/>
          <w:numId w:val="5"/>
        </w:numPr>
        <w:ind w:hanging="360"/>
      </w:pPr>
      <w:r>
        <w:rPr>
          <w:b/>
        </w:rPr>
        <w:t>Humili</w:t>
      </w:r>
      <w:r>
        <w:rPr>
          <w:b/>
        </w:rPr>
        <w:t>ty</w:t>
      </w:r>
      <w:r>
        <w:t xml:space="preserve">: Recognizing human dependence on God. </w:t>
      </w:r>
    </w:p>
    <w:p w:rsidR="0044195C" w:rsidRDefault="00543117">
      <w:pPr>
        <w:numPr>
          <w:ilvl w:val="0"/>
          <w:numId w:val="5"/>
        </w:numPr>
        <w:ind w:hanging="360"/>
      </w:pPr>
      <w:r>
        <w:rPr>
          <w:b/>
        </w:rPr>
        <w:t>Gratitude</w:t>
      </w:r>
      <w:r>
        <w:t xml:space="preserve">: Praising God for His mercy and blessings. </w:t>
      </w:r>
    </w:p>
    <w:p w:rsidR="0044195C" w:rsidRDefault="00543117">
      <w:pPr>
        <w:numPr>
          <w:ilvl w:val="0"/>
          <w:numId w:val="5"/>
        </w:numPr>
        <w:ind w:hanging="360"/>
      </w:pPr>
      <w:r>
        <w:rPr>
          <w:b/>
        </w:rPr>
        <w:t>Responsibility</w:t>
      </w:r>
      <w:r>
        <w:t xml:space="preserve">: Living with awareness of accountability. </w:t>
      </w:r>
    </w:p>
    <w:p w:rsidR="0044195C" w:rsidRDefault="00543117">
      <w:pPr>
        <w:numPr>
          <w:ilvl w:val="0"/>
          <w:numId w:val="5"/>
        </w:numPr>
        <w:ind w:hanging="360"/>
      </w:pPr>
      <w:r>
        <w:rPr>
          <w:b/>
        </w:rPr>
        <w:t>Guidance</w:t>
      </w:r>
      <w:r>
        <w:t xml:space="preserve">: Seeking divine direction in all aspects of life. </w:t>
      </w:r>
    </w:p>
    <w:p w:rsidR="0044195C" w:rsidRDefault="00543117">
      <w:pPr>
        <w:numPr>
          <w:ilvl w:val="0"/>
          <w:numId w:val="5"/>
        </w:numPr>
        <w:spacing w:after="317"/>
        <w:ind w:hanging="360"/>
      </w:pPr>
      <w:r>
        <w:rPr>
          <w:b/>
        </w:rPr>
        <w:t>Unity of purpose</w:t>
      </w:r>
      <w:r>
        <w:t xml:space="preserve">: Worship and reliance directed solely to God. </w:t>
      </w:r>
    </w:p>
    <w:p w:rsidR="0044195C" w:rsidRDefault="00543117">
      <w:pPr>
        <w:pStyle w:val="Heading1"/>
      </w:pPr>
      <w:r>
        <w:t>6.</w:t>
      </w:r>
      <w:r>
        <w:rPr>
          <w:rFonts w:ascii="Arial" w:eastAsia="Arial" w:hAnsi="Arial" w:cs="Arial"/>
        </w:rPr>
        <w:t xml:space="preserve"> </w:t>
      </w:r>
      <w:r>
        <w:rPr>
          <w:rFonts w:ascii="Arial" w:eastAsia="Arial" w:hAnsi="Arial" w:cs="Arial"/>
        </w:rPr>
        <w:tab/>
      </w:r>
      <w:r>
        <w:t xml:space="preserve">Application in Personal Reflection and Prayer </w:t>
      </w:r>
    </w:p>
    <w:p w:rsidR="0044195C" w:rsidRDefault="00543117">
      <w:pPr>
        <w:numPr>
          <w:ilvl w:val="0"/>
          <w:numId w:val="6"/>
        </w:numPr>
        <w:ind w:hanging="360"/>
      </w:pPr>
      <w:r>
        <w:t xml:space="preserve">Begin prayers with </w:t>
      </w:r>
      <w:r>
        <w:rPr>
          <w:b/>
        </w:rPr>
        <w:t>gratitude and praise</w:t>
      </w:r>
      <w:r>
        <w:t xml:space="preserve">, setting a tone of humility. </w:t>
      </w:r>
    </w:p>
    <w:p w:rsidR="0044195C" w:rsidRDefault="00543117">
      <w:pPr>
        <w:ind w:left="910"/>
      </w:pPr>
      <w:r>
        <w:lastRenderedPageBreak/>
        <w:t xml:space="preserve">Reflect on </w:t>
      </w:r>
      <w:r>
        <w:rPr>
          <w:b/>
        </w:rPr>
        <w:t>God’s mercy and justice</w:t>
      </w:r>
      <w:r>
        <w:t xml:space="preserve">, balancing hope and accountability. </w:t>
      </w:r>
    </w:p>
    <w:p w:rsidR="0044195C" w:rsidRDefault="00543117">
      <w:pPr>
        <w:numPr>
          <w:ilvl w:val="0"/>
          <w:numId w:val="6"/>
        </w:numPr>
        <w:ind w:hanging="360"/>
      </w:pPr>
      <w:r>
        <w:t xml:space="preserve">Reaffirm </w:t>
      </w:r>
      <w:r>
        <w:rPr>
          <w:b/>
        </w:rPr>
        <w:t>exclus</w:t>
      </w:r>
      <w:r>
        <w:rPr>
          <w:b/>
        </w:rPr>
        <w:t>ive devotion</w:t>
      </w:r>
      <w:r>
        <w:t xml:space="preserve">—reminding oneself to avoid distractions or misplaced reliance. </w:t>
      </w:r>
    </w:p>
    <w:p w:rsidR="0044195C" w:rsidRDefault="00543117">
      <w:pPr>
        <w:numPr>
          <w:ilvl w:val="0"/>
          <w:numId w:val="6"/>
        </w:numPr>
        <w:ind w:hanging="360"/>
      </w:pPr>
      <w:r>
        <w:t xml:space="preserve">Make the supplication for guidance (straight path) a </w:t>
      </w:r>
      <w:r>
        <w:rPr>
          <w:b/>
        </w:rPr>
        <w:t>personal plea for clarity</w:t>
      </w:r>
      <w:r>
        <w:t xml:space="preserve"> in daily challenges. </w:t>
      </w:r>
    </w:p>
    <w:p w:rsidR="0044195C" w:rsidRDefault="00543117">
      <w:pPr>
        <w:numPr>
          <w:ilvl w:val="0"/>
          <w:numId w:val="6"/>
        </w:numPr>
        <w:spacing w:after="317"/>
        <w:ind w:hanging="360"/>
      </w:pPr>
      <w:r>
        <w:t>Use Al-Fāti</w:t>
      </w:r>
      <w:r>
        <w:t>ḥ</w:t>
      </w:r>
      <w:r>
        <w:t xml:space="preserve">a as a </w:t>
      </w:r>
      <w:r>
        <w:rPr>
          <w:b/>
        </w:rPr>
        <w:t>spiritual compass</w:t>
      </w:r>
      <w:r>
        <w:t>—a reminder that prayer is not ritual alon</w:t>
      </w:r>
      <w:r>
        <w:t xml:space="preserve">e, but a conscious alignment with divine values. </w:t>
      </w:r>
    </w:p>
    <w:p w:rsidR="0044195C" w:rsidRDefault="00543117">
      <w:pPr>
        <w:spacing w:after="220"/>
        <w:ind w:left="10"/>
      </w:pPr>
      <w:r>
        <w:rPr>
          <w:b/>
        </w:rPr>
        <w:t>Summary</w:t>
      </w:r>
      <w:r>
        <w:t>: Surat al-Fāti</w:t>
      </w:r>
      <w:r>
        <w:t>ḥ</w:t>
      </w:r>
      <w:r>
        <w:t>a is a concise yet profound prayer that teaches gratitude, accountability, devotion, and the constant need for divine guidance. Applied in personal reflection, it helps believers cult</w:t>
      </w:r>
      <w:r>
        <w:t>ivate humility, ethical responsibility, and reliance on God, making every prayer a renewal of commitment to walk the straight path.</w:t>
      </w:r>
      <w:r>
        <w:rPr>
          <w:color w:val="FF0000"/>
        </w:rPr>
        <w:t xml:space="preserve"> </w:t>
      </w:r>
    </w:p>
    <w:p w:rsidR="0044195C" w:rsidRDefault="00543117">
      <w:pPr>
        <w:spacing w:after="219" w:line="240" w:lineRule="auto"/>
        <w:ind w:left="0" w:firstLine="0"/>
      </w:pPr>
      <w:r>
        <w:rPr>
          <w:b/>
          <w:color w:val="FF0000"/>
        </w:rPr>
        <w:t xml:space="preserve"> </w:t>
      </w:r>
    </w:p>
    <w:p w:rsidR="0044195C" w:rsidRDefault="00543117">
      <w:pPr>
        <w:spacing w:after="228"/>
        <w:ind w:left="10"/>
      </w:pPr>
      <w:r>
        <w:rPr>
          <w:b/>
          <w:color w:val="FF0000"/>
        </w:rPr>
        <w:t>Objective 2:</w:t>
      </w:r>
      <w:r>
        <w:rPr>
          <w:color w:val="FF0000"/>
        </w:rPr>
        <w:t xml:space="preserve"> </w:t>
      </w:r>
      <w:r>
        <w:t>Analyse the circumstances that led to the revelation of Surahs Al-Dhuha, AlInshirah, and Al Kauthar explaini</w:t>
      </w:r>
      <w:r>
        <w:t xml:space="preserve">ng their Qur'anic teachings, focusing on hope, tolerance, blessings, humility, and developing critical thinking and problem solving skills. </w:t>
      </w:r>
    </w:p>
    <w:p w:rsidR="0044195C" w:rsidRDefault="00543117">
      <w:pPr>
        <w:pStyle w:val="Heading1"/>
        <w:spacing w:line="504" w:lineRule="auto"/>
        <w:ind w:right="3427"/>
      </w:pPr>
      <w:r>
        <w:rPr>
          <w:color w:val="FF0000"/>
        </w:rPr>
        <w:t xml:space="preserve">Overview of </w:t>
      </w:r>
      <w:r>
        <w:rPr>
          <w:color w:val="FF0000"/>
          <w:sz w:val="22"/>
        </w:rPr>
        <w:t>Surahs Al-Dhuha, Al-Inshirah, and Al-Kauthar</w:t>
      </w:r>
      <w:r>
        <w:rPr>
          <w:color w:val="FF0000"/>
        </w:rPr>
        <w:t xml:space="preserve"> </w:t>
      </w:r>
      <w:r>
        <w:t>1.</w:t>
      </w:r>
      <w:r>
        <w:rPr>
          <w:rFonts w:ascii="Arial" w:eastAsia="Arial" w:hAnsi="Arial" w:cs="Arial"/>
        </w:rPr>
        <w:t xml:space="preserve"> </w:t>
      </w:r>
      <w:r>
        <w:t xml:space="preserve">Surah Al-Dhuha (The Morning Brightness, Chapter 93) </w:t>
      </w:r>
    </w:p>
    <w:p w:rsidR="0044195C" w:rsidRDefault="00543117">
      <w:pPr>
        <w:numPr>
          <w:ilvl w:val="0"/>
          <w:numId w:val="7"/>
        </w:numPr>
        <w:ind w:hanging="360"/>
      </w:pPr>
      <w:r>
        <w:rPr>
          <w:b/>
        </w:rPr>
        <w:t>Theme</w:t>
      </w:r>
      <w:r>
        <w:t xml:space="preserve">: Reassurance and hope. </w:t>
      </w:r>
    </w:p>
    <w:p w:rsidR="0044195C" w:rsidRDefault="00543117">
      <w:pPr>
        <w:numPr>
          <w:ilvl w:val="0"/>
          <w:numId w:val="7"/>
        </w:numPr>
        <w:ind w:hanging="360"/>
      </w:pPr>
      <w:r>
        <w:rPr>
          <w:b/>
        </w:rPr>
        <w:t>Context</w:t>
      </w:r>
      <w:r>
        <w:t xml:space="preserve">: Revealed after a pause in revelation, when the Prophet Muhammad </w:t>
      </w:r>
      <w:r>
        <w:rPr>
          <w:rFonts w:ascii="Arial" w:eastAsia="Arial" w:hAnsi="Arial" w:cs="Arial"/>
        </w:rPr>
        <w:t>ﷺ</w:t>
      </w:r>
      <w:r>
        <w:t xml:space="preserve"> felt distressed and opponents mocked him. </w:t>
      </w:r>
    </w:p>
    <w:p w:rsidR="0044195C" w:rsidRDefault="00543117">
      <w:pPr>
        <w:numPr>
          <w:ilvl w:val="0"/>
          <w:numId w:val="7"/>
        </w:numPr>
        <w:spacing w:after="41"/>
        <w:ind w:hanging="360"/>
      </w:pPr>
      <w:r>
        <w:rPr>
          <w:b/>
        </w:rPr>
        <w:t>Message</w:t>
      </w:r>
      <w:r>
        <w:t xml:space="preserve">: </w:t>
      </w:r>
    </w:p>
    <w:p w:rsidR="0044195C" w:rsidRDefault="00543117">
      <w:pPr>
        <w:numPr>
          <w:ilvl w:val="1"/>
          <w:numId w:val="7"/>
        </w:numPr>
        <w:ind w:right="738" w:hanging="360"/>
      </w:pPr>
      <w:r>
        <w:t xml:space="preserve">Allah has not abandoned His Prophet.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The future will be better than the past.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Reminds of God</w:t>
      </w:r>
      <w:r>
        <w:t xml:space="preserve">’s care: protection as an orphan, guidance, and provision. </w:t>
      </w:r>
    </w:p>
    <w:p w:rsidR="0044195C" w:rsidRDefault="00543117">
      <w:pPr>
        <w:numPr>
          <w:ilvl w:val="1"/>
          <w:numId w:val="7"/>
        </w:numPr>
        <w:ind w:right="738" w:hanging="360"/>
      </w:pPr>
      <w:r>
        <w:t xml:space="preserve">Encourages kindness to orphans and the needy. </w:t>
      </w:r>
    </w:p>
    <w:p w:rsidR="0044195C" w:rsidRDefault="00543117">
      <w:pPr>
        <w:numPr>
          <w:ilvl w:val="0"/>
          <w:numId w:val="7"/>
        </w:numPr>
        <w:spacing w:after="312"/>
        <w:ind w:hanging="360"/>
      </w:pPr>
      <w:r>
        <w:rPr>
          <w:b/>
        </w:rPr>
        <w:t>Values promoted</w:t>
      </w:r>
      <w:r>
        <w:t xml:space="preserve">: Hope, compassion, resilience, and trust in divine mercy. </w:t>
      </w:r>
    </w:p>
    <w:p w:rsidR="0044195C" w:rsidRDefault="00543117">
      <w:pPr>
        <w:pStyle w:val="Heading1"/>
      </w:pPr>
      <w:r>
        <w:rPr>
          <w:b w:val="0"/>
        </w:rPr>
        <w:t>2.</w:t>
      </w:r>
      <w:r>
        <w:rPr>
          <w:rFonts w:ascii="Arial" w:eastAsia="Arial" w:hAnsi="Arial" w:cs="Arial"/>
          <w:b w:val="0"/>
        </w:rPr>
        <w:t xml:space="preserve"> </w:t>
      </w:r>
      <w:r>
        <w:rPr>
          <w:rFonts w:ascii="Arial" w:eastAsia="Arial" w:hAnsi="Arial" w:cs="Arial"/>
          <w:b w:val="0"/>
        </w:rPr>
        <w:tab/>
      </w:r>
      <w:r>
        <w:t>Surah Al-Inshirah (The Relief, Chapter 94)</w:t>
      </w:r>
      <w:r>
        <w:rPr>
          <w:rFonts w:ascii="Times New Roman" w:eastAsia="Times New Roman" w:hAnsi="Times New Roman" w:cs="Times New Roman"/>
          <w:b w:val="0"/>
          <w:sz w:val="36"/>
        </w:rPr>
        <w:t xml:space="preserve"> </w:t>
      </w:r>
    </w:p>
    <w:p w:rsidR="0044195C" w:rsidRDefault="00543117">
      <w:pPr>
        <w:numPr>
          <w:ilvl w:val="0"/>
          <w:numId w:val="8"/>
        </w:numPr>
        <w:ind w:hanging="360"/>
      </w:pPr>
      <w:r>
        <w:rPr>
          <w:b/>
        </w:rPr>
        <w:t>Theme</w:t>
      </w:r>
      <w:r>
        <w:t xml:space="preserve">: Ease after hardship. </w:t>
      </w:r>
    </w:p>
    <w:p w:rsidR="0044195C" w:rsidRDefault="00543117">
      <w:pPr>
        <w:numPr>
          <w:ilvl w:val="0"/>
          <w:numId w:val="8"/>
        </w:numPr>
        <w:spacing w:after="323"/>
        <w:ind w:hanging="360"/>
      </w:pPr>
      <w:r>
        <w:rPr>
          <w:b/>
        </w:rPr>
        <w:t>Context</w:t>
      </w:r>
      <w:r>
        <w:t xml:space="preserve">: Revealed to comfort the Prophet during times of difficulty and opposition.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Message</w:t>
      </w:r>
      <w:r>
        <w:t xml:space="preserve">: </w:t>
      </w:r>
    </w:p>
    <w:p w:rsidR="0044195C" w:rsidRDefault="00543117">
      <w:pPr>
        <w:spacing w:after="318"/>
        <w:ind w:left="1090" w:right="2244"/>
      </w:pPr>
      <w:proofErr w:type="gramStart"/>
      <w:r>
        <w:rPr>
          <w:rFonts w:ascii="Courier New" w:eastAsia="Courier New" w:hAnsi="Courier New" w:cs="Courier New"/>
          <w:sz w:val="20"/>
        </w:rPr>
        <w:lastRenderedPageBreak/>
        <w:t>o</w:t>
      </w:r>
      <w:proofErr w:type="gramEnd"/>
      <w:r>
        <w:rPr>
          <w:rFonts w:ascii="Arial" w:eastAsia="Arial" w:hAnsi="Arial" w:cs="Arial"/>
          <w:sz w:val="20"/>
        </w:rPr>
        <w:t xml:space="preserve"> </w:t>
      </w:r>
      <w:r>
        <w:rPr>
          <w:rFonts w:ascii="Arial" w:eastAsia="Arial" w:hAnsi="Arial" w:cs="Arial"/>
          <w:sz w:val="20"/>
        </w:rPr>
        <w:tab/>
      </w:r>
      <w:r>
        <w:t xml:space="preserve">Allah expanded the Prophet’s chest, easing his burdens.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With hardship comes ease—repeated twice for emphasis.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Encourages perse</w:t>
      </w:r>
      <w:r>
        <w:t xml:space="preserve">verance and devotion to God. </w:t>
      </w:r>
    </w:p>
    <w:p w:rsidR="0044195C" w:rsidRDefault="00543117">
      <w:pPr>
        <w:numPr>
          <w:ilvl w:val="0"/>
          <w:numId w:val="8"/>
        </w:numPr>
        <w:ind w:hanging="360"/>
      </w:pPr>
      <w:r>
        <w:rPr>
          <w:b/>
        </w:rPr>
        <w:t>Values promoted</w:t>
      </w:r>
      <w:r>
        <w:t xml:space="preserve">: Tolerance, patience, humility, and resilience in facing challenges. </w:t>
      </w:r>
    </w:p>
    <w:p w:rsidR="0044195C" w:rsidRDefault="00543117">
      <w:pPr>
        <w:pStyle w:val="Heading1"/>
      </w:pPr>
      <w:r>
        <w:t>3.</w:t>
      </w:r>
      <w:r>
        <w:rPr>
          <w:rFonts w:ascii="Arial" w:eastAsia="Arial" w:hAnsi="Arial" w:cs="Arial"/>
        </w:rPr>
        <w:t xml:space="preserve"> </w:t>
      </w:r>
      <w:r>
        <w:rPr>
          <w:rFonts w:ascii="Arial" w:eastAsia="Arial" w:hAnsi="Arial" w:cs="Arial"/>
        </w:rPr>
        <w:tab/>
      </w:r>
      <w:r>
        <w:t xml:space="preserve">Surah Al-Kauthar (Abundance, Chapter 108) </w:t>
      </w:r>
    </w:p>
    <w:p w:rsidR="0044195C" w:rsidRDefault="00543117">
      <w:pPr>
        <w:numPr>
          <w:ilvl w:val="0"/>
          <w:numId w:val="9"/>
        </w:numPr>
        <w:ind w:hanging="360"/>
      </w:pPr>
      <w:r>
        <w:rPr>
          <w:b/>
        </w:rPr>
        <w:t>Theme</w:t>
      </w:r>
      <w:r>
        <w:t xml:space="preserve">: Blessings and gratitude. </w:t>
      </w:r>
    </w:p>
    <w:p w:rsidR="0044195C" w:rsidRDefault="00543117">
      <w:pPr>
        <w:numPr>
          <w:ilvl w:val="0"/>
          <w:numId w:val="9"/>
        </w:numPr>
        <w:spacing w:after="323"/>
        <w:ind w:hanging="360"/>
      </w:pPr>
      <w:r>
        <w:rPr>
          <w:b/>
        </w:rPr>
        <w:t>Context</w:t>
      </w:r>
      <w:r>
        <w:t xml:space="preserve">: Revealed when the Prophet faced ridicule after the </w:t>
      </w:r>
      <w:r>
        <w:t xml:space="preserve">death of his son, with opponents calling him “cut off” (without legacy).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Message</w:t>
      </w:r>
      <w:r>
        <w:t xml:space="preserve">: </w:t>
      </w:r>
    </w:p>
    <w:p w:rsidR="0044195C" w:rsidRDefault="00543117">
      <w:pPr>
        <w:numPr>
          <w:ilvl w:val="1"/>
          <w:numId w:val="9"/>
        </w:numPr>
        <w:ind w:right="2208" w:hanging="360"/>
      </w:pPr>
      <w:r>
        <w:t xml:space="preserve">Allah has granted the Prophet </w:t>
      </w:r>
      <w:r>
        <w:rPr>
          <w:i/>
        </w:rPr>
        <w:t>Al-Kauthar</w:t>
      </w:r>
      <w:r>
        <w:t xml:space="preserve"> (abundant blessings, often interpreted as a river in Paradise or spiritual abundance). </w:t>
      </w:r>
    </w:p>
    <w:p w:rsidR="0044195C" w:rsidRDefault="00543117">
      <w:pPr>
        <w:numPr>
          <w:ilvl w:val="1"/>
          <w:numId w:val="9"/>
        </w:numPr>
        <w:spacing w:after="321"/>
        <w:ind w:right="2208" w:hanging="360"/>
      </w:pPr>
      <w:r>
        <w:t xml:space="preserve">Command to pray and sacrifice as acts of gratitude.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Assurance that opponents will be cut off, not the Prophet. </w:t>
      </w:r>
    </w:p>
    <w:p w:rsidR="0044195C" w:rsidRDefault="00543117">
      <w:pPr>
        <w:numPr>
          <w:ilvl w:val="0"/>
          <w:numId w:val="9"/>
        </w:numPr>
        <w:spacing w:after="347"/>
        <w:ind w:hanging="360"/>
      </w:pPr>
      <w:r>
        <w:rPr>
          <w:b/>
        </w:rPr>
        <w:t>Values promoted</w:t>
      </w:r>
      <w:r>
        <w:t xml:space="preserve">: Gratitude, humility, spiritual focus, and confidence in divine support. </w:t>
      </w:r>
    </w:p>
    <w:p w:rsidR="0044195C" w:rsidRDefault="00543117">
      <w:pPr>
        <w:spacing w:after="330"/>
        <w:ind w:left="10" w:right="-15"/>
      </w:pPr>
      <w:r>
        <w:rPr>
          <w:rFonts w:ascii="Segoe UI Symbol" w:eastAsia="Segoe UI Symbol" w:hAnsi="Segoe UI Symbol" w:cs="Segoe UI Symbol"/>
        </w:rPr>
        <w:t>✅</w:t>
      </w:r>
      <w:r>
        <w:rPr>
          <w:b/>
        </w:rPr>
        <w:t xml:space="preserve"> Summary </w:t>
      </w:r>
    </w:p>
    <w:p w:rsidR="0044195C" w:rsidRDefault="00543117">
      <w:pPr>
        <w:numPr>
          <w:ilvl w:val="0"/>
          <w:numId w:val="9"/>
        </w:numPr>
        <w:ind w:hanging="360"/>
      </w:pPr>
      <w:r>
        <w:rPr>
          <w:b/>
        </w:rPr>
        <w:t>Al-Dhuha</w:t>
      </w:r>
      <w:r>
        <w:t xml:space="preserve">: Teaches hope and compassion. </w:t>
      </w:r>
    </w:p>
    <w:p w:rsidR="0044195C" w:rsidRDefault="00543117">
      <w:pPr>
        <w:numPr>
          <w:ilvl w:val="0"/>
          <w:numId w:val="9"/>
        </w:numPr>
        <w:spacing w:after="320"/>
        <w:ind w:hanging="360"/>
      </w:pPr>
      <w:r>
        <w:rPr>
          <w:b/>
        </w:rPr>
        <w:t>Al-Inshirah</w:t>
      </w:r>
      <w:r>
        <w:t xml:space="preserve">: Teaches patience and resilience.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Al-Kauthar</w:t>
      </w:r>
      <w:r>
        <w:t xml:space="preserve">: Teaches gratitude and humility. </w:t>
      </w:r>
    </w:p>
    <w:p w:rsidR="0044195C" w:rsidRDefault="00543117">
      <w:pPr>
        <w:spacing w:after="331"/>
        <w:ind w:left="10"/>
      </w:pPr>
      <w:r>
        <w:t xml:space="preserve">Together, these Surahs provide </w:t>
      </w:r>
      <w:r>
        <w:rPr>
          <w:b/>
        </w:rPr>
        <w:t>divine guidance for overcoming hardship, staying hopeful, and focusing on blessings</w:t>
      </w:r>
      <w:r>
        <w:t>, making them deeply relevant for personal refle</w:t>
      </w:r>
      <w:r>
        <w:t xml:space="preserve">ction and prayer practices. </w:t>
      </w:r>
    </w:p>
    <w:p w:rsidR="0044195C" w:rsidRDefault="00543117">
      <w:pPr>
        <w:spacing w:after="346" w:line="240" w:lineRule="auto"/>
        <w:ind w:left="0" w:firstLine="0"/>
      </w:pPr>
      <w:r>
        <w:rPr>
          <w:b/>
          <w:color w:val="FF0000"/>
          <w:sz w:val="22"/>
        </w:rPr>
        <w:t xml:space="preserve">Details </w:t>
      </w:r>
      <w:r>
        <w:rPr>
          <w:b/>
          <w:color w:val="FF0000"/>
        </w:rPr>
        <w:t xml:space="preserve">of </w:t>
      </w:r>
      <w:r>
        <w:rPr>
          <w:b/>
          <w:color w:val="FF0000"/>
          <w:sz w:val="22"/>
        </w:rPr>
        <w:t>Surahs Al-Dhuha, Al-Inshirah, and Al-Kauthar</w:t>
      </w:r>
      <w:r>
        <w:rPr>
          <w:color w:val="FF0000"/>
        </w:rPr>
        <w:t xml:space="preserve"> </w:t>
      </w:r>
    </w:p>
    <w:p w:rsidR="0044195C" w:rsidRDefault="00543117">
      <w:pPr>
        <w:spacing w:after="316"/>
        <w:ind w:left="10"/>
      </w:pPr>
      <w:r>
        <w:rPr>
          <w:b/>
        </w:rPr>
        <w:t>Surahs Al-Dhuha, Al-Inshirah, and Al-Kauthar</w:t>
      </w:r>
      <w:r>
        <w:t xml:space="preserve"> were revealed during moments of challenge and uncertainty in the Prophet Muhammad’s (</w:t>
      </w:r>
      <w:r>
        <w:rPr>
          <w:rFonts w:ascii="Arial" w:eastAsia="Arial" w:hAnsi="Arial" w:cs="Arial"/>
        </w:rPr>
        <w:t>ﷺ</w:t>
      </w:r>
      <w:r>
        <w:t>) life, offering reassurance, hope, and</w:t>
      </w:r>
      <w:r>
        <w:t xml:space="preserve"> guidance. Together, they emphasize divine mercy, resilience, gratitude, and humility—values that foster ethical living, tolerance, and problem-solving in society. </w:t>
      </w:r>
    </w:p>
    <w:p w:rsidR="0044195C" w:rsidRDefault="00543117">
      <w:pPr>
        <w:pStyle w:val="Heading1"/>
      </w:pPr>
      <w:r>
        <w:lastRenderedPageBreak/>
        <w:t>1.</w:t>
      </w:r>
      <w:r>
        <w:rPr>
          <w:rFonts w:ascii="Arial" w:eastAsia="Arial" w:hAnsi="Arial" w:cs="Arial"/>
        </w:rPr>
        <w:t xml:space="preserve"> </w:t>
      </w:r>
      <w:r>
        <w:rPr>
          <w:rFonts w:ascii="Arial" w:eastAsia="Arial" w:hAnsi="Arial" w:cs="Arial"/>
        </w:rPr>
        <w:tab/>
      </w:r>
      <w:r>
        <w:t xml:space="preserve">Surah Al-Dhuha (93) – Hope and Reassurance </w:t>
      </w:r>
    </w:p>
    <w:p w:rsidR="0044195C" w:rsidRDefault="00543117">
      <w:pPr>
        <w:numPr>
          <w:ilvl w:val="0"/>
          <w:numId w:val="10"/>
        </w:numPr>
        <w:ind w:hanging="360"/>
      </w:pPr>
      <w:r>
        <w:rPr>
          <w:b/>
        </w:rPr>
        <w:t>Circumstances of Revelation</w:t>
      </w:r>
      <w:r>
        <w:t>: After a period</w:t>
      </w:r>
      <w:r>
        <w:t xml:space="preserve"> when revelation paused, opponents mocked the Prophet, claiming Allah had abandoned him. </w:t>
      </w:r>
    </w:p>
    <w:p w:rsidR="0044195C" w:rsidRDefault="00543117">
      <w:pPr>
        <w:numPr>
          <w:ilvl w:val="0"/>
          <w:numId w:val="10"/>
        </w:numPr>
        <w:spacing w:after="39"/>
        <w:ind w:hanging="360"/>
      </w:pPr>
      <w:r>
        <w:rPr>
          <w:b/>
        </w:rPr>
        <w:t>Key Teachings</w:t>
      </w:r>
      <w:r>
        <w:t xml:space="preserve">: </w:t>
      </w:r>
    </w:p>
    <w:p w:rsidR="0044195C" w:rsidRDefault="00543117">
      <w:pPr>
        <w:numPr>
          <w:ilvl w:val="1"/>
          <w:numId w:val="10"/>
        </w:numPr>
        <w:spacing w:line="249" w:lineRule="auto"/>
        <w:ind w:hanging="360"/>
      </w:pPr>
      <w:r>
        <w:t xml:space="preserve">Allah reassures the Prophet: </w:t>
      </w:r>
      <w:r>
        <w:rPr>
          <w:i/>
        </w:rPr>
        <w:t>“Your Lord has not forsaken you nor is He displeased”</w:t>
      </w:r>
      <w:r>
        <w:t xml:space="preserve"> (93:3). </w:t>
      </w:r>
    </w:p>
    <w:p w:rsidR="0044195C" w:rsidRDefault="00543117">
      <w:pPr>
        <w:numPr>
          <w:ilvl w:val="1"/>
          <w:numId w:val="10"/>
        </w:numPr>
        <w:ind w:hanging="360"/>
      </w:pPr>
      <w:r>
        <w:t xml:space="preserve">The future will be better than the present (93:4).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Reminds him of past blessings: protection as an orphan, guidance, and provision (93:6–8). </w:t>
      </w:r>
    </w:p>
    <w:p w:rsidR="0044195C" w:rsidRDefault="00543117">
      <w:pPr>
        <w:spacing w:after="38"/>
        <w:ind w:left="910" w:right="-15"/>
      </w:pPr>
      <w:r>
        <w:rPr>
          <w:b/>
        </w:rPr>
        <w:t>Ethical Themes</w:t>
      </w:r>
      <w:r>
        <w:t xml:space="preserve">: </w:t>
      </w:r>
    </w:p>
    <w:p w:rsidR="0044195C" w:rsidRDefault="00543117">
      <w:pPr>
        <w:numPr>
          <w:ilvl w:val="1"/>
          <w:numId w:val="10"/>
        </w:numPr>
        <w:ind w:hanging="360"/>
      </w:pPr>
      <w:r>
        <w:rPr>
          <w:b/>
        </w:rPr>
        <w:t>Hope</w:t>
      </w:r>
      <w:r>
        <w:t xml:space="preserve">: Encourages patience during hardship. </w:t>
      </w:r>
    </w:p>
    <w:p w:rsidR="0044195C" w:rsidRDefault="00543117">
      <w:pPr>
        <w:numPr>
          <w:ilvl w:val="1"/>
          <w:numId w:val="10"/>
        </w:numPr>
        <w:spacing w:after="316"/>
        <w:ind w:hanging="360"/>
      </w:pPr>
      <w:r>
        <w:rPr>
          <w:b/>
        </w:rPr>
        <w:t>Compassion</w:t>
      </w:r>
      <w:r>
        <w:t xml:space="preserve">: Care for orphans and the needy (93:9–10).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Problem-solving</w:t>
      </w:r>
      <w:r>
        <w:t>: Teaches resilience—trusting th</w:t>
      </w:r>
      <w:r>
        <w:t xml:space="preserve">at challenges are temporary and solutions will come. </w:t>
      </w:r>
    </w:p>
    <w:p w:rsidR="0044195C" w:rsidRDefault="00543117">
      <w:pPr>
        <w:pStyle w:val="Heading1"/>
      </w:pPr>
      <w:r>
        <w:t>2.</w:t>
      </w:r>
      <w:r>
        <w:rPr>
          <w:rFonts w:ascii="Arial" w:eastAsia="Arial" w:hAnsi="Arial" w:cs="Arial"/>
        </w:rPr>
        <w:t xml:space="preserve"> </w:t>
      </w:r>
      <w:r>
        <w:rPr>
          <w:rFonts w:ascii="Arial" w:eastAsia="Arial" w:hAnsi="Arial" w:cs="Arial"/>
        </w:rPr>
        <w:tab/>
      </w:r>
      <w:r>
        <w:t>Surah Al-Inshirah (94) – Relief and Resilience</w:t>
      </w:r>
      <w:r>
        <w:rPr>
          <w:b w:val="0"/>
        </w:rPr>
        <w:t xml:space="preserve"> </w:t>
      </w:r>
    </w:p>
    <w:p w:rsidR="0044195C" w:rsidRDefault="00543117">
      <w:pPr>
        <w:numPr>
          <w:ilvl w:val="0"/>
          <w:numId w:val="11"/>
        </w:numPr>
        <w:spacing w:after="320"/>
        <w:ind w:hanging="360"/>
      </w:pPr>
      <w:r>
        <w:rPr>
          <w:b/>
        </w:rPr>
        <w:t>Circumstances of Revelation</w:t>
      </w:r>
      <w:r>
        <w:t xml:space="preserve">: Revealed after Al-Dhuha, continuing reassurance to the Prophet during times of difficulty and opposition.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Key Teachings</w:t>
      </w:r>
      <w:r>
        <w:t xml:space="preserve">: </w:t>
      </w:r>
    </w:p>
    <w:p w:rsidR="0044195C" w:rsidRDefault="00543117">
      <w:pPr>
        <w:numPr>
          <w:ilvl w:val="1"/>
          <w:numId w:val="11"/>
        </w:numPr>
        <w:spacing w:after="317"/>
        <w:ind w:right="1807"/>
      </w:pPr>
      <w:r>
        <w:t xml:space="preserve">Allah expanded the Prophet’s chest (94:1), easing his burdens.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With hardship comes ease (94:5–6).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Encourages perseverance and devotion (94:7–8). </w:t>
      </w:r>
    </w:p>
    <w:p w:rsidR="0044195C" w:rsidRDefault="00543117">
      <w:pPr>
        <w:numPr>
          <w:ilvl w:val="0"/>
          <w:numId w:val="11"/>
        </w:numPr>
        <w:spacing w:after="330"/>
        <w:ind w:hanging="360"/>
      </w:pPr>
      <w:r>
        <w:rPr>
          <w:b/>
        </w:rPr>
        <w:t>Ethical Themes</w:t>
      </w:r>
      <w:r>
        <w:t xml:space="preserve">: </w:t>
      </w:r>
    </w:p>
    <w:p w:rsidR="0044195C" w:rsidRDefault="00543117">
      <w:pPr>
        <w:numPr>
          <w:ilvl w:val="1"/>
          <w:numId w:val="11"/>
        </w:numPr>
        <w:spacing w:after="316"/>
        <w:ind w:right="1807"/>
      </w:pPr>
      <w:r>
        <w:rPr>
          <w:b/>
        </w:rPr>
        <w:t>Tolerance</w:t>
      </w:r>
      <w:r>
        <w:t xml:space="preserve">: Teaches patience in adversity.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Humility</w:t>
      </w:r>
      <w:r>
        <w:t>: Recognizing that</w:t>
      </w:r>
      <w:r>
        <w:t xml:space="preserve"> relief comes from God.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Critical Thinking</w:t>
      </w:r>
      <w:r>
        <w:t xml:space="preserve">: Encourages believers to see challenges as opportunities for growth and solutions. </w:t>
      </w:r>
    </w:p>
    <w:p w:rsidR="0044195C" w:rsidRDefault="00543117">
      <w:pPr>
        <w:pStyle w:val="Heading1"/>
      </w:pPr>
      <w:r>
        <w:t>3.</w:t>
      </w:r>
      <w:r>
        <w:rPr>
          <w:rFonts w:ascii="Arial" w:eastAsia="Arial" w:hAnsi="Arial" w:cs="Arial"/>
        </w:rPr>
        <w:t xml:space="preserve"> </w:t>
      </w:r>
      <w:r>
        <w:rPr>
          <w:rFonts w:ascii="Arial" w:eastAsia="Arial" w:hAnsi="Arial" w:cs="Arial"/>
        </w:rPr>
        <w:tab/>
      </w:r>
      <w:r>
        <w:t xml:space="preserve">Surah Al-Kauthar (108) – Blessings and Gratitude </w:t>
      </w:r>
    </w:p>
    <w:p w:rsidR="0044195C" w:rsidRDefault="00543117">
      <w:pPr>
        <w:numPr>
          <w:ilvl w:val="0"/>
          <w:numId w:val="12"/>
        </w:numPr>
        <w:spacing w:after="322"/>
        <w:ind w:right="499" w:hanging="360"/>
      </w:pPr>
      <w:r>
        <w:rPr>
          <w:b/>
        </w:rPr>
        <w:t>Circumstances of Revelation</w:t>
      </w:r>
      <w:r>
        <w:t>: Revealed when the Prophet faced ridicule aft</w:t>
      </w:r>
      <w:r>
        <w:t xml:space="preserve">er the death of his son, with opponents calling him “cut off” (without legacy).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Key Teachings</w:t>
      </w:r>
      <w:r>
        <w:t xml:space="preserve">: </w:t>
      </w:r>
    </w:p>
    <w:p w:rsidR="0044195C" w:rsidRDefault="00543117">
      <w:pPr>
        <w:numPr>
          <w:ilvl w:val="1"/>
          <w:numId w:val="12"/>
        </w:numPr>
        <w:spacing w:after="319"/>
        <w:ind w:right="156"/>
      </w:pPr>
      <w:r>
        <w:t xml:space="preserve">Allah grants the Prophet </w:t>
      </w:r>
      <w:r>
        <w:rPr>
          <w:i/>
        </w:rPr>
        <w:t>Al-Kauthar</w:t>
      </w:r>
      <w:r>
        <w:t xml:space="preserve"> (abundant blessings, often interpreted as a river in Paradise or spiritual abundance).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Command to pray and sacrifice (</w:t>
      </w:r>
      <w:r>
        <w:t xml:space="preserve">108:2).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Assurance that opponents will be cut off, not him (108:3). </w:t>
      </w:r>
    </w:p>
    <w:p w:rsidR="0044195C" w:rsidRDefault="00543117">
      <w:pPr>
        <w:numPr>
          <w:ilvl w:val="0"/>
          <w:numId w:val="12"/>
        </w:numPr>
        <w:spacing w:after="330"/>
        <w:ind w:right="499" w:hanging="360"/>
      </w:pPr>
      <w:r>
        <w:rPr>
          <w:b/>
        </w:rPr>
        <w:lastRenderedPageBreak/>
        <w:t>Ethical Themes</w:t>
      </w:r>
      <w:r>
        <w:t xml:space="preserve">: </w:t>
      </w:r>
    </w:p>
    <w:p w:rsidR="0044195C" w:rsidRDefault="00543117">
      <w:pPr>
        <w:numPr>
          <w:ilvl w:val="1"/>
          <w:numId w:val="12"/>
        </w:numPr>
        <w:spacing w:after="314"/>
        <w:ind w:right="156"/>
      </w:pPr>
      <w:r>
        <w:rPr>
          <w:b/>
        </w:rPr>
        <w:t>Blessings</w:t>
      </w:r>
      <w:r>
        <w:t xml:space="preserve">: Recognizing divine gifts even in loss.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Humility</w:t>
      </w:r>
      <w:r>
        <w:t xml:space="preserve">: Responding to mockery with worship, not retaliation.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Problem-solving</w:t>
      </w:r>
      <w:r>
        <w:t xml:space="preserve">: Teaches gratitude and spiritual </w:t>
      </w:r>
      <w:r>
        <w:t xml:space="preserve">focus as tools to overcome grief and criticism. </w:t>
      </w:r>
    </w:p>
    <w:p w:rsidR="0044195C" w:rsidRDefault="00543117">
      <w:pPr>
        <w:spacing w:after="317" w:line="240" w:lineRule="auto"/>
        <w:ind w:left="0" w:firstLine="0"/>
      </w:pPr>
      <w:r>
        <w:rPr>
          <w:b/>
        </w:rPr>
        <w:t xml:space="preserve"> </w:t>
      </w:r>
    </w:p>
    <w:p w:rsidR="0044195C" w:rsidRDefault="00543117">
      <w:pPr>
        <w:spacing w:after="317" w:line="240" w:lineRule="auto"/>
        <w:ind w:left="0" w:firstLine="0"/>
      </w:pPr>
      <w:r>
        <w:rPr>
          <w:b/>
        </w:rPr>
        <w:t xml:space="preserve"> </w:t>
      </w:r>
    </w:p>
    <w:p w:rsidR="0044195C" w:rsidRDefault="00543117">
      <w:pPr>
        <w:spacing w:after="0" w:line="240" w:lineRule="auto"/>
        <w:ind w:left="0" w:firstLine="0"/>
      </w:pPr>
      <w:r>
        <w:t xml:space="preserve"> </w:t>
      </w:r>
    </w:p>
    <w:p w:rsidR="0044195C" w:rsidRDefault="00543117">
      <w:pPr>
        <w:pStyle w:val="Heading1"/>
      </w:pPr>
      <w:r>
        <w:t>4.</w:t>
      </w:r>
      <w:r>
        <w:rPr>
          <w:rFonts w:ascii="Arial" w:eastAsia="Arial" w:hAnsi="Arial" w:cs="Arial"/>
        </w:rPr>
        <w:t xml:space="preserve"> </w:t>
      </w:r>
      <w:r>
        <w:rPr>
          <w:rFonts w:ascii="Arial" w:eastAsia="Arial" w:hAnsi="Arial" w:cs="Arial"/>
        </w:rPr>
        <w:tab/>
      </w:r>
      <w:r>
        <w:t>Integrated Ethical Lessons</w:t>
      </w:r>
      <w:r>
        <w:rPr>
          <w:b w:val="0"/>
        </w:rPr>
        <w:t xml:space="preserve"> </w:t>
      </w:r>
    </w:p>
    <w:tbl>
      <w:tblPr>
        <w:tblStyle w:val="TableGrid"/>
        <w:tblW w:w="8817" w:type="dxa"/>
        <w:tblInd w:w="540" w:type="dxa"/>
        <w:tblCellMar>
          <w:top w:w="53" w:type="dxa"/>
          <w:left w:w="106" w:type="dxa"/>
          <w:bottom w:w="0" w:type="dxa"/>
          <w:right w:w="75" w:type="dxa"/>
        </w:tblCellMar>
        <w:tblLook w:val="04A0" w:firstRow="1" w:lastRow="0" w:firstColumn="1" w:lastColumn="0" w:noHBand="0" w:noVBand="1"/>
      </w:tblPr>
      <w:tblGrid>
        <w:gridCol w:w="1171"/>
        <w:gridCol w:w="2341"/>
        <w:gridCol w:w="2340"/>
        <w:gridCol w:w="2965"/>
      </w:tblGrid>
      <w:tr w:rsidR="0044195C">
        <w:trPr>
          <w:trHeight w:val="302"/>
        </w:trPr>
        <w:tc>
          <w:tcPr>
            <w:tcW w:w="1171"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jc w:val="center"/>
            </w:pPr>
            <w:r>
              <w:rPr>
                <w:b/>
              </w:rPr>
              <w:t xml:space="preserve">Surah </w:t>
            </w:r>
          </w:p>
        </w:tc>
        <w:tc>
          <w:tcPr>
            <w:tcW w:w="2341"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jc w:val="center"/>
            </w:pPr>
            <w:r>
              <w:rPr>
                <w:b/>
              </w:rPr>
              <w:t xml:space="preserve">Circumstance </w:t>
            </w:r>
          </w:p>
        </w:tc>
        <w:tc>
          <w:tcPr>
            <w:tcW w:w="2340"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jc w:val="center"/>
            </w:pPr>
            <w:r>
              <w:rPr>
                <w:b/>
              </w:rPr>
              <w:t xml:space="preserve">Key Value </w:t>
            </w:r>
          </w:p>
        </w:tc>
        <w:tc>
          <w:tcPr>
            <w:tcW w:w="2965"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jc w:val="center"/>
            </w:pPr>
            <w:r>
              <w:rPr>
                <w:b/>
              </w:rPr>
              <w:t xml:space="preserve">Application </w:t>
            </w:r>
          </w:p>
        </w:tc>
      </w:tr>
      <w:tr w:rsidR="0044195C">
        <w:trPr>
          <w:trHeight w:val="595"/>
        </w:trPr>
        <w:tc>
          <w:tcPr>
            <w:tcW w:w="1171"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2" w:firstLine="0"/>
              <w:jc w:val="both"/>
            </w:pPr>
            <w:r>
              <w:rPr>
                <w:b/>
              </w:rPr>
              <w:t>Al-Dhuha</w:t>
            </w:r>
            <w:r>
              <w:t xml:space="preserve"> </w:t>
            </w:r>
          </w:p>
        </w:tc>
        <w:tc>
          <w:tcPr>
            <w:tcW w:w="2341"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Pause in revelation, ridicule </w:t>
            </w:r>
          </w:p>
        </w:tc>
        <w:tc>
          <w:tcPr>
            <w:tcW w:w="2340"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Hope, compassion </w:t>
            </w:r>
          </w:p>
        </w:tc>
        <w:tc>
          <w:tcPr>
            <w:tcW w:w="2965"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Trust in God’s plan, care for vulnerable </w:t>
            </w:r>
          </w:p>
        </w:tc>
      </w:tr>
      <w:tr w:rsidR="0044195C">
        <w:trPr>
          <w:trHeight w:val="598"/>
        </w:trPr>
        <w:tc>
          <w:tcPr>
            <w:tcW w:w="1171" w:type="dxa"/>
            <w:tcBorders>
              <w:top w:val="single" w:sz="4" w:space="0" w:color="000000"/>
              <w:left w:val="single" w:sz="4" w:space="0" w:color="000000"/>
              <w:bottom w:val="single" w:sz="4" w:space="0" w:color="000000"/>
              <w:right w:val="single" w:sz="4" w:space="0" w:color="000000"/>
            </w:tcBorders>
          </w:tcPr>
          <w:p w:rsidR="0044195C" w:rsidRDefault="00543117">
            <w:pPr>
              <w:spacing w:after="39" w:line="240" w:lineRule="auto"/>
              <w:ind w:left="2" w:firstLine="0"/>
            </w:pPr>
            <w:r>
              <w:rPr>
                <w:b/>
              </w:rPr>
              <w:t>Al-</w:t>
            </w:r>
          </w:p>
          <w:p w:rsidR="0044195C" w:rsidRDefault="00543117">
            <w:pPr>
              <w:spacing w:after="0" w:line="276" w:lineRule="auto"/>
              <w:ind w:left="2" w:firstLine="0"/>
            </w:pPr>
            <w:r>
              <w:rPr>
                <w:b/>
              </w:rPr>
              <w:t>Inshirah</w:t>
            </w:r>
            <w:r>
              <w:t xml:space="preserve"> </w:t>
            </w:r>
          </w:p>
        </w:tc>
        <w:tc>
          <w:tcPr>
            <w:tcW w:w="2341"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Burdens of mission </w:t>
            </w:r>
          </w:p>
        </w:tc>
        <w:tc>
          <w:tcPr>
            <w:tcW w:w="2340"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Tolerance, resilience </w:t>
            </w:r>
          </w:p>
        </w:tc>
        <w:tc>
          <w:tcPr>
            <w:tcW w:w="2965"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See hardship as temporary, persevere </w:t>
            </w:r>
          </w:p>
        </w:tc>
      </w:tr>
      <w:tr w:rsidR="0044195C">
        <w:trPr>
          <w:trHeight w:val="595"/>
        </w:trPr>
        <w:tc>
          <w:tcPr>
            <w:tcW w:w="1171" w:type="dxa"/>
            <w:tcBorders>
              <w:top w:val="single" w:sz="4" w:space="0" w:color="000000"/>
              <w:left w:val="single" w:sz="4" w:space="0" w:color="000000"/>
              <w:bottom w:val="single" w:sz="4" w:space="0" w:color="000000"/>
              <w:right w:val="single" w:sz="4" w:space="0" w:color="000000"/>
            </w:tcBorders>
          </w:tcPr>
          <w:p w:rsidR="0044195C" w:rsidRDefault="00543117">
            <w:pPr>
              <w:spacing w:after="36" w:line="240" w:lineRule="auto"/>
              <w:ind w:left="2" w:firstLine="0"/>
            </w:pPr>
            <w:r>
              <w:rPr>
                <w:b/>
              </w:rPr>
              <w:t>Al-</w:t>
            </w:r>
          </w:p>
          <w:p w:rsidR="0044195C" w:rsidRDefault="00543117">
            <w:pPr>
              <w:spacing w:after="0" w:line="276" w:lineRule="auto"/>
              <w:ind w:left="2" w:firstLine="0"/>
            </w:pPr>
            <w:r>
              <w:rPr>
                <w:b/>
              </w:rPr>
              <w:t>Kauthar</w:t>
            </w:r>
            <w:r>
              <w:t xml:space="preserve"> </w:t>
            </w:r>
          </w:p>
        </w:tc>
        <w:tc>
          <w:tcPr>
            <w:tcW w:w="2341"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Loss of son, mockery </w:t>
            </w:r>
          </w:p>
        </w:tc>
        <w:tc>
          <w:tcPr>
            <w:tcW w:w="2340"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Blessings, humility </w:t>
            </w:r>
          </w:p>
        </w:tc>
        <w:tc>
          <w:tcPr>
            <w:tcW w:w="2965"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Respond with gratitude and worship </w:t>
            </w:r>
          </w:p>
        </w:tc>
      </w:tr>
    </w:tbl>
    <w:p w:rsidR="0044195C" w:rsidRDefault="00543117">
      <w:pPr>
        <w:pStyle w:val="Heading1"/>
      </w:pPr>
      <w:r>
        <w:t>5.</w:t>
      </w:r>
      <w:r>
        <w:rPr>
          <w:rFonts w:ascii="Arial" w:eastAsia="Arial" w:hAnsi="Arial" w:cs="Arial"/>
        </w:rPr>
        <w:t xml:space="preserve"> </w:t>
      </w:r>
      <w:r>
        <w:rPr>
          <w:rFonts w:ascii="Arial" w:eastAsia="Arial" w:hAnsi="Arial" w:cs="Arial"/>
        </w:rPr>
        <w:tab/>
      </w:r>
      <w:r>
        <w:t>Developing Critical Thinking and Problem-Solving</w:t>
      </w:r>
      <w:r>
        <w:rPr>
          <w:b w:val="0"/>
        </w:rPr>
        <w:t xml:space="preserve"> </w:t>
      </w:r>
    </w:p>
    <w:p w:rsidR="0044195C" w:rsidRDefault="00543117">
      <w:pPr>
        <w:numPr>
          <w:ilvl w:val="0"/>
          <w:numId w:val="13"/>
        </w:numPr>
        <w:ind w:hanging="360"/>
      </w:pPr>
      <w:r>
        <w:rPr>
          <w:b/>
        </w:rPr>
        <w:t>Hope in adversity</w:t>
      </w:r>
      <w:r>
        <w:t xml:space="preserve">: Teaches believers to reframe challenges as temporary and purposeful. </w:t>
      </w:r>
    </w:p>
    <w:p w:rsidR="0044195C" w:rsidRDefault="00543117">
      <w:pPr>
        <w:numPr>
          <w:ilvl w:val="0"/>
          <w:numId w:val="13"/>
        </w:numPr>
        <w:ind w:hanging="360"/>
      </w:pPr>
      <w:r>
        <w:rPr>
          <w:b/>
        </w:rPr>
        <w:t>Tolerance and humility</w:t>
      </w:r>
      <w:r>
        <w:t xml:space="preserve">: Encourages patience and non-retaliation, fostering peaceful solutions. </w:t>
      </w:r>
    </w:p>
    <w:p w:rsidR="0044195C" w:rsidRDefault="00543117">
      <w:pPr>
        <w:numPr>
          <w:ilvl w:val="0"/>
          <w:numId w:val="13"/>
        </w:numPr>
        <w:ind w:hanging="360"/>
      </w:pPr>
      <w:r>
        <w:rPr>
          <w:b/>
        </w:rPr>
        <w:t>Gratitude for blessings</w:t>
      </w:r>
      <w:r>
        <w:t>: Shifts focus from loss to abundance, helping individuals find s</w:t>
      </w:r>
      <w:r>
        <w:t xml:space="preserve">trength in faith. </w:t>
      </w:r>
    </w:p>
    <w:p w:rsidR="0044195C" w:rsidRDefault="00543117">
      <w:pPr>
        <w:numPr>
          <w:ilvl w:val="0"/>
          <w:numId w:val="13"/>
        </w:numPr>
        <w:spacing w:after="319"/>
        <w:ind w:hanging="360"/>
      </w:pPr>
      <w:r>
        <w:rPr>
          <w:b/>
        </w:rPr>
        <w:t>Resilience</w:t>
      </w:r>
      <w:r>
        <w:t xml:space="preserve">: Builds problem-solving skills by reminding believers that ease follows hardship. </w:t>
      </w:r>
    </w:p>
    <w:p w:rsidR="0044195C" w:rsidRDefault="00543117">
      <w:pPr>
        <w:spacing w:after="317"/>
        <w:ind w:left="10"/>
      </w:pPr>
      <w:r>
        <w:rPr>
          <w:b/>
        </w:rPr>
        <w:t>Summary</w:t>
      </w:r>
      <w:r>
        <w:t>: Surahs Al-Dhuha, Al-Inshirah, and Al-Kauthar were revealed in moments of difficulty to reassure the Prophet Muhammad (</w:t>
      </w:r>
      <w:r>
        <w:t>ﷺ</w:t>
      </w:r>
      <w:r>
        <w:t>). Their teachi</w:t>
      </w:r>
      <w:r>
        <w:t xml:space="preserve">ngs emphasize hope, tolerance, blessings, humility, and resilience—values that not only strengthen personal faith but also cultivate ethical responsibility, critical thinking, and problem-solving in society. </w:t>
      </w:r>
    </w:p>
    <w:p w:rsidR="0044195C" w:rsidRDefault="00543117">
      <w:pPr>
        <w:spacing w:after="219" w:line="240" w:lineRule="auto"/>
        <w:ind w:left="0" w:firstLine="0"/>
      </w:pPr>
      <w:r>
        <w:rPr>
          <w:b/>
          <w:color w:val="FF0000"/>
        </w:rPr>
        <w:t xml:space="preserve"> </w:t>
      </w:r>
    </w:p>
    <w:p w:rsidR="0044195C" w:rsidRDefault="00543117">
      <w:pPr>
        <w:spacing w:after="340"/>
        <w:ind w:left="10"/>
      </w:pPr>
      <w:r>
        <w:rPr>
          <w:b/>
          <w:color w:val="FF0000"/>
        </w:rPr>
        <w:lastRenderedPageBreak/>
        <w:t>Objective 3:</w:t>
      </w:r>
      <w:r>
        <w:rPr>
          <w:color w:val="FF0000"/>
        </w:rPr>
        <w:t xml:space="preserve"> </w:t>
      </w:r>
      <w:r>
        <w:t>Examine the circumstances surrou</w:t>
      </w:r>
      <w:r>
        <w:t>nding the revelation of Surah Al-Tin (95) to reflect on ethical conduct and the importance of striving for righteousness</w:t>
      </w:r>
      <w:r>
        <w:rPr>
          <w:color w:val="FF0000"/>
        </w:rPr>
        <w:t xml:space="preserve"> </w:t>
      </w:r>
    </w:p>
    <w:p w:rsidR="0044195C" w:rsidRDefault="00543117">
      <w:pPr>
        <w:spacing w:after="316"/>
        <w:ind w:left="10"/>
      </w:pPr>
      <w:r>
        <w:rPr>
          <w:b/>
        </w:rPr>
        <w:t>Surah Al-Tīn (95</w:t>
      </w:r>
      <w:r>
        <w:t xml:space="preserve">) is a Makkan chapter of the Qur’an, revealed during a period of strong opposition to the Prophet Muhammad </w:t>
      </w:r>
      <w:r>
        <w:rPr>
          <w:rFonts w:ascii="Arial" w:eastAsia="Arial" w:hAnsi="Arial" w:cs="Arial"/>
        </w:rPr>
        <w:t>ﷺ</w:t>
      </w:r>
      <w:r>
        <w:t xml:space="preserve"> in Makkah</w:t>
      </w:r>
      <w:r>
        <w:t xml:space="preserve">. It emphasizes human dignity, accountability, and the importance of striving for righteousness. The circumstances of its revelation highlight the ethical need to resist corruption, uphold justice, and live with integrity despite societal pressures. </w:t>
      </w:r>
    </w:p>
    <w:p w:rsidR="0044195C" w:rsidRDefault="00543117">
      <w:pPr>
        <w:pStyle w:val="Heading1"/>
      </w:pPr>
      <w:r>
        <w:t>1.</w:t>
      </w:r>
      <w:r>
        <w:rPr>
          <w:rFonts w:ascii="Arial" w:eastAsia="Arial" w:hAnsi="Arial" w:cs="Arial"/>
        </w:rPr>
        <w:t xml:space="preserve"> </w:t>
      </w:r>
      <w:r>
        <w:rPr>
          <w:rFonts w:ascii="Arial" w:eastAsia="Arial" w:hAnsi="Arial" w:cs="Arial"/>
        </w:rPr>
        <w:tab/>
      </w:r>
      <w:r>
        <w:t>O</w:t>
      </w:r>
      <w:r>
        <w:t xml:space="preserve">verview of Surah Al-Tīn (95) </w:t>
      </w:r>
    </w:p>
    <w:p w:rsidR="0044195C" w:rsidRDefault="00543117">
      <w:pPr>
        <w:numPr>
          <w:ilvl w:val="0"/>
          <w:numId w:val="14"/>
        </w:numPr>
        <w:ind w:hanging="360"/>
      </w:pPr>
      <w:r>
        <w:rPr>
          <w:b/>
        </w:rPr>
        <w:t>Name</w:t>
      </w:r>
      <w:r>
        <w:t xml:space="preserve">: </w:t>
      </w:r>
      <w:r>
        <w:rPr>
          <w:i/>
        </w:rPr>
        <w:t>Al-Tīn</w:t>
      </w:r>
      <w:r>
        <w:t xml:space="preserve"> (The Fig), named after the opening oath. </w:t>
      </w:r>
    </w:p>
    <w:p w:rsidR="0044195C" w:rsidRDefault="00543117">
      <w:pPr>
        <w:numPr>
          <w:ilvl w:val="0"/>
          <w:numId w:val="14"/>
        </w:numPr>
        <w:ind w:hanging="360"/>
      </w:pPr>
      <w:r>
        <w:rPr>
          <w:b/>
        </w:rPr>
        <w:t>Length</w:t>
      </w:r>
      <w:r>
        <w:t xml:space="preserve">: 8 verses. </w:t>
      </w:r>
    </w:p>
    <w:p w:rsidR="0044195C" w:rsidRDefault="00543117">
      <w:pPr>
        <w:numPr>
          <w:ilvl w:val="0"/>
          <w:numId w:val="14"/>
        </w:numPr>
        <w:ind w:hanging="360"/>
      </w:pPr>
      <w:r>
        <w:rPr>
          <w:b/>
        </w:rPr>
        <w:t>Type</w:t>
      </w:r>
      <w:r>
        <w:t xml:space="preserve">: Makkan Surah. </w:t>
      </w:r>
    </w:p>
    <w:p w:rsidR="0044195C" w:rsidRDefault="00543117">
      <w:pPr>
        <w:ind w:left="910"/>
      </w:pPr>
      <w:r>
        <w:rPr>
          <w:b/>
        </w:rPr>
        <w:t>Theme</w:t>
      </w:r>
      <w:r>
        <w:t xml:space="preserve">: Human beings are created in the best form but can fall to the lowest state if they reject faith and righteousness. </w:t>
      </w:r>
    </w:p>
    <w:p w:rsidR="0044195C" w:rsidRDefault="00543117">
      <w:pPr>
        <w:pStyle w:val="Heading1"/>
      </w:pPr>
      <w:r>
        <w:t>2.</w:t>
      </w:r>
      <w:r>
        <w:rPr>
          <w:rFonts w:ascii="Arial" w:eastAsia="Arial" w:hAnsi="Arial" w:cs="Arial"/>
        </w:rPr>
        <w:t xml:space="preserve"> </w:t>
      </w:r>
      <w:r>
        <w:rPr>
          <w:rFonts w:ascii="Arial" w:eastAsia="Arial" w:hAnsi="Arial" w:cs="Arial"/>
        </w:rPr>
        <w:tab/>
      </w:r>
      <w:r>
        <w:t xml:space="preserve">Circumstances of Revelation </w:t>
      </w:r>
    </w:p>
    <w:p w:rsidR="0044195C" w:rsidRDefault="00543117">
      <w:pPr>
        <w:numPr>
          <w:ilvl w:val="0"/>
          <w:numId w:val="15"/>
        </w:numPr>
        <w:ind w:hanging="360"/>
      </w:pPr>
      <w:r>
        <w:t xml:space="preserve">Revealed in </w:t>
      </w:r>
      <w:r>
        <w:rPr>
          <w:b/>
        </w:rPr>
        <w:t>Makkah after Surah Al-Burūj</w:t>
      </w:r>
      <w:r>
        <w:t xml:space="preserve">, during a time when the Prophet and early Muslims faced </w:t>
      </w:r>
      <w:r>
        <w:rPr>
          <w:b/>
        </w:rPr>
        <w:t>mockery, persecution, and resistance</w:t>
      </w:r>
      <w:r>
        <w:t xml:space="preserve"> from the Quraysh. </w:t>
      </w:r>
    </w:p>
    <w:p w:rsidR="0044195C" w:rsidRDefault="00543117">
      <w:pPr>
        <w:numPr>
          <w:ilvl w:val="0"/>
          <w:numId w:val="15"/>
        </w:numPr>
        <w:ind w:hanging="360"/>
      </w:pPr>
      <w:r>
        <w:t xml:space="preserve">The society was steeped in </w:t>
      </w:r>
      <w:r>
        <w:rPr>
          <w:b/>
        </w:rPr>
        <w:t>idol worship, tribal pride, and materialism</w:t>
      </w:r>
      <w:r>
        <w:t>, and</w:t>
      </w:r>
      <w:r>
        <w:t xml:space="preserve"> the Prophet’s call to monotheism and ethical conduct was ridiculed. </w:t>
      </w:r>
    </w:p>
    <w:p w:rsidR="0044195C" w:rsidRDefault="00543117">
      <w:pPr>
        <w:numPr>
          <w:ilvl w:val="0"/>
          <w:numId w:val="15"/>
        </w:numPr>
        <w:spacing w:after="316"/>
        <w:ind w:hanging="360"/>
      </w:pPr>
      <w:r>
        <w:t xml:space="preserve">Surah Al-Tīn was revealed to </w:t>
      </w:r>
      <w:r>
        <w:rPr>
          <w:b/>
        </w:rPr>
        <w:t>remind believers of their noble creation and moral responsibility</w:t>
      </w:r>
      <w:r>
        <w:t xml:space="preserve">, encouraging them to remain steadfast despite hostility. </w:t>
      </w:r>
    </w:p>
    <w:p w:rsidR="0044195C" w:rsidRDefault="00543117">
      <w:pPr>
        <w:pStyle w:val="Heading1"/>
      </w:pPr>
      <w:r>
        <w:t>3.</w:t>
      </w:r>
      <w:r>
        <w:rPr>
          <w:rFonts w:ascii="Arial" w:eastAsia="Arial" w:hAnsi="Arial" w:cs="Arial"/>
        </w:rPr>
        <w:t xml:space="preserve"> </w:t>
      </w:r>
      <w:r>
        <w:rPr>
          <w:rFonts w:ascii="Arial" w:eastAsia="Arial" w:hAnsi="Arial" w:cs="Arial"/>
        </w:rPr>
        <w:tab/>
      </w:r>
      <w:r>
        <w:t xml:space="preserve">Key Qur’anic Teachings </w:t>
      </w:r>
    </w:p>
    <w:p w:rsidR="0044195C" w:rsidRDefault="00543117">
      <w:pPr>
        <w:numPr>
          <w:ilvl w:val="0"/>
          <w:numId w:val="16"/>
        </w:numPr>
        <w:spacing w:after="319" w:line="249" w:lineRule="auto"/>
        <w:ind w:hanging="360"/>
      </w:pPr>
      <w:r>
        <w:rPr>
          <w:b/>
        </w:rPr>
        <w:t>Human</w:t>
      </w:r>
      <w:r>
        <w:rPr>
          <w:b/>
        </w:rPr>
        <w:t xml:space="preserve"> dignity</w:t>
      </w:r>
      <w:r>
        <w:t xml:space="preserve">: </w:t>
      </w:r>
      <w:r>
        <w:rPr>
          <w:i/>
        </w:rPr>
        <w:t>“We created man in the best of stature”</w:t>
      </w:r>
      <w:r>
        <w:t xml:space="preserve"> (95:4). </w:t>
      </w:r>
    </w:p>
    <w:p w:rsidR="0044195C" w:rsidRDefault="00543117">
      <w:pPr>
        <w:spacing w:after="318" w:line="240" w:lineRule="auto"/>
        <w:ind w:left="0" w:firstLine="0"/>
        <w:jc w:val="center"/>
      </w:pP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Humans are endowed with intellect, morality, and spiritual potential. </w:t>
      </w:r>
    </w:p>
    <w:p w:rsidR="0044195C" w:rsidRDefault="00543117">
      <w:pPr>
        <w:numPr>
          <w:ilvl w:val="0"/>
          <w:numId w:val="16"/>
        </w:numPr>
        <w:spacing w:after="308" w:line="486" w:lineRule="auto"/>
        <w:ind w:hanging="360"/>
      </w:pPr>
      <w:r>
        <w:rPr>
          <w:b/>
        </w:rPr>
        <w:t>Accountability</w:t>
      </w:r>
      <w:r>
        <w:t xml:space="preserve">: Those who reject faith fall to “the lowest of the low” (95:5).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Ethical decline results from ignoring div</w:t>
      </w:r>
      <w:r>
        <w:t xml:space="preserve">ine guidance. </w:t>
      </w:r>
    </w:p>
    <w:p w:rsidR="0044195C" w:rsidRDefault="00543117">
      <w:pPr>
        <w:numPr>
          <w:ilvl w:val="0"/>
          <w:numId w:val="16"/>
        </w:numPr>
        <w:ind w:hanging="360"/>
      </w:pPr>
      <w:r>
        <w:rPr>
          <w:b/>
        </w:rPr>
        <w:t>Reward for righteousness</w:t>
      </w:r>
      <w:r>
        <w:t xml:space="preserve">: Believers who act justly will have an unending reward (95:6). </w:t>
      </w:r>
    </w:p>
    <w:p w:rsidR="0044195C" w:rsidRDefault="00543117">
      <w:pPr>
        <w:numPr>
          <w:ilvl w:val="0"/>
          <w:numId w:val="16"/>
        </w:numPr>
        <w:spacing w:after="314"/>
        <w:ind w:hanging="360"/>
      </w:pPr>
      <w:r>
        <w:rPr>
          <w:b/>
        </w:rPr>
        <w:t>Divine justice</w:t>
      </w:r>
      <w:r>
        <w:t xml:space="preserve">: Allah is the ultimate Judge (95:8). </w:t>
      </w:r>
    </w:p>
    <w:p w:rsidR="0044195C" w:rsidRDefault="00543117">
      <w:pPr>
        <w:pStyle w:val="Heading1"/>
      </w:pPr>
      <w:r>
        <w:lastRenderedPageBreak/>
        <w:t>4.</w:t>
      </w:r>
      <w:r>
        <w:rPr>
          <w:rFonts w:ascii="Arial" w:eastAsia="Arial" w:hAnsi="Arial" w:cs="Arial"/>
        </w:rPr>
        <w:t xml:space="preserve"> </w:t>
      </w:r>
      <w:r>
        <w:rPr>
          <w:rFonts w:ascii="Arial" w:eastAsia="Arial" w:hAnsi="Arial" w:cs="Arial"/>
        </w:rPr>
        <w:tab/>
      </w:r>
      <w:r>
        <w:t xml:space="preserve">Ethical Reflections </w:t>
      </w:r>
    </w:p>
    <w:p w:rsidR="0044195C" w:rsidRDefault="00543117">
      <w:pPr>
        <w:numPr>
          <w:ilvl w:val="0"/>
          <w:numId w:val="17"/>
        </w:numPr>
        <w:ind w:hanging="360"/>
      </w:pPr>
      <w:r>
        <w:rPr>
          <w:b/>
        </w:rPr>
        <w:t>Hope and responsibility</w:t>
      </w:r>
      <w:r>
        <w:t>: Even in hardship, believers must strive for right</w:t>
      </w:r>
      <w:r>
        <w:t xml:space="preserve">eousness, knowing their dignity comes from God. </w:t>
      </w:r>
    </w:p>
    <w:p w:rsidR="0044195C" w:rsidRDefault="00543117">
      <w:pPr>
        <w:numPr>
          <w:ilvl w:val="0"/>
          <w:numId w:val="17"/>
        </w:numPr>
        <w:ind w:hanging="360"/>
      </w:pPr>
      <w:r>
        <w:rPr>
          <w:b/>
        </w:rPr>
        <w:t>Moral conduct</w:t>
      </w:r>
      <w:r>
        <w:t xml:space="preserve">: Ethical living—truthfulness, justice, compassion—is the path to preserving human nobility. </w:t>
      </w:r>
    </w:p>
    <w:p w:rsidR="0044195C" w:rsidRDefault="00543117">
      <w:pPr>
        <w:numPr>
          <w:ilvl w:val="0"/>
          <w:numId w:val="17"/>
        </w:numPr>
        <w:ind w:hanging="360"/>
      </w:pPr>
      <w:r>
        <w:rPr>
          <w:b/>
        </w:rPr>
        <w:t>Critical thinking</w:t>
      </w:r>
      <w:r>
        <w:t xml:space="preserve">: The Surah invites reflection on human purpose, urging believers to question materialism and corruption. </w:t>
      </w:r>
    </w:p>
    <w:p w:rsidR="0044195C" w:rsidRDefault="00543117">
      <w:pPr>
        <w:numPr>
          <w:ilvl w:val="0"/>
          <w:numId w:val="17"/>
        </w:numPr>
        <w:spacing w:after="314"/>
        <w:ind w:hanging="360"/>
      </w:pPr>
      <w:r>
        <w:rPr>
          <w:b/>
        </w:rPr>
        <w:t>Problem-solving</w:t>
      </w:r>
      <w:r>
        <w:t xml:space="preserve">: By focusing on righteousness, believers can navigate social hostility with patience and integrity. </w:t>
      </w:r>
    </w:p>
    <w:p w:rsidR="0044195C" w:rsidRDefault="00543117">
      <w:pPr>
        <w:pStyle w:val="Heading1"/>
      </w:pPr>
      <w:r>
        <w:t>5.</w:t>
      </w:r>
      <w:r>
        <w:rPr>
          <w:rFonts w:ascii="Arial" w:eastAsia="Arial" w:hAnsi="Arial" w:cs="Arial"/>
        </w:rPr>
        <w:t xml:space="preserve"> </w:t>
      </w:r>
      <w:r>
        <w:rPr>
          <w:rFonts w:ascii="Arial" w:eastAsia="Arial" w:hAnsi="Arial" w:cs="Arial"/>
        </w:rPr>
        <w:tab/>
      </w:r>
      <w:r>
        <w:t>Lessons for Personal and Soc</w:t>
      </w:r>
      <w:r>
        <w:t xml:space="preserve">ial Life </w:t>
      </w:r>
    </w:p>
    <w:p w:rsidR="0044195C" w:rsidRDefault="00543117">
      <w:pPr>
        <w:numPr>
          <w:ilvl w:val="0"/>
          <w:numId w:val="18"/>
        </w:numPr>
        <w:ind w:hanging="360"/>
      </w:pPr>
      <w:r>
        <w:rPr>
          <w:b/>
        </w:rPr>
        <w:t>Personal reflection</w:t>
      </w:r>
      <w:r>
        <w:t xml:space="preserve">: Recognize your noble creation and strive to live up to it through ethical choices. </w:t>
      </w:r>
    </w:p>
    <w:p w:rsidR="0044195C" w:rsidRDefault="00543117">
      <w:pPr>
        <w:numPr>
          <w:ilvl w:val="0"/>
          <w:numId w:val="18"/>
        </w:numPr>
        <w:ind w:hanging="360"/>
      </w:pPr>
      <w:r>
        <w:rPr>
          <w:b/>
        </w:rPr>
        <w:t>Family and community</w:t>
      </w:r>
      <w:r>
        <w:t xml:space="preserve">: Uphold justice, compassion, and respect, strengthening social bonds. </w:t>
      </w:r>
    </w:p>
    <w:p w:rsidR="0044195C" w:rsidRDefault="00543117">
      <w:pPr>
        <w:numPr>
          <w:ilvl w:val="0"/>
          <w:numId w:val="18"/>
        </w:numPr>
        <w:ind w:hanging="360"/>
      </w:pPr>
      <w:r>
        <w:rPr>
          <w:b/>
        </w:rPr>
        <w:t>Society</w:t>
      </w:r>
      <w:r>
        <w:t xml:space="preserve">: Resist corruption and oppression, promoting fairness and accountability. </w:t>
      </w:r>
    </w:p>
    <w:p w:rsidR="0044195C" w:rsidRDefault="00543117">
      <w:pPr>
        <w:numPr>
          <w:ilvl w:val="0"/>
          <w:numId w:val="18"/>
        </w:numPr>
        <w:ind w:hanging="360"/>
      </w:pPr>
      <w:r>
        <w:rPr>
          <w:b/>
        </w:rPr>
        <w:t>Prayer practice</w:t>
      </w:r>
      <w:r>
        <w:t xml:space="preserve">: Use Surah Al-Tīn as a reminder to ask for guidance in maintaining dignity and righteousness. </w:t>
      </w:r>
    </w:p>
    <w:p w:rsidR="0044195C" w:rsidRDefault="0044195C">
      <w:pPr>
        <w:sectPr w:rsidR="0044195C">
          <w:footerReference w:type="even" r:id="rId7"/>
          <w:footerReference w:type="default" r:id="rId8"/>
          <w:footerReference w:type="first" r:id="rId9"/>
          <w:pgSz w:w="12240" w:h="15840"/>
          <w:pgMar w:top="1440" w:right="1428" w:bottom="1585" w:left="1440" w:header="720" w:footer="721" w:gutter="0"/>
          <w:cols w:space="720"/>
        </w:sectPr>
      </w:pPr>
    </w:p>
    <w:p w:rsidR="0044195C" w:rsidRDefault="00543117">
      <w:pPr>
        <w:spacing w:after="317"/>
        <w:ind w:left="10"/>
      </w:pPr>
      <w:r>
        <w:rPr>
          <w:b/>
        </w:rPr>
        <w:lastRenderedPageBreak/>
        <w:t>Summary</w:t>
      </w:r>
      <w:r>
        <w:t>: Surah Al-Tīn (95) was revealed in Makkah when the Prophet faced ridicule and opposition. It teaches that humans are created in the best form but must strive for righteousness to pr</w:t>
      </w:r>
      <w:r>
        <w:t xml:space="preserve">eserve their dignity. Its lessons—hope, accountability, justice, and ethical conduct—remain timeless, guiding believers to live with integrity and resist moral decline. </w:t>
      </w:r>
    </w:p>
    <w:p w:rsidR="0044195C" w:rsidRDefault="00543117">
      <w:pPr>
        <w:spacing w:after="340"/>
        <w:ind w:left="10"/>
      </w:pPr>
      <w:r>
        <w:rPr>
          <w:b/>
          <w:color w:val="FF0000"/>
        </w:rPr>
        <w:t xml:space="preserve">Objective 4: </w:t>
      </w:r>
      <w:r>
        <w:t>Interpret the themes of Surahs Al-Qadr (97) and Al-Asr (103) by analysing</w:t>
      </w:r>
      <w:r>
        <w:t xml:space="preserve"> their messages to enhance personal reflection, spiritual growth, and effective time utilisation in daily life.</w:t>
      </w:r>
      <w:r>
        <w:rPr>
          <w:color w:val="FF0000"/>
        </w:rPr>
        <w:t xml:space="preserve"> </w:t>
      </w:r>
    </w:p>
    <w:p w:rsidR="0044195C" w:rsidRDefault="00543117">
      <w:pPr>
        <w:spacing w:after="308"/>
        <w:ind w:left="-5" w:right="-15"/>
      </w:pPr>
      <w:r>
        <w:rPr>
          <w:b/>
          <w:color w:val="FF0000"/>
        </w:rPr>
        <w:t xml:space="preserve">Surah Al-Qadr (97) – The Night of Power </w:t>
      </w:r>
    </w:p>
    <w:p w:rsidR="0044195C" w:rsidRDefault="00543117">
      <w:pPr>
        <w:pStyle w:val="Heading1"/>
      </w:pPr>
      <w:r>
        <w:t>1.</w:t>
      </w:r>
      <w:r>
        <w:rPr>
          <w:rFonts w:ascii="Arial" w:eastAsia="Arial" w:hAnsi="Arial" w:cs="Arial"/>
        </w:rPr>
        <w:t xml:space="preserve"> </w:t>
      </w:r>
      <w:r>
        <w:rPr>
          <w:rFonts w:ascii="Arial" w:eastAsia="Arial" w:hAnsi="Arial" w:cs="Arial"/>
        </w:rPr>
        <w:tab/>
      </w:r>
      <w:r>
        <w:t xml:space="preserve">Basic Information </w:t>
      </w:r>
    </w:p>
    <w:p w:rsidR="0044195C" w:rsidRDefault="00543117">
      <w:pPr>
        <w:numPr>
          <w:ilvl w:val="0"/>
          <w:numId w:val="19"/>
        </w:numPr>
        <w:ind w:hanging="360"/>
      </w:pPr>
      <w:r>
        <w:rPr>
          <w:b/>
        </w:rPr>
        <w:t>Name</w:t>
      </w:r>
      <w:r>
        <w:t xml:space="preserve">: </w:t>
      </w:r>
      <w:r>
        <w:rPr>
          <w:i/>
        </w:rPr>
        <w:t>Al-Qadr</w:t>
      </w:r>
      <w:r>
        <w:t xml:space="preserve"> (The Night of Power/Decree). </w:t>
      </w:r>
    </w:p>
    <w:p w:rsidR="0044195C" w:rsidRDefault="00543117">
      <w:pPr>
        <w:numPr>
          <w:ilvl w:val="0"/>
          <w:numId w:val="19"/>
        </w:numPr>
        <w:spacing w:after="39"/>
        <w:ind w:hanging="360"/>
      </w:pPr>
      <w:r>
        <w:rPr>
          <w:b/>
        </w:rPr>
        <w:t>Location in Qur’an</w:t>
      </w:r>
      <w:r>
        <w:t xml:space="preserve">: Chapter 97. </w:t>
      </w:r>
    </w:p>
    <w:p w:rsidR="0044195C" w:rsidRDefault="00543117">
      <w:pPr>
        <w:numPr>
          <w:ilvl w:val="0"/>
          <w:numId w:val="19"/>
        </w:numPr>
        <w:spacing w:after="314"/>
        <w:ind w:hanging="360"/>
      </w:pPr>
      <w:r>
        <w:rPr>
          <w:b/>
        </w:rPr>
        <w:t>Verses</w:t>
      </w:r>
      <w:r>
        <w:t xml:space="preserve">: 5 short verses.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Type</w:t>
      </w:r>
      <w:r>
        <w:t xml:space="preserve">: Makkan Surah. </w:t>
      </w:r>
    </w:p>
    <w:p w:rsidR="0044195C" w:rsidRDefault="00543117">
      <w:pPr>
        <w:pStyle w:val="Heading1"/>
      </w:pPr>
      <w:r>
        <w:t>2.</w:t>
      </w:r>
      <w:r>
        <w:rPr>
          <w:rFonts w:ascii="Arial" w:eastAsia="Arial" w:hAnsi="Arial" w:cs="Arial"/>
        </w:rPr>
        <w:t xml:space="preserve"> </w:t>
      </w:r>
      <w:r>
        <w:rPr>
          <w:rFonts w:ascii="Arial" w:eastAsia="Arial" w:hAnsi="Arial" w:cs="Arial"/>
        </w:rPr>
        <w:tab/>
      </w:r>
      <w:r>
        <w:t xml:space="preserve">Main Themes </w:t>
      </w:r>
    </w:p>
    <w:p w:rsidR="0044195C" w:rsidRDefault="00543117">
      <w:pPr>
        <w:numPr>
          <w:ilvl w:val="0"/>
          <w:numId w:val="20"/>
        </w:numPr>
        <w:ind w:hanging="360"/>
      </w:pPr>
      <w:r>
        <w:rPr>
          <w:b/>
        </w:rPr>
        <w:t>Revelation of the Qur’an</w:t>
      </w:r>
      <w:r>
        <w:t xml:space="preserve">: It was revealed on </w:t>
      </w:r>
      <w:r>
        <w:rPr>
          <w:i/>
        </w:rPr>
        <w:t>Laylat al-Qadr</w:t>
      </w:r>
      <w:r>
        <w:t xml:space="preserve"> (the Night of Power). </w:t>
      </w:r>
    </w:p>
    <w:p w:rsidR="0044195C" w:rsidRDefault="00543117">
      <w:pPr>
        <w:numPr>
          <w:ilvl w:val="0"/>
          <w:numId w:val="20"/>
        </w:numPr>
        <w:ind w:hanging="360"/>
      </w:pPr>
      <w:r>
        <w:rPr>
          <w:b/>
        </w:rPr>
        <w:t>Greatness of the Night</w:t>
      </w:r>
      <w:r>
        <w:t xml:space="preserve">: This night is described as </w:t>
      </w:r>
      <w:r>
        <w:rPr>
          <w:i/>
        </w:rPr>
        <w:t>“better than a thousand months”</w:t>
      </w:r>
      <w:r>
        <w:t xml:space="preserve"> (97:3). </w:t>
      </w:r>
    </w:p>
    <w:p w:rsidR="0044195C" w:rsidRDefault="00543117">
      <w:pPr>
        <w:numPr>
          <w:ilvl w:val="0"/>
          <w:numId w:val="20"/>
        </w:numPr>
        <w:ind w:hanging="360"/>
      </w:pPr>
      <w:r>
        <w:rPr>
          <w:b/>
        </w:rPr>
        <w:t>Angelic Descent</w:t>
      </w:r>
      <w:r>
        <w:t>:</w:t>
      </w:r>
      <w:r>
        <w:t xml:space="preserve"> Angels and the Spirit (Jibrīl) descend with God’s decree (97:4). </w:t>
      </w:r>
    </w:p>
    <w:p w:rsidR="0044195C" w:rsidRDefault="00543117">
      <w:pPr>
        <w:numPr>
          <w:ilvl w:val="0"/>
          <w:numId w:val="20"/>
        </w:numPr>
        <w:ind w:hanging="360"/>
      </w:pPr>
      <w:r>
        <w:rPr>
          <w:b/>
        </w:rPr>
        <w:t>Peace and Mercy</w:t>
      </w:r>
      <w:r>
        <w:t xml:space="preserve">: The night is filled with divine peace until dawn (97:5). </w:t>
      </w:r>
    </w:p>
    <w:p w:rsidR="0044195C" w:rsidRDefault="00543117">
      <w:pPr>
        <w:numPr>
          <w:ilvl w:val="0"/>
          <w:numId w:val="20"/>
        </w:numPr>
        <w:spacing w:after="312"/>
        <w:ind w:hanging="360"/>
      </w:pPr>
      <w:r>
        <w:rPr>
          <w:b/>
        </w:rPr>
        <w:t>Spiritual Opportunity</w:t>
      </w:r>
      <w:r>
        <w:t xml:space="preserve">: This night symbolizes immense mercy, forgiveness, and blessings. </w:t>
      </w:r>
    </w:p>
    <w:p w:rsidR="0044195C" w:rsidRDefault="00543117">
      <w:pPr>
        <w:pStyle w:val="Heading1"/>
      </w:pPr>
      <w:r>
        <w:t>3.</w:t>
      </w:r>
      <w:r>
        <w:rPr>
          <w:rFonts w:ascii="Arial" w:eastAsia="Arial" w:hAnsi="Arial" w:cs="Arial"/>
        </w:rPr>
        <w:t xml:space="preserve"> </w:t>
      </w:r>
      <w:r>
        <w:rPr>
          <w:rFonts w:ascii="Arial" w:eastAsia="Arial" w:hAnsi="Arial" w:cs="Arial"/>
        </w:rPr>
        <w:tab/>
      </w:r>
      <w:r>
        <w:t>Circumstances of Revelation</w:t>
      </w:r>
      <w:r>
        <w:rPr>
          <w:rFonts w:ascii="Times New Roman" w:eastAsia="Times New Roman" w:hAnsi="Times New Roman" w:cs="Times New Roman"/>
          <w:b w:val="0"/>
          <w:sz w:val="36"/>
        </w:rPr>
        <w:t xml:space="preserve"> </w:t>
      </w:r>
    </w:p>
    <w:p w:rsidR="0044195C" w:rsidRDefault="00543117">
      <w:pPr>
        <w:numPr>
          <w:ilvl w:val="0"/>
          <w:numId w:val="21"/>
        </w:numPr>
        <w:ind w:hanging="360"/>
      </w:pPr>
      <w:r>
        <w:t xml:space="preserve">Revealed in Makkah to emphasize the </w:t>
      </w:r>
      <w:r>
        <w:rPr>
          <w:b/>
        </w:rPr>
        <w:t>immense value of the Qur’an</w:t>
      </w:r>
      <w:r>
        <w:t xml:space="preserve"> and the </w:t>
      </w:r>
      <w:r>
        <w:rPr>
          <w:b/>
        </w:rPr>
        <w:t>special status of Laylat al-Qadr</w:t>
      </w:r>
      <w:r>
        <w:t xml:space="preserve">. </w:t>
      </w:r>
    </w:p>
    <w:p w:rsidR="0044195C" w:rsidRDefault="00543117">
      <w:pPr>
        <w:numPr>
          <w:ilvl w:val="0"/>
          <w:numId w:val="21"/>
        </w:numPr>
        <w:spacing w:after="317"/>
        <w:ind w:hanging="360"/>
      </w:pPr>
      <w:r>
        <w:t xml:space="preserve">It reassured the Prophet Muhammad </w:t>
      </w:r>
      <w:r>
        <w:rPr>
          <w:rFonts w:ascii="Arial" w:eastAsia="Arial" w:hAnsi="Arial" w:cs="Arial"/>
        </w:rPr>
        <w:t>ﷺ</w:t>
      </w:r>
      <w:r>
        <w:t xml:space="preserve"> and his followers of the </w:t>
      </w:r>
      <w:r>
        <w:rPr>
          <w:b/>
        </w:rPr>
        <w:t>power of divine guidance</w:t>
      </w:r>
      <w:r>
        <w:t xml:space="preserve">, even in times of hardship. </w:t>
      </w:r>
    </w:p>
    <w:p w:rsidR="0044195C" w:rsidRDefault="00543117">
      <w:pPr>
        <w:pStyle w:val="Heading1"/>
      </w:pPr>
      <w:r>
        <w:t>4.</w:t>
      </w:r>
      <w:r>
        <w:rPr>
          <w:rFonts w:ascii="Arial" w:eastAsia="Arial" w:hAnsi="Arial" w:cs="Arial"/>
        </w:rPr>
        <w:t xml:space="preserve"> </w:t>
      </w:r>
      <w:r>
        <w:rPr>
          <w:rFonts w:ascii="Arial" w:eastAsia="Arial" w:hAnsi="Arial" w:cs="Arial"/>
        </w:rPr>
        <w:tab/>
      </w:r>
      <w:r>
        <w:t>E</w:t>
      </w:r>
      <w:r>
        <w:t xml:space="preserve">thical and Spiritual Lessons </w:t>
      </w:r>
    </w:p>
    <w:p w:rsidR="0044195C" w:rsidRDefault="00543117">
      <w:pPr>
        <w:numPr>
          <w:ilvl w:val="0"/>
          <w:numId w:val="22"/>
        </w:numPr>
        <w:ind w:hanging="360"/>
      </w:pPr>
      <w:r>
        <w:rPr>
          <w:b/>
        </w:rPr>
        <w:t>Value of Guidance</w:t>
      </w:r>
      <w:r>
        <w:t xml:space="preserve">: The Qur’an is a source of light and direction for humanity. </w:t>
      </w:r>
    </w:p>
    <w:p w:rsidR="0044195C" w:rsidRDefault="00543117">
      <w:pPr>
        <w:numPr>
          <w:ilvl w:val="0"/>
          <w:numId w:val="22"/>
        </w:numPr>
        <w:ind w:hanging="360"/>
      </w:pPr>
      <w:r>
        <w:rPr>
          <w:b/>
        </w:rPr>
        <w:t>Hope and Renewal</w:t>
      </w:r>
      <w:r>
        <w:t xml:space="preserve">: Even one night of sincere devotion can outweigh years of neglect.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Humility</w:t>
      </w:r>
      <w:r>
        <w:t>: Recognize that blessings come from God’s mercy, n</w:t>
      </w:r>
      <w:r>
        <w:t xml:space="preserve">ot human effort alone. </w:t>
      </w:r>
    </w:p>
    <w:p w:rsidR="0044195C" w:rsidRDefault="00543117">
      <w:pPr>
        <w:numPr>
          <w:ilvl w:val="0"/>
          <w:numId w:val="22"/>
        </w:numPr>
        <w:spacing w:after="311"/>
        <w:ind w:hanging="360"/>
      </w:pPr>
      <w:r>
        <w:rPr>
          <w:b/>
        </w:rPr>
        <w:lastRenderedPageBreak/>
        <w:t>Effective Time Utilisation</w:t>
      </w:r>
      <w:r>
        <w:t xml:space="preserve">: Teaches believers to seize special opportunities for worship and reflection. </w:t>
      </w:r>
    </w:p>
    <w:p w:rsidR="0044195C" w:rsidRDefault="00543117">
      <w:pPr>
        <w:pStyle w:val="Heading1"/>
        <w:spacing w:after="0"/>
      </w:pPr>
      <w:r>
        <w:t>5.</w:t>
      </w:r>
      <w:r>
        <w:rPr>
          <w:rFonts w:ascii="Arial" w:eastAsia="Arial" w:hAnsi="Arial" w:cs="Arial"/>
        </w:rPr>
        <w:t xml:space="preserve"> </w:t>
      </w:r>
      <w:r>
        <w:rPr>
          <w:rFonts w:ascii="Arial" w:eastAsia="Arial" w:hAnsi="Arial" w:cs="Arial"/>
        </w:rPr>
        <w:tab/>
      </w:r>
      <w:r>
        <w:t>Application in Daily Life</w:t>
      </w:r>
      <w:r>
        <w:rPr>
          <w:rFonts w:ascii="Times New Roman" w:eastAsia="Times New Roman" w:hAnsi="Times New Roman" w:cs="Times New Roman"/>
          <w:b w:val="0"/>
          <w:sz w:val="36"/>
        </w:rPr>
        <w:t xml:space="preserve"> </w:t>
      </w:r>
    </w:p>
    <w:p w:rsidR="0044195C" w:rsidRDefault="00543117">
      <w:pPr>
        <w:numPr>
          <w:ilvl w:val="0"/>
          <w:numId w:val="23"/>
        </w:numPr>
        <w:ind w:hanging="360"/>
      </w:pPr>
      <w:r>
        <w:rPr>
          <w:b/>
        </w:rPr>
        <w:t>Personal Reflection</w:t>
      </w:r>
      <w:r>
        <w:t xml:space="preserve">: Use moments of prayer to seek clarity and renewal—just as Laylat al-Qadr transforms destiny, we can transform our lives through repentance and commitment </w:t>
      </w:r>
    </w:p>
    <w:p w:rsidR="0044195C" w:rsidRDefault="00543117">
      <w:pPr>
        <w:numPr>
          <w:ilvl w:val="0"/>
          <w:numId w:val="23"/>
        </w:numPr>
        <w:ind w:hanging="360"/>
      </w:pPr>
      <w:r>
        <w:rPr>
          <w:b/>
        </w:rPr>
        <w:t>Spiritual Growth</w:t>
      </w:r>
      <w:r>
        <w:t>: Dedicate time to worship, recognize that moments of sincere devotion can outweigh</w:t>
      </w:r>
      <w:r>
        <w:t xml:space="preserve"> years of neglect. Small acts of worship, if done sincerely, carry immense value </w:t>
      </w:r>
    </w:p>
    <w:p w:rsidR="0044195C" w:rsidRDefault="00543117">
      <w:pPr>
        <w:numPr>
          <w:ilvl w:val="0"/>
          <w:numId w:val="23"/>
        </w:numPr>
        <w:ind w:hanging="360"/>
      </w:pPr>
      <w:r>
        <w:rPr>
          <w:b/>
        </w:rPr>
        <w:t>Time Management</w:t>
      </w:r>
      <w:r>
        <w:t xml:space="preserve">: Recognize that small, consistent acts of devotion can have immense impact. It also teaches us to value special opportunities and maximize them. </w:t>
      </w:r>
    </w:p>
    <w:p w:rsidR="0044195C" w:rsidRDefault="00543117">
      <w:pPr>
        <w:ind w:left="910"/>
      </w:pPr>
      <w:r>
        <w:t>One night of</w:t>
      </w:r>
      <w:r>
        <w:t xml:space="preserve"> devotion can change the course of a lifetime. </w:t>
      </w:r>
    </w:p>
    <w:p w:rsidR="0044195C" w:rsidRDefault="00543117">
      <w:pPr>
        <w:numPr>
          <w:ilvl w:val="0"/>
          <w:numId w:val="23"/>
        </w:numPr>
        <w:spacing w:after="315"/>
        <w:ind w:hanging="360"/>
      </w:pPr>
      <w:r>
        <w:rPr>
          <w:b/>
        </w:rPr>
        <w:t>Ethical Conduct</w:t>
      </w:r>
      <w:r>
        <w:t xml:space="preserve">: Live with awareness that divine decrees shape destiny, so align actions with righteousness. </w:t>
      </w:r>
    </w:p>
    <w:p w:rsidR="0044195C" w:rsidRDefault="00543117">
      <w:pPr>
        <w:spacing w:after="308"/>
        <w:ind w:left="-5" w:right="-15"/>
      </w:pPr>
      <w:r>
        <w:rPr>
          <w:b/>
          <w:color w:val="FF0000"/>
        </w:rPr>
        <w:t xml:space="preserve">Surah Al-‘Asr (103) – The Value of Time </w:t>
      </w:r>
    </w:p>
    <w:p w:rsidR="0044195C" w:rsidRDefault="00543117">
      <w:pPr>
        <w:pStyle w:val="Heading1"/>
      </w:pPr>
      <w:r>
        <w:t>1.</w:t>
      </w:r>
      <w:r>
        <w:rPr>
          <w:rFonts w:ascii="Arial" w:eastAsia="Arial" w:hAnsi="Arial" w:cs="Arial"/>
        </w:rPr>
        <w:t xml:space="preserve"> </w:t>
      </w:r>
      <w:r>
        <w:rPr>
          <w:rFonts w:ascii="Arial" w:eastAsia="Arial" w:hAnsi="Arial" w:cs="Arial"/>
        </w:rPr>
        <w:tab/>
      </w:r>
      <w:r>
        <w:t xml:space="preserve">Basic Information </w:t>
      </w:r>
    </w:p>
    <w:p w:rsidR="0044195C" w:rsidRDefault="00543117">
      <w:pPr>
        <w:numPr>
          <w:ilvl w:val="0"/>
          <w:numId w:val="24"/>
        </w:numPr>
        <w:ind w:hanging="360"/>
      </w:pPr>
      <w:r>
        <w:rPr>
          <w:b/>
        </w:rPr>
        <w:t>Name</w:t>
      </w:r>
      <w:r>
        <w:t xml:space="preserve">: </w:t>
      </w:r>
      <w:r>
        <w:rPr>
          <w:i/>
        </w:rPr>
        <w:t>Al-‘Asr</w:t>
      </w:r>
      <w:r>
        <w:t xml:space="preserve"> (The Time, or </w:t>
      </w:r>
      <w:proofErr w:type="gramStart"/>
      <w:r>
        <w:t>The</w:t>
      </w:r>
      <w:proofErr w:type="gramEnd"/>
      <w:r>
        <w:t xml:space="preserve"> De</w:t>
      </w:r>
      <w:r>
        <w:t xml:space="preserve">clining Day). </w:t>
      </w:r>
    </w:p>
    <w:p w:rsidR="0044195C" w:rsidRDefault="00543117">
      <w:pPr>
        <w:numPr>
          <w:ilvl w:val="0"/>
          <w:numId w:val="24"/>
        </w:numPr>
        <w:spacing w:after="39"/>
        <w:ind w:hanging="360"/>
      </w:pPr>
      <w:r>
        <w:rPr>
          <w:b/>
        </w:rPr>
        <w:t>Location in Qur’an</w:t>
      </w:r>
      <w:r>
        <w:t xml:space="preserve">: Chapter 103. </w:t>
      </w:r>
    </w:p>
    <w:p w:rsidR="0044195C" w:rsidRDefault="00543117">
      <w:pPr>
        <w:numPr>
          <w:ilvl w:val="0"/>
          <w:numId w:val="24"/>
        </w:numPr>
        <w:spacing w:after="318"/>
        <w:ind w:hanging="360"/>
      </w:pPr>
      <w:r>
        <w:rPr>
          <w:b/>
        </w:rPr>
        <w:t>Verses</w:t>
      </w:r>
      <w:r>
        <w:t xml:space="preserve">: 3 short verses.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Type</w:t>
      </w:r>
      <w:r>
        <w:t xml:space="preserve">: Makkan Surah. </w:t>
      </w:r>
    </w:p>
    <w:p w:rsidR="0044195C" w:rsidRDefault="00543117">
      <w:pPr>
        <w:spacing w:after="308" w:line="240" w:lineRule="auto"/>
        <w:ind w:left="0" w:firstLine="0"/>
      </w:pPr>
      <w:r>
        <w:t xml:space="preserve"> </w:t>
      </w:r>
    </w:p>
    <w:p w:rsidR="0044195C" w:rsidRDefault="00543117">
      <w:pPr>
        <w:pStyle w:val="Heading1"/>
      </w:pPr>
      <w:r>
        <w:t>2.</w:t>
      </w:r>
      <w:r>
        <w:rPr>
          <w:rFonts w:ascii="Arial" w:eastAsia="Arial" w:hAnsi="Arial" w:cs="Arial"/>
        </w:rPr>
        <w:t xml:space="preserve"> </w:t>
      </w:r>
      <w:r>
        <w:rPr>
          <w:rFonts w:ascii="Arial" w:eastAsia="Arial" w:hAnsi="Arial" w:cs="Arial"/>
        </w:rPr>
        <w:tab/>
      </w:r>
      <w:r>
        <w:t>Main Themes</w:t>
      </w:r>
      <w:r>
        <w:rPr>
          <w:rFonts w:ascii="Times New Roman" w:eastAsia="Times New Roman" w:hAnsi="Times New Roman" w:cs="Times New Roman"/>
          <w:b w:val="0"/>
          <w:sz w:val="36"/>
        </w:rPr>
        <w:t xml:space="preserve"> </w:t>
      </w:r>
    </w:p>
    <w:p w:rsidR="0044195C" w:rsidRDefault="00543117">
      <w:pPr>
        <w:numPr>
          <w:ilvl w:val="0"/>
          <w:numId w:val="25"/>
        </w:numPr>
        <w:ind w:hanging="360"/>
      </w:pPr>
      <w:r>
        <w:rPr>
          <w:b/>
        </w:rPr>
        <w:t>Time as a Witness</w:t>
      </w:r>
      <w:r>
        <w:t xml:space="preserve">: Allah swears by time, highlighting its importance and the reality that it passes quickly. </w:t>
      </w:r>
    </w:p>
    <w:p w:rsidR="0044195C" w:rsidRDefault="00543117">
      <w:pPr>
        <w:numPr>
          <w:ilvl w:val="0"/>
          <w:numId w:val="25"/>
        </w:numPr>
        <w:ind w:hanging="360"/>
      </w:pPr>
      <w:r>
        <w:rPr>
          <w:b/>
        </w:rPr>
        <w:t>Human Loss</w:t>
      </w:r>
      <w:r>
        <w:t xml:space="preserve">: </w:t>
      </w:r>
      <w:r>
        <w:rPr>
          <w:i/>
        </w:rPr>
        <w:t>“Indeed, mankind is in loss”</w:t>
      </w:r>
      <w:r>
        <w:t xml:space="preserve"> (103:2) — most people waste their lives in heedlessness. </w:t>
      </w:r>
    </w:p>
    <w:p w:rsidR="0044195C" w:rsidRDefault="00543117">
      <w:pPr>
        <w:numPr>
          <w:ilvl w:val="0"/>
          <w:numId w:val="25"/>
        </w:numPr>
        <w:spacing w:after="317"/>
        <w:ind w:hanging="360"/>
      </w:pPr>
      <w:r>
        <w:rPr>
          <w:b/>
        </w:rPr>
        <w:t>Keys to Success</w:t>
      </w:r>
      <w:r>
        <w:t xml:space="preserve">: The Surah identifies four qualities that save people from loss (103:3): </w:t>
      </w:r>
    </w:p>
    <w:p w:rsidR="0044195C" w:rsidRDefault="00543117">
      <w:pPr>
        <w:numPr>
          <w:ilvl w:val="1"/>
          <w:numId w:val="25"/>
        </w:numPr>
        <w:ind w:hanging="360"/>
      </w:pPr>
      <w:r>
        <w:rPr>
          <w:b/>
        </w:rPr>
        <w:t>Faith (Iman)</w:t>
      </w:r>
      <w:r>
        <w:t xml:space="preserve"> – belief in God and His guidance. </w:t>
      </w:r>
    </w:p>
    <w:p w:rsidR="0044195C" w:rsidRDefault="00543117">
      <w:pPr>
        <w:numPr>
          <w:ilvl w:val="1"/>
          <w:numId w:val="25"/>
        </w:numPr>
        <w:ind w:hanging="360"/>
      </w:pPr>
      <w:r>
        <w:rPr>
          <w:b/>
        </w:rPr>
        <w:t xml:space="preserve">Righteous deeds (‘Amal </w:t>
      </w:r>
      <w:r>
        <w:rPr>
          <w:b/>
        </w:rPr>
        <w:t>Ṣ</w:t>
      </w:r>
      <w:r>
        <w:rPr>
          <w:b/>
        </w:rPr>
        <w:t>āli</w:t>
      </w:r>
      <w:r>
        <w:rPr>
          <w:b/>
        </w:rPr>
        <w:t>ḥ</w:t>
      </w:r>
      <w:r>
        <w:rPr>
          <w:b/>
        </w:rPr>
        <w:t>)</w:t>
      </w:r>
      <w:r>
        <w:t xml:space="preserve"> –</w:t>
      </w:r>
      <w:r>
        <w:t xml:space="preserve"> living ethically and doing </w:t>
      </w:r>
      <w:proofErr w:type="gramStart"/>
      <w:r>
        <w:t>good</w:t>
      </w:r>
      <w:proofErr w:type="gramEnd"/>
      <w:r>
        <w:t xml:space="preserve">. </w:t>
      </w:r>
    </w:p>
    <w:p w:rsidR="0044195C" w:rsidRDefault="00543117">
      <w:pPr>
        <w:numPr>
          <w:ilvl w:val="1"/>
          <w:numId w:val="25"/>
        </w:numPr>
        <w:spacing w:after="39" w:line="240" w:lineRule="auto"/>
        <w:ind w:hanging="360"/>
      </w:pPr>
      <w:r>
        <w:rPr>
          <w:b/>
        </w:rPr>
        <w:t>Encouraging truth (Tawā</w:t>
      </w:r>
      <w:r>
        <w:rPr>
          <w:b/>
        </w:rPr>
        <w:t>ṣ</w:t>
      </w:r>
      <w:r>
        <w:rPr>
          <w:b/>
        </w:rPr>
        <w:t>ī bi’l-</w:t>
      </w:r>
      <w:r>
        <w:rPr>
          <w:b/>
        </w:rPr>
        <w:t>Ḥ</w:t>
      </w:r>
      <w:r>
        <w:rPr>
          <w:b/>
        </w:rPr>
        <w:t>aqq)</w:t>
      </w:r>
      <w:r>
        <w:t xml:space="preserve"> – supporting justice and honesty. </w:t>
      </w:r>
    </w:p>
    <w:p w:rsidR="0044195C" w:rsidRDefault="00543117">
      <w:pPr>
        <w:numPr>
          <w:ilvl w:val="1"/>
          <w:numId w:val="25"/>
        </w:numPr>
        <w:spacing w:after="314"/>
        <w:ind w:hanging="360"/>
      </w:pPr>
      <w:r>
        <w:rPr>
          <w:b/>
        </w:rPr>
        <w:t>Encouraging patience (Tawā</w:t>
      </w:r>
      <w:r>
        <w:rPr>
          <w:b/>
        </w:rPr>
        <w:t>ṣ</w:t>
      </w:r>
      <w:r>
        <w:rPr>
          <w:b/>
        </w:rPr>
        <w:t>ī bi’l-</w:t>
      </w:r>
      <w:r>
        <w:rPr>
          <w:b/>
        </w:rPr>
        <w:t>Ṣ</w:t>
      </w:r>
      <w:r>
        <w:rPr>
          <w:b/>
        </w:rPr>
        <w:t>abr)</w:t>
      </w:r>
      <w:r>
        <w:t xml:space="preserve"> – practicing perseverance and resilience. </w:t>
      </w:r>
    </w:p>
    <w:p w:rsidR="0044195C" w:rsidRDefault="00543117">
      <w:pPr>
        <w:pStyle w:val="Heading1"/>
      </w:pPr>
      <w:r>
        <w:lastRenderedPageBreak/>
        <w:t>3.</w:t>
      </w:r>
      <w:r>
        <w:rPr>
          <w:rFonts w:ascii="Arial" w:eastAsia="Arial" w:hAnsi="Arial" w:cs="Arial"/>
        </w:rPr>
        <w:t xml:space="preserve"> </w:t>
      </w:r>
      <w:r>
        <w:rPr>
          <w:rFonts w:ascii="Arial" w:eastAsia="Arial" w:hAnsi="Arial" w:cs="Arial"/>
        </w:rPr>
        <w:tab/>
      </w:r>
      <w:r>
        <w:t xml:space="preserve">Circumstances of Revelation </w:t>
      </w:r>
    </w:p>
    <w:p w:rsidR="0044195C" w:rsidRDefault="00543117">
      <w:pPr>
        <w:numPr>
          <w:ilvl w:val="0"/>
          <w:numId w:val="26"/>
        </w:numPr>
        <w:ind w:hanging="360"/>
      </w:pPr>
      <w:r>
        <w:t xml:space="preserve">Revealed in </w:t>
      </w:r>
      <w:r>
        <w:rPr>
          <w:b/>
        </w:rPr>
        <w:t>Makkah</w:t>
      </w:r>
      <w:r>
        <w:t xml:space="preserve">, during a time when the Prophet </w:t>
      </w:r>
      <w:r>
        <w:rPr>
          <w:rFonts w:ascii="Arial" w:eastAsia="Arial" w:hAnsi="Arial" w:cs="Arial"/>
        </w:rPr>
        <w:t>ﷺ</w:t>
      </w:r>
      <w:r>
        <w:t xml:space="preserve"> was calling people to faith amidst widespread disbelief and materialism. </w:t>
      </w:r>
    </w:p>
    <w:p w:rsidR="0044195C" w:rsidRDefault="00543117">
      <w:pPr>
        <w:numPr>
          <w:ilvl w:val="0"/>
          <w:numId w:val="26"/>
        </w:numPr>
        <w:ind w:hanging="360"/>
      </w:pPr>
      <w:r>
        <w:rPr>
          <w:rFonts w:ascii="Times New Roman" w:eastAsia="Times New Roman" w:hAnsi="Times New Roman" w:cs="Times New Roman"/>
          <w:b/>
        </w:rPr>
        <w:t>It</w:t>
      </w:r>
      <w:r>
        <w:t xml:space="preserve"> served as a </w:t>
      </w:r>
      <w:r>
        <w:rPr>
          <w:b/>
        </w:rPr>
        <w:t>reminder of life’s brevity</w:t>
      </w:r>
      <w:r>
        <w:t xml:space="preserve"> and the urgent need to use time wisely for faith and good deeds. </w:t>
      </w:r>
    </w:p>
    <w:p w:rsidR="0044195C" w:rsidRDefault="00543117">
      <w:pPr>
        <w:pStyle w:val="Heading1"/>
      </w:pPr>
      <w:r>
        <w:t>4.</w:t>
      </w:r>
      <w:r>
        <w:rPr>
          <w:rFonts w:ascii="Arial" w:eastAsia="Arial" w:hAnsi="Arial" w:cs="Arial"/>
        </w:rPr>
        <w:t xml:space="preserve"> </w:t>
      </w:r>
      <w:r>
        <w:rPr>
          <w:rFonts w:ascii="Arial" w:eastAsia="Arial" w:hAnsi="Arial" w:cs="Arial"/>
        </w:rPr>
        <w:tab/>
      </w:r>
      <w:r>
        <w:t xml:space="preserve">Ethical and Spiritual Lessons </w:t>
      </w:r>
    </w:p>
    <w:p w:rsidR="0044195C" w:rsidRDefault="00543117">
      <w:pPr>
        <w:numPr>
          <w:ilvl w:val="0"/>
          <w:numId w:val="27"/>
        </w:numPr>
        <w:ind w:hanging="360"/>
      </w:pPr>
      <w:r>
        <w:rPr>
          <w:b/>
        </w:rPr>
        <w:t>Time</w:t>
      </w:r>
      <w:r>
        <w:rPr>
          <w:b/>
        </w:rPr>
        <w:t xml:space="preserve"> as a Witness</w:t>
      </w:r>
      <w:r>
        <w:t xml:space="preserve">: </w:t>
      </w:r>
      <w:r>
        <w:rPr>
          <w:i/>
        </w:rPr>
        <w:t>“By time, indeed mankind is in loss…”</w:t>
      </w:r>
      <w:r>
        <w:t xml:space="preserve"> (103:1–2), i.e. time is a divine trust; wasting it leads to loss. </w:t>
      </w:r>
    </w:p>
    <w:p w:rsidR="0044195C" w:rsidRDefault="00543117">
      <w:pPr>
        <w:numPr>
          <w:ilvl w:val="0"/>
          <w:numId w:val="27"/>
        </w:numPr>
        <w:ind w:hanging="360"/>
      </w:pPr>
      <w:r>
        <w:rPr>
          <w:b/>
        </w:rPr>
        <w:t>Holistic Success</w:t>
      </w:r>
      <w:r>
        <w:t xml:space="preserve">: True success requires both belief and action. </w:t>
      </w:r>
    </w:p>
    <w:p w:rsidR="0044195C" w:rsidRDefault="00543117">
      <w:pPr>
        <w:numPr>
          <w:ilvl w:val="0"/>
          <w:numId w:val="27"/>
        </w:numPr>
        <w:ind w:hanging="360"/>
      </w:pPr>
      <w:r>
        <w:rPr>
          <w:b/>
        </w:rPr>
        <w:t>Community Responsibility</w:t>
      </w:r>
      <w:r>
        <w:t xml:space="preserve">: Believers must encourage one another in truth and patience, fostering collective resilience. </w:t>
      </w:r>
    </w:p>
    <w:p w:rsidR="0044195C" w:rsidRDefault="00543117">
      <w:pPr>
        <w:numPr>
          <w:ilvl w:val="0"/>
          <w:numId w:val="27"/>
        </w:numPr>
        <w:ind w:hanging="360"/>
      </w:pPr>
      <w:r>
        <w:rPr>
          <w:b/>
        </w:rPr>
        <w:t>Critical Reflection</w:t>
      </w:r>
      <w:r>
        <w:t xml:space="preserve">: The Surah urges self-examination—how am I using my time, and am I aligning it with faith and justice? </w:t>
      </w:r>
    </w:p>
    <w:p w:rsidR="0044195C" w:rsidRDefault="00543117">
      <w:pPr>
        <w:numPr>
          <w:ilvl w:val="0"/>
          <w:numId w:val="27"/>
        </w:numPr>
        <w:ind w:hanging="360"/>
      </w:pPr>
      <w:r>
        <w:rPr>
          <w:b/>
        </w:rPr>
        <w:t>Human Accountability</w:t>
      </w:r>
      <w:r>
        <w:t>: Most people wa</w:t>
      </w:r>
      <w:r>
        <w:t xml:space="preserve">ste time and fall into loss unless they live with faith and good deeds. </w:t>
      </w:r>
    </w:p>
    <w:p w:rsidR="0044195C" w:rsidRDefault="00543117">
      <w:pPr>
        <w:numPr>
          <w:ilvl w:val="0"/>
          <w:numId w:val="27"/>
        </w:numPr>
        <w:spacing w:after="317"/>
        <w:ind w:hanging="360"/>
      </w:pPr>
      <w:r>
        <w:rPr>
          <w:b/>
        </w:rPr>
        <w:t>Keys to Success</w:t>
      </w:r>
      <w:r>
        <w:t xml:space="preserve">: Faith, righteous action, encouraging truth, and patience (103:3). </w:t>
      </w:r>
    </w:p>
    <w:p w:rsidR="0044195C" w:rsidRDefault="00543117">
      <w:pPr>
        <w:pStyle w:val="Heading1"/>
      </w:pPr>
      <w:r>
        <w:t>5.</w:t>
      </w:r>
      <w:r>
        <w:rPr>
          <w:rFonts w:ascii="Arial" w:eastAsia="Arial" w:hAnsi="Arial" w:cs="Arial"/>
        </w:rPr>
        <w:t xml:space="preserve"> </w:t>
      </w:r>
      <w:r>
        <w:rPr>
          <w:rFonts w:ascii="Arial" w:eastAsia="Arial" w:hAnsi="Arial" w:cs="Arial"/>
        </w:rPr>
        <w:tab/>
      </w:r>
      <w:r>
        <w:t xml:space="preserve">Application in Daily Life </w:t>
      </w:r>
    </w:p>
    <w:p w:rsidR="0044195C" w:rsidRDefault="00543117">
      <w:pPr>
        <w:numPr>
          <w:ilvl w:val="0"/>
          <w:numId w:val="28"/>
        </w:numPr>
        <w:spacing w:after="36" w:line="249" w:lineRule="auto"/>
        <w:ind w:hanging="360"/>
      </w:pPr>
      <w:r>
        <w:rPr>
          <w:b/>
        </w:rPr>
        <w:t>Personal Reflection</w:t>
      </w:r>
      <w:r>
        <w:t xml:space="preserve">: End each day by asking: </w:t>
      </w:r>
      <w:r>
        <w:rPr>
          <w:i/>
        </w:rPr>
        <w:t>Did I use my time for f</w:t>
      </w:r>
      <w:r>
        <w:rPr>
          <w:i/>
        </w:rPr>
        <w:t>aith, good deeds, truth, and patience?</w:t>
      </w:r>
      <w:r>
        <w:t xml:space="preserve"> </w:t>
      </w:r>
    </w:p>
    <w:p w:rsidR="0044195C" w:rsidRDefault="00543117">
      <w:pPr>
        <w:numPr>
          <w:ilvl w:val="0"/>
          <w:numId w:val="28"/>
        </w:numPr>
        <w:ind w:hanging="360"/>
      </w:pPr>
      <w:r>
        <w:rPr>
          <w:b/>
        </w:rPr>
        <w:t>Spiritual Growth</w:t>
      </w:r>
      <w:r>
        <w:t xml:space="preserve">: Balance worship with ethical action—faith must be lived, not just believed. </w:t>
      </w:r>
    </w:p>
    <w:p w:rsidR="0044195C" w:rsidRDefault="00543117">
      <w:pPr>
        <w:numPr>
          <w:ilvl w:val="0"/>
          <w:numId w:val="28"/>
        </w:numPr>
        <w:ind w:hanging="360"/>
      </w:pPr>
      <w:r>
        <w:rPr>
          <w:b/>
        </w:rPr>
        <w:t>Time Utilisation</w:t>
      </w:r>
      <w:r>
        <w:t xml:space="preserve">: Prioritize meaningful activities over distractions; treat time as precious. </w:t>
      </w:r>
    </w:p>
    <w:p w:rsidR="0044195C" w:rsidRDefault="00543117">
      <w:pPr>
        <w:numPr>
          <w:ilvl w:val="0"/>
          <w:numId w:val="28"/>
        </w:numPr>
        <w:spacing w:after="314"/>
        <w:ind w:hanging="360"/>
      </w:pPr>
      <w:r>
        <w:rPr>
          <w:b/>
        </w:rPr>
        <w:t>Social Ethics</w:t>
      </w:r>
      <w:r>
        <w:t>: Support oth</w:t>
      </w:r>
      <w:r>
        <w:t xml:space="preserve">ers in truth and patience, building a just and compassionate community. </w:t>
      </w:r>
    </w:p>
    <w:p w:rsidR="0044195C" w:rsidRDefault="00543117">
      <w:pPr>
        <w:pStyle w:val="Heading1"/>
      </w:pPr>
      <w:r>
        <w:t>6.</w:t>
      </w:r>
      <w:r>
        <w:rPr>
          <w:rFonts w:ascii="Arial" w:eastAsia="Arial" w:hAnsi="Arial" w:cs="Arial"/>
        </w:rPr>
        <w:t xml:space="preserve"> </w:t>
      </w:r>
      <w:r>
        <w:rPr>
          <w:rFonts w:ascii="Arial" w:eastAsia="Arial" w:hAnsi="Arial" w:cs="Arial"/>
        </w:rPr>
        <w:tab/>
      </w:r>
      <w:r>
        <w:t>Integrated Ethical and Spiritual Lessons</w:t>
      </w:r>
      <w:r>
        <w:rPr>
          <w:rFonts w:ascii="Times New Roman" w:eastAsia="Times New Roman" w:hAnsi="Times New Roman" w:cs="Times New Roman"/>
          <w:b w:val="0"/>
          <w:sz w:val="36"/>
        </w:rPr>
        <w:t xml:space="preserve"> </w:t>
      </w:r>
    </w:p>
    <w:tbl>
      <w:tblPr>
        <w:tblStyle w:val="TableGrid"/>
        <w:tblW w:w="8817" w:type="dxa"/>
        <w:tblInd w:w="540" w:type="dxa"/>
        <w:tblCellMar>
          <w:top w:w="53" w:type="dxa"/>
          <w:left w:w="108" w:type="dxa"/>
          <w:bottom w:w="0" w:type="dxa"/>
          <w:right w:w="115" w:type="dxa"/>
        </w:tblCellMar>
        <w:tblLook w:val="04A0" w:firstRow="1" w:lastRow="0" w:firstColumn="1" w:lastColumn="0" w:noHBand="0" w:noVBand="1"/>
      </w:tblPr>
      <w:tblGrid>
        <w:gridCol w:w="2161"/>
        <w:gridCol w:w="1980"/>
        <w:gridCol w:w="4676"/>
      </w:tblGrid>
      <w:tr w:rsidR="0044195C">
        <w:trPr>
          <w:trHeight w:val="302"/>
        </w:trPr>
        <w:tc>
          <w:tcPr>
            <w:tcW w:w="2161"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jc w:val="center"/>
            </w:pPr>
            <w:r>
              <w:rPr>
                <w:b/>
              </w:rPr>
              <w:t xml:space="preserve">Surah </w:t>
            </w:r>
          </w:p>
        </w:tc>
        <w:tc>
          <w:tcPr>
            <w:tcW w:w="1980"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jc w:val="center"/>
            </w:pPr>
            <w:r>
              <w:rPr>
                <w:b/>
              </w:rPr>
              <w:t xml:space="preserve">Core Theme </w:t>
            </w:r>
          </w:p>
        </w:tc>
        <w:tc>
          <w:tcPr>
            <w:tcW w:w="4676"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jc w:val="center"/>
            </w:pPr>
            <w:r>
              <w:rPr>
                <w:b/>
              </w:rPr>
              <w:t xml:space="preserve">Daily Application </w:t>
            </w:r>
          </w:p>
        </w:tc>
      </w:tr>
      <w:tr w:rsidR="0044195C">
        <w:trPr>
          <w:trHeight w:val="595"/>
        </w:trPr>
        <w:tc>
          <w:tcPr>
            <w:tcW w:w="2161"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rPr>
                <w:b/>
              </w:rPr>
              <w:t>Al-Qadr (97)</w:t>
            </w:r>
            <w:r>
              <w:t xml:space="preserve"> </w:t>
            </w:r>
          </w:p>
        </w:tc>
        <w:tc>
          <w:tcPr>
            <w:tcW w:w="1980"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Value of divine opportunities </w:t>
            </w:r>
          </w:p>
        </w:tc>
        <w:tc>
          <w:tcPr>
            <w:tcW w:w="4676"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Seize moments of worship, renewal, and mercy </w:t>
            </w:r>
          </w:p>
        </w:tc>
      </w:tr>
      <w:tr w:rsidR="0044195C">
        <w:trPr>
          <w:trHeight w:val="598"/>
        </w:trPr>
        <w:tc>
          <w:tcPr>
            <w:tcW w:w="2161"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rPr>
                <w:b/>
              </w:rPr>
              <w:t>Al-‘Asr (103)</w:t>
            </w:r>
            <w:r>
              <w:t xml:space="preserve"> </w:t>
            </w:r>
          </w:p>
        </w:tc>
        <w:tc>
          <w:tcPr>
            <w:tcW w:w="1980"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Value of time </w:t>
            </w:r>
          </w:p>
        </w:tc>
        <w:tc>
          <w:tcPr>
            <w:tcW w:w="4676"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Live purposefully with faith, good deeds, truth, and patience </w:t>
            </w:r>
          </w:p>
        </w:tc>
      </w:tr>
    </w:tbl>
    <w:p w:rsidR="0044195C" w:rsidRDefault="00543117">
      <w:pPr>
        <w:pStyle w:val="Heading1"/>
      </w:pPr>
      <w:r>
        <w:lastRenderedPageBreak/>
        <w:t>7.</w:t>
      </w:r>
      <w:r>
        <w:rPr>
          <w:rFonts w:ascii="Arial" w:eastAsia="Arial" w:hAnsi="Arial" w:cs="Arial"/>
        </w:rPr>
        <w:t xml:space="preserve"> </w:t>
      </w:r>
      <w:r>
        <w:rPr>
          <w:rFonts w:ascii="Arial" w:eastAsia="Arial" w:hAnsi="Arial" w:cs="Arial"/>
        </w:rPr>
        <w:tab/>
      </w:r>
      <w:r>
        <w:t>Practical Applications</w:t>
      </w:r>
      <w:r>
        <w:rPr>
          <w:rFonts w:ascii="Times New Roman" w:eastAsia="Times New Roman" w:hAnsi="Times New Roman" w:cs="Times New Roman"/>
          <w:b w:val="0"/>
          <w:sz w:val="36"/>
        </w:rPr>
        <w:t xml:space="preserve"> </w:t>
      </w:r>
    </w:p>
    <w:p w:rsidR="0044195C" w:rsidRDefault="00543117">
      <w:pPr>
        <w:numPr>
          <w:ilvl w:val="0"/>
          <w:numId w:val="29"/>
        </w:numPr>
        <w:spacing w:after="36" w:line="249" w:lineRule="auto"/>
        <w:ind w:hanging="360"/>
      </w:pPr>
      <w:r>
        <w:rPr>
          <w:b/>
        </w:rPr>
        <w:t>Personal Reflection</w:t>
      </w:r>
      <w:r>
        <w:t xml:space="preserve">: End each day by asking: </w:t>
      </w:r>
      <w:r>
        <w:rPr>
          <w:i/>
        </w:rPr>
        <w:t>Did I use my time for faith, good deeds, truth, and patience?</w:t>
      </w:r>
      <w:r>
        <w:t xml:space="preserve"> </w:t>
      </w:r>
    </w:p>
    <w:p w:rsidR="0044195C" w:rsidRDefault="00543117">
      <w:pPr>
        <w:numPr>
          <w:ilvl w:val="0"/>
          <w:numId w:val="29"/>
        </w:numPr>
        <w:ind w:hanging="360"/>
      </w:pPr>
      <w:r>
        <w:rPr>
          <w:b/>
        </w:rPr>
        <w:t>Spiritual Growth</w:t>
      </w:r>
      <w:r>
        <w:t xml:space="preserve">: Dedicate special times (like Laylat al-Qadr or daily prayer moments) to reconnect with God. </w:t>
      </w:r>
    </w:p>
    <w:p w:rsidR="0044195C" w:rsidRDefault="00543117">
      <w:pPr>
        <w:numPr>
          <w:ilvl w:val="0"/>
          <w:numId w:val="29"/>
        </w:numPr>
        <w:spacing w:after="317"/>
        <w:ind w:hanging="360"/>
      </w:pPr>
      <w:r>
        <w:t>Time</w:t>
      </w:r>
      <w:r>
        <w:rPr>
          <w:b/>
        </w:rPr>
        <w:t xml:space="preserve"> Utilisation</w:t>
      </w:r>
      <w:r>
        <w:t xml:space="preserve">: Treat time as a sacred trust—avoid wasting it on distractions, and invest it in meaningful acts that benefit yourself and others. </w:t>
      </w:r>
    </w:p>
    <w:p w:rsidR="0044195C" w:rsidRDefault="00543117">
      <w:pPr>
        <w:ind w:left="10"/>
      </w:pPr>
      <w:r>
        <w:rPr>
          <w:b/>
        </w:rPr>
        <w:t>Summary</w:t>
      </w:r>
      <w:r>
        <w:t>: Sur</w:t>
      </w:r>
      <w:r>
        <w:t xml:space="preserve">ah Al-Qadr teaches us to value divine opportunities and recognize the transformative power of sincere devotion. Surah Al-‘Asr reminds us that time is precious and most people waste it unless they live with faith, good deeds, truth, and patience. Together, </w:t>
      </w:r>
    </w:p>
    <w:p w:rsidR="0044195C" w:rsidRDefault="0044195C">
      <w:pPr>
        <w:sectPr w:rsidR="0044195C">
          <w:footerReference w:type="even" r:id="rId10"/>
          <w:footerReference w:type="default" r:id="rId11"/>
          <w:footerReference w:type="first" r:id="rId12"/>
          <w:pgSz w:w="12240" w:h="15840"/>
          <w:pgMar w:top="1485" w:right="1447" w:bottom="1573" w:left="1440" w:header="720" w:footer="721" w:gutter="0"/>
          <w:cols w:space="720"/>
          <w:titlePg/>
        </w:sectPr>
      </w:pPr>
    </w:p>
    <w:p w:rsidR="0044195C" w:rsidRDefault="00543117">
      <w:pPr>
        <w:spacing w:after="317"/>
        <w:ind w:left="10"/>
      </w:pPr>
      <w:proofErr w:type="gramStart"/>
      <w:r>
        <w:lastRenderedPageBreak/>
        <w:t>they</w:t>
      </w:r>
      <w:proofErr w:type="gramEnd"/>
      <w:r>
        <w:t xml:space="preserve"> inspire believers to live purposefully, grow spiritually, and use time wisely for ethical and eternal success. </w:t>
      </w:r>
    </w:p>
    <w:p w:rsidR="0044195C" w:rsidRDefault="00543117">
      <w:pPr>
        <w:spacing w:after="231" w:line="240" w:lineRule="auto"/>
        <w:ind w:left="0" w:firstLine="0"/>
      </w:pPr>
      <w:r>
        <w:rPr>
          <w:b/>
          <w:color w:val="FF0000"/>
        </w:rPr>
        <w:t xml:space="preserve"> </w:t>
      </w:r>
    </w:p>
    <w:p w:rsidR="0044195C" w:rsidRDefault="00543117">
      <w:pPr>
        <w:spacing w:after="337" w:line="260" w:lineRule="auto"/>
        <w:ind w:left="-5" w:right="-15"/>
      </w:pPr>
      <w:r>
        <w:rPr>
          <w:b/>
          <w:color w:val="FF0000"/>
        </w:rPr>
        <w:t>Objective 5:</w:t>
      </w:r>
      <w:r>
        <w:rPr>
          <w:sz w:val="22"/>
        </w:rPr>
        <w:t xml:space="preserve"> Analyse the circumstances surrounding the revelation of Surahs Al-Fil (105), Al-Lahab (111), and Al-Nasr (110) and analyse their moral and spiritual lessons to reflect on ethical conduct, divine protection.</w:t>
      </w:r>
      <w:r>
        <w:rPr>
          <w:color w:val="FF0000"/>
        </w:rPr>
        <w:t xml:space="preserve"> </w:t>
      </w:r>
    </w:p>
    <w:p w:rsidR="0044195C" w:rsidRDefault="00543117">
      <w:pPr>
        <w:pStyle w:val="Heading1"/>
      </w:pPr>
      <w:r>
        <w:t>1.</w:t>
      </w:r>
      <w:r>
        <w:rPr>
          <w:rFonts w:ascii="Arial" w:eastAsia="Arial" w:hAnsi="Arial" w:cs="Arial"/>
        </w:rPr>
        <w:t xml:space="preserve"> </w:t>
      </w:r>
      <w:r>
        <w:rPr>
          <w:rFonts w:ascii="Arial" w:eastAsia="Arial" w:hAnsi="Arial" w:cs="Arial"/>
        </w:rPr>
        <w:tab/>
      </w:r>
      <w:r>
        <w:t xml:space="preserve">Surah Al-Fīl (105) – The Elephant </w:t>
      </w:r>
    </w:p>
    <w:p w:rsidR="0044195C" w:rsidRDefault="00543117">
      <w:pPr>
        <w:spacing w:after="330"/>
        <w:ind w:right="-15"/>
      </w:pPr>
      <w:r>
        <w:rPr>
          <w:b/>
        </w:rPr>
        <w:t>Circumst</w:t>
      </w:r>
      <w:r>
        <w:rPr>
          <w:b/>
        </w:rPr>
        <w:t xml:space="preserve">ances of Revelation </w:t>
      </w:r>
    </w:p>
    <w:p w:rsidR="0044195C" w:rsidRDefault="00543117">
      <w:pPr>
        <w:numPr>
          <w:ilvl w:val="0"/>
          <w:numId w:val="30"/>
        </w:numPr>
        <w:ind w:hanging="360"/>
      </w:pPr>
      <w:r>
        <w:t xml:space="preserve">Refers to the famous </w:t>
      </w:r>
      <w:r>
        <w:rPr>
          <w:b/>
        </w:rPr>
        <w:t>Year of the Elephant (570 CE)</w:t>
      </w:r>
      <w:r>
        <w:t xml:space="preserve">, when Abraha, the Christian governor of Yemen, marched with an army (including elephants) to destroy the Ka‘bah in Makkah. </w:t>
      </w:r>
    </w:p>
    <w:p w:rsidR="0044195C" w:rsidRDefault="00543117">
      <w:pPr>
        <w:numPr>
          <w:ilvl w:val="0"/>
          <w:numId w:val="30"/>
        </w:numPr>
        <w:ind w:hanging="360"/>
      </w:pPr>
      <w:r>
        <w:t>Allah protected the Ka‘bah by sending flocks of birds (</w:t>
      </w:r>
      <w:r>
        <w:rPr>
          <w:i/>
        </w:rPr>
        <w:t>ṭ</w:t>
      </w:r>
      <w:r>
        <w:rPr>
          <w:i/>
        </w:rPr>
        <w:t>ayra</w:t>
      </w:r>
      <w:r>
        <w:rPr>
          <w:i/>
        </w:rPr>
        <w:t>n abābīl</w:t>
      </w:r>
      <w:r>
        <w:t xml:space="preserve">) that destroyed the army with stones of baked clay. </w:t>
      </w:r>
    </w:p>
    <w:p w:rsidR="0044195C" w:rsidRDefault="00543117">
      <w:pPr>
        <w:numPr>
          <w:ilvl w:val="0"/>
          <w:numId w:val="30"/>
        </w:numPr>
        <w:spacing w:after="315"/>
        <w:ind w:hanging="360"/>
      </w:pPr>
      <w:r>
        <w:t xml:space="preserve">Revealed in Makkah to remind Quraysh of God’s protection of His sacred House. </w:t>
      </w:r>
    </w:p>
    <w:p w:rsidR="0044195C" w:rsidRDefault="00543117">
      <w:pPr>
        <w:spacing w:after="330"/>
        <w:ind w:right="-15"/>
      </w:pPr>
      <w:r>
        <w:rPr>
          <w:b/>
        </w:rPr>
        <w:t xml:space="preserve">Moral and Spiritual Lessons </w:t>
      </w:r>
    </w:p>
    <w:p w:rsidR="0044195C" w:rsidRDefault="00543117">
      <w:pPr>
        <w:numPr>
          <w:ilvl w:val="0"/>
          <w:numId w:val="30"/>
        </w:numPr>
        <w:ind w:hanging="360"/>
      </w:pPr>
      <w:r>
        <w:rPr>
          <w:b/>
        </w:rPr>
        <w:t>Divine Protection</w:t>
      </w:r>
      <w:r>
        <w:t xml:space="preserve">: God safeguards His sacred places and His chosen people. </w:t>
      </w:r>
    </w:p>
    <w:p w:rsidR="0044195C" w:rsidRDefault="00543117">
      <w:pPr>
        <w:numPr>
          <w:ilvl w:val="0"/>
          <w:numId w:val="30"/>
        </w:numPr>
        <w:ind w:hanging="360"/>
      </w:pPr>
      <w:r>
        <w:rPr>
          <w:b/>
        </w:rPr>
        <w:t>Human Limi</w:t>
      </w:r>
      <w:r>
        <w:rPr>
          <w:b/>
        </w:rPr>
        <w:t>tation</w:t>
      </w:r>
      <w:r>
        <w:t xml:space="preserve">: Even powerful armies are powerless against divine will. </w:t>
      </w:r>
    </w:p>
    <w:p w:rsidR="0044195C" w:rsidRDefault="00543117">
      <w:pPr>
        <w:numPr>
          <w:ilvl w:val="0"/>
          <w:numId w:val="30"/>
        </w:numPr>
        <w:spacing w:after="313"/>
        <w:ind w:hanging="360"/>
      </w:pPr>
      <w:r>
        <w:rPr>
          <w:b/>
        </w:rPr>
        <w:t>Ethical Conduct</w:t>
      </w:r>
      <w:r>
        <w:t xml:space="preserve">: Encourages humility—no worldly power should lead to arrogance.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Faith in God’s Plan</w:t>
      </w:r>
      <w:r>
        <w:t xml:space="preserve">: Believers should trust in divine protection during adversity. </w:t>
      </w:r>
    </w:p>
    <w:p w:rsidR="0044195C" w:rsidRDefault="00543117">
      <w:pPr>
        <w:pStyle w:val="Heading1"/>
      </w:pPr>
      <w:r>
        <w:t>2.</w:t>
      </w:r>
      <w:r>
        <w:rPr>
          <w:rFonts w:ascii="Arial" w:eastAsia="Arial" w:hAnsi="Arial" w:cs="Arial"/>
        </w:rPr>
        <w:t xml:space="preserve"> </w:t>
      </w:r>
      <w:r>
        <w:rPr>
          <w:rFonts w:ascii="Arial" w:eastAsia="Arial" w:hAnsi="Arial" w:cs="Arial"/>
        </w:rPr>
        <w:tab/>
      </w:r>
      <w:r>
        <w:t>Surah Al-Lahab (111)</w:t>
      </w:r>
      <w:r>
        <w:t xml:space="preserve"> – The Flame</w:t>
      </w:r>
      <w:r>
        <w:rPr>
          <w:rFonts w:ascii="Times New Roman" w:eastAsia="Times New Roman" w:hAnsi="Times New Roman" w:cs="Times New Roman"/>
          <w:b w:val="0"/>
          <w:sz w:val="36"/>
        </w:rPr>
        <w:t xml:space="preserve"> </w:t>
      </w:r>
    </w:p>
    <w:p w:rsidR="0044195C" w:rsidRDefault="00543117">
      <w:pPr>
        <w:spacing w:after="330"/>
        <w:ind w:right="-15"/>
      </w:pPr>
      <w:r>
        <w:rPr>
          <w:b/>
        </w:rPr>
        <w:t xml:space="preserve">Circumstances of Revelation </w:t>
      </w:r>
    </w:p>
    <w:p w:rsidR="0044195C" w:rsidRDefault="00543117">
      <w:pPr>
        <w:numPr>
          <w:ilvl w:val="0"/>
          <w:numId w:val="31"/>
        </w:numPr>
        <w:ind w:hanging="360"/>
      </w:pPr>
      <w:r>
        <w:t xml:space="preserve">Revealed in Makkah about </w:t>
      </w:r>
      <w:r>
        <w:rPr>
          <w:b/>
        </w:rPr>
        <w:t>Abū Lahab</w:t>
      </w:r>
      <w:r>
        <w:t xml:space="preserve">, the Prophet’s uncle, who fiercely opposed Islam and insulted the Prophet. </w:t>
      </w:r>
    </w:p>
    <w:p w:rsidR="0044195C" w:rsidRDefault="00543117">
      <w:pPr>
        <w:numPr>
          <w:ilvl w:val="0"/>
          <w:numId w:val="31"/>
        </w:numPr>
        <w:ind w:hanging="360"/>
      </w:pPr>
      <w:r>
        <w:t xml:space="preserve">He and his wife spread hostility, mocked the Prophet, and tried to block his mission. </w:t>
      </w:r>
    </w:p>
    <w:p w:rsidR="0044195C" w:rsidRDefault="00543117">
      <w:pPr>
        <w:numPr>
          <w:ilvl w:val="0"/>
          <w:numId w:val="31"/>
        </w:numPr>
        <w:spacing w:after="317"/>
        <w:ind w:hanging="360"/>
      </w:pPr>
      <w:r>
        <w:t xml:space="preserve">The Surah foretold their destruction: </w:t>
      </w:r>
      <w:r>
        <w:rPr>
          <w:i/>
        </w:rPr>
        <w:t>“Perish the hands of Abū Lahab…”</w:t>
      </w:r>
      <w:r>
        <w:t xml:space="preserve"> and condemned his wife as a carrier of firewood. </w:t>
      </w:r>
    </w:p>
    <w:p w:rsidR="0044195C" w:rsidRDefault="00543117">
      <w:pPr>
        <w:spacing w:after="330"/>
        <w:ind w:right="-15"/>
      </w:pPr>
      <w:r>
        <w:rPr>
          <w:b/>
        </w:rPr>
        <w:t xml:space="preserve">Moral and Spiritual Lessons </w:t>
      </w:r>
    </w:p>
    <w:p w:rsidR="0044195C" w:rsidRDefault="00543117">
      <w:pPr>
        <w:numPr>
          <w:ilvl w:val="0"/>
          <w:numId w:val="31"/>
        </w:numPr>
        <w:ind w:hanging="360"/>
      </w:pPr>
      <w:r>
        <w:rPr>
          <w:b/>
        </w:rPr>
        <w:t>Accountability</w:t>
      </w:r>
      <w:r>
        <w:t xml:space="preserve">: Wealth and status cannot save one from divine justice. </w:t>
      </w:r>
    </w:p>
    <w:p w:rsidR="0044195C" w:rsidRDefault="00543117">
      <w:pPr>
        <w:numPr>
          <w:ilvl w:val="0"/>
          <w:numId w:val="31"/>
        </w:numPr>
        <w:ind w:hanging="360"/>
      </w:pPr>
      <w:r>
        <w:rPr>
          <w:b/>
        </w:rPr>
        <w:lastRenderedPageBreak/>
        <w:t>Ethical Conduct</w:t>
      </w:r>
      <w:r>
        <w:t>: Warns against arr</w:t>
      </w:r>
      <w:r>
        <w:t xml:space="preserve">ogance, hostility, and cruelty. </w:t>
      </w:r>
    </w:p>
    <w:p w:rsidR="0044195C" w:rsidRDefault="00543117">
      <w:pPr>
        <w:numPr>
          <w:ilvl w:val="0"/>
          <w:numId w:val="31"/>
        </w:numPr>
        <w:ind w:hanging="360"/>
      </w:pPr>
      <w:r>
        <w:rPr>
          <w:b/>
        </w:rPr>
        <w:t>Truth vs. Falsehood</w:t>
      </w:r>
      <w:r>
        <w:t xml:space="preserve">: Even close relatives are accountable if they oppose truth. </w:t>
      </w:r>
    </w:p>
    <w:p w:rsidR="0044195C" w:rsidRDefault="00543117">
      <w:pPr>
        <w:numPr>
          <w:ilvl w:val="0"/>
          <w:numId w:val="31"/>
        </w:numPr>
        <w:ind w:hanging="360"/>
      </w:pPr>
      <w:r>
        <w:rPr>
          <w:b/>
        </w:rPr>
        <w:t>Spiritual Lesson</w:t>
      </w:r>
      <w:r>
        <w:t xml:space="preserve">: Faith and righteousness, not lineage or power, determine salvation. </w:t>
      </w:r>
    </w:p>
    <w:p w:rsidR="0044195C" w:rsidRDefault="00543117">
      <w:pPr>
        <w:pStyle w:val="Heading1"/>
      </w:pPr>
      <w:r>
        <w:t>3.</w:t>
      </w:r>
      <w:r>
        <w:rPr>
          <w:rFonts w:ascii="Arial" w:eastAsia="Arial" w:hAnsi="Arial" w:cs="Arial"/>
        </w:rPr>
        <w:t xml:space="preserve"> </w:t>
      </w:r>
      <w:r>
        <w:rPr>
          <w:rFonts w:ascii="Arial" w:eastAsia="Arial" w:hAnsi="Arial" w:cs="Arial"/>
        </w:rPr>
        <w:tab/>
      </w:r>
      <w:r>
        <w:t>Surah Al-Na</w:t>
      </w:r>
      <w:r>
        <w:t>ṣ</w:t>
      </w:r>
      <w:r>
        <w:t>r (110) – The Divine Help</w:t>
      </w:r>
      <w:r>
        <w:rPr>
          <w:rFonts w:ascii="Times New Roman" w:eastAsia="Times New Roman" w:hAnsi="Times New Roman" w:cs="Times New Roman"/>
          <w:b w:val="0"/>
          <w:sz w:val="36"/>
        </w:rPr>
        <w:t xml:space="preserve"> </w:t>
      </w:r>
    </w:p>
    <w:p w:rsidR="0044195C" w:rsidRDefault="00543117">
      <w:pPr>
        <w:spacing w:after="330"/>
        <w:ind w:right="-15"/>
      </w:pPr>
      <w:r>
        <w:rPr>
          <w:b/>
        </w:rPr>
        <w:t xml:space="preserve">Circumstances of Revelation </w:t>
      </w:r>
    </w:p>
    <w:p w:rsidR="0044195C" w:rsidRDefault="00543117">
      <w:pPr>
        <w:numPr>
          <w:ilvl w:val="0"/>
          <w:numId w:val="32"/>
        </w:numPr>
        <w:ind w:hanging="360"/>
      </w:pPr>
      <w:r>
        <w:t xml:space="preserve">Revealed in Madinah, near the end of the Prophet’s mission. </w:t>
      </w:r>
    </w:p>
    <w:p w:rsidR="0044195C" w:rsidRDefault="00543117">
      <w:pPr>
        <w:numPr>
          <w:ilvl w:val="0"/>
          <w:numId w:val="32"/>
        </w:numPr>
        <w:ind w:hanging="360"/>
      </w:pPr>
      <w:r>
        <w:t xml:space="preserve">It foretold the </w:t>
      </w:r>
      <w:r>
        <w:rPr>
          <w:b/>
        </w:rPr>
        <w:t>victory of Islam</w:t>
      </w:r>
      <w:r>
        <w:t xml:space="preserve"> and the mass entry of people into the faith after the conquest of Makkah (630 CE). </w:t>
      </w:r>
    </w:p>
    <w:p w:rsidR="0044195C" w:rsidRDefault="00543117">
      <w:pPr>
        <w:numPr>
          <w:ilvl w:val="0"/>
          <w:numId w:val="32"/>
        </w:numPr>
        <w:spacing w:after="317"/>
        <w:ind w:hanging="360"/>
      </w:pPr>
      <w:r>
        <w:t xml:space="preserve">It also signaled the </w:t>
      </w:r>
      <w:r>
        <w:rPr>
          <w:b/>
        </w:rPr>
        <w:t xml:space="preserve">completion of the Prophet’s </w:t>
      </w:r>
      <w:r>
        <w:rPr>
          <w:b/>
        </w:rPr>
        <w:t>mission</w:t>
      </w:r>
      <w:r>
        <w:t xml:space="preserve"> and, according to many scholars, foreshadowed his approaching death. </w:t>
      </w:r>
    </w:p>
    <w:p w:rsidR="0044195C" w:rsidRDefault="00543117">
      <w:pPr>
        <w:spacing w:after="330"/>
        <w:ind w:right="-15"/>
      </w:pPr>
      <w:r>
        <w:rPr>
          <w:b/>
        </w:rPr>
        <w:t xml:space="preserve">Moral and Spiritual Lessons </w:t>
      </w:r>
    </w:p>
    <w:p w:rsidR="0044195C" w:rsidRDefault="00543117">
      <w:pPr>
        <w:numPr>
          <w:ilvl w:val="0"/>
          <w:numId w:val="32"/>
        </w:numPr>
        <w:ind w:hanging="360"/>
      </w:pPr>
      <w:r>
        <w:rPr>
          <w:b/>
        </w:rPr>
        <w:t>Gratitude and Humility</w:t>
      </w:r>
      <w:r>
        <w:t xml:space="preserve">: Victory is from God, not human effort. </w:t>
      </w:r>
    </w:p>
    <w:p w:rsidR="0044195C" w:rsidRDefault="00543117">
      <w:pPr>
        <w:numPr>
          <w:ilvl w:val="0"/>
          <w:numId w:val="32"/>
        </w:numPr>
        <w:ind w:hanging="360"/>
      </w:pPr>
      <w:r>
        <w:rPr>
          <w:b/>
        </w:rPr>
        <w:t>Ethical Conduct</w:t>
      </w:r>
      <w:r>
        <w:t xml:space="preserve">: Success should lead to humility, not arrogance. </w:t>
      </w:r>
    </w:p>
    <w:p w:rsidR="0044195C" w:rsidRDefault="00543117">
      <w:pPr>
        <w:numPr>
          <w:ilvl w:val="0"/>
          <w:numId w:val="32"/>
        </w:numPr>
        <w:ind w:hanging="360"/>
      </w:pPr>
      <w:r>
        <w:rPr>
          <w:b/>
        </w:rPr>
        <w:t>Spiritual Growth</w:t>
      </w:r>
      <w:r>
        <w:t>: E</w:t>
      </w:r>
      <w:r>
        <w:t>ncourages constant glorification (</w:t>
      </w:r>
      <w:r>
        <w:rPr>
          <w:i/>
        </w:rPr>
        <w:t>tasbī</w:t>
      </w:r>
      <w:r>
        <w:rPr>
          <w:i/>
        </w:rPr>
        <w:t>ḥ</w:t>
      </w:r>
      <w:r>
        <w:t>) and seeking forgiveness (</w:t>
      </w:r>
      <w:r>
        <w:rPr>
          <w:i/>
        </w:rPr>
        <w:t>istighfār</w:t>
      </w:r>
      <w:r>
        <w:t xml:space="preserve">). </w:t>
      </w:r>
    </w:p>
    <w:p w:rsidR="0044195C" w:rsidRDefault="00543117">
      <w:pPr>
        <w:numPr>
          <w:ilvl w:val="0"/>
          <w:numId w:val="32"/>
        </w:numPr>
        <w:spacing w:after="314"/>
        <w:ind w:hanging="360"/>
      </w:pPr>
      <w:r>
        <w:rPr>
          <w:b/>
        </w:rPr>
        <w:t>Divine Protection</w:t>
      </w:r>
      <w:r>
        <w:t xml:space="preserve">: Shows that God supports His messengers and truth ultimately prevails. </w:t>
      </w:r>
    </w:p>
    <w:p w:rsidR="0044195C" w:rsidRDefault="00543117">
      <w:pPr>
        <w:pStyle w:val="Heading1"/>
      </w:pPr>
      <w:r>
        <w:t>4.</w:t>
      </w:r>
      <w:r>
        <w:rPr>
          <w:rFonts w:ascii="Arial" w:eastAsia="Arial" w:hAnsi="Arial" w:cs="Arial"/>
        </w:rPr>
        <w:t xml:space="preserve"> </w:t>
      </w:r>
      <w:r>
        <w:rPr>
          <w:rFonts w:ascii="Arial" w:eastAsia="Arial" w:hAnsi="Arial" w:cs="Arial"/>
        </w:rPr>
        <w:tab/>
      </w:r>
      <w:r>
        <w:t>Integrated Ethical and Spiritual Reflections</w:t>
      </w:r>
      <w:r>
        <w:rPr>
          <w:rFonts w:ascii="Times New Roman" w:eastAsia="Times New Roman" w:hAnsi="Times New Roman" w:cs="Times New Roman"/>
          <w:b w:val="0"/>
          <w:sz w:val="36"/>
        </w:rPr>
        <w:t xml:space="preserve"> </w:t>
      </w:r>
    </w:p>
    <w:tbl>
      <w:tblPr>
        <w:tblStyle w:val="TableGrid"/>
        <w:tblW w:w="8817" w:type="dxa"/>
        <w:tblInd w:w="540" w:type="dxa"/>
        <w:tblCellMar>
          <w:top w:w="53" w:type="dxa"/>
          <w:left w:w="106" w:type="dxa"/>
          <w:bottom w:w="0" w:type="dxa"/>
          <w:right w:w="66" w:type="dxa"/>
        </w:tblCellMar>
        <w:tblLook w:val="04A0" w:firstRow="1" w:lastRow="0" w:firstColumn="1" w:lastColumn="0" w:noHBand="0" w:noVBand="1"/>
      </w:tblPr>
      <w:tblGrid>
        <w:gridCol w:w="1531"/>
        <w:gridCol w:w="2429"/>
        <w:gridCol w:w="1892"/>
        <w:gridCol w:w="2965"/>
      </w:tblGrid>
      <w:tr w:rsidR="0044195C">
        <w:trPr>
          <w:trHeight w:val="305"/>
        </w:trPr>
        <w:tc>
          <w:tcPr>
            <w:tcW w:w="1531"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jc w:val="center"/>
            </w:pPr>
            <w:r>
              <w:rPr>
                <w:b/>
              </w:rPr>
              <w:t xml:space="preserve">Surah </w:t>
            </w:r>
          </w:p>
        </w:tc>
        <w:tc>
          <w:tcPr>
            <w:tcW w:w="2429"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jc w:val="center"/>
            </w:pPr>
            <w:r>
              <w:rPr>
                <w:b/>
              </w:rPr>
              <w:t xml:space="preserve">Circumstance </w:t>
            </w:r>
          </w:p>
        </w:tc>
        <w:tc>
          <w:tcPr>
            <w:tcW w:w="1892"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jc w:val="center"/>
            </w:pPr>
            <w:r>
              <w:rPr>
                <w:b/>
              </w:rPr>
              <w:t xml:space="preserve">Key Lesson </w:t>
            </w:r>
          </w:p>
        </w:tc>
        <w:tc>
          <w:tcPr>
            <w:tcW w:w="2965"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jc w:val="center"/>
            </w:pPr>
            <w:r>
              <w:rPr>
                <w:b/>
              </w:rPr>
              <w:t xml:space="preserve">Ethical Reflection </w:t>
            </w:r>
          </w:p>
        </w:tc>
      </w:tr>
      <w:tr w:rsidR="0044195C">
        <w:trPr>
          <w:trHeight w:val="596"/>
        </w:trPr>
        <w:tc>
          <w:tcPr>
            <w:tcW w:w="1531"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2" w:firstLine="0"/>
            </w:pPr>
            <w:r>
              <w:rPr>
                <w:b/>
              </w:rPr>
              <w:t>Al-Fīl (105)</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Protection of Ka‘bah from Abraha’s army </w:t>
            </w:r>
          </w:p>
        </w:tc>
        <w:tc>
          <w:tcPr>
            <w:tcW w:w="1892"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2" w:right="25" w:firstLine="0"/>
            </w:pPr>
            <w:r>
              <w:t xml:space="preserve">Divine protection </w:t>
            </w:r>
          </w:p>
        </w:tc>
        <w:tc>
          <w:tcPr>
            <w:tcW w:w="2965"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right="4" w:firstLine="0"/>
              <w:jc w:val="both"/>
            </w:pPr>
            <w:r>
              <w:t xml:space="preserve">Trust God in adversity; avoid arrogance </w:t>
            </w:r>
          </w:p>
        </w:tc>
      </w:tr>
      <w:tr w:rsidR="0044195C">
        <w:trPr>
          <w:trHeight w:val="595"/>
        </w:trPr>
        <w:tc>
          <w:tcPr>
            <w:tcW w:w="1531"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2" w:firstLine="0"/>
            </w:pPr>
            <w:r>
              <w:rPr>
                <w:b/>
              </w:rPr>
              <w:t>Al-Lahab (111)</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44195C" w:rsidRDefault="00543117">
            <w:pPr>
              <w:spacing w:after="36" w:line="240" w:lineRule="auto"/>
              <w:ind w:left="0" w:firstLine="0"/>
            </w:pPr>
            <w:r>
              <w:t xml:space="preserve">Condemnation of Abū </w:t>
            </w:r>
          </w:p>
          <w:p w:rsidR="0044195C" w:rsidRDefault="00543117">
            <w:pPr>
              <w:spacing w:after="0" w:line="276" w:lineRule="auto"/>
              <w:ind w:left="0" w:firstLine="0"/>
            </w:pPr>
            <w:r>
              <w:t xml:space="preserve">Lahab’s hostility </w:t>
            </w:r>
          </w:p>
        </w:tc>
        <w:tc>
          <w:tcPr>
            <w:tcW w:w="1892"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2" w:firstLine="0"/>
            </w:pPr>
            <w:r>
              <w:t xml:space="preserve">Accountability </w:t>
            </w:r>
          </w:p>
        </w:tc>
        <w:tc>
          <w:tcPr>
            <w:tcW w:w="2965"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right="41" w:firstLine="0"/>
            </w:pPr>
            <w:r>
              <w:t xml:space="preserve">Wealth/status cannot shield from justice </w:t>
            </w:r>
          </w:p>
        </w:tc>
      </w:tr>
      <w:tr w:rsidR="0044195C">
        <w:trPr>
          <w:trHeight w:val="598"/>
        </w:trPr>
        <w:tc>
          <w:tcPr>
            <w:tcW w:w="1531"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2" w:firstLine="0"/>
            </w:pPr>
            <w:r>
              <w:rPr>
                <w:b/>
              </w:rPr>
              <w:t>Al-Na</w:t>
            </w:r>
            <w:r>
              <w:rPr>
                <w:b/>
              </w:rPr>
              <w:t>ṣ</w:t>
            </w:r>
            <w:r>
              <w:rPr>
                <w:b/>
              </w:rPr>
              <w:t>r (110)</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Victory of Islam, mass conversions </w:t>
            </w:r>
          </w:p>
        </w:tc>
        <w:tc>
          <w:tcPr>
            <w:tcW w:w="1892"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2" w:firstLine="0"/>
            </w:pPr>
            <w:r>
              <w:t xml:space="preserve">Gratitude &amp; humility </w:t>
            </w:r>
          </w:p>
        </w:tc>
        <w:tc>
          <w:tcPr>
            <w:tcW w:w="2965" w:type="dxa"/>
            <w:tcBorders>
              <w:top w:val="single" w:sz="4" w:space="0" w:color="000000"/>
              <w:left w:val="single" w:sz="4" w:space="0" w:color="000000"/>
              <w:bottom w:val="single" w:sz="4" w:space="0" w:color="000000"/>
              <w:right w:val="single" w:sz="4" w:space="0" w:color="000000"/>
            </w:tcBorders>
          </w:tcPr>
          <w:p w:rsidR="0044195C" w:rsidRDefault="00543117">
            <w:pPr>
              <w:spacing w:after="0" w:line="276" w:lineRule="auto"/>
              <w:ind w:left="0" w:firstLine="0"/>
            </w:pPr>
            <w:r>
              <w:t xml:space="preserve">Success requires humility, worship, and repentance </w:t>
            </w:r>
          </w:p>
        </w:tc>
      </w:tr>
    </w:tbl>
    <w:p w:rsidR="0044195C" w:rsidRDefault="00543117">
      <w:pPr>
        <w:pStyle w:val="Heading1"/>
        <w:ind w:left="370"/>
      </w:pPr>
      <w:r>
        <w:t xml:space="preserve">Summary </w:t>
      </w:r>
    </w:p>
    <w:p w:rsidR="0044195C" w:rsidRDefault="00543117">
      <w:pPr>
        <w:numPr>
          <w:ilvl w:val="0"/>
          <w:numId w:val="33"/>
        </w:numPr>
        <w:ind w:hanging="360"/>
      </w:pPr>
      <w:r>
        <w:rPr>
          <w:b/>
        </w:rPr>
        <w:t>Al-Fīl</w:t>
      </w:r>
      <w:r>
        <w:t xml:space="preserve"> teaches reliance on divine protection and humility before God’s power. </w:t>
      </w:r>
    </w:p>
    <w:p w:rsidR="0044195C" w:rsidRDefault="00543117">
      <w:pPr>
        <w:numPr>
          <w:ilvl w:val="0"/>
          <w:numId w:val="33"/>
        </w:numPr>
        <w:ind w:hanging="360"/>
      </w:pPr>
      <w:r>
        <w:rPr>
          <w:b/>
        </w:rPr>
        <w:t>Al-Lahab</w:t>
      </w:r>
      <w:r>
        <w:t xml:space="preserve"> warns against arrogance, hostility, and misuse of wealth, stressing accountability. </w:t>
      </w:r>
    </w:p>
    <w:p w:rsidR="0044195C" w:rsidRDefault="00543117">
      <w:pPr>
        <w:numPr>
          <w:ilvl w:val="0"/>
          <w:numId w:val="33"/>
        </w:numPr>
        <w:spacing w:after="321"/>
        <w:ind w:hanging="360"/>
      </w:pPr>
      <w:r>
        <w:rPr>
          <w:b/>
        </w:rPr>
        <w:t>Al-Na</w:t>
      </w:r>
      <w:r>
        <w:rPr>
          <w:b/>
        </w:rPr>
        <w:t>ṣ</w:t>
      </w:r>
      <w:r>
        <w:rPr>
          <w:b/>
        </w:rPr>
        <w:t>r</w:t>
      </w:r>
      <w:r>
        <w:t xml:space="preserve"> celebrates divine victory, urging gratitude, humility, and repentance. </w:t>
      </w:r>
    </w:p>
    <w:p w:rsidR="0044195C" w:rsidRDefault="00543117">
      <w:pPr>
        <w:spacing w:after="317"/>
        <w:ind w:left="370"/>
      </w:pPr>
      <w:r>
        <w:lastRenderedPageBreak/>
        <w:t>Together, these Surahs remind believers that ethical conduct, humility, and trust in divin</w:t>
      </w:r>
      <w:r>
        <w:t xml:space="preserve">e protection are essential for spiritual success and resilience in life. </w:t>
      </w:r>
    </w:p>
    <w:p w:rsidR="0044195C" w:rsidRDefault="00543117">
      <w:pPr>
        <w:spacing w:after="219" w:line="240" w:lineRule="auto"/>
        <w:ind w:left="0" w:firstLine="0"/>
      </w:pPr>
      <w:r>
        <w:rPr>
          <w:color w:val="FF0000"/>
        </w:rPr>
        <w:t xml:space="preserve"> </w:t>
      </w:r>
    </w:p>
    <w:p w:rsidR="00454BF7" w:rsidRPr="00454BF7" w:rsidRDefault="00543117" w:rsidP="00454BF7">
      <w:pPr>
        <w:spacing w:after="222" w:line="240" w:lineRule="auto"/>
        <w:ind w:left="0" w:firstLine="0"/>
      </w:pPr>
      <w:r>
        <w:rPr>
          <w:b/>
          <w:color w:val="FF0000"/>
        </w:rPr>
        <w:t xml:space="preserve"> </w:t>
      </w:r>
      <w:r w:rsidR="00454BF7" w:rsidRPr="00454BF7">
        <w:rPr>
          <w:b/>
          <w:color w:val="FF0000"/>
          <w:sz w:val="28"/>
        </w:rPr>
        <w:t xml:space="preserve">TOPIC 2/5: Collection of Hadith </w:t>
      </w:r>
    </w:p>
    <w:p w:rsidR="00454BF7" w:rsidRPr="00454BF7" w:rsidRDefault="00454BF7" w:rsidP="00454BF7">
      <w:pPr>
        <w:spacing w:after="342"/>
        <w:ind w:left="10"/>
      </w:pPr>
      <w:r w:rsidRPr="00454BF7">
        <w:rPr>
          <w:b/>
          <w:color w:val="FF0000"/>
        </w:rPr>
        <w:t>Competency:</w:t>
      </w:r>
      <w:r w:rsidRPr="00454BF7">
        <w:rPr>
          <w:color w:val="FF0000"/>
        </w:rPr>
        <w:t xml:space="preserve"> </w:t>
      </w:r>
      <w:r w:rsidRPr="00454BF7">
        <w:t>The learner demonstrates knowledge of Hadith collection methods, analyses their purpose, and appreciates their significance in preserving the teachings of Prophet Muhammad (PBUH).</w:t>
      </w:r>
      <w:r w:rsidRPr="00454BF7">
        <w:rPr>
          <w:color w:val="FF0000"/>
          <w:sz w:val="28"/>
        </w:rPr>
        <w:t xml:space="preserve"> </w:t>
      </w:r>
    </w:p>
    <w:p w:rsidR="00454BF7" w:rsidRPr="00454BF7" w:rsidRDefault="00454BF7" w:rsidP="00454BF7">
      <w:pPr>
        <w:ind w:left="10"/>
      </w:pPr>
      <w:r w:rsidRPr="00454BF7">
        <w:t xml:space="preserve">A </w:t>
      </w:r>
      <w:r w:rsidRPr="00454BF7">
        <w:rPr>
          <w:b/>
        </w:rPr>
        <w:t>Hadith</w:t>
      </w:r>
      <w:r w:rsidRPr="00454BF7">
        <w:t xml:space="preserve"> is a record of the sayings, actions, approvals, or disapprovals of the Prophet </w:t>
      </w:r>
    </w:p>
    <w:p w:rsidR="00454BF7" w:rsidRPr="00454BF7" w:rsidRDefault="00454BF7" w:rsidP="00454BF7">
      <w:pPr>
        <w:spacing w:after="315"/>
        <w:ind w:left="10"/>
      </w:pPr>
      <w:r w:rsidRPr="00454BF7">
        <w:t xml:space="preserve">Muhammad ﷺ. Together with the Qur’an, Hadith forms the foundation of Islamic law, ethics, and spirituality. </w:t>
      </w:r>
    </w:p>
    <w:p w:rsidR="00454BF7" w:rsidRPr="00454BF7" w:rsidRDefault="00454BF7" w:rsidP="00454BF7">
      <w:pPr>
        <w:keepNext/>
        <w:keepLines/>
        <w:spacing w:after="319" w:line="297" w:lineRule="auto"/>
        <w:ind w:left="-5" w:right="-15"/>
        <w:outlineLvl w:val="1"/>
        <w:rPr>
          <w:b/>
          <w:color w:val="0000CC"/>
        </w:rPr>
      </w:pPr>
      <w:r w:rsidRPr="00454BF7">
        <w:rPr>
          <w:b/>
          <w:color w:val="0000CC"/>
        </w:rPr>
        <w:t>1.</w:t>
      </w:r>
      <w:r w:rsidRPr="00454BF7">
        <w:rPr>
          <w:rFonts w:ascii="Arial" w:eastAsia="Arial" w:hAnsi="Arial" w:cs="Arial"/>
          <w:b/>
          <w:color w:val="0000CC"/>
        </w:rPr>
        <w:t xml:space="preserve"> </w:t>
      </w:r>
      <w:r w:rsidRPr="00454BF7">
        <w:rPr>
          <w:b/>
          <w:color w:val="0000CC"/>
        </w:rPr>
        <w:t xml:space="preserve">Definition </w:t>
      </w:r>
    </w:p>
    <w:p w:rsidR="00454BF7" w:rsidRPr="00454BF7" w:rsidRDefault="00454BF7" w:rsidP="00454BF7">
      <w:pPr>
        <w:numPr>
          <w:ilvl w:val="0"/>
          <w:numId w:val="34"/>
        </w:numPr>
      </w:pPr>
      <w:r w:rsidRPr="00454BF7">
        <w:rPr>
          <w:b/>
        </w:rPr>
        <w:t>Hadith (plural: Ahadith)</w:t>
      </w:r>
      <w:r w:rsidRPr="00454BF7">
        <w:t xml:space="preserve">: Literally means “report” or “narration.” </w:t>
      </w:r>
    </w:p>
    <w:p w:rsidR="00454BF7" w:rsidRPr="00454BF7" w:rsidRDefault="00454BF7" w:rsidP="00454BF7">
      <w:pPr>
        <w:numPr>
          <w:ilvl w:val="0"/>
          <w:numId w:val="34"/>
        </w:numPr>
      </w:pPr>
      <w:r w:rsidRPr="00454BF7">
        <w:t xml:space="preserve">It documents what the Prophet Muhammad ﷺ said, did, or tacitly approved. </w:t>
      </w:r>
    </w:p>
    <w:p w:rsidR="00454BF7" w:rsidRPr="00454BF7" w:rsidRDefault="00454BF7" w:rsidP="00454BF7">
      <w:pPr>
        <w:numPr>
          <w:ilvl w:val="0"/>
          <w:numId w:val="34"/>
        </w:numPr>
        <w:spacing w:after="311"/>
      </w:pPr>
      <w:r w:rsidRPr="00454BF7">
        <w:t xml:space="preserve">Serves as guidance for Muslims in matters of worship, morality, and daily life. </w:t>
      </w:r>
    </w:p>
    <w:p w:rsidR="00454BF7" w:rsidRPr="00454BF7" w:rsidRDefault="00454BF7" w:rsidP="00454BF7">
      <w:pPr>
        <w:keepNext/>
        <w:keepLines/>
        <w:spacing w:after="319" w:line="297" w:lineRule="auto"/>
        <w:ind w:left="-5" w:right="-15"/>
        <w:outlineLvl w:val="1"/>
        <w:rPr>
          <w:b/>
          <w:color w:val="0000CC"/>
        </w:rPr>
      </w:pPr>
      <w:r w:rsidRPr="00454BF7">
        <w:rPr>
          <w:b/>
          <w:color w:val="0000CC"/>
        </w:rPr>
        <w:t>2.</w:t>
      </w:r>
      <w:r w:rsidRPr="00454BF7">
        <w:rPr>
          <w:rFonts w:ascii="Arial" w:eastAsia="Arial" w:hAnsi="Arial" w:cs="Arial"/>
          <w:b/>
          <w:color w:val="0000CC"/>
        </w:rPr>
        <w:t xml:space="preserve"> </w:t>
      </w:r>
      <w:r w:rsidRPr="00454BF7">
        <w:rPr>
          <w:b/>
          <w:color w:val="0000CC"/>
        </w:rPr>
        <w:t>Structure of a Hadith</w:t>
      </w:r>
      <w:r w:rsidRPr="00454BF7">
        <w:rPr>
          <w:rFonts w:ascii="Times New Roman" w:eastAsia="Times New Roman" w:hAnsi="Times New Roman" w:cs="Times New Roman"/>
          <w:color w:val="0000CC"/>
          <w:sz w:val="36"/>
        </w:rPr>
        <w:t xml:space="preserve"> </w:t>
      </w:r>
    </w:p>
    <w:p w:rsidR="00454BF7" w:rsidRPr="00454BF7" w:rsidRDefault="00454BF7" w:rsidP="00454BF7">
      <w:pPr>
        <w:numPr>
          <w:ilvl w:val="0"/>
          <w:numId w:val="35"/>
        </w:numPr>
      </w:pPr>
      <w:r w:rsidRPr="00454BF7">
        <w:rPr>
          <w:b/>
        </w:rPr>
        <w:t>Isnad (chain of transmission)</w:t>
      </w:r>
      <w:r w:rsidRPr="00454BF7">
        <w:t xml:space="preserve">: The list of narrators who passed down the report. </w:t>
      </w:r>
    </w:p>
    <w:p w:rsidR="00454BF7" w:rsidRPr="00454BF7" w:rsidRDefault="00454BF7" w:rsidP="00454BF7">
      <w:pPr>
        <w:numPr>
          <w:ilvl w:val="0"/>
          <w:numId w:val="35"/>
        </w:numPr>
        <w:spacing w:after="308"/>
      </w:pPr>
      <w:r w:rsidRPr="00454BF7">
        <w:rPr>
          <w:b/>
        </w:rPr>
        <w:t>Matn (text)</w:t>
      </w:r>
      <w:r w:rsidRPr="00454BF7">
        <w:t xml:space="preserve">: The actual content of the Hadith (the Prophet’s words or actions). </w:t>
      </w:r>
    </w:p>
    <w:p w:rsidR="00454BF7" w:rsidRPr="00454BF7" w:rsidRDefault="00454BF7" w:rsidP="00454BF7">
      <w:pPr>
        <w:keepNext/>
        <w:keepLines/>
        <w:spacing w:after="319" w:line="297" w:lineRule="auto"/>
        <w:ind w:left="-5" w:right="-15"/>
        <w:outlineLvl w:val="1"/>
        <w:rPr>
          <w:b/>
          <w:color w:val="0000CC"/>
        </w:rPr>
      </w:pPr>
      <w:r w:rsidRPr="00454BF7">
        <w:rPr>
          <w:b/>
          <w:color w:val="0000CC"/>
        </w:rPr>
        <w:t>3.</w:t>
      </w:r>
      <w:r w:rsidRPr="00454BF7">
        <w:rPr>
          <w:rFonts w:ascii="Arial" w:eastAsia="Arial" w:hAnsi="Arial" w:cs="Arial"/>
          <w:b/>
          <w:color w:val="0000CC"/>
        </w:rPr>
        <w:t xml:space="preserve"> </w:t>
      </w:r>
      <w:r w:rsidRPr="00454BF7">
        <w:rPr>
          <w:b/>
          <w:color w:val="0000CC"/>
        </w:rPr>
        <w:t>Classification</w:t>
      </w:r>
      <w:r w:rsidRPr="00454BF7">
        <w:rPr>
          <w:rFonts w:ascii="Times New Roman" w:eastAsia="Times New Roman" w:hAnsi="Times New Roman" w:cs="Times New Roman"/>
          <w:color w:val="0000CC"/>
          <w:sz w:val="36"/>
        </w:rPr>
        <w:t xml:space="preserve"> </w:t>
      </w:r>
    </w:p>
    <w:p w:rsidR="00454BF7" w:rsidRPr="00454BF7" w:rsidRDefault="00454BF7" w:rsidP="00454BF7">
      <w:pPr>
        <w:numPr>
          <w:ilvl w:val="0"/>
          <w:numId w:val="36"/>
        </w:numPr>
      </w:pPr>
      <w:r w:rsidRPr="00454BF7">
        <w:rPr>
          <w:b/>
        </w:rPr>
        <w:t>Sahih (authentic)</w:t>
      </w:r>
      <w:r w:rsidRPr="00454BF7">
        <w:t xml:space="preserve">: Strong chain of narrators, reliable content. </w:t>
      </w:r>
    </w:p>
    <w:p w:rsidR="00454BF7" w:rsidRPr="00454BF7" w:rsidRDefault="00454BF7" w:rsidP="00454BF7">
      <w:pPr>
        <w:numPr>
          <w:ilvl w:val="0"/>
          <w:numId w:val="36"/>
        </w:numPr>
      </w:pPr>
      <w:r w:rsidRPr="00454BF7">
        <w:rPr>
          <w:b/>
        </w:rPr>
        <w:t>Hasan (good)</w:t>
      </w:r>
      <w:r w:rsidRPr="00454BF7">
        <w:t xml:space="preserve">: Slightly weaker but still acceptable. </w:t>
      </w:r>
    </w:p>
    <w:p w:rsidR="00454BF7" w:rsidRPr="00454BF7" w:rsidRDefault="00454BF7" w:rsidP="00454BF7">
      <w:pPr>
        <w:numPr>
          <w:ilvl w:val="0"/>
          <w:numId w:val="36"/>
        </w:numPr>
      </w:pPr>
      <w:r w:rsidRPr="00454BF7">
        <w:rPr>
          <w:b/>
        </w:rPr>
        <w:t>Da‘if (weak)</w:t>
      </w:r>
      <w:r w:rsidRPr="00454BF7">
        <w:t xml:space="preserve">: Weak chain or questionable content. </w:t>
      </w:r>
    </w:p>
    <w:p w:rsidR="00454BF7" w:rsidRPr="00454BF7" w:rsidRDefault="00454BF7" w:rsidP="00454BF7">
      <w:pPr>
        <w:numPr>
          <w:ilvl w:val="0"/>
          <w:numId w:val="36"/>
        </w:numPr>
        <w:spacing w:after="308"/>
      </w:pPr>
      <w:proofErr w:type="gramStart"/>
      <w:r w:rsidRPr="00454BF7">
        <w:rPr>
          <w:b/>
        </w:rPr>
        <w:t>Mawdu‘ (</w:t>
      </w:r>
      <w:proofErr w:type="gramEnd"/>
      <w:r w:rsidRPr="00454BF7">
        <w:rPr>
          <w:b/>
        </w:rPr>
        <w:t>fabricated)</w:t>
      </w:r>
      <w:r w:rsidRPr="00454BF7">
        <w:t xml:space="preserve">: False reports not attributed to the Prophet. </w:t>
      </w:r>
    </w:p>
    <w:p w:rsidR="00454BF7" w:rsidRPr="00454BF7" w:rsidRDefault="00454BF7" w:rsidP="00454BF7">
      <w:pPr>
        <w:keepNext/>
        <w:keepLines/>
        <w:spacing w:after="319" w:line="297" w:lineRule="auto"/>
        <w:ind w:left="-5" w:right="-15"/>
        <w:outlineLvl w:val="1"/>
        <w:rPr>
          <w:b/>
          <w:color w:val="0000CC"/>
        </w:rPr>
      </w:pPr>
      <w:r w:rsidRPr="00454BF7">
        <w:rPr>
          <w:b/>
          <w:color w:val="0000CC"/>
        </w:rPr>
        <w:t>4.</w:t>
      </w:r>
      <w:r w:rsidRPr="00454BF7">
        <w:rPr>
          <w:rFonts w:ascii="Arial" w:eastAsia="Arial" w:hAnsi="Arial" w:cs="Arial"/>
          <w:b/>
          <w:color w:val="0000CC"/>
        </w:rPr>
        <w:t xml:space="preserve"> </w:t>
      </w:r>
      <w:r w:rsidRPr="00454BF7">
        <w:rPr>
          <w:b/>
          <w:color w:val="0000CC"/>
        </w:rPr>
        <w:t>Major Collections</w:t>
      </w:r>
      <w:r w:rsidRPr="00454BF7">
        <w:rPr>
          <w:rFonts w:ascii="Times New Roman" w:eastAsia="Times New Roman" w:hAnsi="Times New Roman" w:cs="Times New Roman"/>
          <w:color w:val="0000CC"/>
          <w:sz w:val="36"/>
        </w:rPr>
        <w:t xml:space="preserve"> </w:t>
      </w:r>
    </w:p>
    <w:p w:rsidR="00454BF7" w:rsidRPr="00454BF7" w:rsidRDefault="00454BF7" w:rsidP="00454BF7">
      <w:pPr>
        <w:numPr>
          <w:ilvl w:val="0"/>
          <w:numId w:val="37"/>
        </w:numPr>
        <w:spacing w:after="39"/>
        <w:ind w:right="-15"/>
      </w:pPr>
      <w:r w:rsidRPr="00454BF7">
        <w:rPr>
          <w:b/>
        </w:rPr>
        <w:t>Sahih al-Bukhari</w:t>
      </w:r>
      <w:r w:rsidRPr="00454BF7">
        <w:t xml:space="preserve"> </w:t>
      </w:r>
    </w:p>
    <w:p w:rsidR="00454BF7" w:rsidRPr="00454BF7" w:rsidRDefault="00454BF7" w:rsidP="00454BF7">
      <w:pPr>
        <w:numPr>
          <w:ilvl w:val="0"/>
          <w:numId w:val="37"/>
        </w:numPr>
        <w:spacing w:after="39"/>
        <w:ind w:right="-15"/>
      </w:pPr>
      <w:r w:rsidRPr="00454BF7">
        <w:rPr>
          <w:b/>
        </w:rPr>
        <w:t>Sahih Muslim</w:t>
      </w:r>
      <w:r w:rsidRPr="00454BF7">
        <w:t xml:space="preserve"> </w:t>
      </w:r>
    </w:p>
    <w:p w:rsidR="00454BF7" w:rsidRPr="00454BF7" w:rsidRDefault="00454BF7" w:rsidP="00454BF7">
      <w:pPr>
        <w:numPr>
          <w:ilvl w:val="0"/>
          <w:numId w:val="37"/>
        </w:numPr>
        <w:spacing w:after="39"/>
        <w:ind w:right="-15"/>
      </w:pPr>
      <w:r w:rsidRPr="00454BF7">
        <w:rPr>
          <w:b/>
        </w:rPr>
        <w:t>Sunan Abu Dawud</w:t>
      </w:r>
      <w:r w:rsidRPr="00454BF7">
        <w:t xml:space="preserve"> </w:t>
      </w:r>
    </w:p>
    <w:p w:rsidR="00454BF7" w:rsidRPr="00454BF7" w:rsidRDefault="00454BF7" w:rsidP="00454BF7">
      <w:pPr>
        <w:numPr>
          <w:ilvl w:val="0"/>
          <w:numId w:val="37"/>
        </w:numPr>
        <w:spacing w:after="39"/>
        <w:ind w:right="-15"/>
      </w:pPr>
      <w:r w:rsidRPr="00454BF7">
        <w:rPr>
          <w:b/>
        </w:rPr>
        <w:t>Jami‘ al-Tirmidhi</w:t>
      </w:r>
      <w:r w:rsidRPr="00454BF7">
        <w:t xml:space="preserve"> </w:t>
      </w:r>
    </w:p>
    <w:p w:rsidR="00454BF7" w:rsidRPr="00454BF7" w:rsidRDefault="00454BF7" w:rsidP="00454BF7">
      <w:pPr>
        <w:numPr>
          <w:ilvl w:val="0"/>
          <w:numId w:val="37"/>
        </w:numPr>
        <w:spacing w:after="39"/>
        <w:ind w:right="-15"/>
      </w:pPr>
      <w:r w:rsidRPr="00454BF7">
        <w:rPr>
          <w:b/>
        </w:rPr>
        <w:lastRenderedPageBreak/>
        <w:t>Sunan al-Nasa’i</w:t>
      </w:r>
      <w:r w:rsidRPr="00454BF7">
        <w:t xml:space="preserve"> </w:t>
      </w:r>
    </w:p>
    <w:p w:rsidR="00454BF7" w:rsidRPr="00454BF7" w:rsidRDefault="00454BF7" w:rsidP="00454BF7">
      <w:pPr>
        <w:numPr>
          <w:ilvl w:val="0"/>
          <w:numId w:val="37"/>
        </w:numPr>
        <w:spacing w:after="319"/>
        <w:ind w:right="-15"/>
      </w:pPr>
      <w:r w:rsidRPr="00454BF7">
        <w:rPr>
          <w:b/>
        </w:rPr>
        <w:t>Sunan Ibn Majah</w:t>
      </w:r>
      <w:r w:rsidRPr="00454BF7">
        <w:t xml:space="preserve"> </w:t>
      </w:r>
    </w:p>
    <w:p w:rsidR="00454BF7" w:rsidRPr="00454BF7" w:rsidRDefault="00454BF7" w:rsidP="00454BF7">
      <w:pPr>
        <w:spacing w:after="312"/>
        <w:ind w:left="10"/>
      </w:pPr>
      <w:r w:rsidRPr="00454BF7">
        <w:t xml:space="preserve">These six are often referred to as the </w:t>
      </w:r>
      <w:r w:rsidRPr="00454BF7">
        <w:rPr>
          <w:i/>
        </w:rPr>
        <w:t>Kutub al-Sittah</w:t>
      </w:r>
      <w:r w:rsidRPr="00454BF7">
        <w:t xml:space="preserve"> (The Six Books). </w:t>
      </w:r>
    </w:p>
    <w:p w:rsidR="00454BF7" w:rsidRPr="00454BF7" w:rsidRDefault="00454BF7" w:rsidP="00454BF7">
      <w:pPr>
        <w:keepNext/>
        <w:keepLines/>
        <w:spacing w:after="319" w:line="297" w:lineRule="auto"/>
        <w:ind w:left="-5" w:right="-15"/>
        <w:outlineLvl w:val="1"/>
        <w:rPr>
          <w:b/>
          <w:color w:val="0000CC"/>
        </w:rPr>
      </w:pPr>
      <w:r w:rsidRPr="00454BF7">
        <w:rPr>
          <w:b/>
          <w:color w:val="0000CC"/>
        </w:rPr>
        <w:t>5.</w:t>
      </w:r>
      <w:r w:rsidRPr="00454BF7">
        <w:rPr>
          <w:rFonts w:ascii="Arial" w:eastAsia="Arial" w:hAnsi="Arial" w:cs="Arial"/>
          <w:b/>
          <w:color w:val="0000CC"/>
        </w:rPr>
        <w:t xml:space="preserve"> </w:t>
      </w:r>
      <w:r w:rsidRPr="00454BF7">
        <w:rPr>
          <w:b/>
          <w:color w:val="0000CC"/>
        </w:rPr>
        <w:t>Example of a Famous Hadith</w:t>
      </w:r>
      <w:r w:rsidRPr="00454BF7">
        <w:rPr>
          <w:rFonts w:ascii="Times New Roman" w:eastAsia="Times New Roman" w:hAnsi="Times New Roman" w:cs="Times New Roman"/>
          <w:color w:val="0000CC"/>
          <w:sz w:val="36"/>
        </w:rPr>
        <w:t xml:space="preserve"> </w:t>
      </w:r>
    </w:p>
    <w:p w:rsidR="00454BF7" w:rsidRPr="00454BF7" w:rsidRDefault="00454BF7" w:rsidP="00454BF7">
      <w:pPr>
        <w:spacing w:after="316" w:line="248" w:lineRule="auto"/>
        <w:ind w:left="360" w:firstLine="0"/>
      </w:pPr>
      <w:r w:rsidRPr="00454BF7">
        <w:t xml:space="preserve">The Prophet ﷺ said: </w:t>
      </w:r>
      <w:r w:rsidRPr="00454BF7">
        <w:rPr>
          <w:i/>
        </w:rPr>
        <w:t>"The best among you are those who have the best manners and character."</w:t>
      </w:r>
      <w:r w:rsidRPr="00454BF7">
        <w:t xml:space="preserve"> (Sahih al-Bukhari) </w:t>
      </w:r>
    </w:p>
    <w:p w:rsidR="00454BF7" w:rsidRPr="00454BF7" w:rsidRDefault="00454BF7" w:rsidP="00454BF7">
      <w:pPr>
        <w:spacing w:after="313"/>
        <w:ind w:left="355"/>
      </w:pPr>
      <w:r w:rsidRPr="00454BF7">
        <w:rPr>
          <w:rFonts w:ascii="Segoe UI Symbol" w:eastAsia="Segoe UI Symbol" w:hAnsi="Segoe UI Symbol" w:cs="Segoe UI Symbol"/>
          <w:sz w:val="20"/>
        </w:rPr>
        <w:t></w:t>
      </w:r>
      <w:r w:rsidRPr="00454BF7">
        <w:rPr>
          <w:rFonts w:ascii="Arial" w:eastAsia="Arial" w:hAnsi="Arial" w:cs="Arial"/>
          <w:sz w:val="20"/>
        </w:rPr>
        <w:t xml:space="preserve"> </w:t>
      </w:r>
      <w:r w:rsidRPr="00454BF7">
        <w:rPr>
          <w:rFonts w:ascii="Arial" w:eastAsia="Arial" w:hAnsi="Arial" w:cs="Arial"/>
          <w:sz w:val="20"/>
        </w:rPr>
        <w:tab/>
      </w:r>
      <w:r w:rsidRPr="00454BF7">
        <w:rPr>
          <w:b/>
        </w:rPr>
        <w:t>Lesson</w:t>
      </w:r>
      <w:r w:rsidRPr="00454BF7">
        <w:t xml:space="preserve">: Ethical conduct and good character are central to faith. </w:t>
      </w:r>
    </w:p>
    <w:p w:rsidR="00454BF7" w:rsidRPr="00454BF7" w:rsidRDefault="00454BF7" w:rsidP="00454BF7">
      <w:pPr>
        <w:keepNext/>
        <w:keepLines/>
        <w:spacing w:after="319" w:line="297" w:lineRule="auto"/>
        <w:ind w:left="-5" w:right="-15"/>
        <w:outlineLvl w:val="1"/>
        <w:rPr>
          <w:b/>
          <w:color w:val="0000CC"/>
        </w:rPr>
      </w:pPr>
      <w:r w:rsidRPr="00454BF7">
        <w:rPr>
          <w:b/>
          <w:color w:val="0000CC"/>
        </w:rPr>
        <w:t>6.</w:t>
      </w:r>
      <w:r w:rsidRPr="00454BF7">
        <w:rPr>
          <w:rFonts w:ascii="Arial" w:eastAsia="Arial" w:hAnsi="Arial" w:cs="Arial"/>
          <w:b/>
          <w:color w:val="0000CC"/>
        </w:rPr>
        <w:t xml:space="preserve"> </w:t>
      </w:r>
      <w:r w:rsidRPr="00454BF7">
        <w:rPr>
          <w:b/>
          <w:color w:val="0000CC"/>
        </w:rPr>
        <w:t>Hadith Collection Methods</w:t>
      </w:r>
      <w:r w:rsidRPr="00454BF7">
        <w:rPr>
          <w:rFonts w:ascii="Times New Roman" w:eastAsia="Times New Roman" w:hAnsi="Times New Roman" w:cs="Times New Roman"/>
          <w:color w:val="0000CC"/>
          <w:sz w:val="36"/>
        </w:rPr>
        <w:t xml:space="preserve"> </w:t>
      </w:r>
    </w:p>
    <w:p w:rsidR="00454BF7" w:rsidRPr="00454BF7" w:rsidRDefault="00454BF7" w:rsidP="00454BF7">
      <w:pPr>
        <w:spacing w:after="321"/>
        <w:ind w:left="355"/>
      </w:pPr>
      <w:r w:rsidRPr="00454BF7">
        <w:t xml:space="preserve">Early Muslim scholars developed rigorous methods to ensure the authenticity of Hadith: </w:t>
      </w:r>
    </w:p>
    <w:p w:rsidR="00454BF7" w:rsidRPr="00454BF7" w:rsidRDefault="00454BF7" w:rsidP="00454BF7">
      <w:pPr>
        <w:numPr>
          <w:ilvl w:val="0"/>
          <w:numId w:val="38"/>
        </w:numPr>
        <w:ind w:right="546"/>
      </w:pPr>
      <w:r w:rsidRPr="00454BF7">
        <w:rPr>
          <w:b/>
        </w:rPr>
        <w:t>Isnād (Chain of Transmission)</w:t>
      </w:r>
      <w:r w:rsidRPr="00454BF7">
        <w:t xml:space="preserve"> </w:t>
      </w:r>
      <w:r w:rsidRPr="00454BF7">
        <w:rPr>
          <w:rFonts w:ascii="Courier New" w:eastAsia="Courier New" w:hAnsi="Courier New" w:cs="Courier New"/>
          <w:sz w:val="20"/>
        </w:rPr>
        <w:t>o</w:t>
      </w:r>
      <w:r w:rsidRPr="00454BF7">
        <w:rPr>
          <w:rFonts w:ascii="Arial" w:eastAsia="Arial" w:hAnsi="Arial" w:cs="Arial"/>
          <w:sz w:val="20"/>
        </w:rPr>
        <w:t xml:space="preserve"> </w:t>
      </w:r>
      <w:r w:rsidRPr="00454BF7">
        <w:rPr>
          <w:rFonts w:ascii="Arial" w:eastAsia="Arial" w:hAnsi="Arial" w:cs="Arial"/>
          <w:sz w:val="20"/>
        </w:rPr>
        <w:tab/>
      </w:r>
      <w:r w:rsidRPr="00454BF7">
        <w:t xml:space="preserve">Every Hadith includes a chain of narrators tracing back to the Prophet ﷺ. </w:t>
      </w:r>
    </w:p>
    <w:p w:rsidR="00454BF7" w:rsidRPr="00454BF7" w:rsidRDefault="00454BF7" w:rsidP="00454BF7">
      <w:pPr>
        <w:numPr>
          <w:ilvl w:val="1"/>
          <w:numId w:val="38"/>
        </w:numPr>
        <w:spacing w:after="38" w:line="240" w:lineRule="auto"/>
      </w:pPr>
      <w:r w:rsidRPr="00454BF7">
        <w:t xml:space="preserve">Scholars examined each narrator’s reliability, memory, and integrity. </w:t>
      </w:r>
    </w:p>
    <w:p w:rsidR="00454BF7" w:rsidRPr="00454BF7" w:rsidRDefault="00454BF7" w:rsidP="00454BF7">
      <w:pPr>
        <w:numPr>
          <w:ilvl w:val="0"/>
          <w:numId w:val="38"/>
        </w:numPr>
        <w:ind w:right="546"/>
      </w:pPr>
      <w:r w:rsidRPr="00454BF7">
        <w:rPr>
          <w:b/>
        </w:rPr>
        <w:t>Matn (Text of the Hadith)</w:t>
      </w:r>
      <w:r w:rsidRPr="00454BF7">
        <w:t xml:space="preserve"> </w:t>
      </w:r>
      <w:r w:rsidRPr="00454BF7">
        <w:rPr>
          <w:rFonts w:ascii="Courier New" w:eastAsia="Courier New" w:hAnsi="Courier New" w:cs="Courier New"/>
          <w:sz w:val="20"/>
        </w:rPr>
        <w:t>o</w:t>
      </w:r>
      <w:r w:rsidRPr="00454BF7">
        <w:rPr>
          <w:rFonts w:ascii="Arial" w:eastAsia="Arial" w:hAnsi="Arial" w:cs="Arial"/>
          <w:sz w:val="20"/>
        </w:rPr>
        <w:t xml:space="preserve"> </w:t>
      </w:r>
      <w:r w:rsidRPr="00454BF7">
        <w:rPr>
          <w:rFonts w:ascii="Arial" w:eastAsia="Arial" w:hAnsi="Arial" w:cs="Arial"/>
          <w:sz w:val="20"/>
        </w:rPr>
        <w:tab/>
      </w:r>
      <w:proofErr w:type="gramStart"/>
      <w:r w:rsidRPr="00454BF7">
        <w:t>The</w:t>
      </w:r>
      <w:proofErr w:type="gramEnd"/>
      <w:r w:rsidRPr="00454BF7">
        <w:t xml:space="preserve"> actual content of the Hadith was analyzed for consistency with the Qur’an and other authentic reports. </w:t>
      </w:r>
    </w:p>
    <w:p w:rsidR="00454BF7" w:rsidRPr="00454BF7" w:rsidRDefault="00454BF7" w:rsidP="00454BF7">
      <w:pPr>
        <w:numPr>
          <w:ilvl w:val="0"/>
          <w:numId w:val="38"/>
        </w:numPr>
        <w:spacing w:line="248" w:lineRule="auto"/>
        <w:ind w:right="546"/>
      </w:pPr>
      <w:r w:rsidRPr="00454BF7">
        <w:rPr>
          <w:b/>
        </w:rPr>
        <w:t>Verification Techniques</w:t>
      </w:r>
      <w:r w:rsidRPr="00454BF7">
        <w:t xml:space="preserve"> </w:t>
      </w:r>
      <w:r w:rsidRPr="00454BF7">
        <w:rPr>
          <w:rFonts w:ascii="Courier New" w:eastAsia="Courier New" w:hAnsi="Courier New" w:cs="Courier New"/>
          <w:sz w:val="20"/>
        </w:rPr>
        <w:t>o</w:t>
      </w:r>
      <w:r w:rsidRPr="00454BF7">
        <w:rPr>
          <w:rFonts w:ascii="Arial" w:eastAsia="Arial" w:hAnsi="Arial" w:cs="Arial"/>
          <w:sz w:val="20"/>
        </w:rPr>
        <w:t xml:space="preserve"> </w:t>
      </w:r>
      <w:r w:rsidRPr="00454BF7">
        <w:rPr>
          <w:b/>
        </w:rPr>
        <w:t xml:space="preserve">Jarh </w:t>
      </w:r>
      <w:proofErr w:type="gramStart"/>
      <w:r w:rsidRPr="00454BF7">
        <w:rPr>
          <w:b/>
        </w:rPr>
        <w:t>wa</w:t>
      </w:r>
      <w:proofErr w:type="gramEnd"/>
      <w:r w:rsidRPr="00454BF7">
        <w:rPr>
          <w:b/>
        </w:rPr>
        <w:t xml:space="preserve"> Ta‘dīl</w:t>
      </w:r>
      <w:r w:rsidRPr="00454BF7">
        <w:t xml:space="preserve">: Assessing narrators’ credibility (criticism and validation). </w:t>
      </w:r>
      <w:proofErr w:type="gramStart"/>
      <w:r w:rsidRPr="00454BF7">
        <w:rPr>
          <w:rFonts w:ascii="Courier New" w:eastAsia="Courier New" w:hAnsi="Courier New" w:cs="Courier New"/>
          <w:sz w:val="20"/>
        </w:rPr>
        <w:t>o</w:t>
      </w:r>
      <w:proofErr w:type="gramEnd"/>
      <w:r w:rsidRPr="00454BF7">
        <w:rPr>
          <w:rFonts w:ascii="Arial" w:eastAsia="Arial" w:hAnsi="Arial" w:cs="Arial"/>
          <w:sz w:val="20"/>
        </w:rPr>
        <w:t xml:space="preserve"> </w:t>
      </w:r>
      <w:r w:rsidRPr="00454BF7">
        <w:rPr>
          <w:b/>
        </w:rPr>
        <w:t>Comparison</w:t>
      </w:r>
      <w:r w:rsidRPr="00454BF7">
        <w:t xml:space="preserve">: Cross-checking Hadith across multiple chains to confirm accuracy. </w:t>
      </w:r>
    </w:p>
    <w:p w:rsidR="00454BF7" w:rsidRPr="00454BF7" w:rsidRDefault="00454BF7" w:rsidP="00454BF7">
      <w:pPr>
        <w:numPr>
          <w:ilvl w:val="1"/>
          <w:numId w:val="38"/>
        </w:numPr>
      </w:pPr>
      <w:r w:rsidRPr="00454BF7">
        <w:rPr>
          <w:b/>
        </w:rPr>
        <w:t>Classification</w:t>
      </w:r>
      <w:r w:rsidRPr="00454BF7">
        <w:t xml:space="preserve">: Hadith were categorized as </w:t>
      </w:r>
      <w:r w:rsidRPr="00454BF7">
        <w:rPr>
          <w:i/>
        </w:rPr>
        <w:t>Sahih</w:t>
      </w:r>
      <w:r w:rsidRPr="00454BF7">
        <w:t xml:space="preserve"> (authentic), </w:t>
      </w:r>
      <w:r w:rsidRPr="00454BF7">
        <w:rPr>
          <w:i/>
        </w:rPr>
        <w:t>Hasan</w:t>
      </w:r>
      <w:r w:rsidRPr="00454BF7">
        <w:t xml:space="preserve"> (good), </w:t>
      </w:r>
      <w:r w:rsidRPr="00454BF7">
        <w:rPr>
          <w:i/>
        </w:rPr>
        <w:t>Da‘if</w:t>
      </w:r>
      <w:r w:rsidRPr="00454BF7">
        <w:t xml:space="preserve"> (weak), or </w:t>
      </w:r>
      <w:proofErr w:type="gramStart"/>
      <w:r w:rsidRPr="00454BF7">
        <w:rPr>
          <w:i/>
        </w:rPr>
        <w:t>Mawdu‘</w:t>
      </w:r>
      <w:r w:rsidRPr="00454BF7">
        <w:t xml:space="preserve"> (</w:t>
      </w:r>
      <w:proofErr w:type="gramEnd"/>
      <w:r w:rsidRPr="00454BF7">
        <w:t xml:space="preserve">fabricated). </w:t>
      </w:r>
    </w:p>
    <w:p w:rsidR="00454BF7" w:rsidRPr="00454BF7" w:rsidRDefault="00454BF7" w:rsidP="00454BF7">
      <w:pPr>
        <w:numPr>
          <w:ilvl w:val="0"/>
          <w:numId w:val="38"/>
        </w:numPr>
        <w:spacing w:after="313"/>
        <w:ind w:right="546"/>
      </w:pPr>
      <w:r w:rsidRPr="00454BF7">
        <w:rPr>
          <w:b/>
        </w:rPr>
        <w:t>Major Compilers</w:t>
      </w:r>
      <w:r w:rsidRPr="00454BF7">
        <w:t xml:space="preserve"> </w:t>
      </w:r>
      <w:r w:rsidRPr="00454BF7">
        <w:rPr>
          <w:rFonts w:ascii="Courier New" w:eastAsia="Courier New" w:hAnsi="Courier New" w:cs="Courier New"/>
          <w:sz w:val="20"/>
        </w:rPr>
        <w:t>o</w:t>
      </w:r>
      <w:r w:rsidRPr="00454BF7">
        <w:rPr>
          <w:rFonts w:ascii="Arial" w:eastAsia="Arial" w:hAnsi="Arial" w:cs="Arial"/>
          <w:sz w:val="20"/>
        </w:rPr>
        <w:t xml:space="preserve"> </w:t>
      </w:r>
      <w:r w:rsidRPr="00454BF7">
        <w:rPr>
          <w:rFonts w:ascii="Arial" w:eastAsia="Arial" w:hAnsi="Arial" w:cs="Arial"/>
          <w:sz w:val="20"/>
        </w:rPr>
        <w:tab/>
      </w:r>
      <w:r w:rsidRPr="00454BF7">
        <w:t>Imam al-Bukhari (</w:t>
      </w:r>
      <w:r w:rsidRPr="00454BF7">
        <w:rPr>
          <w:i/>
        </w:rPr>
        <w:t>Sahih al-Bukhari</w:t>
      </w:r>
      <w:r w:rsidRPr="00454BF7">
        <w:t>) and Imam Muslim (</w:t>
      </w:r>
      <w:r w:rsidRPr="00454BF7">
        <w:rPr>
          <w:i/>
        </w:rPr>
        <w:t>Sahih Muslim</w:t>
      </w:r>
      <w:r w:rsidRPr="00454BF7">
        <w:t xml:space="preserve">) are considered the most rigorous collectors. </w:t>
      </w:r>
      <w:proofErr w:type="gramStart"/>
      <w:r w:rsidRPr="00454BF7">
        <w:rPr>
          <w:rFonts w:ascii="Courier New" w:eastAsia="Courier New" w:hAnsi="Courier New" w:cs="Courier New"/>
          <w:sz w:val="20"/>
        </w:rPr>
        <w:t>o</w:t>
      </w:r>
      <w:proofErr w:type="gramEnd"/>
      <w:r w:rsidRPr="00454BF7">
        <w:rPr>
          <w:rFonts w:ascii="Arial" w:eastAsia="Arial" w:hAnsi="Arial" w:cs="Arial"/>
          <w:sz w:val="20"/>
        </w:rPr>
        <w:t xml:space="preserve"> </w:t>
      </w:r>
      <w:r w:rsidRPr="00454BF7">
        <w:rPr>
          <w:rFonts w:ascii="Arial" w:eastAsia="Arial" w:hAnsi="Arial" w:cs="Arial"/>
          <w:sz w:val="20"/>
        </w:rPr>
        <w:tab/>
      </w:r>
      <w:r w:rsidRPr="00454BF7">
        <w:t xml:space="preserve">Other collections include Abu Dawud, al-Tirmidhi, al-Nasa’i, and Ibn Majah. </w:t>
      </w:r>
    </w:p>
    <w:p w:rsidR="00454BF7" w:rsidRPr="00454BF7" w:rsidRDefault="00454BF7" w:rsidP="00454BF7">
      <w:pPr>
        <w:keepNext/>
        <w:keepLines/>
        <w:spacing w:after="319" w:line="297" w:lineRule="auto"/>
        <w:ind w:left="-5" w:right="-15"/>
        <w:outlineLvl w:val="1"/>
        <w:rPr>
          <w:b/>
          <w:color w:val="0000CC"/>
        </w:rPr>
      </w:pPr>
      <w:r w:rsidRPr="00454BF7">
        <w:rPr>
          <w:b/>
          <w:color w:val="0000CC"/>
        </w:rPr>
        <w:t>7.</w:t>
      </w:r>
      <w:r w:rsidRPr="00454BF7">
        <w:rPr>
          <w:rFonts w:ascii="Arial" w:eastAsia="Arial" w:hAnsi="Arial" w:cs="Arial"/>
          <w:b/>
          <w:color w:val="0000CC"/>
        </w:rPr>
        <w:t xml:space="preserve"> </w:t>
      </w:r>
      <w:r w:rsidRPr="00454BF7">
        <w:rPr>
          <w:b/>
          <w:color w:val="0000CC"/>
        </w:rPr>
        <w:t>Purpose of Hadith Collection</w:t>
      </w:r>
      <w:r w:rsidRPr="00454BF7">
        <w:rPr>
          <w:rFonts w:ascii="Times New Roman" w:eastAsia="Times New Roman" w:hAnsi="Times New Roman" w:cs="Times New Roman"/>
          <w:color w:val="0000CC"/>
          <w:sz w:val="36"/>
        </w:rPr>
        <w:t xml:space="preserve"> </w:t>
      </w:r>
    </w:p>
    <w:p w:rsidR="00454BF7" w:rsidRPr="00454BF7" w:rsidRDefault="00454BF7" w:rsidP="00454BF7">
      <w:pPr>
        <w:numPr>
          <w:ilvl w:val="0"/>
          <w:numId w:val="39"/>
        </w:numPr>
      </w:pPr>
      <w:r w:rsidRPr="00454BF7">
        <w:rPr>
          <w:b/>
        </w:rPr>
        <w:t>Explains the Qur’an</w:t>
      </w:r>
      <w:r w:rsidRPr="00454BF7">
        <w:t xml:space="preserve">: Provides context and details for Qur’anic verses. </w:t>
      </w:r>
    </w:p>
    <w:p w:rsidR="00454BF7" w:rsidRPr="00454BF7" w:rsidRDefault="00454BF7" w:rsidP="00454BF7">
      <w:pPr>
        <w:numPr>
          <w:ilvl w:val="0"/>
          <w:numId w:val="39"/>
        </w:numPr>
      </w:pPr>
      <w:r w:rsidRPr="00454BF7">
        <w:rPr>
          <w:b/>
        </w:rPr>
        <w:t>Preserve the Prophet’s Teachings</w:t>
      </w:r>
      <w:r w:rsidRPr="00454BF7">
        <w:t xml:space="preserve">: Safeguard his sayings, actions, and approvals for future generations. </w:t>
      </w:r>
    </w:p>
    <w:p w:rsidR="00454BF7" w:rsidRPr="00454BF7" w:rsidRDefault="00454BF7" w:rsidP="00454BF7">
      <w:pPr>
        <w:numPr>
          <w:ilvl w:val="0"/>
          <w:numId w:val="39"/>
        </w:numPr>
      </w:pPr>
      <w:r w:rsidRPr="00454BF7">
        <w:rPr>
          <w:b/>
        </w:rPr>
        <w:t>Guides worship</w:t>
      </w:r>
      <w:r w:rsidRPr="00454BF7">
        <w:t xml:space="preserve">: Details on prayer, fasting, zakat, and pilgrimage. </w:t>
      </w:r>
    </w:p>
    <w:p w:rsidR="00454BF7" w:rsidRPr="00454BF7" w:rsidRDefault="00454BF7" w:rsidP="00454BF7">
      <w:pPr>
        <w:numPr>
          <w:ilvl w:val="0"/>
          <w:numId w:val="39"/>
        </w:numPr>
      </w:pPr>
      <w:r w:rsidRPr="00454BF7">
        <w:rPr>
          <w:b/>
        </w:rPr>
        <w:t>Establish Law and Ethical conduct</w:t>
      </w:r>
      <w:r w:rsidRPr="00454BF7">
        <w:t xml:space="preserve">: Teaches compassion, honesty, justice, and humility. </w:t>
      </w:r>
    </w:p>
    <w:p w:rsidR="00454BF7" w:rsidRPr="00454BF7" w:rsidRDefault="00454BF7" w:rsidP="00454BF7">
      <w:pPr>
        <w:ind w:left="730"/>
      </w:pPr>
      <w:r w:rsidRPr="00454BF7">
        <w:t>Serve as a foundation for Islamic jurisprudence (</w:t>
      </w:r>
      <w:r w:rsidRPr="00454BF7">
        <w:rPr>
          <w:i/>
        </w:rPr>
        <w:t>Shari‘ah</w:t>
      </w:r>
      <w:r w:rsidRPr="00454BF7">
        <w:t xml:space="preserve">). </w:t>
      </w:r>
    </w:p>
    <w:p w:rsidR="00454BF7" w:rsidRPr="00454BF7" w:rsidRDefault="00454BF7" w:rsidP="00454BF7">
      <w:pPr>
        <w:numPr>
          <w:ilvl w:val="0"/>
          <w:numId w:val="39"/>
        </w:numPr>
      </w:pPr>
      <w:r w:rsidRPr="00454BF7">
        <w:rPr>
          <w:b/>
        </w:rPr>
        <w:lastRenderedPageBreak/>
        <w:t>Spiritual growth</w:t>
      </w:r>
      <w:r w:rsidRPr="00454BF7">
        <w:t xml:space="preserve">: Inspires believers to emulate the Prophet’s character. </w:t>
      </w:r>
    </w:p>
    <w:p w:rsidR="00454BF7" w:rsidRPr="00454BF7" w:rsidRDefault="00454BF7" w:rsidP="00454BF7">
      <w:pPr>
        <w:numPr>
          <w:ilvl w:val="0"/>
          <w:numId w:val="39"/>
        </w:numPr>
        <w:spacing w:after="312"/>
      </w:pPr>
      <w:r w:rsidRPr="00454BF7">
        <w:rPr>
          <w:b/>
        </w:rPr>
        <w:t>Protect Against Fabrication</w:t>
      </w:r>
      <w:r w:rsidRPr="00454BF7">
        <w:t xml:space="preserve">: Ensure false reports were identified and rejected. </w:t>
      </w:r>
    </w:p>
    <w:p w:rsidR="00454BF7" w:rsidRPr="00454BF7" w:rsidRDefault="00454BF7" w:rsidP="00454BF7">
      <w:pPr>
        <w:keepNext/>
        <w:keepLines/>
        <w:spacing w:after="319" w:line="297" w:lineRule="auto"/>
        <w:ind w:left="-5" w:right="-15"/>
        <w:outlineLvl w:val="1"/>
        <w:rPr>
          <w:b/>
          <w:color w:val="0000CC"/>
        </w:rPr>
      </w:pPr>
      <w:r w:rsidRPr="00454BF7">
        <w:rPr>
          <w:b/>
          <w:color w:val="0000CC"/>
        </w:rPr>
        <w:t>8.</w:t>
      </w:r>
      <w:r w:rsidRPr="00454BF7">
        <w:rPr>
          <w:rFonts w:ascii="Arial" w:eastAsia="Arial" w:hAnsi="Arial" w:cs="Arial"/>
          <w:b/>
          <w:color w:val="0000CC"/>
        </w:rPr>
        <w:t xml:space="preserve"> </w:t>
      </w:r>
      <w:r w:rsidRPr="00454BF7">
        <w:rPr>
          <w:b/>
          <w:color w:val="0000CC"/>
        </w:rPr>
        <w:t>Significance of Hadith</w:t>
      </w:r>
      <w:r w:rsidRPr="00454BF7">
        <w:rPr>
          <w:rFonts w:ascii="Times New Roman" w:eastAsia="Times New Roman" w:hAnsi="Times New Roman" w:cs="Times New Roman"/>
          <w:color w:val="0000CC"/>
          <w:sz w:val="36"/>
        </w:rPr>
        <w:t xml:space="preserve"> </w:t>
      </w:r>
    </w:p>
    <w:p w:rsidR="00454BF7" w:rsidRPr="00454BF7" w:rsidRDefault="00454BF7" w:rsidP="00454BF7">
      <w:pPr>
        <w:numPr>
          <w:ilvl w:val="0"/>
          <w:numId w:val="40"/>
        </w:numPr>
      </w:pPr>
      <w:r w:rsidRPr="00454BF7">
        <w:rPr>
          <w:b/>
        </w:rPr>
        <w:t>Preservation of Sunnah</w:t>
      </w:r>
      <w:r w:rsidRPr="00454BF7">
        <w:t>: Hadith safeguard the Prophet’s way of life (</w:t>
      </w:r>
      <w:r w:rsidRPr="00454BF7">
        <w:rPr>
          <w:i/>
        </w:rPr>
        <w:t>Sunnah</w:t>
      </w:r>
      <w:r w:rsidRPr="00454BF7">
        <w:t xml:space="preserve">), ensuring Muslims can emulate his example. </w:t>
      </w:r>
    </w:p>
    <w:p w:rsidR="00454BF7" w:rsidRPr="00454BF7" w:rsidRDefault="00454BF7" w:rsidP="00454BF7">
      <w:pPr>
        <w:numPr>
          <w:ilvl w:val="0"/>
          <w:numId w:val="40"/>
        </w:numPr>
      </w:pPr>
      <w:r w:rsidRPr="00454BF7">
        <w:rPr>
          <w:b/>
        </w:rPr>
        <w:t>Spiritual Guidance</w:t>
      </w:r>
      <w:r w:rsidRPr="00454BF7">
        <w:t xml:space="preserve">: Inspire believers to cultivate virtues like patience, honesty, humility, and compassion. </w:t>
      </w:r>
    </w:p>
    <w:p w:rsidR="00454BF7" w:rsidRPr="00454BF7" w:rsidRDefault="00454BF7" w:rsidP="00454BF7">
      <w:pPr>
        <w:numPr>
          <w:ilvl w:val="0"/>
          <w:numId w:val="40"/>
        </w:numPr>
      </w:pPr>
      <w:r w:rsidRPr="00454BF7">
        <w:rPr>
          <w:b/>
        </w:rPr>
        <w:t>Ethical Conduct</w:t>
      </w:r>
      <w:r w:rsidRPr="00454BF7">
        <w:t xml:space="preserve">: Provide practical lessons for daily life, family relations, business dealings, and community responsibility. </w:t>
      </w:r>
    </w:p>
    <w:p w:rsidR="00454BF7" w:rsidRPr="00454BF7" w:rsidRDefault="00454BF7" w:rsidP="00454BF7">
      <w:pPr>
        <w:numPr>
          <w:ilvl w:val="0"/>
          <w:numId w:val="40"/>
        </w:numPr>
      </w:pPr>
      <w:r w:rsidRPr="00454BF7">
        <w:rPr>
          <w:b/>
        </w:rPr>
        <w:t>Unity of Practice</w:t>
      </w:r>
      <w:r w:rsidRPr="00454BF7">
        <w:t xml:space="preserve">: Standardize worship and rituals across the Muslim world. </w:t>
      </w:r>
    </w:p>
    <w:p w:rsidR="00454BF7" w:rsidRPr="00454BF7" w:rsidRDefault="00454BF7" w:rsidP="00454BF7">
      <w:pPr>
        <w:numPr>
          <w:ilvl w:val="0"/>
          <w:numId w:val="40"/>
        </w:numPr>
        <w:spacing w:after="312"/>
      </w:pPr>
      <w:r w:rsidRPr="00454BF7">
        <w:rPr>
          <w:b/>
        </w:rPr>
        <w:t>Historical Record</w:t>
      </w:r>
      <w:r w:rsidRPr="00454BF7">
        <w:t xml:space="preserve">: Document the lived example of the Prophet ﷺ, offering insight into early Islamic society. </w:t>
      </w:r>
    </w:p>
    <w:p w:rsidR="00454BF7" w:rsidRPr="00454BF7" w:rsidRDefault="00454BF7" w:rsidP="00454BF7">
      <w:pPr>
        <w:keepNext/>
        <w:keepLines/>
        <w:spacing w:after="319" w:line="297" w:lineRule="auto"/>
        <w:ind w:left="-5" w:right="-15"/>
        <w:outlineLvl w:val="1"/>
        <w:rPr>
          <w:b/>
          <w:color w:val="0000CC"/>
        </w:rPr>
      </w:pPr>
      <w:r w:rsidRPr="00454BF7">
        <w:rPr>
          <w:b/>
          <w:color w:val="0000CC"/>
        </w:rPr>
        <w:t>9.</w:t>
      </w:r>
      <w:r w:rsidRPr="00454BF7">
        <w:rPr>
          <w:rFonts w:ascii="Arial" w:eastAsia="Arial" w:hAnsi="Arial" w:cs="Arial"/>
          <w:b/>
          <w:color w:val="0000CC"/>
        </w:rPr>
        <w:t xml:space="preserve"> </w:t>
      </w:r>
      <w:r w:rsidRPr="00454BF7">
        <w:rPr>
          <w:b/>
          <w:color w:val="0000CC"/>
        </w:rPr>
        <w:t>Appreciation of Their Role</w:t>
      </w:r>
      <w:r w:rsidRPr="00454BF7">
        <w:rPr>
          <w:rFonts w:ascii="Times New Roman" w:eastAsia="Times New Roman" w:hAnsi="Times New Roman" w:cs="Times New Roman"/>
          <w:color w:val="0000CC"/>
          <w:sz w:val="36"/>
        </w:rPr>
        <w:t xml:space="preserve"> </w:t>
      </w:r>
    </w:p>
    <w:p w:rsidR="00454BF7" w:rsidRPr="00454BF7" w:rsidRDefault="00454BF7" w:rsidP="00454BF7">
      <w:pPr>
        <w:numPr>
          <w:ilvl w:val="0"/>
          <w:numId w:val="41"/>
        </w:numPr>
      </w:pPr>
      <w:r w:rsidRPr="00454BF7">
        <w:t xml:space="preserve">The meticulous science of Hadith collection reflects the </w:t>
      </w:r>
      <w:r w:rsidRPr="00454BF7">
        <w:rPr>
          <w:b/>
        </w:rPr>
        <w:t>dedication of scholars</w:t>
      </w:r>
      <w:r w:rsidRPr="00454BF7">
        <w:t xml:space="preserve"> to preserve the Prophet’s teachings with integrity. </w:t>
      </w:r>
    </w:p>
    <w:p w:rsidR="00454BF7" w:rsidRPr="00454BF7" w:rsidRDefault="00454BF7" w:rsidP="00454BF7">
      <w:pPr>
        <w:numPr>
          <w:ilvl w:val="0"/>
          <w:numId w:val="41"/>
        </w:numPr>
      </w:pPr>
      <w:r w:rsidRPr="00454BF7">
        <w:t xml:space="preserve">Without Hadith, many aspects of Islamic practice (like prayer details, zakat rules, or ethical guidance) would remain unclear. </w:t>
      </w:r>
    </w:p>
    <w:p w:rsidR="00454BF7" w:rsidRPr="00454BF7" w:rsidRDefault="00454BF7" w:rsidP="00454BF7">
      <w:pPr>
        <w:numPr>
          <w:ilvl w:val="0"/>
          <w:numId w:val="41"/>
        </w:numPr>
        <w:spacing w:after="319"/>
      </w:pPr>
      <w:r w:rsidRPr="00454BF7">
        <w:t xml:space="preserve">Their preservation ensures that Muslims today can </w:t>
      </w:r>
      <w:r w:rsidRPr="00454BF7">
        <w:rPr>
          <w:b/>
        </w:rPr>
        <w:t>connect authentically</w:t>
      </w:r>
      <w:r w:rsidRPr="00454BF7">
        <w:t xml:space="preserve"> to the Prophet’s example, maintaining continuity of faith and practice. </w:t>
      </w:r>
    </w:p>
    <w:p w:rsidR="00454BF7" w:rsidRPr="00454BF7" w:rsidRDefault="00454BF7" w:rsidP="00454BF7">
      <w:pPr>
        <w:spacing w:after="314"/>
        <w:ind w:left="10"/>
      </w:pPr>
      <w:r w:rsidRPr="00454BF7">
        <w:rPr>
          <w:b/>
        </w:rPr>
        <w:t>Summary</w:t>
      </w:r>
      <w:r w:rsidRPr="00454BF7">
        <w:t xml:space="preserve">: Hadith are essential sources of Islamic guidance, second only to the Qur’an. They preserve the Prophet’s teachings, shaping worship, ethics, and spirituality. </w:t>
      </w:r>
    </w:p>
    <w:p w:rsidR="00454BF7" w:rsidRPr="00454BF7" w:rsidRDefault="00454BF7" w:rsidP="00454BF7">
      <w:pPr>
        <w:keepNext/>
        <w:keepLines/>
        <w:spacing w:after="0"/>
        <w:ind w:left="-5" w:right="-15"/>
        <w:outlineLvl w:val="0"/>
        <w:rPr>
          <w:b/>
          <w:color w:val="FF0000"/>
        </w:rPr>
      </w:pPr>
      <w:r w:rsidRPr="00454BF7">
        <w:rPr>
          <w:b/>
          <w:color w:val="FF0000"/>
        </w:rPr>
        <w:t xml:space="preserve"> </w:t>
      </w:r>
    </w:p>
    <w:p w:rsidR="006763A4" w:rsidRPr="006763A4" w:rsidRDefault="006763A4" w:rsidP="006763A4">
      <w:pPr>
        <w:spacing w:after="153" w:line="240" w:lineRule="auto"/>
        <w:ind w:left="0" w:right="1" w:firstLine="0"/>
        <w:jc w:val="right"/>
      </w:pPr>
    </w:p>
    <w:p w:rsidR="006763A4" w:rsidRPr="006763A4" w:rsidRDefault="006763A4" w:rsidP="006763A4">
      <w:pPr>
        <w:spacing w:after="222" w:line="240" w:lineRule="auto"/>
        <w:ind w:left="0" w:firstLine="0"/>
      </w:pPr>
      <w:r w:rsidRPr="006763A4">
        <w:rPr>
          <w:b/>
          <w:color w:val="FF0000"/>
          <w:sz w:val="28"/>
        </w:rPr>
        <w:t xml:space="preserve">TOPIC 3/5: Compilation of Hadith </w:t>
      </w:r>
    </w:p>
    <w:p w:rsidR="006763A4" w:rsidRPr="006763A4" w:rsidRDefault="006763A4" w:rsidP="006763A4">
      <w:pPr>
        <w:spacing w:after="218" w:line="248" w:lineRule="auto"/>
        <w:ind w:left="0" w:firstLine="0"/>
      </w:pPr>
      <w:r w:rsidRPr="006763A4">
        <w:rPr>
          <w:b/>
          <w:color w:val="FF0000"/>
        </w:rPr>
        <w:t>Competency:</w:t>
      </w:r>
      <w:r w:rsidRPr="006763A4">
        <w:rPr>
          <w:color w:val="FF0000"/>
        </w:rPr>
        <w:t xml:space="preserve"> </w:t>
      </w:r>
      <w:r w:rsidRPr="006763A4">
        <w:t>The learner demonstrates comprehensive knowledge and critical understanding of the principles, methodologies and historical context of Hadith compilation and applies this knowledge to evaluate and analyse Hadith collections.</w:t>
      </w:r>
      <w:r w:rsidRPr="006763A4">
        <w:rPr>
          <w:color w:val="FF0000"/>
          <w:sz w:val="28"/>
        </w:rPr>
        <w:t xml:space="preserve"> </w:t>
      </w:r>
    </w:p>
    <w:p w:rsidR="006763A4" w:rsidRPr="006763A4" w:rsidRDefault="006763A4" w:rsidP="006763A4">
      <w:pPr>
        <w:spacing w:after="328" w:line="248" w:lineRule="auto"/>
        <w:ind w:left="0" w:firstLine="0"/>
      </w:pPr>
      <w:r w:rsidRPr="006763A4">
        <w:rPr>
          <w:b/>
          <w:color w:val="FF0000"/>
        </w:rPr>
        <w:t>Objective 1:</w:t>
      </w:r>
      <w:r w:rsidRPr="006763A4">
        <w:rPr>
          <w:color w:val="FF0000"/>
        </w:rPr>
        <w:t xml:space="preserve"> </w:t>
      </w:r>
      <w:r w:rsidRPr="006763A4">
        <w:t>Analyse the methods used by Bukhari and Muslim in Hadith compilation, evaluate the characteristics and reliability of their works, and appreciate their impact on Islamic scholarship and the preservation of the Prophet’s traditions from misinterpretation and distortion.</w:t>
      </w:r>
      <w:r w:rsidRPr="006763A4">
        <w:rPr>
          <w:color w:val="FF0000"/>
          <w:sz w:val="28"/>
        </w:rPr>
        <w:t xml:space="preserve"> </w:t>
      </w:r>
    </w:p>
    <w:p w:rsidR="006763A4" w:rsidRPr="006763A4" w:rsidRDefault="006763A4" w:rsidP="006763A4">
      <w:pPr>
        <w:spacing w:after="328" w:line="248" w:lineRule="auto"/>
        <w:ind w:left="0" w:firstLine="0"/>
      </w:pPr>
      <w:r w:rsidRPr="006763A4">
        <w:rPr>
          <w:b/>
        </w:rPr>
        <w:lastRenderedPageBreak/>
        <w:t>Imam al-Bukhari and Imam Muslim</w:t>
      </w:r>
      <w:r w:rsidRPr="006763A4">
        <w:t xml:space="preserve"> developed the most rigorous methods of Hadith compilation, producing </w:t>
      </w:r>
      <w:r w:rsidRPr="006763A4">
        <w:rPr>
          <w:i/>
        </w:rPr>
        <w:t>Sahih al-Bukhari</w:t>
      </w:r>
      <w:r w:rsidRPr="006763A4">
        <w:t xml:space="preserve"> and </w:t>
      </w:r>
      <w:r w:rsidRPr="006763A4">
        <w:rPr>
          <w:i/>
        </w:rPr>
        <w:t>Sahih Muslim</w:t>
      </w:r>
      <w:r w:rsidRPr="006763A4">
        <w:t>, which are universally regarded as the most authentic Hadith collections. Their meticulous criteria for narrator reliability and textual consistency ensured that the Prophet’s ﷺ traditions were preserved from distortion, shaping Islamic scholarship for centuries.</w:t>
      </w:r>
      <w:r w:rsidRPr="006763A4">
        <w:rPr>
          <w:b/>
        </w:rPr>
        <w:t xml:space="preserve"> </w:t>
      </w:r>
    </w:p>
    <w:p w:rsidR="006763A4" w:rsidRPr="006763A4" w:rsidRDefault="006763A4" w:rsidP="006763A4">
      <w:pPr>
        <w:keepNext/>
        <w:keepLines/>
        <w:spacing w:after="337" w:line="486" w:lineRule="auto"/>
        <w:ind w:right="5742" w:hanging="550"/>
        <w:outlineLvl w:val="2"/>
        <w:rPr>
          <w:b/>
          <w:color w:val="0000CC"/>
        </w:rPr>
      </w:pPr>
      <w:r w:rsidRPr="006763A4">
        <w:rPr>
          <w:b/>
          <w:color w:val="FF0000"/>
        </w:rPr>
        <w:t>1.</w:t>
      </w:r>
      <w:r w:rsidRPr="006763A4">
        <w:rPr>
          <w:rFonts w:ascii="Arial" w:eastAsia="Arial" w:hAnsi="Arial" w:cs="Arial"/>
          <w:b/>
          <w:color w:val="FF0000"/>
        </w:rPr>
        <w:t xml:space="preserve"> </w:t>
      </w:r>
      <w:r w:rsidRPr="006763A4">
        <w:rPr>
          <w:b/>
          <w:color w:val="FF0000"/>
        </w:rPr>
        <w:t xml:space="preserve">Methods of Compilation </w:t>
      </w:r>
      <w:r w:rsidRPr="006763A4">
        <w:rPr>
          <w:b/>
          <w:color w:val="0000CC"/>
        </w:rPr>
        <w:t xml:space="preserve">Imam al-Bukhari (d. 870 CE) </w:t>
      </w:r>
    </w:p>
    <w:p w:rsidR="006763A4" w:rsidRPr="006763A4" w:rsidRDefault="006763A4" w:rsidP="006763A4">
      <w:pPr>
        <w:numPr>
          <w:ilvl w:val="0"/>
          <w:numId w:val="42"/>
        </w:numPr>
        <w:spacing w:after="38" w:line="248" w:lineRule="auto"/>
        <w:ind w:right="-15"/>
      </w:pPr>
      <w:r w:rsidRPr="006763A4">
        <w:rPr>
          <w:b/>
        </w:rPr>
        <w:t>Criteria for Authenticity</w:t>
      </w:r>
      <w:r w:rsidRPr="006763A4">
        <w:t xml:space="preserve">: </w:t>
      </w:r>
    </w:p>
    <w:p w:rsidR="006763A4" w:rsidRPr="006763A4" w:rsidRDefault="006763A4" w:rsidP="006763A4">
      <w:pPr>
        <w:numPr>
          <w:ilvl w:val="1"/>
          <w:numId w:val="42"/>
        </w:numPr>
        <w:spacing w:after="328" w:line="248" w:lineRule="auto"/>
        <w:ind w:right="216"/>
      </w:pPr>
      <w:r w:rsidRPr="006763A4">
        <w:t>Narrators had to be known for integrity (</w:t>
      </w:r>
      <w:r w:rsidRPr="006763A4">
        <w:rPr>
          <w:i/>
        </w:rPr>
        <w:t>‘adalah</w:t>
      </w:r>
      <w:r w:rsidRPr="006763A4">
        <w:t>) and strong memory (</w:t>
      </w:r>
      <w:r w:rsidRPr="006763A4">
        <w:rPr>
          <w:i/>
        </w:rPr>
        <w:t>ḍabt</w:t>
      </w:r>
      <w:r w:rsidRPr="006763A4">
        <w:t xml:space="preserve">). </w:t>
      </w:r>
      <w:proofErr w:type="gramStart"/>
      <w:r w:rsidRPr="006763A4">
        <w:rPr>
          <w:rFonts w:ascii="Courier New" w:eastAsia="Courier New" w:hAnsi="Courier New" w:cs="Courier New"/>
          <w:sz w:val="20"/>
        </w:rPr>
        <w:t>o</w:t>
      </w:r>
      <w:proofErr w:type="gramEnd"/>
      <w:r w:rsidRPr="006763A4">
        <w:rPr>
          <w:rFonts w:ascii="Arial" w:eastAsia="Arial" w:hAnsi="Arial" w:cs="Arial"/>
          <w:sz w:val="20"/>
        </w:rPr>
        <w:t xml:space="preserve"> </w:t>
      </w:r>
      <w:r w:rsidRPr="006763A4">
        <w:rPr>
          <w:rFonts w:ascii="Arial" w:eastAsia="Arial" w:hAnsi="Arial" w:cs="Arial"/>
          <w:sz w:val="20"/>
        </w:rPr>
        <w:tab/>
      </w:r>
      <w:r w:rsidRPr="006763A4">
        <w:t xml:space="preserve">Direct meeting between narrators was required (not just contemporaneity). </w:t>
      </w:r>
    </w:p>
    <w:p w:rsidR="006763A4" w:rsidRPr="006763A4" w:rsidRDefault="006763A4" w:rsidP="006763A4">
      <w:pPr>
        <w:numPr>
          <w:ilvl w:val="1"/>
          <w:numId w:val="42"/>
        </w:numPr>
        <w:spacing w:after="41" w:line="240" w:lineRule="auto"/>
        <w:ind w:right="216"/>
      </w:pPr>
      <w:r w:rsidRPr="006763A4">
        <w:t xml:space="preserve">Hadith had to be consistent with Qur’an and other authentic reports. </w:t>
      </w:r>
    </w:p>
    <w:p w:rsidR="006763A4" w:rsidRPr="006763A4" w:rsidRDefault="006763A4" w:rsidP="006763A4">
      <w:pPr>
        <w:numPr>
          <w:ilvl w:val="0"/>
          <w:numId w:val="42"/>
        </w:numPr>
        <w:spacing w:after="39" w:line="248" w:lineRule="auto"/>
        <w:ind w:right="-15"/>
      </w:pPr>
      <w:r w:rsidRPr="006763A4">
        <w:rPr>
          <w:b/>
        </w:rPr>
        <w:t>Verification Process</w:t>
      </w:r>
      <w:r w:rsidRPr="006763A4">
        <w:t xml:space="preserve">: </w:t>
      </w:r>
    </w:p>
    <w:p w:rsidR="006763A4" w:rsidRPr="006763A4" w:rsidRDefault="006763A4" w:rsidP="006763A4">
      <w:pPr>
        <w:numPr>
          <w:ilvl w:val="1"/>
          <w:numId w:val="42"/>
        </w:numPr>
        <w:spacing w:after="36" w:line="248" w:lineRule="auto"/>
        <w:ind w:right="216"/>
      </w:pPr>
      <w:r w:rsidRPr="006763A4">
        <w:t xml:space="preserve">He traveled widely (Iraq, Syria, </w:t>
      </w:r>
      <w:proofErr w:type="gramStart"/>
      <w:r w:rsidRPr="006763A4">
        <w:t>Hijaz</w:t>
      </w:r>
      <w:proofErr w:type="gramEnd"/>
      <w:r w:rsidRPr="006763A4">
        <w:t xml:space="preserve">) to collect Hadith. </w:t>
      </w:r>
      <w:proofErr w:type="gramStart"/>
      <w:r w:rsidRPr="006763A4">
        <w:rPr>
          <w:rFonts w:ascii="Courier New" w:eastAsia="Courier New" w:hAnsi="Courier New" w:cs="Courier New"/>
          <w:sz w:val="20"/>
        </w:rPr>
        <w:t>o</w:t>
      </w:r>
      <w:proofErr w:type="gramEnd"/>
      <w:r w:rsidRPr="006763A4">
        <w:rPr>
          <w:rFonts w:ascii="Arial" w:eastAsia="Arial" w:hAnsi="Arial" w:cs="Arial"/>
          <w:sz w:val="20"/>
        </w:rPr>
        <w:t xml:space="preserve"> </w:t>
      </w:r>
      <w:r w:rsidRPr="006763A4">
        <w:t xml:space="preserve">Out of ~600,000 Hadith, he selected ~7,000 (including repetitions) for </w:t>
      </w:r>
      <w:r w:rsidRPr="006763A4">
        <w:rPr>
          <w:i/>
        </w:rPr>
        <w:t>Sahih alBukhari</w:t>
      </w:r>
      <w:r w:rsidRPr="006763A4">
        <w:t xml:space="preserve">. </w:t>
      </w:r>
      <w:r w:rsidRPr="006763A4">
        <w:rPr>
          <w:rFonts w:ascii="Segoe UI Symbol" w:eastAsia="Segoe UI Symbol" w:hAnsi="Segoe UI Symbol" w:cs="Segoe UI Symbol"/>
          <w:sz w:val="20"/>
        </w:rPr>
        <w:t></w:t>
      </w:r>
      <w:r w:rsidRPr="006763A4">
        <w:rPr>
          <w:rFonts w:ascii="Arial" w:eastAsia="Arial" w:hAnsi="Arial" w:cs="Arial"/>
          <w:sz w:val="20"/>
        </w:rPr>
        <w:t xml:space="preserve"> </w:t>
      </w:r>
      <w:r w:rsidRPr="006763A4">
        <w:rPr>
          <w:b/>
        </w:rPr>
        <w:t>Organization</w:t>
      </w:r>
      <w:r w:rsidRPr="006763A4">
        <w:t xml:space="preserve">: </w:t>
      </w:r>
    </w:p>
    <w:p w:rsidR="006763A4" w:rsidRPr="006763A4" w:rsidRDefault="006763A4" w:rsidP="006763A4">
      <w:pPr>
        <w:numPr>
          <w:ilvl w:val="1"/>
          <w:numId w:val="42"/>
        </w:numPr>
        <w:spacing w:after="0" w:line="240" w:lineRule="auto"/>
        <w:ind w:right="216"/>
      </w:pPr>
      <w:r w:rsidRPr="006763A4">
        <w:t xml:space="preserve">Arranged Hadith under topical headings, often including his own commentary. </w:t>
      </w:r>
    </w:p>
    <w:p w:rsidR="006763A4" w:rsidRPr="006763A4" w:rsidRDefault="006763A4" w:rsidP="006763A4">
      <w:pPr>
        <w:keepNext/>
        <w:keepLines/>
        <w:spacing w:after="337" w:line="339" w:lineRule="auto"/>
        <w:ind w:left="540" w:right="-15" w:firstLine="0"/>
        <w:outlineLvl w:val="0"/>
        <w:rPr>
          <w:b/>
          <w:color w:val="0000CC"/>
        </w:rPr>
      </w:pPr>
      <w:r w:rsidRPr="006763A4">
        <w:rPr>
          <w:b/>
          <w:color w:val="0000CC"/>
        </w:rPr>
        <w:t xml:space="preserve">Imam Muslim (d. 875 CE) </w:t>
      </w:r>
    </w:p>
    <w:p w:rsidR="006763A4" w:rsidRPr="006763A4" w:rsidRDefault="006763A4" w:rsidP="006763A4">
      <w:pPr>
        <w:numPr>
          <w:ilvl w:val="0"/>
          <w:numId w:val="43"/>
        </w:numPr>
        <w:spacing w:after="321" w:line="248" w:lineRule="auto"/>
        <w:ind w:right="-15"/>
      </w:pPr>
      <w:r w:rsidRPr="006763A4">
        <w:rPr>
          <w:b/>
        </w:rPr>
        <w:t>Criteria for Authenticity</w:t>
      </w:r>
      <w:r w:rsidRPr="006763A4">
        <w:t xml:space="preserve">: </w:t>
      </w:r>
    </w:p>
    <w:p w:rsidR="006763A4" w:rsidRPr="006763A4" w:rsidRDefault="006763A4" w:rsidP="006763A4">
      <w:pPr>
        <w:numPr>
          <w:ilvl w:val="1"/>
          <w:numId w:val="43"/>
        </w:numPr>
        <w:spacing w:after="328" w:line="248" w:lineRule="auto"/>
      </w:pPr>
      <w:r w:rsidRPr="006763A4">
        <w:t xml:space="preserve">Narrators had to be trustworthy, but Muslim accepted contemporaneity if reliable evidence showed narrators could have met. </w:t>
      </w:r>
    </w:p>
    <w:p w:rsidR="006763A4" w:rsidRPr="006763A4" w:rsidRDefault="006763A4" w:rsidP="006763A4">
      <w:pPr>
        <w:numPr>
          <w:ilvl w:val="1"/>
          <w:numId w:val="43"/>
        </w:numPr>
        <w:spacing w:after="34" w:line="248" w:lineRule="auto"/>
      </w:pPr>
      <w:r w:rsidRPr="006763A4">
        <w:t xml:space="preserve">Focused on consistency in chains and avoided narrations with hidden defects </w:t>
      </w:r>
    </w:p>
    <w:p w:rsidR="006763A4" w:rsidRPr="006763A4" w:rsidRDefault="006763A4" w:rsidP="006763A4">
      <w:pPr>
        <w:spacing w:after="319" w:line="240" w:lineRule="auto"/>
        <w:ind w:left="1440" w:firstLine="0"/>
      </w:pPr>
      <w:r w:rsidRPr="006763A4">
        <w:t>(</w:t>
      </w:r>
      <w:proofErr w:type="gramStart"/>
      <w:r w:rsidRPr="006763A4">
        <w:rPr>
          <w:i/>
        </w:rPr>
        <w:t>‘illah</w:t>
      </w:r>
      <w:proofErr w:type="gramEnd"/>
      <w:r w:rsidRPr="006763A4">
        <w:t xml:space="preserve">). </w:t>
      </w:r>
    </w:p>
    <w:p w:rsidR="006763A4" w:rsidRPr="006763A4" w:rsidRDefault="006763A4" w:rsidP="006763A4">
      <w:pPr>
        <w:numPr>
          <w:ilvl w:val="0"/>
          <w:numId w:val="43"/>
        </w:numPr>
        <w:spacing w:after="321" w:line="248" w:lineRule="auto"/>
        <w:ind w:right="-15"/>
      </w:pPr>
      <w:r w:rsidRPr="006763A4">
        <w:rPr>
          <w:b/>
        </w:rPr>
        <w:t>Verification Process</w:t>
      </w:r>
      <w:r w:rsidRPr="006763A4">
        <w:t xml:space="preserve">: </w:t>
      </w:r>
    </w:p>
    <w:p w:rsidR="006763A4" w:rsidRPr="006763A4" w:rsidRDefault="006763A4" w:rsidP="006763A4">
      <w:pPr>
        <w:numPr>
          <w:ilvl w:val="1"/>
          <w:numId w:val="43"/>
        </w:numPr>
        <w:spacing w:after="328" w:line="248" w:lineRule="auto"/>
      </w:pPr>
      <w:r w:rsidRPr="006763A4">
        <w:t xml:space="preserve">He also traveled extensively, collecting ~300,000 Hadith, selecting ~4,000 for </w:t>
      </w:r>
      <w:r w:rsidRPr="006763A4">
        <w:rPr>
          <w:i/>
        </w:rPr>
        <w:t>Sahih Muslim</w:t>
      </w:r>
      <w:r w:rsidRPr="006763A4">
        <w:t xml:space="preserve">. </w:t>
      </w:r>
    </w:p>
    <w:p w:rsidR="006763A4" w:rsidRPr="006763A4" w:rsidRDefault="006763A4" w:rsidP="006763A4">
      <w:pPr>
        <w:numPr>
          <w:ilvl w:val="0"/>
          <w:numId w:val="43"/>
        </w:numPr>
        <w:spacing w:after="321" w:line="248" w:lineRule="auto"/>
        <w:ind w:right="-15"/>
      </w:pPr>
      <w:r w:rsidRPr="006763A4">
        <w:rPr>
          <w:b/>
        </w:rPr>
        <w:t>Organization</w:t>
      </w:r>
      <w:r w:rsidRPr="006763A4">
        <w:t xml:space="preserve">: </w:t>
      </w:r>
    </w:p>
    <w:p w:rsidR="006763A4" w:rsidRPr="006763A4" w:rsidRDefault="006763A4" w:rsidP="006763A4">
      <w:pPr>
        <w:numPr>
          <w:ilvl w:val="1"/>
          <w:numId w:val="43"/>
        </w:numPr>
        <w:spacing w:after="328" w:line="248" w:lineRule="auto"/>
      </w:pPr>
      <w:r w:rsidRPr="006763A4">
        <w:t xml:space="preserve">Grouped Hadith by isnād variations, showing different chains for the same text to highlight reliability. </w:t>
      </w:r>
    </w:p>
    <w:p w:rsidR="006763A4" w:rsidRPr="006763A4" w:rsidRDefault="006763A4" w:rsidP="006763A4">
      <w:pPr>
        <w:keepNext/>
        <w:keepLines/>
        <w:spacing w:after="310"/>
        <w:ind w:left="-5" w:right="-15"/>
        <w:outlineLvl w:val="3"/>
        <w:rPr>
          <w:b/>
          <w:color w:val="FF0000"/>
        </w:rPr>
      </w:pPr>
      <w:r w:rsidRPr="006763A4">
        <w:rPr>
          <w:b/>
          <w:color w:val="FF0000"/>
        </w:rPr>
        <w:lastRenderedPageBreak/>
        <w:t>2.</w:t>
      </w:r>
      <w:r w:rsidRPr="006763A4">
        <w:rPr>
          <w:rFonts w:ascii="Arial" w:eastAsia="Arial" w:hAnsi="Arial" w:cs="Arial"/>
          <w:b/>
          <w:color w:val="FF0000"/>
        </w:rPr>
        <w:t xml:space="preserve"> </w:t>
      </w:r>
      <w:r w:rsidRPr="006763A4">
        <w:rPr>
          <w:rFonts w:ascii="Arial" w:eastAsia="Arial" w:hAnsi="Arial" w:cs="Arial"/>
          <w:b/>
          <w:color w:val="FF0000"/>
        </w:rPr>
        <w:tab/>
      </w:r>
      <w:r w:rsidRPr="006763A4">
        <w:rPr>
          <w:b/>
          <w:color w:val="FF0000"/>
        </w:rPr>
        <w:t>Characteristics and Reliability</w:t>
      </w:r>
      <w:r w:rsidRPr="006763A4">
        <w:rPr>
          <w:b/>
        </w:rPr>
        <w:t xml:space="preserve"> </w:t>
      </w:r>
    </w:p>
    <w:p w:rsidR="006763A4" w:rsidRPr="006763A4" w:rsidRDefault="006763A4" w:rsidP="006763A4">
      <w:pPr>
        <w:numPr>
          <w:ilvl w:val="0"/>
          <w:numId w:val="44"/>
        </w:numPr>
        <w:spacing w:after="321" w:line="248" w:lineRule="auto"/>
        <w:ind w:right="-15"/>
      </w:pPr>
      <w:r w:rsidRPr="006763A4">
        <w:rPr>
          <w:b/>
        </w:rPr>
        <w:t>Sahih al-Bukhari</w:t>
      </w:r>
      <w:r w:rsidRPr="006763A4">
        <w:t xml:space="preserve">: </w:t>
      </w:r>
    </w:p>
    <w:p w:rsidR="006763A4" w:rsidRPr="006763A4" w:rsidRDefault="006763A4" w:rsidP="006763A4">
      <w:pPr>
        <w:numPr>
          <w:ilvl w:val="1"/>
          <w:numId w:val="44"/>
        </w:numPr>
        <w:spacing w:after="328" w:line="248" w:lineRule="auto"/>
        <w:ind w:right="89"/>
      </w:pPr>
      <w:r w:rsidRPr="006763A4">
        <w:t xml:space="preserve">Considered the most authentic book after the Qur’an. </w:t>
      </w:r>
      <w:proofErr w:type="gramStart"/>
      <w:r w:rsidRPr="006763A4">
        <w:rPr>
          <w:rFonts w:ascii="Courier New" w:eastAsia="Courier New" w:hAnsi="Courier New" w:cs="Courier New"/>
          <w:sz w:val="20"/>
        </w:rPr>
        <w:t>o</w:t>
      </w:r>
      <w:proofErr w:type="gramEnd"/>
      <w:r w:rsidRPr="006763A4">
        <w:rPr>
          <w:rFonts w:ascii="Arial" w:eastAsia="Arial" w:hAnsi="Arial" w:cs="Arial"/>
          <w:sz w:val="20"/>
        </w:rPr>
        <w:t xml:space="preserve"> </w:t>
      </w:r>
      <w:r w:rsidRPr="006763A4">
        <w:rPr>
          <w:rFonts w:ascii="Arial" w:eastAsia="Arial" w:hAnsi="Arial" w:cs="Arial"/>
          <w:sz w:val="20"/>
        </w:rPr>
        <w:tab/>
      </w:r>
      <w:r w:rsidRPr="006763A4">
        <w:t xml:space="preserve">Extremely strict criteria, especially requiring proven contact between narrators. </w:t>
      </w:r>
      <w:proofErr w:type="gramStart"/>
      <w:r w:rsidRPr="006763A4">
        <w:rPr>
          <w:rFonts w:ascii="Courier New" w:eastAsia="Courier New" w:hAnsi="Courier New" w:cs="Courier New"/>
          <w:sz w:val="20"/>
        </w:rPr>
        <w:t>o</w:t>
      </w:r>
      <w:proofErr w:type="gramEnd"/>
      <w:r w:rsidRPr="006763A4">
        <w:rPr>
          <w:rFonts w:ascii="Arial" w:eastAsia="Arial" w:hAnsi="Arial" w:cs="Arial"/>
          <w:sz w:val="20"/>
        </w:rPr>
        <w:t xml:space="preserve"> </w:t>
      </w:r>
      <w:r w:rsidRPr="006763A4">
        <w:rPr>
          <w:rFonts w:ascii="Arial" w:eastAsia="Arial" w:hAnsi="Arial" w:cs="Arial"/>
          <w:sz w:val="20"/>
        </w:rPr>
        <w:tab/>
      </w:r>
      <w:r w:rsidRPr="006763A4">
        <w:t xml:space="preserve">Includes chapter headings with juristic insights. </w:t>
      </w:r>
    </w:p>
    <w:p w:rsidR="006763A4" w:rsidRPr="006763A4" w:rsidRDefault="006763A4" w:rsidP="006763A4">
      <w:pPr>
        <w:numPr>
          <w:ilvl w:val="0"/>
          <w:numId w:val="44"/>
        </w:numPr>
        <w:spacing w:after="321" w:line="248" w:lineRule="auto"/>
        <w:ind w:right="-15"/>
      </w:pPr>
      <w:r w:rsidRPr="006763A4">
        <w:rPr>
          <w:b/>
        </w:rPr>
        <w:t>Sahih Muslim</w:t>
      </w:r>
      <w:r w:rsidRPr="006763A4">
        <w:t xml:space="preserve">: </w:t>
      </w:r>
    </w:p>
    <w:p w:rsidR="006763A4" w:rsidRPr="006763A4" w:rsidRDefault="006763A4" w:rsidP="006763A4">
      <w:pPr>
        <w:numPr>
          <w:ilvl w:val="1"/>
          <w:numId w:val="44"/>
        </w:numPr>
        <w:spacing w:after="38" w:line="248" w:lineRule="auto"/>
        <w:ind w:right="89"/>
      </w:pPr>
      <w:r w:rsidRPr="006763A4">
        <w:t xml:space="preserve">Slightly broader criteria, but still highly rigorous. </w:t>
      </w:r>
    </w:p>
    <w:p w:rsidR="006763A4" w:rsidRPr="006763A4" w:rsidRDefault="006763A4" w:rsidP="006763A4">
      <w:pPr>
        <w:numPr>
          <w:ilvl w:val="1"/>
          <w:numId w:val="44"/>
        </w:numPr>
        <w:spacing w:after="328" w:line="248" w:lineRule="auto"/>
        <w:ind w:right="89"/>
      </w:pPr>
      <w:r w:rsidRPr="006763A4">
        <w:t xml:space="preserve">Presents Hadith with multiple chains, making it easier to study variations. </w:t>
      </w:r>
      <w:proofErr w:type="gramStart"/>
      <w:r w:rsidRPr="006763A4">
        <w:rPr>
          <w:rFonts w:ascii="Courier New" w:eastAsia="Courier New" w:hAnsi="Courier New" w:cs="Courier New"/>
          <w:sz w:val="20"/>
        </w:rPr>
        <w:t>o</w:t>
      </w:r>
      <w:proofErr w:type="gramEnd"/>
      <w:r w:rsidRPr="006763A4">
        <w:rPr>
          <w:rFonts w:ascii="Arial" w:eastAsia="Arial" w:hAnsi="Arial" w:cs="Arial"/>
          <w:sz w:val="20"/>
        </w:rPr>
        <w:t xml:space="preserve"> </w:t>
      </w:r>
      <w:r w:rsidRPr="006763A4">
        <w:rPr>
          <w:rFonts w:ascii="Arial" w:eastAsia="Arial" w:hAnsi="Arial" w:cs="Arial"/>
          <w:sz w:val="20"/>
        </w:rPr>
        <w:tab/>
      </w:r>
      <w:r w:rsidRPr="006763A4">
        <w:t xml:space="preserve">More systematic arrangement than Bukhari. </w:t>
      </w:r>
    </w:p>
    <w:p w:rsidR="006763A4" w:rsidRPr="006763A4" w:rsidRDefault="006763A4" w:rsidP="006763A4">
      <w:pPr>
        <w:spacing w:after="328" w:line="248" w:lineRule="auto"/>
        <w:ind w:left="525" w:firstLine="0"/>
      </w:pPr>
      <w:r w:rsidRPr="006763A4">
        <w:rPr>
          <w:b/>
        </w:rPr>
        <w:t>Reliability</w:t>
      </w:r>
      <w:r w:rsidRPr="006763A4">
        <w:t xml:space="preserve">: Both collections are unanimously accepted by Sunni scholars as </w:t>
      </w:r>
      <w:r w:rsidRPr="006763A4">
        <w:rPr>
          <w:i/>
        </w:rPr>
        <w:t>Ṣaḥīḥayn</w:t>
      </w:r>
      <w:r w:rsidRPr="006763A4">
        <w:t xml:space="preserve"> (the two authentic books). Their Hadith are considered the strongest evidence in Islamic law and theology. </w:t>
      </w:r>
    </w:p>
    <w:p w:rsidR="006763A4" w:rsidRPr="006763A4" w:rsidRDefault="006763A4" w:rsidP="006763A4">
      <w:pPr>
        <w:keepNext/>
        <w:keepLines/>
        <w:spacing w:after="310"/>
        <w:ind w:left="-5" w:right="-15"/>
        <w:outlineLvl w:val="3"/>
        <w:rPr>
          <w:b/>
          <w:color w:val="FF0000"/>
        </w:rPr>
      </w:pPr>
      <w:r w:rsidRPr="006763A4">
        <w:rPr>
          <w:b/>
          <w:color w:val="FF0000"/>
        </w:rPr>
        <w:t>3.</w:t>
      </w:r>
      <w:r w:rsidRPr="006763A4">
        <w:rPr>
          <w:rFonts w:ascii="Arial" w:eastAsia="Arial" w:hAnsi="Arial" w:cs="Arial"/>
          <w:b/>
          <w:color w:val="FF0000"/>
        </w:rPr>
        <w:t xml:space="preserve"> </w:t>
      </w:r>
      <w:r w:rsidRPr="006763A4">
        <w:rPr>
          <w:rFonts w:ascii="Arial" w:eastAsia="Arial" w:hAnsi="Arial" w:cs="Arial"/>
          <w:b/>
          <w:color w:val="FF0000"/>
        </w:rPr>
        <w:tab/>
      </w:r>
      <w:r w:rsidRPr="006763A4">
        <w:rPr>
          <w:b/>
          <w:color w:val="FF0000"/>
        </w:rPr>
        <w:t>Impact on Islamic Scholarship</w:t>
      </w:r>
      <w:r w:rsidRPr="006763A4">
        <w:rPr>
          <w:b/>
        </w:rPr>
        <w:t xml:space="preserve"> </w:t>
      </w:r>
    </w:p>
    <w:p w:rsidR="006763A4" w:rsidRPr="006763A4" w:rsidRDefault="006763A4" w:rsidP="006763A4">
      <w:pPr>
        <w:numPr>
          <w:ilvl w:val="0"/>
          <w:numId w:val="45"/>
        </w:numPr>
        <w:spacing w:after="36" w:line="248" w:lineRule="auto"/>
      </w:pPr>
      <w:r w:rsidRPr="006763A4">
        <w:rPr>
          <w:b/>
        </w:rPr>
        <w:t>Preservation of Sunnah</w:t>
      </w:r>
      <w:r w:rsidRPr="006763A4">
        <w:t xml:space="preserve">: Their works safeguarded the Prophet’s teachings from fabrication and distortion. </w:t>
      </w:r>
    </w:p>
    <w:p w:rsidR="006763A4" w:rsidRPr="006763A4" w:rsidRDefault="006763A4" w:rsidP="006763A4">
      <w:pPr>
        <w:numPr>
          <w:ilvl w:val="0"/>
          <w:numId w:val="45"/>
        </w:numPr>
        <w:spacing w:after="0" w:line="248" w:lineRule="auto"/>
      </w:pPr>
      <w:r w:rsidRPr="006763A4">
        <w:rPr>
          <w:b/>
        </w:rPr>
        <w:t>Standardization of Hadith Science</w:t>
      </w:r>
      <w:r w:rsidRPr="006763A4">
        <w:t xml:space="preserve">: Established principles of isnād criticism, narrator evaluation, and textual analysis. </w:t>
      </w:r>
    </w:p>
    <w:p w:rsidR="006763A4" w:rsidRPr="006763A4" w:rsidRDefault="006763A4" w:rsidP="006763A4">
      <w:pPr>
        <w:numPr>
          <w:ilvl w:val="0"/>
          <w:numId w:val="45"/>
        </w:numPr>
        <w:spacing w:after="36" w:line="248" w:lineRule="auto"/>
      </w:pPr>
      <w:r w:rsidRPr="006763A4">
        <w:rPr>
          <w:b/>
        </w:rPr>
        <w:t>Legal Authority</w:t>
      </w:r>
      <w:r w:rsidRPr="006763A4">
        <w:t>: Became foundational sources for Islamic jurisprudence (</w:t>
      </w:r>
      <w:r w:rsidRPr="006763A4">
        <w:rPr>
          <w:i/>
        </w:rPr>
        <w:t>fiqh</w:t>
      </w:r>
      <w:r w:rsidRPr="006763A4">
        <w:t xml:space="preserve">), shaping rulings across schools of law. </w:t>
      </w:r>
    </w:p>
    <w:p w:rsidR="006763A4" w:rsidRPr="006763A4" w:rsidRDefault="006763A4" w:rsidP="006763A4">
      <w:pPr>
        <w:numPr>
          <w:ilvl w:val="0"/>
          <w:numId w:val="45"/>
        </w:numPr>
        <w:spacing w:after="36" w:line="248" w:lineRule="auto"/>
      </w:pPr>
      <w:r w:rsidRPr="006763A4">
        <w:rPr>
          <w:b/>
        </w:rPr>
        <w:t>Educational Legacy</w:t>
      </w:r>
      <w:r w:rsidRPr="006763A4">
        <w:t xml:space="preserve">: Their collections are studied worldwide, forming the backbone of Hadith curricula in seminaries. </w:t>
      </w:r>
    </w:p>
    <w:p w:rsidR="006763A4" w:rsidRPr="006763A4" w:rsidRDefault="006763A4" w:rsidP="006763A4">
      <w:pPr>
        <w:numPr>
          <w:ilvl w:val="0"/>
          <w:numId w:val="45"/>
        </w:numPr>
        <w:spacing w:after="328" w:line="248" w:lineRule="auto"/>
      </w:pPr>
      <w:r w:rsidRPr="006763A4">
        <w:rPr>
          <w:b/>
        </w:rPr>
        <w:t>Spiritual Guidance</w:t>
      </w:r>
      <w:r w:rsidRPr="006763A4">
        <w:t xml:space="preserve">: Preserved authentic sayings that inspire ethical conduct, humility, and devotion. </w:t>
      </w:r>
    </w:p>
    <w:p w:rsidR="006763A4" w:rsidRPr="006763A4" w:rsidRDefault="006763A4" w:rsidP="006763A4">
      <w:pPr>
        <w:keepNext/>
        <w:keepLines/>
        <w:spacing w:after="310"/>
        <w:ind w:left="-5" w:right="-15"/>
        <w:outlineLvl w:val="3"/>
        <w:rPr>
          <w:b/>
          <w:color w:val="FF0000"/>
        </w:rPr>
      </w:pPr>
      <w:r w:rsidRPr="006763A4">
        <w:rPr>
          <w:b/>
          <w:color w:val="FF0000"/>
        </w:rPr>
        <w:t>4.</w:t>
      </w:r>
      <w:r w:rsidRPr="006763A4">
        <w:rPr>
          <w:rFonts w:ascii="Arial" w:eastAsia="Arial" w:hAnsi="Arial" w:cs="Arial"/>
          <w:b/>
          <w:color w:val="FF0000"/>
        </w:rPr>
        <w:t xml:space="preserve"> </w:t>
      </w:r>
      <w:r w:rsidRPr="006763A4">
        <w:rPr>
          <w:rFonts w:ascii="Arial" w:eastAsia="Arial" w:hAnsi="Arial" w:cs="Arial"/>
          <w:b/>
          <w:color w:val="FF0000"/>
        </w:rPr>
        <w:tab/>
      </w:r>
      <w:r w:rsidRPr="006763A4">
        <w:rPr>
          <w:b/>
          <w:color w:val="FF0000"/>
        </w:rPr>
        <w:t>Ethical and Spiritual Reflections</w:t>
      </w:r>
      <w:r w:rsidRPr="006763A4">
        <w:rPr>
          <w:b/>
        </w:rPr>
        <w:t xml:space="preserve"> </w:t>
      </w:r>
    </w:p>
    <w:p w:rsidR="006763A4" w:rsidRPr="006763A4" w:rsidRDefault="006763A4" w:rsidP="006763A4">
      <w:pPr>
        <w:numPr>
          <w:ilvl w:val="0"/>
          <w:numId w:val="46"/>
        </w:numPr>
        <w:spacing w:after="36" w:line="248" w:lineRule="auto"/>
      </w:pPr>
      <w:r w:rsidRPr="006763A4">
        <w:rPr>
          <w:b/>
        </w:rPr>
        <w:t>Integrity in Scholarship</w:t>
      </w:r>
      <w:r w:rsidRPr="006763A4">
        <w:t xml:space="preserve">: Their dedication models honesty and rigor in preserving knowledge. </w:t>
      </w:r>
    </w:p>
    <w:p w:rsidR="006763A4" w:rsidRPr="006763A4" w:rsidRDefault="006763A4" w:rsidP="006763A4">
      <w:pPr>
        <w:numPr>
          <w:ilvl w:val="0"/>
          <w:numId w:val="46"/>
        </w:numPr>
        <w:spacing w:after="36" w:line="248" w:lineRule="auto"/>
      </w:pPr>
      <w:r w:rsidRPr="006763A4">
        <w:rPr>
          <w:b/>
        </w:rPr>
        <w:t>Trust in Transmission</w:t>
      </w:r>
      <w:r w:rsidRPr="006763A4">
        <w:t xml:space="preserve">: Shows how divine guidance was protected through human effort. </w:t>
      </w:r>
    </w:p>
    <w:p w:rsidR="006763A4" w:rsidRPr="006763A4" w:rsidRDefault="006763A4" w:rsidP="006763A4">
      <w:pPr>
        <w:numPr>
          <w:ilvl w:val="0"/>
          <w:numId w:val="46"/>
        </w:numPr>
        <w:spacing w:after="328" w:line="248" w:lineRule="auto"/>
      </w:pPr>
      <w:r w:rsidRPr="006763A4">
        <w:rPr>
          <w:b/>
        </w:rPr>
        <w:t>Protection from Misinterpretation</w:t>
      </w:r>
      <w:r w:rsidRPr="006763A4">
        <w:t xml:space="preserve">: By filtering weak narrations, they ensured Muslims follow authentic teachings. </w:t>
      </w:r>
    </w:p>
    <w:p w:rsidR="006763A4" w:rsidRPr="006763A4" w:rsidRDefault="006763A4" w:rsidP="006763A4">
      <w:pPr>
        <w:spacing w:after="328" w:line="248" w:lineRule="auto"/>
        <w:ind w:left="0" w:firstLine="0"/>
      </w:pPr>
      <w:r w:rsidRPr="006763A4">
        <w:rPr>
          <w:b/>
        </w:rPr>
        <w:lastRenderedPageBreak/>
        <w:t>Summary</w:t>
      </w:r>
      <w:r w:rsidRPr="006763A4">
        <w:t>: Imam al-Bukhari and Imam Muslim employed meticulous methods in Hadith compilation, setting unmatched standards of authenticity. Their works—</w:t>
      </w:r>
      <w:r w:rsidRPr="006763A4">
        <w:rPr>
          <w:i/>
        </w:rPr>
        <w:t>Sahih al-Bukhari</w:t>
      </w:r>
      <w:r w:rsidRPr="006763A4">
        <w:t xml:space="preserve"> and </w:t>
      </w:r>
      <w:r w:rsidRPr="006763A4">
        <w:rPr>
          <w:i/>
        </w:rPr>
        <w:t>Sahih Muslim</w:t>
      </w:r>
      <w:r w:rsidRPr="006763A4">
        <w:t xml:space="preserve">—remain the most reliable Hadith collections, preserving the Prophet’s ﷺ traditions from distortion. Their impact on Islamic scholarship is profound, ensuring continuity of faith, law, and ethics across generations. </w:t>
      </w:r>
    </w:p>
    <w:p w:rsidR="006763A4" w:rsidRPr="006763A4" w:rsidRDefault="006763A4" w:rsidP="006763A4">
      <w:pPr>
        <w:spacing w:after="219" w:line="240" w:lineRule="auto"/>
        <w:ind w:left="0" w:firstLine="0"/>
      </w:pPr>
      <w:r w:rsidRPr="006763A4">
        <w:rPr>
          <w:color w:val="FF0000"/>
        </w:rPr>
        <w:t xml:space="preserve"> </w:t>
      </w:r>
    </w:p>
    <w:p w:rsidR="00AC2B29" w:rsidRPr="00AC2B29" w:rsidRDefault="00AC2B29" w:rsidP="00AC2B29">
      <w:pPr>
        <w:spacing w:after="151" w:line="240" w:lineRule="auto"/>
        <w:ind w:left="0" w:right="85" w:firstLine="0"/>
        <w:jc w:val="right"/>
      </w:pPr>
    </w:p>
    <w:p w:rsidR="00AC2B29" w:rsidRPr="00AC2B29" w:rsidRDefault="00AC2B29" w:rsidP="00AC2B29">
      <w:pPr>
        <w:spacing w:after="220" w:line="240" w:lineRule="auto"/>
        <w:ind w:left="0" w:firstLine="0"/>
      </w:pPr>
      <w:r w:rsidRPr="00AC2B29">
        <w:rPr>
          <w:b/>
          <w:color w:val="FF0000"/>
          <w:sz w:val="28"/>
        </w:rPr>
        <w:t xml:space="preserve">TOPIC 4/5: Evaluation of Hadith </w:t>
      </w:r>
    </w:p>
    <w:p w:rsidR="00AC2B29" w:rsidRPr="00AC2B29" w:rsidRDefault="00AC2B29" w:rsidP="00AC2B29">
      <w:pPr>
        <w:spacing w:after="220" w:line="245" w:lineRule="auto"/>
        <w:ind w:left="0" w:firstLine="0"/>
      </w:pPr>
      <w:r w:rsidRPr="00AC2B29">
        <w:rPr>
          <w:b/>
          <w:color w:val="FF0000"/>
        </w:rPr>
        <w:t>Competency:</w:t>
      </w:r>
      <w:r w:rsidRPr="00AC2B29">
        <w:rPr>
          <w:color w:val="FF0000"/>
        </w:rPr>
        <w:t xml:space="preserve"> </w:t>
      </w:r>
      <w:r w:rsidRPr="00AC2B29">
        <w:t xml:space="preserve">The learner demonstrates a comprehensive understanding of the criteria for accepting Hadith and identifying forged Hadith, analyses their implications for Islamic jurisprudence and theology, and applies critical thinking to evaluate the authenticity of Hadith in contemporary discussions. </w:t>
      </w:r>
    </w:p>
    <w:p w:rsidR="00AC2B29" w:rsidRPr="00AC2B29" w:rsidRDefault="00AC2B29" w:rsidP="00AC2B29">
      <w:pPr>
        <w:spacing w:after="342" w:line="245" w:lineRule="auto"/>
        <w:ind w:left="0" w:firstLine="0"/>
      </w:pPr>
      <w:r w:rsidRPr="00AC2B29">
        <w:rPr>
          <w:b/>
          <w:color w:val="FF0000"/>
        </w:rPr>
        <w:t>Objective 1:</w:t>
      </w:r>
      <w:r w:rsidRPr="00AC2B29">
        <w:rPr>
          <w:color w:val="FF0000"/>
        </w:rPr>
        <w:t xml:space="preserve"> </w:t>
      </w:r>
      <w:r w:rsidRPr="00AC2B29">
        <w:t xml:space="preserve">Examine the criteria for accepting Hadith to appreciate the mechanisms for safeguarding their authenticity. </w:t>
      </w:r>
    </w:p>
    <w:p w:rsidR="00AC2B29" w:rsidRPr="00AC2B29" w:rsidRDefault="00AC2B29" w:rsidP="00AC2B29">
      <w:pPr>
        <w:spacing w:after="316" w:line="245" w:lineRule="auto"/>
        <w:ind w:left="0" w:firstLine="0"/>
      </w:pPr>
      <w:r w:rsidRPr="00AC2B29">
        <w:t>The science of Hadith (</w:t>
      </w:r>
      <w:r w:rsidRPr="00AC2B29">
        <w:rPr>
          <w:i/>
        </w:rPr>
        <w:t>‘Ilm al-Hadith</w:t>
      </w:r>
      <w:r w:rsidRPr="00AC2B29">
        <w:t xml:space="preserve">) developed as one of the most rigorous disciplines in Islamic scholarship, precisely to safeguard the Prophet Muhammad’s ﷺ teachings from distortion. Let’s break down the </w:t>
      </w:r>
      <w:r w:rsidRPr="00AC2B29">
        <w:rPr>
          <w:b/>
        </w:rPr>
        <w:t>criteria for accepting Hadith</w:t>
      </w:r>
      <w:r w:rsidRPr="00AC2B29">
        <w:t xml:space="preserve"> and how they ensured authenticity: </w:t>
      </w:r>
    </w:p>
    <w:p w:rsidR="00AC2B29" w:rsidRPr="00AC2B29" w:rsidRDefault="00AC2B29" w:rsidP="00AC2B29">
      <w:pPr>
        <w:numPr>
          <w:ilvl w:val="0"/>
          <w:numId w:val="47"/>
        </w:numPr>
        <w:spacing w:after="318" w:line="297" w:lineRule="auto"/>
        <w:ind w:right="-15"/>
      </w:pPr>
      <w:r w:rsidRPr="00AC2B29">
        <w:rPr>
          <w:b/>
          <w:color w:val="0000CC"/>
        </w:rPr>
        <w:t xml:space="preserve">Isnād (Chain of Transmission) </w:t>
      </w:r>
    </w:p>
    <w:p w:rsidR="00AC2B29" w:rsidRPr="00AC2B29" w:rsidRDefault="00AC2B29" w:rsidP="00AC2B29">
      <w:pPr>
        <w:numPr>
          <w:ilvl w:val="1"/>
          <w:numId w:val="47"/>
        </w:numPr>
        <w:spacing w:after="36" w:line="245" w:lineRule="auto"/>
      </w:pPr>
      <w:r w:rsidRPr="00AC2B29">
        <w:rPr>
          <w:b/>
        </w:rPr>
        <w:t>Continuity</w:t>
      </w:r>
      <w:r w:rsidRPr="00AC2B29">
        <w:t xml:space="preserve">: The chain must be unbroken, with each narrator having directly heard from the previous one. </w:t>
      </w:r>
    </w:p>
    <w:p w:rsidR="00AC2B29" w:rsidRPr="00AC2B29" w:rsidRDefault="00AC2B29" w:rsidP="00AC2B29">
      <w:pPr>
        <w:numPr>
          <w:ilvl w:val="1"/>
          <w:numId w:val="47"/>
        </w:numPr>
        <w:spacing w:after="36" w:line="245" w:lineRule="auto"/>
      </w:pPr>
      <w:r w:rsidRPr="00AC2B29">
        <w:rPr>
          <w:b/>
        </w:rPr>
        <w:t>Reliability of Narrators</w:t>
      </w:r>
      <w:r w:rsidRPr="00AC2B29">
        <w:t>: Each narrator must be trustworthy (</w:t>
      </w:r>
      <w:r w:rsidRPr="00AC2B29">
        <w:rPr>
          <w:i/>
        </w:rPr>
        <w:t>‘adl</w:t>
      </w:r>
      <w:r w:rsidRPr="00AC2B29">
        <w:t>) and have strong memory (</w:t>
      </w:r>
      <w:r w:rsidRPr="00AC2B29">
        <w:rPr>
          <w:i/>
        </w:rPr>
        <w:t>ḍabt</w:t>
      </w:r>
      <w:r w:rsidRPr="00AC2B29">
        <w:t xml:space="preserve">). </w:t>
      </w:r>
    </w:p>
    <w:p w:rsidR="00AC2B29" w:rsidRPr="00AC2B29" w:rsidRDefault="00AC2B29" w:rsidP="00AC2B29">
      <w:pPr>
        <w:numPr>
          <w:ilvl w:val="1"/>
          <w:numId w:val="47"/>
        </w:numPr>
        <w:spacing w:after="320" w:line="245" w:lineRule="auto"/>
      </w:pPr>
      <w:r w:rsidRPr="00AC2B29">
        <w:rPr>
          <w:b/>
        </w:rPr>
        <w:t>Verification of Contact</w:t>
      </w:r>
      <w:r w:rsidRPr="00AC2B29">
        <w:t xml:space="preserve">: Scholars checked whether narrators actually met or could have met. </w:t>
      </w:r>
    </w:p>
    <w:p w:rsidR="00AC2B29" w:rsidRPr="00AC2B29" w:rsidRDefault="00AC2B29" w:rsidP="00AC2B29">
      <w:pPr>
        <w:spacing w:after="309" w:line="245" w:lineRule="auto"/>
        <w:ind w:left="525" w:firstLine="0"/>
      </w:pPr>
      <w:r w:rsidRPr="00AC2B29">
        <w:rPr>
          <w:b/>
        </w:rPr>
        <w:t>Safeguard</w:t>
      </w:r>
      <w:r w:rsidRPr="00AC2B29">
        <w:t xml:space="preserve">: Prevents fabricated reports by ensuring every link in the chain is credible and connected. </w:t>
      </w:r>
    </w:p>
    <w:p w:rsidR="00AC2B29" w:rsidRPr="00AC2B29" w:rsidRDefault="00AC2B29" w:rsidP="00AC2B29">
      <w:pPr>
        <w:numPr>
          <w:ilvl w:val="0"/>
          <w:numId w:val="47"/>
        </w:numPr>
        <w:spacing w:after="318" w:line="297" w:lineRule="auto"/>
        <w:ind w:right="-15"/>
      </w:pPr>
      <w:r w:rsidRPr="00AC2B29">
        <w:rPr>
          <w:b/>
          <w:color w:val="0000CC"/>
        </w:rPr>
        <w:t>Matn (Text of the Hadith)</w:t>
      </w:r>
      <w:r w:rsidRPr="00AC2B29">
        <w:rPr>
          <w:rFonts w:ascii="Times New Roman" w:eastAsia="Times New Roman" w:hAnsi="Times New Roman" w:cs="Times New Roman"/>
          <w:color w:val="0000CC"/>
          <w:sz w:val="36"/>
        </w:rPr>
        <w:t xml:space="preserve"> </w:t>
      </w:r>
    </w:p>
    <w:p w:rsidR="00AC2B29" w:rsidRPr="00AC2B29" w:rsidRDefault="00AC2B29" w:rsidP="00AC2B29">
      <w:pPr>
        <w:numPr>
          <w:ilvl w:val="1"/>
          <w:numId w:val="47"/>
        </w:numPr>
        <w:spacing w:after="36" w:line="245" w:lineRule="auto"/>
      </w:pPr>
      <w:r w:rsidRPr="00AC2B29">
        <w:rPr>
          <w:b/>
        </w:rPr>
        <w:t>Consistency with Qur’an</w:t>
      </w:r>
      <w:r w:rsidRPr="00AC2B29">
        <w:t xml:space="preserve">: The Hadith must not contradict the Qur’an. </w:t>
      </w:r>
    </w:p>
    <w:p w:rsidR="00AC2B29" w:rsidRPr="00AC2B29" w:rsidRDefault="00AC2B29" w:rsidP="00AC2B29">
      <w:pPr>
        <w:numPr>
          <w:ilvl w:val="1"/>
          <w:numId w:val="47"/>
        </w:numPr>
        <w:spacing w:after="36" w:line="245" w:lineRule="auto"/>
      </w:pPr>
      <w:r w:rsidRPr="00AC2B29">
        <w:rPr>
          <w:b/>
        </w:rPr>
        <w:t>Consistency with Stronger Hadith</w:t>
      </w:r>
      <w:r w:rsidRPr="00AC2B29">
        <w:t xml:space="preserve">: It must align with other authentic narrations. </w:t>
      </w:r>
    </w:p>
    <w:p w:rsidR="00AC2B29" w:rsidRPr="00AC2B29" w:rsidRDefault="00AC2B29" w:rsidP="00AC2B29">
      <w:pPr>
        <w:numPr>
          <w:ilvl w:val="1"/>
          <w:numId w:val="47"/>
        </w:numPr>
        <w:spacing w:after="36" w:line="245" w:lineRule="auto"/>
      </w:pPr>
      <w:r w:rsidRPr="00AC2B29">
        <w:rPr>
          <w:i/>
        </w:rPr>
        <w:lastRenderedPageBreak/>
        <w:t>Freedom from Defects (</w:t>
      </w:r>
      <w:r w:rsidRPr="00AC2B29">
        <w:t>‘illah</w:t>
      </w:r>
      <w:proofErr w:type="gramStart"/>
      <w:r w:rsidRPr="00AC2B29">
        <w:t>)*</w:t>
      </w:r>
      <w:proofErr w:type="gramEnd"/>
      <w:r w:rsidRPr="00AC2B29">
        <w:t xml:space="preserve">*: Hidden flaws, contradictions, or irregularities are carefully examined. </w:t>
      </w:r>
    </w:p>
    <w:p w:rsidR="00AC2B29" w:rsidRPr="00AC2B29" w:rsidRDefault="00AC2B29" w:rsidP="00AC2B29">
      <w:pPr>
        <w:numPr>
          <w:ilvl w:val="1"/>
          <w:numId w:val="47"/>
        </w:numPr>
        <w:spacing w:after="317" w:line="245" w:lineRule="auto"/>
      </w:pPr>
      <w:r w:rsidRPr="00AC2B29">
        <w:rPr>
          <w:b/>
        </w:rPr>
        <w:t>Language and Style</w:t>
      </w:r>
      <w:r w:rsidRPr="00AC2B29">
        <w:t xml:space="preserve">: The wording should match the Prophet’s known manner of speech. </w:t>
      </w:r>
    </w:p>
    <w:p w:rsidR="00AC2B29" w:rsidRPr="00AC2B29" w:rsidRDefault="00AC2B29" w:rsidP="00AC2B29">
      <w:pPr>
        <w:spacing w:after="311" w:line="245" w:lineRule="auto"/>
        <w:ind w:left="525" w:firstLine="0"/>
      </w:pPr>
      <w:r w:rsidRPr="00AC2B29">
        <w:rPr>
          <w:b/>
        </w:rPr>
        <w:t>Safeguard</w:t>
      </w:r>
      <w:r w:rsidRPr="00AC2B29">
        <w:t xml:space="preserve">: Ensures the content itself is authentic and not fabricated or altered. </w:t>
      </w:r>
    </w:p>
    <w:p w:rsidR="00AC2B29" w:rsidRPr="00AC2B29" w:rsidRDefault="00AC2B29" w:rsidP="00AC2B29">
      <w:pPr>
        <w:numPr>
          <w:ilvl w:val="0"/>
          <w:numId w:val="47"/>
        </w:numPr>
        <w:spacing w:after="318" w:line="297" w:lineRule="auto"/>
        <w:ind w:right="-15"/>
      </w:pPr>
      <w:r w:rsidRPr="00AC2B29">
        <w:rPr>
          <w:b/>
          <w:color w:val="0000CC"/>
        </w:rPr>
        <w:t>Classification of Hadith</w:t>
      </w:r>
      <w:r w:rsidRPr="00AC2B29">
        <w:rPr>
          <w:rFonts w:ascii="Times New Roman" w:eastAsia="Times New Roman" w:hAnsi="Times New Roman" w:cs="Times New Roman"/>
          <w:color w:val="0000CC"/>
          <w:sz w:val="36"/>
        </w:rPr>
        <w:t xml:space="preserve"> </w:t>
      </w:r>
    </w:p>
    <w:p w:rsidR="00AC2B29" w:rsidRPr="00AC2B29" w:rsidRDefault="00AC2B29" w:rsidP="00AC2B29">
      <w:pPr>
        <w:spacing w:after="320" w:line="245" w:lineRule="auto"/>
        <w:ind w:left="525" w:firstLine="0"/>
      </w:pPr>
      <w:r w:rsidRPr="00AC2B29">
        <w:t xml:space="preserve">Scholars categorized Hadith based on authenticity: </w:t>
      </w:r>
    </w:p>
    <w:p w:rsidR="00AC2B29" w:rsidRPr="00AC2B29" w:rsidRDefault="00AC2B29" w:rsidP="00AC2B29">
      <w:pPr>
        <w:numPr>
          <w:ilvl w:val="1"/>
          <w:numId w:val="47"/>
        </w:numPr>
        <w:spacing w:after="36" w:line="245" w:lineRule="auto"/>
      </w:pPr>
      <w:r w:rsidRPr="00AC2B29">
        <w:rPr>
          <w:b/>
        </w:rPr>
        <w:t>Ṣaḥīḥ (Authentic)</w:t>
      </w:r>
      <w:r w:rsidRPr="00AC2B29">
        <w:t xml:space="preserve">: Strong chain, reliable narrators, consistent text. </w:t>
      </w:r>
    </w:p>
    <w:p w:rsidR="00AC2B29" w:rsidRPr="00AC2B29" w:rsidRDefault="00AC2B29" w:rsidP="00AC2B29">
      <w:pPr>
        <w:numPr>
          <w:ilvl w:val="1"/>
          <w:numId w:val="47"/>
        </w:numPr>
        <w:spacing w:after="36" w:line="245" w:lineRule="auto"/>
      </w:pPr>
      <w:r w:rsidRPr="00AC2B29">
        <w:rPr>
          <w:b/>
        </w:rPr>
        <w:t>Ḥasan (Good)</w:t>
      </w:r>
      <w:r w:rsidRPr="00AC2B29">
        <w:t xml:space="preserve">: Slightly weaker memory but still trustworthy. </w:t>
      </w:r>
    </w:p>
    <w:p w:rsidR="00AC2B29" w:rsidRPr="00AC2B29" w:rsidRDefault="00AC2B29" w:rsidP="00AC2B29">
      <w:pPr>
        <w:numPr>
          <w:ilvl w:val="1"/>
          <w:numId w:val="47"/>
        </w:numPr>
        <w:spacing w:after="320" w:line="245" w:lineRule="auto"/>
      </w:pPr>
      <w:r w:rsidRPr="00AC2B29">
        <w:rPr>
          <w:b/>
        </w:rPr>
        <w:t>Ḍa‘īf (Weak)</w:t>
      </w:r>
      <w:r w:rsidRPr="00AC2B29">
        <w:t xml:space="preserve">: Breaks in chain, unreliable narrators, or textual issues. </w:t>
      </w:r>
      <w:r w:rsidRPr="00AC2B29">
        <w:rPr>
          <w:rFonts w:ascii="Segoe UI Symbol" w:eastAsia="Segoe UI Symbol" w:hAnsi="Segoe UI Symbol" w:cs="Segoe UI Symbol"/>
          <w:sz w:val="20"/>
        </w:rPr>
        <w:t></w:t>
      </w:r>
      <w:r w:rsidRPr="00AC2B29">
        <w:rPr>
          <w:rFonts w:ascii="Arial" w:eastAsia="Arial" w:hAnsi="Arial" w:cs="Arial"/>
          <w:sz w:val="20"/>
        </w:rPr>
        <w:t xml:space="preserve"> </w:t>
      </w:r>
      <w:r w:rsidRPr="00AC2B29">
        <w:rPr>
          <w:rFonts w:ascii="Arial" w:eastAsia="Arial" w:hAnsi="Arial" w:cs="Arial"/>
          <w:sz w:val="20"/>
        </w:rPr>
        <w:tab/>
      </w:r>
      <w:proofErr w:type="gramStart"/>
      <w:r w:rsidRPr="00AC2B29">
        <w:rPr>
          <w:b/>
        </w:rPr>
        <w:t>Mawḍū‘ (</w:t>
      </w:r>
      <w:proofErr w:type="gramEnd"/>
      <w:r w:rsidRPr="00AC2B29">
        <w:rPr>
          <w:b/>
        </w:rPr>
        <w:t>Fabricated)</w:t>
      </w:r>
      <w:r w:rsidRPr="00AC2B29">
        <w:t xml:space="preserve">: Proven false, rejected outright. </w:t>
      </w:r>
    </w:p>
    <w:p w:rsidR="00AC2B29" w:rsidRPr="00AC2B29" w:rsidRDefault="00AC2B29" w:rsidP="00AC2B29">
      <w:pPr>
        <w:spacing w:after="316" w:line="245" w:lineRule="auto"/>
        <w:ind w:left="525" w:firstLine="0"/>
      </w:pPr>
      <w:r w:rsidRPr="00AC2B29">
        <w:rPr>
          <w:b/>
        </w:rPr>
        <w:t>Safeguard</w:t>
      </w:r>
      <w:r w:rsidRPr="00AC2B29">
        <w:t xml:space="preserve">: Provides a clear framework to distinguish reliable reports from weak or false ones. </w:t>
      </w:r>
    </w:p>
    <w:p w:rsidR="00AC2B29" w:rsidRPr="00AC2B29" w:rsidRDefault="00AC2B29" w:rsidP="00AC2B29">
      <w:pPr>
        <w:numPr>
          <w:ilvl w:val="0"/>
          <w:numId w:val="47"/>
        </w:numPr>
        <w:spacing w:after="318" w:line="297" w:lineRule="auto"/>
        <w:ind w:right="-15"/>
      </w:pPr>
      <w:r w:rsidRPr="00AC2B29">
        <w:rPr>
          <w:b/>
          <w:color w:val="0000CC"/>
        </w:rPr>
        <w:t>Scholarly Mechanisms</w:t>
      </w:r>
      <w:r w:rsidRPr="00AC2B29">
        <w:rPr>
          <w:b/>
        </w:rPr>
        <w:t xml:space="preserve"> </w:t>
      </w:r>
    </w:p>
    <w:p w:rsidR="00AC2B29" w:rsidRPr="00AC2B29" w:rsidRDefault="00AC2B29" w:rsidP="00AC2B29">
      <w:pPr>
        <w:numPr>
          <w:ilvl w:val="1"/>
          <w:numId w:val="47"/>
        </w:numPr>
        <w:spacing w:after="36" w:line="245" w:lineRule="auto"/>
      </w:pPr>
      <w:r w:rsidRPr="00AC2B29">
        <w:rPr>
          <w:b/>
        </w:rPr>
        <w:t xml:space="preserve">Jarḥ </w:t>
      </w:r>
      <w:proofErr w:type="gramStart"/>
      <w:r w:rsidRPr="00AC2B29">
        <w:rPr>
          <w:b/>
        </w:rPr>
        <w:t>wa</w:t>
      </w:r>
      <w:proofErr w:type="gramEnd"/>
      <w:r w:rsidRPr="00AC2B29">
        <w:rPr>
          <w:b/>
        </w:rPr>
        <w:t xml:space="preserve"> Ta‘dīl</w:t>
      </w:r>
      <w:r w:rsidRPr="00AC2B29">
        <w:t xml:space="preserve">: Science of narrator criticism and validation. </w:t>
      </w:r>
    </w:p>
    <w:p w:rsidR="00AC2B29" w:rsidRPr="00AC2B29" w:rsidRDefault="00AC2B29" w:rsidP="00AC2B29">
      <w:pPr>
        <w:numPr>
          <w:ilvl w:val="1"/>
          <w:numId w:val="47"/>
        </w:numPr>
        <w:spacing w:after="36" w:line="245" w:lineRule="auto"/>
      </w:pPr>
      <w:r w:rsidRPr="00AC2B29">
        <w:rPr>
          <w:b/>
        </w:rPr>
        <w:t>Cross-Verification</w:t>
      </w:r>
      <w:r w:rsidRPr="00AC2B29">
        <w:t xml:space="preserve">: Comparing multiple chains for the same Hadith. </w:t>
      </w:r>
    </w:p>
    <w:p w:rsidR="00AC2B29" w:rsidRPr="00AC2B29" w:rsidRDefault="00AC2B29" w:rsidP="00AC2B29">
      <w:pPr>
        <w:numPr>
          <w:ilvl w:val="1"/>
          <w:numId w:val="47"/>
        </w:numPr>
        <w:spacing w:after="36" w:line="245" w:lineRule="auto"/>
      </w:pPr>
      <w:r w:rsidRPr="00AC2B29">
        <w:rPr>
          <w:b/>
        </w:rPr>
        <w:t>Travel for Collection</w:t>
      </w:r>
      <w:r w:rsidRPr="00AC2B29">
        <w:t xml:space="preserve">: Scholars like al-Bukhari and Muslim traveled widely to meet narrators and confirm authenticity. </w:t>
      </w:r>
    </w:p>
    <w:p w:rsidR="00AC2B29" w:rsidRPr="00AC2B29" w:rsidRDefault="00AC2B29" w:rsidP="00AC2B29">
      <w:pPr>
        <w:numPr>
          <w:ilvl w:val="1"/>
          <w:numId w:val="47"/>
        </w:numPr>
        <w:spacing w:after="317" w:line="245" w:lineRule="auto"/>
      </w:pPr>
      <w:r w:rsidRPr="00AC2B29">
        <w:rPr>
          <w:b/>
        </w:rPr>
        <w:t>Documentation</w:t>
      </w:r>
      <w:r w:rsidRPr="00AC2B29">
        <w:t xml:space="preserve">: Systematic recording in collections like </w:t>
      </w:r>
      <w:r w:rsidRPr="00AC2B29">
        <w:rPr>
          <w:i/>
        </w:rPr>
        <w:t>Sahih al-Bukhari</w:t>
      </w:r>
      <w:r w:rsidRPr="00AC2B29">
        <w:t xml:space="preserve"> and </w:t>
      </w:r>
      <w:r w:rsidRPr="00AC2B29">
        <w:rPr>
          <w:i/>
        </w:rPr>
        <w:t>Sahih Muslim</w:t>
      </w:r>
      <w:r w:rsidRPr="00AC2B29">
        <w:t xml:space="preserve">. </w:t>
      </w:r>
    </w:p>
    <w:p w:rsidR="00AC2B29" w:rsidRPr="00AC2B29" w:rsidRDefault="00AC2B29" w:rsidP="00AC2B29">
      <w:pPr>
        <w:spacing w:after="305" w:line="245" w:lineRule="auto"/>
        <w:ind w:left="525" w:firstLine="0"/>
      </w:pPr>
      <w:r w:rsidRPr="00AC2B29">
        <w:rPr>
          <w:b/>
        </w:rPr>
        <w:t>Safeguard</w:t>
      </w:r>
      <w:r w:rsidRPr="00AC2B29">
        <w:t xml:space="preserve">: Created a robust scholarly system that filtered out unreliable reports. </w:t>
      </w:r>
    </w:p>
    <w:p w:rsidR="00AC2B29" w:rsidRPr="00AC2B29" w:rsidRDefault="00AC2B29" w:rsidP="00AC2B29">
      <w:pPr>
        <w:numPr>
          <w:ilvl w:val="0"/>
          <w:numId w:val="47"/>
        </w:numPr>
        <w:spacing w:after="318" w:line="297" w:lineRule="auto"/>
        <w:ind w:right="-15"/>
      </w:pPr>
      <w:r w:rsidRPr="00AC2B29">
        <w:rPr>
          <w:b/>
          <w:color w:val="0000CC"/>
        </w:rPr>
        <w:t>Significance</w:t>
      </w:r>
      <w:r w:rsidRPr="00AC2B29">
        <w:rPr>
          <w:rFonts w:ascii="Times New Roman" w:eastAsia="Times New Roman" w:hAnsi="Times New Roman" w:cs="Times New Roman"/>
          <w:color w:val="0000CC"/>
          <w:sz w:val="36"/>
        </w:rPr>
        <w:t xml:space="preserve"> </w:t>
      </w:r>
    </w:p>
    <w:p w:rsidR="00AC2B29" w:rsidRPr="00AC2B29" w:rsidRDefault="00AC2B29" w:rsidP="00AC2B29">
      <w:pPr>
        <w:numPr>
          <w:ilvl w:val="1"/>
          <w:numId w:val="47"/>
        </w:numPr>
        <w:spacing w:after="36" w:line="245" w:lineRule="auto"/>
      </w:pPr>
      <w:r w:rsidRPr="00AC2B29">
        <w:rPr>
          <w:b/>
        </w:rPr>
        <w:t>Preservation of Sunnah</w:t>
      </w:r>
      <w:r w:rsidRPr="00AC2B29">
        <w:t xml:space="preserve">: Ensures the Prophet’s teachings are transmitted accurately. </w:t>
      </w:r>
    </w:p>
    <w:p w:rsidR="00AC2B29" w:rsidRPr="00AC2B29" w:rsidRDefault="00AC2B29" w:rsidP="00AC2B29">
      <w:pPr>
        <w:numPr>
          <w:ilvl w:val="1"/>
          <w:numId w:val="47"/>
        </w:numPr>
        <w:spacing w:after="36" w:line="245" w:lineRule="auto"/>
      </w:pPr>
      <w:r w:rsidRPr="00AC2B29">
        <w:rPr>
          <w:b/>
        </w:rPr>
        <w:t>Protection from Misinterpretation</w:t>
      </w:r>
      <w:r w:rsidRPr="00AC2B29">
        <w:t xml:space="preserve">: Prevents fabricated or distorted sayings from entering Islamic practice. </w:t>
      </w:r>
    </w:p>
    <w:p w:rsidR="00AC2B29" w:rsidRPr="00AC2B29" w:rsidRDefault="00AC2B29" w:rsidP="00AC2B29">
      <w:pPr>
        <w:numPr>
          <w:ilvl w:val="1"/>
          <w:numId w:val="47"/>
        </w:numPr>
        <w:spacing w:after="36" w:line="245" w:lineRule="auto"/>
      </w:pPr>
      <w:r w:rsidRPr="00AC2B29">
        <w:rPr>
          <w:b/>
        </w:rPr>
        <w:t>Foundation for Law and Ethics</w:t>
      </w:r>
      <w:r w:rsidRPr="00AC2B29">
        <w:t xml:space="preserve">: Provides reliable guidance for worship, morality, and </w:t>
      </w:r>
      <w:r w:rsidRPr="00AC2B29">
        <w:rPr>
          <w:b/>
        </w:rPr>
        <w:t xml:space="preserve">jurisprudence. </w:t>
      </w:r>
    </w:p>
    <w:p w:rsidR="00AC2B29" w:rsidRPr="00AC2B29" w:rsidRDefault="00AC2B29" w:rsidP="00AC2B29">
      <w:pPr>
        <w:numPr>
          <w:ilvl w:val="1"/>
          <w:numId w:val="47"/>
        </w:numPr>
        <w:spacing w:after="317" w:line="245" w:lineRule="auto"/>
      </w:pPr>
      <w:r w:rsidRPr="00AC2B29">
        <w:rPr>
          <w:b/>
        </w:rPr>
        <w:t>Model of Integrity</w:t>
      </w:r>
      <w:r w:rsidRPr="00AC2B29">
        <w:t xml:space="preserve">: Demonstrates scholarly rigor and honesty in preserving religious knowledge. </w:t>
      </w:r>
    </w:p>
    <w:p w:rsidR="00AC2B29" w:rsidRPr="00AC2B29" w:rsidRDefault="00AC2B29" w:rsidP="00AC2B29">
      <w:pPr>
        <w:spacing w:after="317" w:line="245" w:lineRule="auto"/>
        <w:ind w:left="0" w:firstLine="0"/>
      </w:pPr>
      <w:r w:rsidRPr="00AC2B29">
        <w:rPr>
          <w:b/>
        </w:rPr>
        <w:lastRenderedPageBreak/>
        <w:t>Summary</w:t>
      </w:r>
      <w:r w:rsidRPr="00AC2B29">
        <w:t xml:space="preserve">: The criteria for accepting Hadith—examining the chain of transmission, scrutinizing the text, classifying authenticity, and applying scholarly mechanisms—created one of the most meticulous systems of verification in history. These safeguards preserved the Prophet’s ﷺ traditions from distortion, ensuring Muslims could rely on authentic guidance for worship, ethics, and spiritual growth. </w:t>
      </w:r>
    </w:p>
    <w:p w:rsidR="00AC2B29" w:rsidRPr="00AC2B29" w:rsidRDefault="00AC2B29" w:rsidP="00AC2B29">
      <w:pPr>
        <w:spacing w:after="292" w:line="240" w:lineRule="auto"/>
        <w:ind w:left="0" w:firstLine="0"/>
      </w:pPr>
      <w:r w:rsidRPr="00AC2B29">
        <w:rPr>
          <w:b/>
          <w:color w:val="FF0000"/>
        </w:rPr>
        <w:t xml:space="preserve"> </w:t>
      </w:r>
    </w:p>
    <w:p w:rsidR="00AC2B29" w:rsidRPr="00AC2B29" w:rsidRDefault="00AC2B29" w:rsidP="00AC2B29">
      <w:pPr>
        <w:spacing w:after="323" w:line="240" w:lineRule="auto"/>
        <w:ind w:left="0" w:firstLine="0"/>
      </w:pPr>
      <w:r w:rsidRPr="00AC2B29">
        <w:rPr>
          <w:b/>
          <w:color w:val="FF0000"/>
        </w:rPr>
        <w:t>Objective 1.1:</w:t>
      </w:r>
      <w:r w:rsidRPr="00AC2B29">
        <w:rPr>
          <w:color w:val="FF0000"/>
        </w:rPr>
        <w:t xml:space="preserve"> </w:t>
      </w:r>
      <w:r w:rsidRPr="00AC2B29">
        <w:rPr>
          <w:rFonts w:ascii="Times New Roman" w:eastAsia="Times New Roman" w:hAnsi="Times New Roman" w:cs="Times New Roman"/>
        </w:rPr>
        <w:t>Factors that led to the fabrication of Hadith.</w:t>
      </w:r>
      <w:r w:rsidRPr="00AC2B29">
        <w:t xml:space="preserve"> </w:t>
      </w:r>
    </w:p>
    <w:p w:rsidR="00AC2B29" w:rsidRPr="00AC2B29" w:rsidRDefault="00AC2B29" w:rsidP="00AC2B29">
      <w:pPr>
        <w:numPr>
          <w:ilvl w:val="0"/>
          <w:numId w:val="48"/>
        </w:numPr>
        <w:spacing w:after="318" w:line="297" w:lineRule="auto"/>
        <w:ind w:right="-15"/>
      </w:pPr>
      <w:r w:rsidRPr="00AC2B29">
        <w:rPr>
          <w:b/>
          <w:color w:val="0000CC"/>
        </w:rPr>
        <w:t xml:space="preserve">Political Rivalries </w:t>
      </w:r>
    </w:p>
    <w:p w:rsidR="00AC2B29" w:rsidRPr="00AC2B29" w:rsidRDefault="00AC2B29" w:rsidP="00AC2B29">
      <w:pPr>
        <w:numPr>
          <w:ilvl w:val="1"/>
          <w:numId w:val="48"/>
        </w:numPr>
        <w:spacing w:after="36" w:line="245" w:lineRule="auto"/>
      </w:pPr>
      <w:r w:rsidRPr="00AC2B29">
        <w:t xml:space="preserve">Different factions during the early caliphates (e.g., supporters of the Umayyads, Abbasids, or Shi‘a groups) sometimes fabricated Hadith to legitimize their political authority. </w:t>
      </w:r>
    </w:p>
    <w:p w:rsidR="00AC2B29" w:rsidRPr="00AC2B29" w:rsidRDefault="00AC2B29" w:rsidP="00AC2B29">
      <w:pPr>
        <w:numPr>
          <w:ilvl w:val="1"/>
          <w:numId w:val="48"/>
        </w:numPr>
        <w:spacing w:after="313" w:line="245" w:lineRule="auto"/>
      </w:pPr>
      <w:r w:rsidRPr="00AC2B29">
        <w:t xml:space="preserve">Example: Claims of superiority for certain tribes or leaders were falsely attributed to the Prophet ﷺ. </w:t>
      </w:r>
    </w:p>
    <w:p w:rsidR="00AC2B29" w:rsidRPr="00AC2B29" w:rsidRDefault="00AC2B29" w:rsidP="00AC2B29">
      <w:pPr>
        <w:numPr>
          <w:ilvl w:val="0"/>
          <w:numId w:val="48"/>
        </w:numPr>
        <w:spacing w:after="318" w:line="297" w:lineRule="auto"/>
        <w:ind w:right="-15"/>
      </w:pPr>
      <w:r w:rsidRPr="00AC2B29">
        <w:rPr>
          <w:b/>
          <w:color w:val="0000CC"/>
        </w:rPr>
        <w:t>Sectarian and Theological Disputes</w:t>
      </w:r>
      <w:r w:rsidRPr="00AC2B29">
        <w:rPr>
          <w:rFonts w:ascii="Times New Roman" w:eastAsia="Times New Roman" w:hAnsi="Times New Roman" w:cs="Times New Roman"/>
          <w:color w:val="0000CC"/>
          <w:sz w:val="36"/>
        </w:rPr>
        <w:t xml:space="preserve"> </w:t>
      </w:r>
    </w:p>
    <w:p w:rsidR="00AC2B29" w:rsidRPr="00AC2B29" w:rsidRDefault="00AC2B29" w:rsidP="00AC2B29">
      <w:pPr>
        <w:numPr>
          <w:ilvl w:val="1"/>
          <w:numId w:val="48"/>
        </w:numPr>
        <w:spacing w:after="36" w:line="245" w:lineRule="auto"/>
      </w:pPr>
      <w:r w:rsidRPr="00AC2B29">
        <w:t xml:space="preserve">Competing theological schools (e.g., Qadariyyah, Jahmiyyah, </w:t>
      </w:r>
      <w:proofErr w:type="gramStart"/>
      <w:r w:rsidRPr="00AC2B29">
        <w:t>Khawarij</w:t>
      </w:r>
      <w:proofErr w:type="gramEnd"/>
      <w:r w:rsidRPr="00AC2B29">
        <w:t xml:space="preserve">) sometimes invented Hadith to support their doctrines. </w:t>
      </w:r>
    </w:p>
    <w:p w:rsidR="00AC2B29" w:rsidRPr="00AC2B29" w:rsidRDefault="00AC2B29" w:rsidP="00AC2B29">
      <w:pPr>
        <w:numPr>
          <w:ilvl w:val="1"/>
          <w:numId w:val="48"/>
        </w:numPr>
        <w:spacing w:after="313" w:line="245" w:lineRule="auto"/>
      </w:pPr>
      <w:r w:rsidRPr="00AC2B29">
        <w:t xml:space="preserve">Fabrication was used to give divine weight to human interpretations of faith. </w:t>
      </w:r>
    </w:p>
    <w:p w:rsidR="00AC2B29" w:rsidRPr="00AC2B29" w:rsidRDefault="00AC2B29" w:rsidP="00AC2B29">
      <w:pPr>
        <w:numPr>
          <w:ilvl w:val="0"/>
          <w:numId w:val="48"/>
        </w:numPr>
        <w:spacing w:after="318" w:line="297" w:lineRule="auto"/>
        <w:ind w:right="-15"/>
      </w:pPr>
      <w:r w:rsidRPr="00AC2B29">
        <w:rPr>
          <w:b/>
          <w:color w:val="0000CC"/>
        </w:rPr>
        <w:t>Personal Gain and Prestige</w:t>
      </w:r>
      <w:r w:rsidRPr="00AC2B29">
        <w:rPr>
          <w:rFonts w:ascii="Times New Roman" w:eastAsia="Times New Roman" w:hAnsi="Times New Roman" w:cs="Times New Roman"/>
          <w:color w:val="0000CC"/>
          <w:sz w:val="36"/>
        </w:rPr>
        <w:t xml:space="preserve"> </w:t>
      </w:r>
    </w:p>
    <w:p w:rsidR="00AC2B29" w:rsidRPr="00AC2B29" w:rsidRDefault="00AC2B29" w:rsidP="00AC2B29">
      <w:pPr>
        <w:numPr>
          <w:ilvl w:val="1"/>
          <w:numId w:val="48"/>
        </w:numPr>
        <w:spacing w:after="36" w:line="245" w:lineRule="auto"/>
      </w:pPr>
      <w:r w:rsidRPr="00AC2B29">
        <w:t xml:space="preserve">Some individuals fabricated Hadith to gain favor with rulers, secure wealth, or elevate their own status. </w:t>
      </w:r>
    </w:p>
    <w:p w:rsidR="00AC2B29" w:rsidRPr="00AC2B29" w:rsidRDefault="00AC2B29" w:rsidP="00AC2B29">
      <w:pPr>
        <w:numPr>
          <w:ilvl w:val="1"/>
          <w:numId w:val="48"/>
        </w:numPr>
        <w:spacing w:after="312" w:line="245" w:lineRule="auto"/>
      </w:pPr>
      <w:r w:rsidRPr="00AC2B29">
        <w:t xml:space="preserve">Others sought popularity by narrating “unique” sayings that attracted audiences. </w:t>
      </w:r>
    </w:p>
    <w:p w:rsidR="00AC2B29" w:rsidRPr="00AC2B29" w:rsidRDefault="00AC2B29" w:rsidP="00AC2B29">
      <w:pPr>
        <w:numPr>
          <w:ilvl w:val="0"/>
          <w:numId w:val="48"/>
        </w:numPr>
        <w:spacing w:after="318" w:line="297" w:lineRule="auto"/>
        <w:ind w:right="-15"/>
      </w:pPr>
      <w:r w:rsidRPr="00AC2B29">
        <w:rPr>
          <w:b/>
          <w:color w:val="0000CC"/>
        </w:rPr>
        <w:t>Encouraging Piety (Well-Intentioned Fabrication)</w:t>
      </w:r>
      <w:r w:rsidRPr="00AC2B29">
        <w:rPr>
          <w:rFonts w:ascii="Times New Roman" w:eastAsia="Times New Roman" w:hAnsi="Times New Roman" w:cs="Times New Roman"/>
          <w:color w:val="0000CC"/>
          <w:sz w:val="36"/>
        </w:rPr>
        <w:t xml:space="preserve"> </w:t>
      </w:r>
    </w:p>
    <w:p w:rsidR="00AC2B29" w:rsidRPr="00AC2B29" w:rsidRDefault="00AC2B29" w:rsidP="00AC2B29">
      <w:pPr>
        <w:numPr>
          <w:ilvl w:val="1"/>
          <w:numId w:val="48"/>
        </w:numPr>
        <w:spacing w:after="36" w:line="245" w:lineRule="auto"/>
      </w:pPr>
      <w:r w:rsidRPr="00AC2B29">
        <w:t xml:space="preserve">Certain storytellers fabricated Hadith to motivate people toward good deeds (e.g., exaggerated rewards for specific prayers). </w:t>
      </w:r>
    </w:p>
    <w:p w:rsidR="00AC2B29" w:rsidRPr="00AC2B29" w:rsidRDefault="00AC2B29" w:rsidP="00AC2B29">
      <w:pPr>
        <w:numPr>
          <w:ilvl w:val="1"/>
          <w:numId w:val="48"/>
        </w:numPr>
        <w:spacing w:after="311" w:line="245" w:lineRule="auto"/>
      </w:pPr>
      <w:r w:rsidRPr="00AC2B29">
        <w:t xml:space="preserve">Though intended to inspire, this was still condemned as distortion of the Prophet’s teachings. </w:t>
      </w:r>
    </w:p>
    <w:p w:rsidR="00AC2B29" w:rsidRPr="00AC2B29" w:rsidRDefault="00AC2B29" w:rsidP="00AC2B29">
      <w:pPr>
        <w:numPr>
          <w:ilvl w:val="0"/>
          <w:numId w:val="48"/>
        </w:numPr>
        <w:spacing w:after="318" w:line="297" w:lineRule="auto"/>
        <w:ind w:right="-15"/>
      </w:pPr>
      <w:r w:rsidRPr="00AC2B29">
        <w:rPr>
          <w:b/>
          <w:color w:val="0000CC"/>
        </w:rPr>
        <w:t>Cultural and Tribal Bias</w:t>
      </w:r>
      <w:r w:rsidRPr="00AC2B29">
        <w:rPr>
          <w:rFonts w:ascii="Times New Roman" w:eastAsia="Times New Roman" w:hAnsi="Times New Roman" w:cs="Times New Roman"/>
          <w:color w:val="0000CC"/>
          <w:sz w:val="36"/>
        </w:rPr>
        <w:t xml:space="preserve"> </w:t>
      </w:r>
    </w:p>
    <w:p w:rsidR="00AC2B29" w:rsidRPr="00AC2B29" w:rsidRDefault="00AC2B29" w:rsidP="00AC2B29">
      <w:pPr>
        <w:numPr>
          <w:ilvl w:val="1"/>
          <w:numId w:val="48"/>
        </w:numPr>
        <w:spacing w:after="36" w:line="245" w:lineRule="auto"/>
      </w:pPr>
      <w:r w:rsidRPr="00AC2B29">
        <w:lastRenderedPageBreak/>
        <w:t xml:space="preserve">Some fabricated Hadith to glorify their tribe, region, or customs, falsely attributing praise to the Prophet ﷺ. </w:t>
      </w:r>
    </w:p>
    <w:p w:rsidR="00AC2B29" w:rsidRPr="00AC2B29" w:rsidRDefault="00AC2B29" w:rsidP="00AC2B29">
      <w:pPr>
        <w:numPr>
          <w:ilvl w:val="1"/>
          <w:numId w:val="48"/>
        </w:numPr>
        <w:spacing w:after="313" w:line="245" w:lineRule="auto"/>
      </w:pPr>
      <w:r w:rsidRPr="00AC2B29">
        <w:t xml:space="preserve">This undermined the universal message of Islam. </w:t>
      </w:r>
    </w:p>
    <w:p w:rsidR="00AC2B29" w:rsidRPr="00AC2B29" w:rsidRDefault="00AC2B29" w:rsidP="00AC2B29">
      <w:pPr>
        <w:numPr>
          <w:ilvl w:val="0"/>
          <w:numId w:val="48"/>
        </w:numPr>
        <w:spacing w:after="318" w:line="297" w:lineRule="auto"/>
        <w:ind w:right="-15"/>
      </w:pPr>
      <w:r w:rsidRPr="00AC2B29">
        <w:rPr>
          <w:b/>
          <w:color w:val="0000CC"/>
        </w:rPr>
        <w:t>Weak Memory or Carelessness</w:t>
      </w:r>
      <w:r w:rsidRPr="00AC2B29">
        <w:rPr>
          <w:rFonts w:ascii="Times New Roman" w:eastAsia="Times New Roman" w:hAnsi="Times New Roman" w:cs="Times New Roman"/>
          <w:color w:val="0000CC"/>
          <w:sz w:val="36"/>
        </w:rPr>
        <w:t xml:space="preserve"> </w:t>
      </w:r>
    </w:p>
    <w:p w:rsidR="00AC2B29" w:rsidRPr="00AC2B29" w:rsidRDefault="00AC2B29" w:rsidP="00AC2B29">
      <w:pPr>
        <w:numPr>
          <w:ilvl w:val="1"/>
          <w:numId w:val="48"/>
        </w:numPr>
        <w:spacing w:after="36" w:line="245" w:lineRule="auto"/>
      </w:pPr>
      <w:r w:rsidRPr="00AC2B29">
        <w:t xml:space="preserve">Not all fabrications were deliberate; some narrators with poor memory or negligence misquoted or confused reports. </w:t>
      </w:r>
    </w:p>
    <w:p w:rsidR="00AC2B29" w:rsidRPr="00AC2B29" w:rsidRDefault="00AC2B29" w:rsidP="00AC2B29">
      <w:pPr>
        <w:numPr>
          <w:ilvl w:val="1"/>
          <w:numId w:val="48"/>
        </w:numPr>
        <w:spacing w:after="312" w:line="245" w:lineRule="auto"/>
      </w:pPr>
      <w:r w:rsidRPr="00AC2B29">
        <w:t xml:space="preserve">Over time, these errors were treated as unreliable Hadith. </w:t>
      </w:r>
    </w:p>
    <w:p w:rsidR="00AC2B29" w:rsidRPr="00AC2B29" w:rsidRDefault="00AC2B29" w:rsidP="00AC2B29">
      <w:pPr>
        <w:numPr>
          <w:ilvl w:val="0"/>
          <w:numId w:val="48"/>
        </w:numPr>
        <w:spacing w:after="318" w:line="297" w:lineRule="auto"/>
        <w:ind w:right="-15"/>
      </w:pPr>
      <w:r w:rsidRPr="00AC2B29">
        <w:rPr>
          <w:b/>
          <w:color w:val="0000CC"/>
        </w:rPr>
        <w:t>Hostility Toward Islam</w:t>
      </w:r>
      <w:r w:rsidRPr="00AC2B29">
        <w:rPr>
          <w:rFonts w:ascii="Times New Roman" w:eastAsia="Times New Roman" w:hAnsi="Times New Roman" w:cs="Times New Roman"/>
          <w:color w:val="0000CC"/>
          <w:sz w:val="36"/>
        </w:rPr>
        <w:t xml:space="preserve"> </w:t>
      </w:r>
    </w:p>
    <w:p w:rsidR="00AC2B29" w:rsidRPr="00AC2B29" w:rsidRDefault="00AC2B29" w:rsidP="00AC2B29">
      <w:pPr>
        <w:numPr>
          <w:ilvl w:val="1"/>
          <w:numId w:val="48"/>
        </w:numPr>
        <w:spacing w:after="36" w:line="245" w:lineRule="auto"/>
      </w:pPr>
      <w:r w:rsidRPr="00AC2B29">
        <w:t xml:space="preserve">Enemies of Islam deliberately fabricated Hadith to discredit the Prophet ﷺ or sow confusion among Muslims. </w:t>
      </w:r>
    </w:p>
    <w:p w:rsidR="00AC2B29" w:rsidRPr="00AC2B29" w:rsidRDefault="00AC2B29" w:rsidP="00AC2B29">
      <w:pPr>
        <w:numPr>
          <w:ilvl w:val="1"/>
          <w:numId w:val="48"/>
        </w:numPr>
        <w:spacing w:after="311" w:line="245" w:lineRule="auto"/>
      </w:pPr>
      <w:r w:rsidRPr="00AC2B29">
        <w:t xml:space="preserve">This was part of attempts to weaken the faith from within. </w:t>
      </w:r>
    </w:p>
    <w:p w:rsidR="00AC2B29" w:rsidRPr="00AC2B29" w:rsidRDefault="00AC2B29" w:rsidP="00AC2B29">
      <w:pPr>
        <w:numPr>
          <w:ilvl w:val="0"/>
          <w:numId w:val="48"/>
        </w:numPr>
        <w:spacing w:after="318" w:line="297" w:lineRule="auto"/>
        <w:ind w:right="-15"/>
      </w:pPr>
      <w:r w:rsidRPr="00AC2B29">
        <w:rPr>
          <w:b/>
          <w:color w:val="0000CC"/>
        </w:rPr>
        <w:t>Entertainment and Storytelling</w:t>
      </w:r>
      <w:r w:rsidRPr="00AC2B29">
        <w:rPr>
          <w:rFonts w:ascii="Times New Roman" w:eastAsia="Times New Roman" w:hAnsi="Times New Roman" w:cs="Times New Roman"/>
          <w:color w:val="0000CC"/>
          <w:sz w:val="36"/>
        </w:rPr>
        <w:t xml:space="preserve"> </w:t>
      </w:r>
    </w:p>
    <w:p w:rsidR="00AC2B29" w:rsidRPr="00AC2B29" w:rsidRDefault="00AC2B29" w:rsidP="00AC2B29">
      <w:pPr>
        <w:numPr>
          <w:ilvl w:val="1"/>
          <w:numId w:val="48"/>
        </w:numPr>
        <w:spacing w:after="36" w:line="245" w:lineRule="auto"/>
      </w:pPr>
      <w:r w:rsidRPr="00AC2B29">
        <w:t xml:space="preserve">Some storytellers fabricated Hadith to captivate audiences with dramatic or miraculous tales. </w:t>
      </w:r>
    </w:p>
    <w:p w:rsidR="00AC2B29" w:rsidRPr="00AC2B29" w:rsidRDefault="00AC2B29" w:rsidP="00AC2B29">
      <w:pPr>
        <w:numPr>
          <w:ilvl w:val="1"/>
          <w:numId w:val="48"/>
        </w:numPr>
        <w:spacing w:after="318" w:line="245" w:lineRule="auto"/>
      </w:pPr>
      <w:r w:rsidRPr="00AC2B29">
        <w:t xml:space="preserve">These “popular” narrations spread quickly but lacked authenticity. </w:t>
      </w:r>
    </w:p>
    <w:p w:rsidR="00AC2B29" w:rsidRPr="00AC2B29" w:rsidRDefault="00AC2B29" w:rsidP="00AC2B29">
      <w:pPr>
        <w:spacing w:after="318" w:line="297" w:lineRule="auto"/>
        <w:ind w:left="550" w:right="-15"/>
      </w:pPr>
      <w:r w:rsidRPr="00AC2B29">
        <w:rPr>
          <w:b/>
          <w:color w:val="0000CC"/>
        </w:rPr>
        <w:t xml:space="preserve">Safeguards </w:t>
      </w:r>
      <w:proofErr w:type="gramStart"/>
      <w:r w:rsidRPr="00AC2B29">
        <w:rPr>
          <w:b/>
          <w:color w:val="0000CC"/>
        </w:rPr>
        <w:t>Against</w:t>
      </w:r>
      <w:proofErr w:type="gramEnd"/>
      <w:r w:rsidRPr="00AC2B29">
        <w:rPr>
          <w:b/>
          <w:color w:val="0000CC"/>
        </w:rPr>
        <w:t xml:space="preserve"> Fabrication </w:t>
      </w:r>
    </w:p>
    <w:p w:rsidR="00AC2B29" w:rsidRPr="00AC2B29" w:rsidRDefault="00AC2B29" w:rsidP="00AC2B29">
      <w:pPr>
        <w:numPr>
          <w:ilvl w:val="1"/>
          <w:numId w:val="48"/>
        </w:numPr>
        <w:spacing w:after="320" w:line="245" w:lineRule="auto"/>
      </w:pPr>
      <w:r w:rsidRPr="00AC2B29">
        <w:t xml:space="preserve">Scholars developed </w:t>
      </w:r>
      <w:r w:rsidRPr="00AC2B29">
        <w:rPr>
          <w:b/>
        </w:rPr>
        <w:t>Hadith sciences</w:t>
      </w:r>
      <w:r w:rsidRPr="00AC2B29">
        <w:t xml:space="preserve">: </w:t>
      </w:r>
    </w:p>
    <w:p w:rsidR="00AC2B29" w:rsidRPr="00AC2B29" w:rsidRDefault="00AC2B29" w:rsidP="00AC2B29">
      <w:pPr>
        <w:numPr>
          <w:ilvl w:val="2"/>
          <w:numId w:val="48"/>
        </w:numPr>
        <w:spacing w:after="36" w:line="245" w:lineRule="auto"/>
        <w:ind w:right="2725"/>
      </w:pPr>
      <w:r w:rsidRPr="00AC2B29">
        <w:rPr>
          <w:i/>
        </w:rPr>
        <w:t>Isnād</w:t>
      </w:r>
      <w:r w:rsidRPr="00AC2B29">
        <w:t xml:space="preserve"> (chain of transmission) analysis. </w:t>
      </w:r>
      <w:proofErr w:type="gramStart"/>
      <w:r w:rsidRPr="00AC2B29">
        <w:rPr>
          <w:rFonts w:ascii="Courier New" w:eastAsia="Courier New" w:hAnsi="Courier New" w:cs="Courier New"/>
          <w:sz w:val="20"/>
        </w:rPr>
        <w:t>o</w:t>
      </w:r>
      <w:proofErr w:type="gramEnd"/>
      <w:r w:rsidRPr="00AC2B29">
        <w:rPr>
          <w:rFonts w:ascii="Arial" w:eastAsia="Arial" w:hAnsi="Arial" w:cs="Arial"/>
          <w:sz w:val="20"/>
        </w:rPr>
        <w:t xml:space="preserve"> </w:t>
      </w:r>
      <w:r w:rsidRPr="00AC2B29">
        <w:rPr>
          <w:rFonts w:ascii="Arial" w:eastAsia="Arial" w:hAnsi="Arial" w:cs="Arial"/>
          <w:sz w:val="20"/>
        </w:rPr>
        <w:tab/>
      </w:r>
      <w:r w:rsidRPr="00AC2B29">
        <w:rPr>
          <w:i/>
        </w:rPr>
        <w:t>Jarḥ wa Ta‘dīl</w:t>
      </w:r>
      <w:r w:rsidRPr="00AC2B29">
        <w:t xml:space="preserve"> (criticism and validation of narrators). </w:t>
      </w:r>
    </w:p>
    <w:p w:rsidR="00AC2B29" w:rsidRPr="00AC2B29" w:rsidRDefault="00AC2B29" w:rsidP="00AC2B29">
      <w:pPr>
        <w:numPr>
          <w:ilvl w:val="2"/>
          <w:numId w:val="48"/>
        </w:numPr>
        <w:spacing w:after="318" w:line="245" w:lineRule="auto"/>
        <w:ind w:right="2725"/>
      </w:pPr>
      <w:r w:rsidRPr="00AC2B29">
        <w:t xml:space="preserve">Classification into </w:t>
      </w:r>
      <w:r w:rsidRPr="00AC2B29">
        <w:rPr>
          <w:i/>
        </w:rPr>
        <w:t>Sahih</w:t>
      </w:r>
      <w:r w:rsidRPr="00AC2B29">
        <w:t xml:space="preserve">, </w:t>
      </w:r>
      <w:r w:rsidRPr="00AC2B29">
        <w:rPr>
          <w:i/>
        </w:rPr>
        <w:t>Hasan</w:t>
      </w:r>
      <w:r w:rsidRPr="00AC2B29">
        <w:t xml:space="preserve">, </w:t>
      </w:r>
      <w:r w:rsidRPr="00AC2B29">
        <w:rPr>
          <w:i/>
        </w:rPr>
        <w:t>Da‘if</w:t>
      </w:r>
      <w:r w:rsidRPr="00AC2B29">
        <w:t xml:space="preserve">, and </w:t>
      </w:r>
      <w:r w:rsidRPr="00AC2B29">
        <w:rPr>
          <w:i/>
        </w:rPr>
        <w:t>Mawḍū‘</w:t>
      </w:r>
      <w:r w:rsidRPr="00AC2B29">
        <w:t xml:space="preserve">. </w:t>
      </w:r>
    </w:p>
    <w:p w:rsidR="00AC2B29" w:rsidRPr="00AC2B29" w:rsidRDefault="00AC2B29" w:rsidP="00AC2B29">
      <w:pPr>
        <w:numPr>
          <w:ilvl w:val="1"/>
          <w:numId w:val="48"/>
        </w:numPr>
        <w:spacing w:after="320" w:line="245" w:lineRule="auto"/>
      </w:pPr>
      <w:r w:rsidRPr="00AC2B29">
        <w:t xml:space="preserve">Collections like </w:t>
      </w:r>
      <w:r w:rsidRPr="00AC2B29">
        <w:rPr>
          <w:i/>
        </w:rPr>
        <w:t>Sahih al-Bukhari</w:t>
      </w:r>
      <w:r w:rsidRPr="00AC2B29">
        <w:t xml:space="preserve"> and </w:t>
      </w:r>
      <w:r w:rsidRPr="00AC2B29">
        <w:rPr>
          <w:i/>
        </w:rPr>
        <w:t>Sahih Muslim</w:t>
      </w:r>
      <w:r w:rsidRPr="00AC2B29">
        <w:t xml:space="preserve"> applied strict criteria to filter out fabrications. </w:t>
      </w:r>
    </w:p>
    <w:p w:rsidR="00AC2B29" w:rsidRPr="00AC2B29" w:rsidRDefault="00AC2B29" w:rsidP="00AC2B29">
      <w:pPr>
        <w:spacing w:after="327" w:line="245" w:lineRule="auto"/>
        <w:ind w:left="0" w:firstLine="0"/>
      </w:pPr>
      <w:r w:rsidRPr="00AC2B29">
        <w:rPr>
          <w:b/>
        </w:rPr>
        <w:t>Summary</w:t>
      </w:r>
      <w:r w:rsidRPr="00AC2B29">
        <w:t xml:space="preserve">: Hadith were fabricated due to political agendas, sectarian disputes, personal gain, tribal pride, weak memory, or even misguided attempts to encourage piety. Islamic scholars responded with rigorous methods of authentication, ensuring the Prophet’s ﷺ teachings were preserved accurately and protected from distortion. </w:t>
      </w:r>
    </w:p>
    <w:p w:rsidR="00AC2B29" w:rsidRPr="00AC2B29" w:rsidRDefault="00AC2B29" w:rsidP="00AC2B29">
      <w:pPr>
        <w:spacing w:after="255" w:line="240" w:lineRule="auto"/>
        <w:ind w:left="0" w:firstLine="0"/>
      </w:pPr>
      <w:r w:rsidRPr="00AC2B29">
        <w:rPr>
          <w:b/>
          <w:color w:val="FF0000"/>
          <w:sz w:val="28"/>
        </w:rPr>
        <w:t xml:space="preserve"> </w:t>
      </w:r>
    </w:p>
    <w:p w:rsidR="00AC2B29" w:rsidRPr="00AC2B29" w:rsidRDefault="00AC2B29" w:rsidP="00AC2B29">
      <w:pPr>
        <w:spacing w:after="344" w:line="245" w:lineRule="auto"/>
        <w:ind w:left="0" w:firstLine="0"/>
      </w:pPr>
      <w:r w:rsidRPr="00AC2B29">
        <w:rPr>
          <w:b/>
          <w:color w:val="FF0000"/>
          <w:sz w:val="28"/>
        </w:rPr>
        <w:lastRenderedPageBreak/>
        <w:t>Objective 1.2:</w:t>
      </w:r>
      <w:r w:rsidRPr="00AC2B29">
        <w:rPr>
          <w:color w:val="FF0000"/>
          <w:sz w:val="28"/>
        </w:rPr>
        <w:t xml:space="preserve"> </w:t>
      </w:r>
      <w:r w:rsidRPr="00AC2B29">
        <w:t>Justify the criteria for accepting Hadith to appreciate the mechanisms for safeguarding their authenticity.</w:t>
      </w:r>
      <w:r w:rsidRPr="00AC2B29">
        <w:rPr>
          <w:color w:val="FF0000"/>
          <w:sz w:val="28"/>
        </w:rPr>
        <w:t xml:space="preserve"> </w:t>
      </w:r>
    </w:p>
    <w:p w:rsidR="00AC2B29" w:rsidRPr="00AC2B29" w:rsidRDefault="00AC2B29" w:rsidP="00AC2B29">
      <w:pPr>
        <w:spacing w:after="314" w:line="245" w:lineRule="auto"/>
        <w:ind w:left="0" w:firstLine="0"/>
      </w:pPr>
      <w:r w:rsidRPr="00AC2B29">
        <w:t xml:space="preserve">The </w:t>
      </w:r>
      <w:r w:rsidRPr="00AC2B29">
        <w:rPr>
          <w:b/>
        </w:rPr>
        <w:t>criteria for accepting Hadith</w:t>
      </w:r>
      <w:r w:rsidRPr="00AC2B29">
        <w:t xml:space="preserve"> were developed by early Muslim scholars to ensure that the sayings and actions of the Prophet Muhammad ﷺ were preserved accurately and protected from fabrication or distortion.  </w:t>
      </w:r>
    </w:p>
    <w:p w:rsidR="00AC2B29" w:rsidRPr="00AC2B29" w:rsidRDefault="00AC2B29" w:rsidP="00AC2B29">
      <w:pPr>
        <w:numPr>
          <w:ilvl w:val="0"/>
          <w:numId w:val="49"/>
        </w:numPr>
        <w:spacing w:after="318" w:line="297" w:lineRule="auto"/>
        <w:ind w:right="-15"/>
      </w:pPr>
      <w:r w:rsidRPr="00AC2B29">
        <w:rPr>
          <w:b/>
          <w:color w:val="0000CC"/>
        </w:rPr>
        <w:t xml:space="preserve">Isnād (Chain of Transmission) </w:t>
      </w:r>
    </w:p>
    <w:p w:rsidR="00AC2B29" w:rsidRPr="00AC2B29" w:rsidRDefault="00AC2B29" w:rsidP="00AC2B29">
      <w:pPr>
        <w:numPr>
          <w:ilvl w:val="1"/>
          <w:numId w:val="49"/>
        </w:numPr>
        <w:spacing w:after="36" w:line="245" w:lineRule="auto"/>
      </w:pPr>
      <w:r w:rsidRPr="00AC2B29">
        <w:rPr>
          <w:b/>
        </w:rPr>
        <w:t>Criterion</w:t>
      </w:r>
      <w:r w:rsidRPr="00AC2B29">
        <w:t xml:space="preserve">: The chain must be unbroken, with each narrator having directly heard from the previous one. </w:t>
      </w:r>
    </w:p>
    <w:p w:rsidR="00AC2B29" w:rsidRPr="00AC2B29" w:rsidRDefault="00AC2B29" w:rsidP="00AC2B29">
      <w:pPr>
        <w:numPr>
          <w:ilvl w:val="1"/>
          <w:numId w:val="49"/>
        </w:numPr>
        <w:spacing w:after="36" w:line="245" w:lineRule="auto"/>
      </w:pPr>
      <w:r w:rsidRPr="00AC2B29">
        <w:rPr>
          <w:b/>
        </w:rPr>
        <w:t>Justification</w:t>
      </w:r>
      <w:r w:rsidRPr="00AC2B29">
        <w:t xml:space="preserve">: This prevents gaps or false claims. By verifying that narrators actually met, scholars ensured the Hadith was genuinely transmitted. </w:t>
      </w:r>
    </w:p>
    <w:p w:rsidR="00AC2B29" w:rsidRPr="00AC2B29" w:rsidRDefault="00AC2B29" w:rsidP="00AC2B29">
      <w:pPr>
        <w:numPr>
          <w:ilvl w:val="1"/>
          <w:numId w:val="49"/>
        </w:numPr>
        <w:spacing w:after="310" w:line="245" w:lineRule="auto"/>
      </w:pPr>
      <w:r w:rsidRPr="00AC2B29">
        <w:rPr>
          <w:b/>
        </w:rPr>
        <w:t>Safeguard</w:t>
      </w:r>
      <w:r w:rsidRPr="00AC2B29">
        <w:t xml:space="preserve">: Protects against fabricated reports and ensures continuity back to the Prophet ﷺ. </w:t>
      </w:r>
    </w:p>
    <w:p w:rsidR="00AC2B29" w:rsidRPr="00AC2B29" w:rsidRDefault="00AC2B29" w:rsidP="00AC2B29">
      <w:pPr>
        <w:numPr>
          <w:ilvl w:val="0"/>
          <w:numId w:val="49"/>
        </w:numPr>
        <w:spacing w:after="318" w:line="297" w:lineRule="auto"/>
        <w:ind w:right="-15"/>
      </w:pPr>
      <w:r w:rsidRPr="00AC2B29">
        <w:rPr>
          <w:b/>
          <w:color w:val="0000CC"/>
        </w:rPr>
        <w:t>Narrator Reliability</w:t>
      </w:r>
      <w:r w:rsidRPr="00AC2B29">
        <w:rPr>
          <w:rFonts w:ascii="Times New Roman" w:eastAsia="Times New Roman" w:hAnsi="Times New Roman" w:cs="Times New Roman"/>
          <w:color w:val="0000CC"/>
          <w:sz w:val="36"/>
        </w:rPr>
        <w:t xml:space="preserve"> </w:t>
      </w:r>
    </w:p>
    <w:p w:rsidR="00AC2B29" w:rsidRPr="00AC2B29" w:rsidRDefault="00AC2B29" w:rsidP="00AC2B29">
      <w:pPr>
        <w:numPr>
          <w:ilvl w:val="1"/>
          <w:numId w:val="49"/>
        </w:numPr>
        <w:spacing w:after="36" w:line="245" w:lineRule="auto"/>
      </w:pPr>
      <w:r w:rsidRPr="00AC2B29">
        <w:rPr>
          <w:b/>
        </w:rPr>
        <w:t>Criterion</w:t>
      </w:r>
      <w:r w:rsidRPr="00AC2B29">
        <w:t>: Narrators must be trustworthy (</w:t>
      </w:r>
      <w:r w:rsidRPr="00AC2B29">
        <w:rPr>
          <w:i/>
        </w:rPr>
        <w:t>‘adl</w:t>
      </w:r>
      <w:r w:rsidRPr="00AC2B29">
        <w:t>) and have strong memory (</w:t>
      </w:r>
      <w:r w:rsidRPr="00AC2B29">
        <w:rPr>
          <w:i/>
        </w:rPr>
        <w:t>ḍabt</w:t>
      </w:r>
      <w:r w:rsidRPr="00AC2B29">
        <w:t xml:space="preserve">). </w:t>
      </w:r>
    </w:p>
    <w:p w:rsidR="00AC2B29" w:rsidRPr="00AC2B29" w:rsidRDefault="00AC2B29" w:rsidP="00AC2B29">
      <w:pPr>
        <w:numPr>
          <w:ilvl w:val="1"/>
          <w:numId w:val="49"/>
        </w:numPr>
        <w:spacing w:after="36" w:line="245" w:lineRule="auto"/>
      </w:pPr>
      <w:r w:rsidRPr="00AC2B29">
        <w:rPr>
          <w:b/>
        </w:rPr>
        <w:t>Justification</w:t>
      </w:r>
      <w:r w:rsidRPr="00AC2B29">
        <w:t xml:space="preserve">: A Hadith is only as strong as its narrators. If narrators were dishonest or forgetful, the report could be corrupted. </w:t>
      </w:r>
    </w:p>
    <w:p w:rsidR="00AC2B29" w:rsidRPr="00AC2B29" w:rsidRDefault="00AC2B29" w:rsidP="00AC2B29">
      <w:pPr>
        <w:numPr>
          <w:ilvl w:val="1"/>
          <w:numId w:val="49"/>
        </w:numPr>
        <w:spacing w:after="313" w:line="245" w:lineRule="auto"/>
      </w:pPr>
      <w:r w:rsidRPr="00AC2B29">
        <w:rPr>
          <w:b/>
        </w:rPr>
        <w:t>Safeguard</w:t>
      </w:r>
      <w:r w:rsidRPr="00AC2B29">
        <w:t xml:space="preserve">: Ensures that only reliable individuals are part of the transmission chain. </w:t>
      </w:r>
    </w:p>
    <w:p w:rsidR="00AC2B29" w:rsidRPr="00AC2B29" w:rsidRDefault="00AC2B29" w:rsidP="00AC2B29">
      <w:pPr>
        <w:numPr>
          <w:ilvl w:val="0"/>
          <w:numId w:val="49"/>
        </w:numPr>
        <w:spacing w:after="318" w:line="297" w:lineRule="auto"/>
        <w:ind w:right="-15"/>
      </w:pPr>
      <w:r w:rsidRPr="00AC2B29">
        <w:rPr>
          <w:b/>
          <w:color w:val="0000CC"/>
        </w:rPr>
        <w:t>Matn (Text of the Hadith)</w:t>
      </w:r>
      <w:r w:rsidRPr="00AC2B29">
        <w:rPr>
          <w:rFonts w:ascii="Times New Roman" w:eastAsia="Times New Roman" w:hAnsi="Times New Roman" w:cs="Times New Roman"/>
          <w:color w:val="0000CC"/>
          <w:sz w:val="36"/>
        </w:rPr>
        <w:t xml:space="preserve"> </w:t>
      </w:r>
    </w:p>
    <w:p w:rsidR="00AC2B29" w:rsidRPr="00AC2B29" w:rsidRDefault="00AC2B29" w:rsidP="00AC2B29">
      <w:pPr>
        <w:numPr>
          <w:ilvl w:val="1"/>
          <w:numId w:val="49"/>
        </w:numPr>
        <w:spacing w:after="36" w:line="245" w:lineRule="auto"/>
      </w:pPr>
      <w:r w:rsidRPr="00AC2B29">
        <w:rPr>
          <w:b/>
        </w:rPr>
        <w:t>Criterion</w:t>
      </w:r>
      <w:r w:rsidRPr="00AC2B29">
        <w:t>: The content must be free from contradictions, errors, or hidden defects (</w:t>
      </w:r>
      <w:r w:rsidRPr="00AC2B29">
        <w:rPr>
          <w:i/>
        </w:rPr>
        <w:t>‘illah</w:t>
      </w:r>
      <w:r w:rsidRPr="00AC2B29">
        <w:t xml:space="preserve">). It must align with the Qur’an and established authentic Hadith. </w:t>
      </w:r>
    </w:p>
    <w:p w:rsidR="00AC2B29" w:rsidRPr="00AC2B29" w:rsidRDefault="00AC2B29" w:rsidP="00AC2B29">
      <w:pPr>
        <w:numPr>
          <w:ilvl w:val="1"/>
          <w:numId w:val="49"/>
        </w:numPr>
        <w:spacing w:after="36" w:line="245" w:lineRule="auto"/>
      </w:pPr>
      <w:r w:rsidRPr="00AC2B29">
        <w:rPr>
          <w:b/>
        </w:rPr>
        <w:t>Justification</w:t>
      </w:r>
      <w:r w:rsidRPr="00AC2B29">
        <w:t xml:space="preserve">: Even if the chain is strong, the text itself could be fabricated or altered. Scrutinizing the wording ensures authenticity. </w:t>
      </w:r>
    </w:p>
    <w:p w:rsidR="00AC2B29" w:rsidRPr="00AC2B29" w:rsidRDefault="00AC2B29" w:rsidP="00AC2B29">
      <w:pPr>
        <w:numPr>
          <w:ilvl w:val="1"/>
          <w:numId w:val="49"/>
        </w:numPr>
        <w:spacing w:after="311" w:line="245" w:lineRule="auto"/>
      </w:pPr>
      <w:r w:rsidRPr="00AC2B29">
        <w:rPr>
          <w:b/>
        </w:rPr>
        <w:t>Safeguard</w:t>
      </w:r>
      <w:r w:rsidRPr="00AC2B29">
        <w:t xml:space="preserve">: Prevents false teachings from being attributed to the Prophet ﷺ. </w:t>
      </w:r>
    </w:p>
    <w:p w:rsidR="00AC2B29" w:rsidRPr="00AC2B29" w:rsidRDefault="00AC2B29" w:rsidP="00AC2B29">
      <w:pPr>
        <w:numPr>
          <w:ilvl w:val="0"/>
          <w:numId w:val="49"/>
        </w:numPr>
        <w:spacing w:after="318" w:line="297" w:lineRule="auto"/>
        <w:ind w:right="-15"/>
      </w:pPr>
      <w:r w:rsidRPr="00AC2B29">
        <w:rPr>
          <w:b/>
          <w:color w:val="0000CC"/>
        </w:rPr>
        <w:t>Multiple Chains of Transmission</w:t>
      </w:r>
      <w:r w:rsidRPr="00AC2B29">
        <w:rPr>
          <w:rFonts w:ascii="Times New Roman" w:eastAsia="Times New Roman" w:hAnsi="Times New Roman" w:cs="Times New Roman"/>
          <w:color w:val="0000CC"/>
          <w:sz w:val="36"/>
        </w:rPr>
        <w:t xml:space="preserve"> </w:t>
      </w:r>
    </w:p>
    <w:p w:rsidR="00AC2B29" w:rsidRPr="00AC2B29" w:rsidRDefault="00AC2B29" w:rsidP="00AC2B29">
      <w:pPr>
        <w:numPr>
          <w:ilvl w:val="1"/>
          <w:numId w:val="49"/>
        </w:numPr>
        <w:spacing w:after="36" w:line="245" w:lineRule="auto"/>
      </w:pPr>
      <w:r w:rsidRPr="00AC2B29">
        <w:rPr>
          <w:b/>
        </w:rPr>
        <w:t>Criterion</w:t>
      </w:r>
      <w:r w:rsidRPr="00AC2B29">
        <w:t>: Preference was given to Hadith narrated through multiple independent chains (</w:t>
      </w:r>
      <w:r w:rsidRPr="00AC2B29">
        <w:rPr>
          <w:i/>
        </w:rPr>
        <w:t>mutawātir</w:t>
      </w:r>
      <w:r w:rsidRPr="00AC2B29">
        <w:t xml:space="preserve">). </w:t>
      </w:r>
    </w:p>
    <w:p w:rsidR="00AC2B29" w:rsidRPr="00AC2B29" w:rsidRDefault="00AC2B29" w:rsidP="00AC2B29">
      <w:pPr>
        <w:numPr>
          <w:ilvl w:val="1"/>
          <w:numId w:val="49"/>
        </w:numPr>
        <w:spacing w:after="36" w:line="245" w:lineRule="auto"/>
      </w:pPr>
      <w:r w:rsidRPr="00AC2B29">
        <w:rPr>
          <w:b/>
        </w:rPr>
        <w:t>Justification</w:t>
      </w:r>
      <w:r w:rsidRPr="00AC2B29">
        <w:t xml:space="preserve">: The more independent narrations, the less chance of fabrication or error. </w:t>
      </w:r>
    </w:p>
    <w:p w:rsidR="00AC2B29" w:rsidRPr="00AC2B29" w:rsidRDefault="00AC2B29" w:rsidP="00AC2B29">
      <w:pPr>
        <w:numPr>
          <w:ilvl w:val="1"/>
          <w:numId w:val="49"/>
        </w:numPr>
        <w:spacing w:after="311" w:line="245" w:lineRule="auto"/>
      </w:pPr>
      <w:r w:rsidRPr="00AC2B29">
        <w:rPr>
          <w:b/>
        </w:rPr>
        <w:t>Safeguard</w:t>
      </w:r>
      <w:r w:rsidRPr="00AC2B29">
        <w:t xml:space="preserve">: Provides stronger evidence and reduces reliance on a single source. </w:t>
      </w:r>
    </w:p>
    <w:p w:rsidR="00AC2B29" w:rsidRPr="00AC2B29" w:rsidRDefault="00AC2B29" w:rsidP="00AC2B29">
      <w:pPr>
        <w:numPr>
          <w:ilvl w:val="0"/>
          <w:numId w:val="49"/>
        </w:numPr>
        <w:spacing w:after="318" w:line="297" w:lineRule="auto"/>
        <w:ind w:right="-15"/>
      </w:pPr>
      <w:r w:rsidRPr="00AC2B29">
        <w:rPr>
          <w:b/>
          <w:color w:val="0000CC"/>
        </w:rPr>
        <w:lastRenderedPageBreak/>
        <w:t>Classification System</w:t>
      </w:r>
      <w:r w:rsidRPr="00AC2B29">
        <w:rPr>
          <w:rFonts w:ascii="Times New Roman" w:eastAsia="Times New Roman" w:hAnsi="Times New Roman" w:cs="Times New Roman"/>
          <w:color w:val="0000CC"/>
          <w:sz w:val="36"/>
        </w:rPr>
        <w:t xml:space="preserve"> </w:t>
      </w:r>
    </w:p>
    <w:p w:rsidR="00AC2B29" w:rsidRPr="00AC2B29" w:rsidRDefault="00AC2B29" w:rsidP="00AC2B29">
      <w:pPr>
        <w:numPr>
          <w:ilvl w:val="1"/>
          <w:numId w:val="49"/>
        </w:numPr>
        <w:spacing w:after="36" w:line="245" w:lineRule="auto"/>
      </w:pPr>
      <w:r w:rsidRPr="00AC2B29">
        <w:rPr>
          <w:b/>
        </w:rPr>
        <w:t>Criterion</w:t>
      </w:r>
      <w:r w:rsidRPr="00AC2B29">
        <w:t xml:space="preserve">: Hadith were categorized as </w:t>
      </w:r>
      <w:r w:rsidRPr="00AC2B29">
        <w:rPr>
          <w:i/>
        </w:rPr>
        <w:t>Ṣaḥīḥ</w:t>
      </w:r>
      <w:r w:rsidRPr="00AC2B29">
        <w:t xml:space="preserve"> (authentic), </w:t>
      </w:r>
      <w:r w:rsidRPr="00AC2B29">
        <w:rPr>
          <w:i/>
        </w:rPr>
        <w:t>Ḥasan</w:t>
      </w:r>
      <w:r w:rsidRPr="00AC2B29">
        <w:t xml:space="preserve"> (good), </w:t>
      </w:r>
      <w:r w:rsidRPr="00AC2B29">
        <w:rPr>
          <w:i/>
        </w:rPr>
        <w:t>Ḍa‘īf</w:t>
      </w:r>
      <w:r w:rsidRPr="00AC2B29">
        <w:t xml:space="preserve"> (weak), or </w:t>
      </w:r>
      <w:proofErr w:type="gramStart"/>
      <w:r w:rsidRPr="00AC2B29">
        <w:rPr>
          <w:i/>
        </w:rPr>
        <w:t>Mawḍū‘</w:t>
      </w:r>
      <w:r w:rsidRPr="00AC2B29">
        <w:t xml:space="preserve"> (</w:t>
      </w:r>
      <w:proofErr w:type="gramEnd"/>
      <w:r w:rsidRPr="00AC2B29">
        <w:t xml:space="preserve">fabricated). </w:t>
      </w:r>
    </w:p>
    <w:p w:rsidR="00AC2B29" w:rsidRPr="00AC2B29" w:rsidRDefault="00AC2B29" w:rsidP="00AC2B29">
      <w:pPr>
        <w:numPr>
          <w:ilvl w:val="1"/>
          <w:numId w:val="49"/>
        </w:numPr>
        <w:spacing w:after="36" w:line="245" w:lineRule="auto"/>
      </w:pPr>
      <w:r w:rsidRPr="00AC2B29">
        <w:rPr>
          <w:b/>
        </w:rPr>
        <w:t>Justification</w:t>
      </w:r>
      <w:r w:rsidRPr="00AC2B29">
        <w:t xml:space="preserve">: This system allowed scholars to distinguish reliable reports from doubtful ones. </w:t>
      </w:r>
    </w:p>
    <w:p w:rsidR="00AC2B29" w:rsidRPr="00AC2B29" w:rsidRDefault="00AC2B29" w:rsidP="00AC2B29">
      <w:pPr>
        <w:numPr>
          <w:ilvl w:val="1"/>
          <w:numId w:val="49"/>
        </w:numPr>
        <w:spacing w:after="310" w:line="245" w:lineRule="auto"/>
      </w:pPr>
      <w:r w:rsidRPr="00AC2B29">
        <w:rPr>
          <w:b/>
        </w:rPr>
        <w:t>Safeguard</w:t>
      </w:r>
      <w:r w:rsidRPr="00AC2B29">
        <w:t xml:space="preserve">: Prevents weak or fabricated Hadith from being used in law, worship, or ethics. </w:t>
      </w:r>
    </w:p>
    <w:p w:rsidR="00AC2B29" w:rsidRPr="00AC2B29" w:rsidRDefault="00AC2B29" w:rsidP="00AC2B29">
      <w:pPr>
        <w:numPr>
          <w:ilvl w:val="0"/>
          <w:numId w:val="49"/>
        </w:numPr>
        <w:spacing w:after="318" w:line="297" w:lineRule="auto"/>
        <w:ind w:right="-15"/>
      </w:pPr>
      <w:r w:rsidRPr="00AC2B29">
        <w:rPr>
          <w:b/>
          <w:color w:val="0000CC"/>
        </w:rPr>
        <w:t>Scholarly Scrutiny</w:t>
      </w:r>
      <w:r w:rsidRPr="00AC2B29">
        <w:rPr>
          <w:rFonts w:ascii="Times New Roman" w:eastAsia="Times New Roman" w:hAnsi="Times New Roman" w:cs="Times New Roman"/>
          <w:color w:val="0000CC"/>
          <w:sz w:val="36"/>
        </w:rPr>
        <w:t xml:space="preserve"> </w:t>
      </w:r>
    </w:p>
    <w:p w:rsidR="00AC2B29" w:rsidRPr="00AC2B29" w:rsidRDefault="00AC2B29" w:rsidP="00AC2B29">
      <w:pPr>
        <w:numPr>
          <w:ilvl w:val="1"/>
          <w:numId w:val="49"/>
        </w:numPr>
        <w:spacing w:after="36" w:line="245" w:lineRule="auto"/>
      </w:pPr>
      <w:r w:rsidRPr="00AC2B29">
        <w:rPr>
          <w:b/>
        </w:rPr>
        <w:t>Criterion</w:t>
      </w:r>
      <w:r w:rsidRPr="00AC2B29">
        <w:t xml:space="preserve">: Scholars applied </w:t>
      </w:r>
      <w:r w:rsidRPr="00AC2B29">
        <w:rPr>
          <w:i/>
        </w:rPr>
        <w:t xml:space="preserve">Jarḥ </w:t>
      </w:r>
      <w:proofErr w:type="gramStart"/>
      <w:r w:rsidRPr="00AC2B29">
        <w:rPr>
          <w:i/>
        </w:rPr>
        <w:t>wa</w:t>
      </w:r>
      <w:proofErr w:type="gramEnd"/>
      <w:r w:rsidRPr="00AC2B29">
        <w:rPr>
          <w:i/>
        </w:rPr>
        <w:t xml:space="preserve"> Ta‘dīl</w:t>
      </w:r>
      <w:r w:rsidRPr="00AC2B29">
        <w:t xml:space="preserve"> (criticism and validation of narrators), traveled widely to verify chains, and cross-checked narrations. </w:t>
      </w:r>
    </w:p>
    <w:p w:rsidR="00AC2B29" w:rsidRPr="00AC2B29" w:rsidRDefault="00AC2B29" w:rsidP="00AC2B29">
      <w:pPr>
        <w:numPr>
          <w:ilvl w:val="1"/>
          <w:numId w:val="49"/>
        </w:numPr>
        <w:spacing w:after="36" w:line="245" w:lineRule="auto"/>
      </w:pPr>
      <w:r w:rsidRPr="00AC2B29">
        <w:rPr>
          <w:b/>
        </w:rPr>
        <w:t>Justification</w:t>
      </w:r>
      <w:r w:rsidRPr="00AC2B29">
        <w:t xml:space="preserve">: Human error and fabrication were real risks. Scholarly rigor ensured authenticity. </w:t>
      </w:r>
    </w:p>
    <w:p w:rsidR="00AC2B29" w:rsidRPr="00AC2B29" w:rsidRDefault="00AC2B29" w:rsidP="00AC2B29">
      <w:pPr>
        <w:numPr>
          <w:ilvl w:val="1"/>
          <w:numId w:val="49"/>
        </w:numPr>
        <w:spacing w:after="36" w:line="245" w:lineRule="auto"/>
      </w:pPr>
      <w:r w:rsidRPr="00AC2B29">
        <w:rPr>
          <w:b/>
        </w:rPr>
        <w:t>Safeguard</w:t>
      </w:r>
      <w:r w:rsidRPr="00AC2B29">
        <w:t xml:space="preserve">: Created one of the most meticulous verification systems in history. </w:t>
      </w:r>
    </w:p>
    <w:p w:rsidR="00AC2B29" w:rsidRPr="00AC2B29" w:rsidRDefault="00AC2B29" w:rsidP="00AC2B29">
      <w:pPr>
        <w:spacing w:after="318" w:line="297" w:lineRule="auto"/>
        <w:ind w:left="550" w:right="-15"/>
      </w:pPr>
      <w:r w:rsidRPr="00AC2B29">
        <w:rPr>
          <w:b/>
          <w:color w:val="0000CC"/>
        </w:rPr>
        <w:t>Significance</w:t>
      </w:r>
      <w:r w:rsidRPr="00AC2B29">
        <w:t xml:space="preserve"> </w:t>
      </w:r>
    </w:p>
    <w:p w:rsidR="00AC2B29" w:rsidRPr="00AC2B29" w:rsidRDefault="00AC2B29" w:rsidP="00AC2B29">
      <w:pPr>
        <w:numPr>
          <w:ilvl w:val="1"/>
          <w:numId w:val="49"/>
        </w:numPr>
        <w:spacing w:after="36" w:line="245" w:lineRule="auto"/>
      </w:pPr>
      <w:r w:rsidRPr="00AC2B29">
        <w:rPr>
          <w:b/>
        </w:rPr>
        <w:t>Preservation of Sunnah</w:t>
      </w:r>
      <w:r w:rsidRPr="00AC2B29">
        <w:t xml:space="preserve">: These criteria safeguarded the Prophet’s teachings for future generations. </w:t>
      </w:r>
    </w:p>
    <w:p w:rsidR="00AC2B29" w:rsidRPr="00AC2B29" w:rsidRDefault="00AC2B29" w:rsidP="00AC2B29">
      <w:pPr>
        <w:numPr>
          <w:ilvl w:val="1"/>
          <w:numId w:val="49"/>
        </w:numPr>
        <w:spacing w:after="36" w:line="245" w:lineRule="auto"/>
      </w:pPr>
      <w:r w:rsidRPr="00AC2B29">
        <w:rPr>
          <w:b/>
        </w:rPr>
        <w:t>Protection from Distortion</w:t>
      </w:r>
      <w:r w:rsidRPr="00AC2B29">
        <w:t xml:space="preserve">: Prevented fabricated sayings from entering Islamic practice. </w:t>
      </w:r>
    </w:p>
    <w:p w:rsidR="00AC2B29" w:rsidRPr="00AC2B29" w:rsidRDefault="00AC2B29" w:rsidP="00AC2B29">
      <w:pPr>
        <w:numPr>
          <w:ilvl w:val="1"/>
          <w:numId w:val="49"/>
        </w:numPr>
        <w:spacing w:after="36" w:line="245" w:lineRule="auto"/>
      </w:pPr>
      <w:r w:rsidRPr="00AC2B29">
        <w:rPr>
          <w:b/>
        </w:rPr>
        <w:t>Foundation for Law and Ethics</w:t>
      </w:r>
      <w:r w:rsidRPr="00AC2B29">
        <w:t xml:space="preserve">: Ensured that Islamic rulings and moral guidance were based on authentic sources. </w:t>
      </w:r>
    </w:p>
    <w:p w:rsidR="00AC2B29" w:rsidRPr="00AC2B29" w:rsidRDefault="00AC2B29" w:rsidP="00AC2B29">
      <w:pPr>
        <w:numPr>
          <w:ilvl w:val="1"/>
          <w:numId w:val="49"/>
        </w:numPr>
        <w:spacing w:after="320" w:line="245" w:lineRule="auto"/>
      </w:pPr>
      <w:r w:rsidRPr="00AC2B29">
        <w:rPr>
          <w:b/>
        </w:rPr>
        <w:t>Model of Integrity</w:t>
      </w:r>
      <w:r w:rsidRPr="00AC2B29">
        <w:t xml:space="preserve">: Demonstrates the scholarly commitment to truth and accuracy. </w:t>
      </w:r>
    </w:p>
    <w:p w:rsidR="00AC2B29" w:rsidRPr="00AC2B29" w:rsidRDefault="00AC2B29" w:rsidP="00AC2B29">
      <w:pPr>
        <w:spacing w:after="317" w:line="245" w:lineRule="auto"/>
        <w:ind w:left="0" w:firstLine="0"/>
      </w:pPr>
      <w:r w:rsidRPr="00AC2B29">
        <w:rPr>
          <w:b/>
        </w:rPr>
        <w:t>In summary:</w:t>
      </w:r>
      <w:r w:rsidRPr="00AC2B29">
        <w:t xml:space="preserve"> The criteria for accepting Hadith—examining the chain, narrator reliability, text consistency, multiple transmissions, and scholarly scrutiny—were justified as essential mechanisms to preserve the Prophet’s ﷺ teachings. They ensured that Muslims could rely on authentic guidance, protecting the Sunnah from misinterpretation and distortion. </w:t>
      </w:r>
    </w:p>
    <w:p w:rsidR="00AC2B29" w:rsidRPr="00AC2B29" w:rsidRDefault="00AC2B29" w:rsidP="00AC2B29">
      <w:pPr>
        <w:spacing w:after="219" w:line="240" w:lineRule="auto"/>
        <w:ind w:left="0" w:firstLine="0"/>
      </w:pPr>
      <w:r w:rsidRPr="00AC2B29">
        <w:rPr>
          <w:color w:val="FF0000"/>
        </w:rPr>
        <w:t xml:space="preserve"> </w:t>
      </w:r>
    </w:p>
    <w:p w:rsidR="00996050" w:rsidRPr="00996050" w:rsidRDefault="00996050" w:rsidP="00996050">
      <w:pPr>
        <w:spacing w:after="153" w:line="240" w:lineRule="auto"/>
        <w:ind w:left="0" w:right="51" w:firstLine="0"/>
        <w:jc w:val="right"/>
      </w:pPr>
    </w:p>
    <w:p w:rsidR="00996050" w:rsidRPr="00996050" w:rsidRDefault="00996050" w:rsidP="00996050">
      <w:pPr>
        <w:spacing w:after="230" w:line="240" w:lineRule="auto"/>
        <w:ind w:left="0" w:firstLine="0"/>
      </w:pPr>
      <w:r w:rsidRPr="00996050">
        <w:rPr>
          <w:b/>
          <w:color w:val="0070C0"/>
          <w:sz w:val="28"/>
        </w:rPr>
        <w:t xml:space="preserve"> </w:t>
      </w:r>
    </w:p>
    <w:p w:rsidR="00996050" w:rsidRPr="00996050" w:rsidRDefault="00996050" w:rsidP="00996050">
      <w:pPr>
        <w:spacing w:after="220" w:line="240" w:lineRule="auto"/>
        <w:ind w:left="0" w:firstLine="0"/>
      </w:pPr>
      <w:r w:rsidRPr="00996050">
        <w:rPr>
          <w:b/>
          <w:color w:val="FF0000"/>
          <w:sz w:val="28"/>
        </w:rPr>
        <w:t xml:space="preserve">TOPIC 5/5: Classification of Hadith </w:t>
      </w:r>
    </w:p>
    <w:p w:rsidR="00996050" w:rsidRPr="00996050" w:rsidRDefault="00996050" w:rsidP="00996050">
      <w:pPr>
        <w:spacing w:after="220"/>
        <w:ind w:left="10" w:right="-1"/>
      </w:pPr>
      <w:r w:rsidRPr="00996050">
        <w:rPr>
          <w:b/>
          <w:color w:val="FF0000"/>
        </w:rPr>
        <w:lastRenderedPageBreak/>
        <w:t>Competency:</w:t>
      </w:r>
      <w:r w:rsidRPr="00996050">
        <w:rPr>
          <w:color w:val="FF0000"/>
        </w:rPr>
        <w:t xml:space="preserve"> </w:t>
      </w:r>
      <w:r w:rsidRPr="00996050">
        <w:t xml:space="preserve">The learner evaluates and explains the different classes of Hadith based on their authenticity and authority to discuss the implications of Hadith classification and explain how each classification affects the Hadith’s role in Islamic jurisprudence (Fiqh), theology, and practice. </w:t>
      </w:r>
    </w:p>
    <w:p w:rsidR="00996050" w:rsidRPr="00996050" w:rsidRDefault="00996050" w:rsidP="00996050">
      <w:pPr>
        <w:spacing w:after="342"/>
        <w:ind w:left="10" w:right="-1"/>
      </w:pPr>
      <w:r w:rsidRPr="00996050">
        <w:rPr>
          <w:b/>
          <w:color w:val="FF0000"/>
        </w:rPr>
        <w:t>Objective 1:</w:t>
      </w:r>
      <w:r w:rsidRPr="00996050">
        <w:rPr>
          <w:color w:val="FF0000"/>
        </w:rPr>
        <w:t xml:space="preserve"> </w:t>
      </w:r>
      <w:r w:rsidRPr="00996050">
        <w:t xml:space="preserve">Analyse the different classes of Hadith to understand their distinctions and significance in Islamic jurisprudence and theology. </w:t>
      </w:r>
    </w:p>
    <w:p w:rsidR="00996050" w:rsidRPr="00996050" w:rsidRDefault="00996050" w:rsidP="00996050">
      <w:pPr>
        <w:spacing w:after="316"/>
        <w:ind w:left="10" w:right="-1"/>
      </w:pPr>
      <w:r w:rsidRPr="00996050">
        <w:t xml:space="preserve">The </w:t>
      </w:r>
      <w:r w:rsidRPr="00996050">
        <w:rPr>
          <w:b/>
        </w:rPr>
        <w:t>classification of Hadith</w:t>
      </w:r>
      <w:r w:rsidRPr="00996050">
        <w:t xml:space="preserve"> is central to Islamic scholarship because it determines which reports can be used in </w:t>
      </w:r>
      <w:r w:rsidRPr="00996050">
        <w:rPr>
          <w:b/>
        </w:rPr>
        <w:t>jurisprudence (fiqh)</w:t>
      </w:r>
      <w:r w:rsidRPr="00996050">
        <w:t xml:space="preserve"> and </w:t>
      </w:r>
      <w:r w:rsidRPr="00996050">
        <w:rPr>
          <w:b/>
        </w:rPr>
        <w:t>theology (‘aqīdah)</w:t>
      </w:r>
      <w:r w:rsidRPr="00996050">
        <w:t xml:space="preserve">. Scholars developed a meticulous system to distinguish authentic traditions from weak or fabricated ones as follows: </w:t>
      </w:r>
    </w:p>
    <w:p w:rsidR="00996050" w:rsidRPr="00996050" w:rsidRDefault="00996050" w:rsidP="00996050">
      <w:pPr>
        <w:keepNext/>
        <w:keepLines/>
        <w:spacing w:after="319"/>
        <w:ind w:left="-5" w:right="-15"/>
        <w:outlineLvl w:val="0"/>
        <w:rPr>
          <w:b/>
          <w:color w:val="0000CC"/>
        </w:rPr>
      </w:pPr>
      <w:r w:rsidRPr="00996050">
        <w:rPr>
          <w:b/>
          <w:color w:val="0000CC"/>
        </w:rPr>
        <w:t>1.</w:t>
      </w:r>
      <w:r w:rsidRPr="00996050">
        <w:rPr>
          <w:rFonts w:ascii="Arial" w:eastAsia="Arial" w:hAnsi="Arial" w:cs="Arial"/>
          <w:b/>
          <w:color w:val="0000CC"/>
        </w:rPr>
        <w:t xml:space="preserve"> </w:t>
      </w:r>
      <w:r w:rsidRPr="00996050">
        <w:rPr>
          <w:rFonts w:ascii="Arial" w:eastAsia="Arial" w:hAnsi="Arial" w:cs="Arial"/>
          <w:b/>
          <w:color w:val="0000CC"/>
        </w:rPr>
        <w:tab/>
      </w:r>
      <w:r w:rsidRPr="00996050">
        <w:rPr>
          <w:b/>
          <w:color w:val="0000CC"/>
        </w:rPr>
        <w:t xml:space="preserve">Ṣaḥīḥ (Authentic) Hadith </w:t>
      </w:r>
    </w:p>
    <w:p w:rsidR="00996050" w:rsidRPr="00996050" w:rsidRDefault="00996050" w:rsidP="00996050">
      <w:pPr>
        <w:numPr>
          <w:ilvl w:val="0"/>
          <w:numId w:val="50"/>
        </w:numPr>
        <w:spacing w:after="41"/>
        <w:ind w:right="-15"/>
      </w:pPr>
      <w:r w:rsidRPr="00996050">
        <w:rPr>
          <w:b/>
        </w:rPr>
        <w:t>Criteria</w:t>
      </w:r>
      <w:r w:rsidRPr="00996050">
        <w:t xml:space="preserve">: </w:t>
      </w:r>
    </w:p>
    <w:p w:rsidR="00996050" w:rsidRPr="00996050" w:rsidRDefault="00996050" w:rsidP="00996050">
      <w:pPr>
        <w:numPr>
          <w:ilvl w:val="1"/>
          <w:numId w:val="50"/>
        </w:numPr>
        <w:spacing w:after="38"/>
        <w:ind w:right="1546"/>
      </w:pPr>
      <w:r w:rsidRPr="00996050">
        <w:t>Continuous chain (</w:t>
      </w:r>
      <w:r w:rsidRPr="00996050">
        <w:rPr>
          <w:i/>
        </w:rPr>
        <w:t>isnād</w:t>
      </w:r>
      <w:r w:rsidRPr="00996050">
        <w:t xml:space="preserve">) without breaks. </w:t>
      </w:r>
      <w:proofErr w:type="gramStart"/>
      <w:r w:rsidRPr="00996050">
        <w:rPr>
          <w:rFonts w:ascii="Courier New" w:eastAsia="Courier New" w:hAnsi="Courier New" w:cs="Courier New"/>
          <w:sz w:val="20"/>
        </w:rPr>
        <w:t>o</w:t>
      </w:r>
      <w:proofErr w:type="gramEnd"/>
      <w:r w:rsidRPr="00996050">
        <w:rPr>
          <w:rFonts w:ascii="Arial" w:eastAsia="Arial" w:hAnsi="Arial" w:cs="Arial"/>
          <w:sz w:val="20"/>
        </w:rPr>
        <w:t xml:space="preserve"> </w:t>
      </w:r>
      <w:r w:rsidRPr="00996050">
        <w:rPr>
          <w:rFonts w:ascii="Arial" w:eastAsia="Arial" w:hAnsi="Arial" w:cs="Arial"/>
          <w:sz w:val="20"/>
        </w:rPr>
        <w:tab/>
      </w:r>
      <w:r w:rsidRPr="00996050">
        <w:t>Narrators are trustworthy (</w:t>
      </w:r>
      <w:r w:rsidRPr="00996050">
        <w:rPr>
          <w:i/>
        </w:rPr>
        <w:t>‘adl</w:t>
      </w:r>
      <w:r w:rsidRPr="00996050">
        <w:t>) and have strong memory (</w:t>
      </w:r>
      <w:r w:rsidRPr="00996050">
        <w:rPr>
          <w:i/>
        </w:rPr>
        <w:t>ḍabt</w:t>
      </w:r>
      <w:r w:rsidRPr="00996050">
        <w:t xml:space="preserve">). </w:t>
      </w:r>
    </w:p>
    <w:p w:rsidR="00996050" w:rsidRPr="00996050" w:rsidRDefault="00996050" w:rsidP="00996050">
      <w:pPr>
        <w:numPr>
          <w:ilvl w:val="1"/>
          <w:numId w:val="50"/>
        </w:numPr>
        <w:spacing w:after="38"/>
        <w:ind w:right="1546"/>
      </w:pPr>
      <w:r w:rsidRPr="00996050">
        <w:t>Text (</w:t>
      </w:r>
      <w:r w:rsidRPr="00996050">
        <w:rPr>
          <w:i/>
        </w:rPr>
        <w:t>matn</w:t>
      </w:r>
      <w:r w:rsidRPr="00996050">
        <w:t>) is free from contradictions or hidden defects (</w:t>
      </w:r>
      <w:r w:rsidRPr="00996050">
        <w:rPr>
          <w:i/>
        </w:rPr>
        <w:t>‘illah</w:t>
      </w:r>
      <w:r w:rsidRPr="00996050">
        <w:t xml:space="preserve">). </w:t>
      </w:r>
    </w:p>
    <w:p w:rsidR="00996050" w:rsidRPr="00996050" w:rsidRDefault="00996050" w:rsidP="00996050">
      <w:pPr>
        <w:numPr>
          <w:ilvl w:val="0"/>
          <w:numId w:val="50"/>
        </w:numPr>
        <w:spacing w:after="40"/>
        <w:ind w:right="-15"/>
      </w:pPr>
      <w:r w:rsidRPr="00996050">
        <w:rPr>
          <w:b/>
        </w:rPr>
        <w:t>Significance</w:t>
      </w:r>
      <w:r w:rsidRPr="00996050">
        <w:t xml:space="preserve">: </w:t>
      </w:r>
    </w:p>
    <w:p w:rsidR="00996050" w:rsidRPr="00996050" w:rsidRDefault="00996050" w:rsidP="00996050">
      <w:pPr>
        <w:numPr>
          <w:ilvl w:val="1"/>
          <w:numId w:val="50"/>
        </w:numPr>
        <w:spacing w:after="311"/>
        <w:ind w:right="1546"/>
      </w:pPr>
      <w:r w:rsidRPr="00996050">
        <w:t xml:space="preserve">Considered the highest level of authenticity. </w:t>
      </w:r>
      <w:proofErr w:type="gramStart"/>
      <w:r w:rsidRPr="00996050">
        <w:rPr>
          <w:rFonts w:ascii="Courier New" w:eastAsia="Courier New" w:hAnsi="Courier New" w:cs="Courier New"/>
          <w:sz w:val="20"/>
        </w:rPr>
        <w:t>o</w:t>
      </w:r>
      <w:proofErr w:type="gramEnd"/>
      <w:r w:rsidRPr="00996050">
        <w:rPr>
          <w:rFonts w:ascii="Arial" w:eastAsia="Arial" w:hAnsi="Arial" w:cs="Arial"/>
          <w:sz w:val="20"/>
        </w:rPr>
        <w:t xml:space="preserve"> </w:t>
      </w:r>
      <w:r w:rsidRPr="00996050">
        <w:rPr>
          <w:rFonts w:ascii="Arial" w:eastAsia="Arial" w:hAnsi="Arial" w:cs="Arial"/>
          <w:sz w:val="20"/>
        </w:rPr>
        <w:tab/>
      </w:r>
      <w:r w:rsidRPr="00996050">
        <w:t xml:space="preserve">Used as primary evidence in Islamic law and theology. </w:t>
      </w:r>
      <w:proofErr w:type="gramStart"/>
      <w:r w:rsidRPr="00996050">
        <w:rPr>
          <w:rFonts w:ascii="Courier New" w:eastAsia="Courier New" w:hAnsi="Courier New" w:cs="Courier New"/>
          <w:sz w:val="20"/>
        </w:rPr>
        <w:t>o</w:t>
      </w:r>
      <w:proofErr w:type="gramEnd"/>
      <w:r w:rsidRPr="00996050">
        <w:rPr>
          <w:rFonts w:ascii="Arial" w:eastAsia="Arial" w:hAnsi="Arial" w:cs="Arial"/>
          <w:sz w:val="20"/>
        </w:rPr>
        <w:t xml:space="preserve"> </w:t>
      </w:r>
      <w:r w:rsidRPr="00996050">
        <w:rPr>
          <w:rFonts w:ascii="Arial" w:eastAsia="Arial" w:hAnsi="Arial" w:cs="Arial"/>
          <w:sz w:val="20"/>
        </w:rPr>
        <w:tab/>
      </w:r>
      <w:r w:rsidRPr="00996050">
        <w:t xml:space="preserve">Examples: Hadith in </w:t>
      </w:r>
      <w:r w:rsidRPr="00996050">
        <w:rPr>
          <w:i/>
        </w:rPr>
        <w:t>Sahih al-Bukhari</w:t>
      </w:r>
      <w:r w:rsidRPr="00996050">
        <w:t xml:space="preserve"> and </w:t>
      </w:r>
      <w:r w:rsidRPr="00996050">
        <w:rPr>
          <w:i/>
        </w:rPr>
        <w:t>Sahih Muslim</w:t>
      </w:r>
      <w:r w:rsidRPr="00996050">
        <w:t xml:space="preserve">. </w:t>
      </w:r>
    </w:p>
    <w:p w:rsidR="00996050" w:rsidRPr="00996050" w:rsidRDefault="00996050" w:rsidP="00996050">
      <w:pPr>
        <w:keepNext/>
        <w:keepLines/>
        <w:spacing w:after="319"/>
        <w:ind w:left="-5" w:right="-15"/>
        <w:outlineLvl w:val="0"/>
        <w:rPr>
          <w:b/>
          <w:color w:val="0000CC"/>
        </w:rPr>
      </w:pPr>
      <w:r w:rsidRPr="00996050">
        <w:rPr>
          <w:b/>
          <w:color w:val="0000CC"/>
        </w:rPr>
        <w:t>2.</w:t>
      </w:r>
      <w:r w:rsidRPr="00996050">
        <w:rPr>
          <w:rFonts w:ascii="Arial" w:eastAsia="Arial" w:hAnsi="Arial" w:cs="Arial"/>
          <w:b/>
          <w:color w:val="0000CC"/>
        </w:rPr>
        <w:t xml:space="preserve"> </w:t>
      </w:r>
      <w:r w:rsidRPr="00996050">
        <w:rPr>
          <w:rFonts w:ascii="Arial" w:eastAsia="Arial" w:hAnsi="Arial" w:cs="Arial"/>
          <w:b/>
          <w:color w:val="0000CC"/>
        </w:rPr>
        <w:tab/>
      </w:r>
      <w:r w:rsidRPr="00996050">
        <w:rPr>
          <w:b/>
          <w:color w:val="0000CC"/>
        </w:rPr>
        <w:t>Ḥasan (Good) Hadith</w:t>
      </w:r>
      <w:r w:rsidRPr="00996050">
        <w:rPr>
          <w:rFonts w:ascii="Times New Roman" w:eastAsia="Times New Roman" w:hAnsi="Times New Roman" w:cs="Times New Roman"/>
          <w:color w:val="0000CC"/>
          <w:sz w:val="36"/>
        </w:rPr>
        <w:t xml:space="preserve"> </w:t>
      </w:r>
    </w:p>
    <w:p w:rsidR="00996050" w:rsidRPr="00996050" w:rsidRDefault="00996050" w:rsidP="00996050">
      <w:pPr>
        <w:numPr>
          <w:ilvl w:val="0"/>
          <w:numId w:val="51"/>
        </w:numPr>
        <w:spacing w:after="331"/>
        <w:ind w:right="-15"/>
      </w:pPr>
      <w:r w:rsidRPr="00996050">
        <w:rPr>
          <w:b/>
        </w:rPr>
        <w:t>Criteria</w:t>
      </w:r>
      <w:r w:rsidRPr="00996050">
        <w:t xml:space="preserve">: </w:t>
      </w:r>
    </w:p>
    <w:p w:rsidR="00996050" w:rsidRPr="00996050" w:rsidRDefault="00996050" w:rsidP="00996050">
      <w:pPr>
        <w:numPr>
          <w:ilvl w:val="1"/>
          <w:numId w:val="51"/>
        </w:numPr>
        <w:spacing w:after="38"/>
        <w:ind w:right="3083"/>
      </w:pPr>
      <w:r w:rsidRPr="00996050">
        <w:t xml:space="preserve">Similar to </w:t>
      </w:r>
      <w:r w:rsidRPr="00996050">
        <w:rPr>
          <w:i/>
        </w:rPr>
        <w:t>ṣaḥīḥ</w:t>
      </w:r>
      <w:r w:rsidRPr="00996050">
        <w:t xml:space="preserve">, but narrators may have slightly weaker memory. </w:t>
      </w:r>
      <w:proofErr w:type="gramStart"/>
      <w:r w:rsidRPr="00996050">
        <w:rPr>
          <w:rFonts w:ascii="Courier New" w:eastAsia="Courier New" w:hAnsi="Courier New" w:cs="Courier New"/>
          <w:sz w:val="20"/>
        </w:rPr>
        <w:t>o</w:t>
      </w:r>
      <w:proofErr w:type="gramEnd"/>
      <w:r w:rsidRPr="00996050">
        <w:rPr>
          <w:rFonts w:ascii="Arial" w:eastAsia="Arial" w:hAnsi="Arial" w:cs="Arial"/>
          <w:sz w:val="20"/>
        </w:rPr>
        <w:t xml:space="preserve"> </w:t>
      </w:r>
      <w:r w:rsidRPr="00996050">
        <w:rPr>
          <w:rFonts w:ascii="Arial" w:eastAsia="Arial" w:hAnsi="Arial" w:cs="Arial"/>
          <w:sz w:val="20"/>
        </w:rPr>
        <w:tab/>
      </w:r>
      <w:r w:rsidRPr="00996050">
        <w:t xml:space="preserve">Still reliable and free from major defects. </w:t>
      </w:r>
    </w:p>
    <w:p w:rsidR="00996050" w:rsidRPr="00996050" w:rsidRDefault="00996050" w:rsidP="00996050">
      <w:pPr>
        <w:numPr>
          <w:ilvl w:val="0"/>
          <w:numId w:val="51"/>
        </w:numPr>
        <w:spacing w:after="331"/>
        <w:ind w:right="-15"/>
      </w:pPr>
      <w:r w:rsidRPr="00996050">
        <w:rPr>
          <w:b/>
        </w:rPr>
        <w:t>Significance</w:t>
      </w:r>
      <w:r w:rsidRPr="00996050">
        <w:t xml:space="preserve">: </w:t>
      </w:r>
    </w:p>
    <w:p w:rsidR="00996050" w:rsidRPr="00996050" w:rsidRDefault="00996050" w:rsidP="00996050">
      <w:pPr>
        <w:numPr>
          <w:ilvl w:val="1"/>
          <w:numId w:val="51"/>
        </w:numPr>
        <w:spacing w:after="311"/>
        <w:ind w:right="3083"/>
      </w:pPr>
      <w:r w:rsidRPr="00996050">
        <w:t xml:space="preserve">Accepted in jurisprudence and moral teachings. </w:t>
      </w:r>
      <w:proofErr w:type="gramStart"/>
      <w:r w:rsidRPr="00996050">
        <w:rPr>
          <w:rFonts w:ascii="Courier New" w:eastAsia="Courier New" w:hAnsi="Courier New" w:cs="Courier New"/>
          <w:sz w:val="20"/>
        </w:rPr>
        <w:t>o</w:t>
      </w:r>
      <w:proofErr w:type="gramEnd"/>
      <w:r w:rsidRPr="00996050">
        <w:rPr>
          <w:rFonts w:ascii="Arial" w:eastAsia="Arial" w:hAnsi="Arial" w:cs="Arial"/>
          <w:sz w:val="20"/>
        </w:rPr>
        <w:t xml:space="preserve"> </w:t>
      </w:r>
      <w:r w:rsidRPr="00996050">
        <w:rPr>
          <w:rFonts w:ascii="Arial" w:eastAsia="Arial" w:hAnsi="Arial" w:cs="Arial"/>
          <w:sz w:val="20"/>
        </w:rPr>
        <w:tab/>
      </w:r>
      <w:r w:rsidRPr="00996050">
        <w:t xml:space="preserve">Often used when </w:t>
      </w:r>
      <w:r w:rsidRPr="00996050">
        <w:rPr>
          <w:i/>
        </w:rPr>
        <w:t>ṣaḥīḥ</w:t>
      </w:r>
      <w:r w:rsidRPr="00996050">
        <w:t xml:space="preserve"> Hadith are not available. </w:t>
      </w:r>
    </w:p>
    <w:p w:rsidR="00996050" w:rsidRPr="00996050" w:rsidRDefault="00996050" w:rsidP="00996050">
      <w:pPr>
        <w:keepNext/>
        <w:keepLines/>
        <w:spacing w:after="319"/>
        <w:ind w:left="-5" w:right="-15"/>
        <w:outlineLvl w:val="0"/>
        <w:rPr>
          <w:b/>
          <w:color w:val="0000CC"/>
        </w:rPr>
      </w:pPr>
      <w:r w:rsidRPr="00996050">
        <w:rPr>
          <w:b/>
          <w:color w:val="0000CC"/>
        </w:rPr>
        <w:t>3.</w:t>
      </w:r>
      <w:r w:rsidRPr="00996050">
        <w:rPr>
          <w:rFonts w:ascii="Arial" w:eastAsia="Arial" w:hAnsi="Arial" w:cs="Arial"/>
          <w:b/>
          <w:color w:val="0000CC"/>
        </w:rPr>
        <w:t xml:space="preserve"> </w:t>
      </w:r>
      <w:r w:rsidRPr="00996050">
        <w:rPr>
          <w:rFonts w:ascii="Arial" w:eastAsia="Arial" w:hAnsi="Arial" w:cs="Arial"/>
          <w:b/>
          <w:color w:val="0000CC"/>
        </w:rPr>
        <w:tab/>
      </w:r>
      <w:r w:rsidRPr="00996050">
        <w:rPr>
          <w:b/>
          <w:color w:val="0000CC"/>
        </w:rPr>
        <w:t>Ḍa‘īf (Weak) Hadith</w:t>
      </w:r>
      <w:r w:rsidRPr="00996050">
        <w:rPr>
          <w:rFonts w:ascii="Times New Roman" w:eastAsia="Times New Roman" w:hAnsi="Times New Roman" w:cs="Times New Roman"/>
          <w:color w:val="0000CC"/>
          <w:sz w:val="36"/>
        </w:rPr>
        <w:t xml:space="preserve"> </w:t>
      </w:r>
    </w:p>
    <w:p w:rsidR="00996050" w:rsidRPr="00996050" w:rsidRDefault="00996050" w:rsidP="00996050">
      <w:pPr>
        <w:numPr>
          <w:ilvl w:val="0"/>
          <w:numId w:val="52"/>
        </w:numPr>
        <w:spacing w:after="331"/>
        <w:ind w:right="-15"/>
      </w:pPr>
      <w:r w:rsidRPr="00996050">
        <w:rPr>
          <w:b/>
        </w:rPr>
        <w:t>Criteria</w:t>
      </w:r>
      <w:r w:rsidRPr="00996050">
        <w:t xml:space="preserve">: </w:t>
      </w:r>
    </w:p>
    <w:p w:rsidR="00996050" w:rsidRPr="00996050" w:rsidRDefault="00996050" w:rsidP="00996050">
      <w:pPr>
        <w:numPr>
          <w:ilvl w:val="1"/>
          <w:numId w:val="52"/>
        </w:numPr>
        <w:spacing w:after="321"/>
        <w:ind w:right="2553"/>
      </w:pPr>
      <w:r w:rsidRPr="00996050">
        <w:lastRenderedPageBreak/>
        <w:t xml:space="preserve">Chain may be broken or contain unreliable narrators. </w:t>
      </w:r>
      <w:proofErr w:type="gramStart"/>
      <w:r w:rsidRPr="00996050">
        <w:rPr>
          <w:rFonts w:ascii="Courier New" w:eastAsia="Courier New" w:hAnsi="Courier New" w:cs="Courier New"/>
          <w:sz w:val="20"/>
        </w:rPr>
        <w:t>o</w:t>
      </w:r>
      <w:proofErr w:type="gramEnd"/>
      <w:r w:rsidRPr="00996050">
        <w:rPr>
          <w:rFonts w:ascii="Arial" w:eastAsia="Arial" w:hAnsi="Arial" w:cs="Arial"/>
          <w:sz w:val="20"/>
        </w:rPr>
        <w:t xml:space="preserve"> </w:t>
      </w:r>
      <w:r w:rsidRPr="00996050">
        <w:rPr>
          <w:rFonts w:ascii="Arial" w:eastAsia="Arial" w:hAnsi="Arial" w:cs="Arial"/>
          <w:sz w:val="20"/>
        </w:rPr>
        <w:tab/>
      </w:r>
      <w:r w:rsidRPr="00996050">
        <w:t xml:space="preserve">Text may have inconsistencies. </w:t>
      </w:r>
    </w:p>
    <w:p w:rsidR="00996050" w:rsidRPr="00996050" w:rsidRDefault="00996050" w:rsidP="00996050">
      <w:pPr>
        <w:numPr>
          <w:ilvl w:val="0"/>
          <w:numId w:val="52"/>
        </w:numPr>
        <w:spacing w:after="331"/>
        <w:ind w:right="-15"/>
      </w:pPr>
      <w:r w:rsidRPr="00996050">
        <w:rPr>
          <w:b/>
        </w:rPr>
        <w:t>Significance</w:t>
      </w:r>
      <w:r w:rsidRPr="00996050">
        <w:t xml:space="preserve">: </w:t>
      </w:r>
    </w:p>
    <w:p w:rsidR="00996050" w:rsidRPr="00996050" w:rsidRDefault="00996050" w:rsidP="00996050">
      <w:pPr>
        <w:numPr>
          <w:ilvl w:val="1"/>
          <w:numId w:val="52"/>
        </w:numPr>
        <w:spacing w:after="310"/>
        <w:ind w:right="2553"/>
      </w:pPr>
      <w:r w:rsidRPr="00996050">
        <w:t xml:space="preserve">Generally not used in law or theology. </w:t>
      </w:r>
      <w:proofErr w:type="gramStart"/>
      <w:r w:rsidRPr="00996050">
        <w:rPr>
          <w:rFonts w:ascii="Courier New" w:eastAsia="Courier New" w:hAnsi="Courier New" w:cs="Courier New"/>
          <w:sz w:val="20"/>
        </w:rPr>
        <w:t>o</w:t>
      </w:r>
      <w:proofErr w:type="gramEnd"/>
      <w:r w:rsidRPr="00996050">
        <w:rPr>
          <w:rFonts w:ascii="Arial" w:eastAsia="Arial" w:hAnsi="Arial" w:cs="Arial"/>
          <w:sz w:val="20"/>
        </w:rPr>
        <w:t xml:space="preserve"> </w:t>
      </w:r>
      <w:r w:rsidRPr="00996050">
        <w:rPr>
          <w:rFonts w:ascii="Arial" w:eastAsia="Arial" w:hAnsi="Arial" w:cs="Arial"/>
          <w:sz w:val="20"/>
        </w:rPr>
        <w:tab/>
      </w:r>
      <w:r w:rsidRPr="00996050">
        <w:t>Sometimes cited for virtues (</w:t>
      </w:r>
      <w:r w:rsidRPr="00996050">
        <w:rPr>
          <w:i/>
        </w:rPr>
        <w:t>faḍā’il al-a‘māl</w:t>
      </w:r>
      <w:r w:rsidRPr="00996050">
        <w:t xml:space="preserve">) if not fabricated, but with caution. </w:t>
      </w:r>
    </w:p>
    <w:p w:rsidR="00996050" w:rsidRPr="00996050" w:rsidRDefault="00996050" w:rsidP="00996050">
      <w:pPr>
        <w:keepNext/>
        <w:keepLines/>
        <w:spacing w:after="319"/>
        <w:ind w:left="-5" w:right="-15"/>
        <w:outlineLvl w:val="0"/>
        <w:rPr>
          <w:b/>
          <w:color w:val="0000CC"/>
        </w:rPr>
      </w:pPr>
      <w:r w:rsidRPr="00996050">
        <w:rPr>
          <w:b/>
          <w:color w:val="0000CC"/>
        </w:rPr>
        <w:t>4.</w:t>
      </w:r>
      <w:r w:rsidRPr="00996050">
        <w:rPr>
          <w:rFonts w:ascii="Arial" w:eastAsia="Arial" w:hAnsi="Arial" w:cs="Arial"/>
          <w:b/>
          <w:color w:val="0000CC"/>
        </w:rPr>
        <w:t xml:space="preserve"> </w:t>
      </w:r>
      <w:r w:rsidRPr="00996050">
        <w:rPr>
          <w:rFonts w:ascii="Arial" w:eastAsia="Arial" w:hAnsi="Arial" w:cs="Arial"/>
          <w:b/>
          <w:color w:val="0000CC"/>
        </w:rPr>
        <w:tab/>
      </w:r>
      <w:proofErr w:type="gramStart"/>
      <w:r w:rsidRPr="00996050">
        <w:rPr>
          <w:b/>
          <w:color w:val="0000CC"/>
        </w:rPr>
        <w:t>Mawḍū‘ (</w:t>
      </w:r>
      <w:proofErr w:type="gramEnd"/>
      <w:r w:rsidRPr="00996050">
        <w:rPr>
          <w:b/>
          <w:color w:val="0000CC"/>
        </w:rPr>
        <w:t>Fabricated) Hadith</w:t>
      </w:r>
      <w:r w:rsidRPr="00996050">
        <w:rPr>
          <w:rFonts w:ascii="Times New Roman" w:eastAsia="Times New Roman" w:hAnsi="Times New Roman" w:cs="Times New Roman"/>
          <w:color w:val="0000CC"/>
          <w:sz w:val="36"/>
        </w:rPr>
        <w:t xml:space="preserve"> </w:t>
      </w:r>
    </w:p>
    <w:p w:rsidR="00996050" w:rsidRPr="00996050" w:rsidRDefault="00996050" w:rsidP="00996050">
      <w:pPr>
        <w:numPr>
          <w:ilvl w:val="0"/>
          <w:numId w:val="53"/>
        </w:numPr>
        <w:spacing w:after="331"/>
        <w:ind w:right="-15"/>
      </w:pPr>
      <w:r w:rsidRPr="00996050">
        <w:rPr>
          <w:b/>
        </w:rPr>
        <w:t>Criteria</w:t>
      </w:r>
      <w:r w:rsidRPr="00996050">
        <w:t xml:space="preserve">: </w:t>
      </w:r>
    </w:p>
    <w:p w:rsidR="00996050" w:rsidRPr="00996050" w:rsidRDefault="00996050" w:rsidP="00996050">
      <w:pPr>
        <w:numPr>
          <w:ilvl w:val="1"/>
          <w:numId w:val="53"/>
        </w:numPr>
        <w:spacing w:after="320"/>
        <w:ind w:right="855"/>
      </w:pPr>
      <w:r w:rsidRPr="00996050">
        <w:t xml:space="preserve">Proven false, often invented for political, sectarian, or personal motives. </w:t>
      </w:r>
      <w:proofErr w:type="gramStart"/>
      <w:r w:rsidRPr="00996050">
        <w:rPr>
          <w:rFonts w:ascii="Courier New" w:eastAsia="Courier New" w:hAnsi="Courier New" w:cs="Courier New"/>
          <w:sz w:val="20"/>
        </w:rPr>
        <w:t>o</w:t>
      </w:r>
      <w:proofErr w:type="gramEnd"/>
      <w:r w:rsidRPr="00996050">
        <w:rPr>
          <w:rFonts w:ascii="Arial" w:eastAsia="Arial" w:hAnsi="Arial" w:cs="Arial"/>
          <w:sz w:val="20"/>
        </w:rPr>
        <w:t xml:space="preserve"> </w:t>
      </w:r>
      <w:r w:rsidRPr="00996050">
        <w:rPr>
          <w:rFonts w:ascii="Arial" w:eastAsia="Arial" w:hAnsi="Arial" w:cs="Arial"/>
          <w:sz w:val="20"/>
        </w:rPr>
        <w:tab/>
      </w:r>
      <w:r w:rsidRPr="00996050">
        <w:t xml:space="preserve">Contradicts Qur’an, authentic Hadith, or historical reality. </w:t>
      </w:r>
    </w:p>
    <w:p w:rsidR="00996050" w:rsidRPr="00996050" w:rsidRDefault="00996050" w:rsidP="00996050">
      <w:pPr>
        <w:numPr>
          <w:ilvl w:val="0"/>
          <w:numId w:val="53"/>
        </w:numPr>
        <w:spacing w:after="331"/>
        <w:ind w:right="-15"/>
      </w:pPr>
      <w:r w:rsidRPr="00996050">
        <w:rPr>
          <w:b/>
        </w:rPr>
        <w:t>Significance</w:t>
      </w:r>
      <w:r w:rsidRPr="00996050">
        <w:t xml:space="preserve">: </w:t>
      </w:r>
    </w:p>
    <w:p w:rsidR="00996050" w:rsidRPr="00996050" w:rsidRDefault="00996050" w:rsidP="00996050">
      <w:pPr>
        <w:numPr>
          <w:ilvl w:val="1"/>
          <w:numId w:val="53"/>
        </w:numPr>
        <w:spacing w:after="311"/>
        <w:ind w:right="855"/>
      </w:pPr>
      <w:r w:rsidRPr="00996050">
        <w:t xml:space="preserve">Completely rejected. </w:t>
      </w:r>
      <w:proofErr w:type="gramStart"/>
      <w:r w:rsidRPr="00996050">
        <w:rPr>
          <w:rFonts w:ascii="Courier New" w:eastAsia="Courier New" w:hAnsi="Courier New" w:cs="Courier New"/>
          <w:sz w:val="20"/>
        </w:rPr>
        <w:t>o</w:t>
      </w:r>
      <w:proofErr w:type="gramEnd"/>
      <w:r w:rsidRPr="00996050">
        <w:rPr>
          <w:rFonts w:ascii="Arial" w:eastAsia="Arial" w:hAnsi="Arial" w:cs="Arial"/>
          <w:sz w:val="20"/>
        </w:rPr>
        <w:t xml:space="preserve"> </w:t>
      </w:r>
      <w:r w:rsidRPr="00996050">
        <w:rPr>
          <w:rFonts w:ascii="Arial" w:eastAsia="Arial" w:hAnsi="Arial" w:cs="Arial"/>
          <w:sz w:val="20"/>
        </w:rPr>
        <w:tab/>
      </w:r>
      <w:r w:rsidRPr="00996050">
        <w:t xml:space="preserve">Scholars worked tirelessly to expose fabrications to protect the Sunnah. </w:t>
      </w:r>
    </w:p>
    <w:p w:rsidR="00996050" w:rsidRPr="00996050" w:rsidRDefault="00996050" w:rsidP="00996050">
      <w:pPr>
        <w:keepNext/>
        <w:keepLines/>
        <w:spacing w:after="319"/>
        <w:ind w:left="-5" w:right="-15"/>
        <w:outlineLvl w:val="0"/>
        <w:rPr>
          <w:b/>
          <w:color w:val="0000CC"/>
        </w:rPr>
      </w:pPr>
      <w:r w:rsidRPr="00996050">
        <w:rPr>
          <w:b/>
          <w:color w:val="0000CC"/>
        </w:rPr>
        <w:t>5.</w:t>
      </w:r>
      <w:r w:rsidRPr="00996050">
        <w:rPr>
          <w:rFonts w:ascii="Arial" w:eastAsia="Arial" w:hAnsi="Arial" w:cs="Arial"/>
          <w:b/>
          <w:color w:val="0000CC"/>
        </w:rPr>
        <w:t xml:space="preserve"> </w:t>
      </w:r>
      <w:r w:rsidRPr="00996050">
        <w:rPr>
          <w:rFonts w:ascii="Arial" w:eastAsia="Arial" w:hAnsi="Arial" w:cs="Arial"/>
          <w:b/>
          <w:color w:val="0000CC"/>
        </w:rPr>
        <w:tab/>
      </w:r>
      <w:r w:rsidRPr="00996050">
        <w:rPr>
          <w:b/>
          <w:color w:val="0000CC"/>
        </w:rPr>
        <w:t>Mutawātir vs. Āḥād</w:t>
      </w:r>
      <w:r w:rsidRPr="00996050">
        <w:rPr>
          <w:rFonts w:ascii="Times New Roman" w:eastAsia="Times New Roman" w:hAnsi="Times New Roman" w:cs="Times New Roman"/>
          <w:color w:val="0000CC"/>
          <w:sz w:val="36"/>
        </w:rPr>
        <w:t xml:space="preserve"> </w:t>
      </w:r>
    </w:p>
    <w:p w:rsidR="00996050" w:rsidRPr="00996050" w:rsidRDefault="00996050" w:rsidP="00996050">
      <w:pPr>
        <w:numPr>
          <w:ilvl w:val="0"/>
          <w:numId w:val="54"/>
        </w:numPr>
        <w:spacing w:after="331"/>
        <w:ind w:right="-15"/>
      </w:pPr>
      <w:r w:rsidRPr="00996050">
        <w:rPr>
          <w:b/>
        </w:rPr>
        <w:t>Mutawātir (Mass-transmitted)</w:t>
      </w:r>
      <w:r w:rsidRPr="00996050">
        <w:t xml:space="preserve">: </w:t>
      </w:r>
    </w:p>
    <w:p w:rsidR="00996050" w:rsidRPr="00996050" w:rsidRDefault="00996050" w:rsidP="00996050">
      <w:pPr>
        <w:numPr>
          <w:ilvl w:val="1"/>
          <w:numId w:val="54"/>
        </w:numPr>
        <w:spacing w:after="38"/>
        <w:ind w:right="779"/>
      </w:pPr>
      <w:r w:rsidRPr="00996050">
        <w:t xml:space="preserve">Narrated by so many independent chains that fabrication is impossible. </w:t>
      </w:r>
      <w:proofErr w:type="gramStart"/>
      <w:r w:rsidRPr="00996050">
        <w:rPr>
          <w:rFonts w:ascii="Courier New" w:eastAsia="Courier New" w:hAnsi="Courier New" w:cs="Courier New"/>
          <w:sz w:val="20"/>
        </w:rPr>
        <w:t>o</w:t>
      </w:r>
      <w:proofErr w:type="gramEnd"/>
      <w:r w:rsidRPr="00996050">
        <w:rPr>
          <w:rFonts w:ascii="Arial" w:eastAsia="Arial" w:hAnsi="Arial" w:cs="Arial"/>
          <w:sz w:val="20"/>
        </w:rPr>
        <w:t xml:space="preserve"> </w:t>
      </w:r>
      <w:r w:rsidRPr="00996050">
        <w:rPr>
          <w:rFonts w:ascii="Arial" w:eastAsia="Arial" w:hAnsi="Arial" w:cs="Arial"/>
          <w:sz w:val="20"/>
        </w:rPr>
        <w:tab/>
      </w:r>
      <w:r w:rsidRPr="00996050">
        <w:t>Provides certainty (</w:t>
      </w:r>
      <w:r w:rsidRPr="00996050">
        <w:rPr>
          <w:i/>
        </w:rPr>
        <w:t>yaqīn</w:t>
      </w:r>
      <w:r w:rsidRPr="00996050">
        <w:t xml:space="preserve">). </w:t>
      </w:r>
    </w:p>
    <w:p w:rsidR="00996050" w:rsidRPr="00996050" w:rsidRDefault="00996050" w:rsidP="00996050">
      <w:pPr>
        <w:numPr>
          <w:ilvl w:val="1"/>
          <w:numId w:val="54"/>
        </w:numPr>
        <w:spacing w:after="319"/>
        <w:ind w:right="779"/>
      </w:pPr>
      <w:r w:rsidRPr="00996050">
        <w:t xml:space="preserve">Used in theology (e.g., belief in the Prophet’s miracles). </w:t>
      </w:r>
    </w:p>
    <w:p w:rsidR="00996050" w:rsidRPr="00996050" w:rsidRDefault="00996050" w:rsidP="00996050">
      <w:pPr>
        <w:numPr>
          <w:ilvl w:val="0"/>
          <w:numId w:val="54"/>
        </w:numPr>
        <w:spacing w:after="331"/>
        <w:ind w:right="-15"/>
      </w:pPr>
      <w:r w:rsidRPr="00996050">
        <w:rPr>
          <w:b/>
        </w:rPr>
        <w:t>Āḥād (Single-chain reports)</w:t>
      </w:r>
      <w:r w:rsidRPr="00996050">
        <w:t xml:space="preserve">: </w:t>
      </w:r>
    </w:p>
    <w:p w:rsidR="00996050" w:rsidRPr="00996050" w:rsidRDefault="00996050" w:rsidP="00996050">
      <w:pPr>
        <w:numPr>
          <w:ilvl w:val="1"/>
          <w:numId w:val="54"/>
        </w:numPr>
        <w:spacing w:after="38"/>
        <w:ind w:right="779"/>
      </w:pPr>
      <w:r w:rsidRPr="00996050">
        <w:t xml:space="preserve">Narrated by fewer chains, not reaching mutawātir level. </w:t>
      </w:r>
      <w:proofErr w:type="gramStart"/>
      <w:r w:rsidRPr="00996050">
        <w:rPr>
          <w:rFonts w:ascii="Courier New" w:eastAsia="Courier New" w:hAnsi="Courier New" w:cs="Courier New"/>
          <w:sz w:val="20"/>
        </w:rPr>
        <w:t>o</w:t>
      </w:r>
      <w:proofErr w:type="gramEnd"/>
      <w:r w:rsidRPr="00996050">
        <w:rPr>
          <w:rFonts w:ascii="Arial" w:eastAsia="Arial" w:hAnsi="Arial" w:cs="Arial"/>
          <w:sz w:val="20"/>
        </w:rPr>
        <w:t xml:space="preserve"> </w:t>
      </w:r>
      <w:r w:rsidRPr="00996050">
        <w:rPr>
          <w:rFonts w:ascii="Arial" w:eastAsia="Arial" w:hAnsi="Arial" w:cs="Arial"/>
          <w:sz w:val="20"/>
        </w:rPr>
        <w:tab/>
      </w:r>
      <w:r w:rsidRPr="00996050">
        <w:t>Provides probable knowledge (</w:t>
      </w:r>
      <w:r w:rsidRPr="00996050">
        <w:rPr>
          <w:i/>
        </w:rPr>
        <w:t>ẓann</w:t>
      </w:r>
      <w:r w:rsidRPr="00996050">
        <w:t xml:space="preserve">). </w:t>
      </w:r>
    </w:p>
    <w:p w:rsidR="00996050" w:rsidRPr="00996050" w:rsidRDefault="00996050" w:rsidP="00996050">
      <w:pPr>
        <w:numPr>
          <w:ilvl w:val="1"/>
          <w:numId w:val="54"/>
        </w:numPr>
        <w:spacing w:after="314"/>
        <w:ind w:right="779"/>
      </w:pPr>
      <w:r w:rsidRPr="00996050">
        <w:t xml:space="preserve">Used in jurisprudence but debated in theology. </w:t>
      </w:r>
    </w:p>
    <w:p w:rsidR="00996050" w:rsidRPr="00996050" w:rsidRDefault="00996050" w:rsidP="00996050">
      <w:pPr>
        <w:keepNext/>
        <w:keepLines/>
        <w:spacing w:after="0"/>
        <w:ind w:left="-5" w:right="-15"/>
        <w:outlineLvl w:val="0"/>
        <w:rPr>
          <w:b/>
          <w:color w:val="0000CC"/>
        </w:rPr>
      </w:pPr>
      <w:r w:rsidRPr="00996050">
        <w:rPr>
          <w:b/>
          <w:color w:val="0000CC"/>
        </w:rPr>
        <w:t>6.</w:t>
      </w:r>
      <w:r w:rsidRPr="00996050">
        <w:rPr>
          <w:rFonts w:ascii="Arial" w:eastAsia="Arial" w:hAnsi="Arial" w:cs="Arial"/>
          <w:b/>
          <w:color w:val="0000CC"/>
        </w:rPr>
        <w:t xml:space="preserve"> </w:t>
      </w:r>
      <w:r w:rsidRPr="00996050">
        <w:rPr>
          <w:rFonts w:ascii="Arial" w:eastAsia="Arial" w:hAnsi="Arial" w:cs="Arial"/>
          <w:b/>
          <w:color w:val="0000CC"/>
        </w:rPr>
        <w:tab/>
      </w:r>
      <w:r w:rsidRPr="00996050">
        <w:rPr>
          <w:b/>
          <w:color w:val="0000CC"/>
        </w:rPr>
        <w:t>Significance in Jurisprudence and Theology</w:t>
      </w:r>
      <w:r w:rsidRPr="00996050">
        <w:rPr>
          <w:rFonts w:ascii="Times New Roman" w:eastAsia="Times New Roman" w:hAnsi="Times New Roman" w:cs="Times New Roman"/>
          <w:color w:val="0000CC"/>
          <w:sz w:val="36"/>
        </w:rPr>
        <w:t xml:space="preserve"> </w:t>
      </w:r>
    </w:p>
    <w:p w:rsidR="00996050" w:rsidRPr="00996050" w:rsidRDefault="00996050" w:rsidP="00996050">
      <w:pPr>
        <w:numPr>
          <w:ilvl w:val="0"/>
          <w:numId w:val="55"/>
        </w:numPr>
        <w:spacing w:after="331"/>
        <w:ind w:right="-15"/>
      </w:pPr>
      <w:r w:rsidRPr="00996050">
        <w:rPr>
          <w:b/>
        </w:rPr>
        <w:t>Jurisprudence (Fiqh)</w:t>
      </w:r>
      <w:r w:rsidRPr="00996050">
        <w:t xml:space="preserve">: </w:t>
      </w:r>
    </w:p>
    <w:p w:rsidR="00996050" w:rsidRPr="00996050" w:rsidRDefault="00996050" w:rsidP="00996050">
      <w:pPr>
        <w:numPr>
          <w:ilvl w:val="1"/>
          <w:numId w:val="55"/>
        </w:numPr>
        <w:spacing w:after="319"/>
        <w:ind w:right="-1"/>
      </w:pPr>
      <w:r w:rsidRPr="00996050">
        <w:rPr>
          <w:i/>
        </w:rPr>
        <w:t>Ṣaḥīḥ</w:t>
      </w:r>
      <w:r w:rsidRPr="00996050">
        <w:t xml:space="preserve"> and </w:t>
      </w:r>
      <w:r w:rsidRPr="00996050">
        <w:rPr>
          <w:i/>
        </w:rPr>
        <w:t>Ḥasan</w:t>
      </w:r>
      <w:r w:rsidRPr="00996050">
        <w:t xml:space="preserve"> Hadith form the backbone of Islamic law. </w:t>
      </w:r>
      <w:proofErr w:type="gramStart"/>
      <w:r w:rsidRPr="00996050">
        <w:rPr>
          <w:rFonts w:ascii="Courier New" w:eastAsia="Courier New" w:hAnsi="Courier New" w:cs="Courier New"/>
          <w:sz w:val="20"/>
        </w:rPr>
        <w:t>o</w:t>
      </w:r>
      <w:proofErr w:type="gramEnd"/>
      <w:r w:rsidRPr="00996050">
        <w:rPr>
          <w:rFonts w:ascii="Arial" w:eastAsia="Arial" w:hAnsi="Arial" w:cs="Arial"/>
          <w:sz w:val="20"/>
        </w:rPr>
        <w:t xml:space="preserve"> </w:t>
      </w:r>
      <w:r w:rsidRPr="00996050">
        <w:rPr>
          <w:rFonts w:ascii="Arial" w:eastAsia="Arial" w:hAnsi="Arial" w:cs="Arial"/>
          <w:sz w:val="20"/>
        </w:rPr>
        <w:tab/>
      </w:r>
      <w:r w:rsidRPr="00996050">
        <w:rPr>
          <w:i/>
        </w:rPr>
        <w:t>Ḍa‘īf</w:t>
      </w:r>
      <w:r w:rsidRPr="00996050">
        <w:t xml:space="preserve"> Hadith are avoided in legal rulings. </w:t>
      </w:r>
    </w:p>
    <w:p w:rsidR="00996050" w:rsidRPr="00996050" w:rsidRDefault="00996050" w:rsidP="00996050">
      <w:pPr>
        <w:numPr>
          <w:ilvl w:val="0"/>
          <w:numId w:val="55"/>
        </w:numPr>
        <w:spacing w:after="331"/>
        <w:ind w:right="-15"/>
      </w:pPr>
      <w:r w:rsidRPr="00996050">
        <w:rPr>
          <w:b/>
        </w:rPr>
        <w:lastRenderedPageBreak/>
        <w:t>Theology (‘Aqīdah)</w:t>
      </w:r>
      <w:r w:rsidRPr="00996050">
        <w:t xml:space="preserve">: </w:t>
      </w:r>
    </w:p>
    <w:p w:rsidR="00996050" w:rsidRPr="00996050" w:rsidRDefault="00996050" w:rsidP="00996050">
      <w:pPr>
        <w:numPr>
          <w:ilvl w:val="1"/>
          <w:numId w:val="55"/>
        </w:numPr>
        <w:spacing w:after="38"/>
        <w:ind w:right="-1"/>
      </w:pPr>
      <w:r w:rsidRPr="00996050">
        <w:t xml:space="preserve">Only </w:t>
      </w:r>
      <w:r w:rsidRPr="00996050">
        <w:rPr>
          <w:i/>
        </w:rPr>
        <w:t>Mutawātir</w:t>
      </w:r>
      <w:r w:rsidRPr="00996050">
        <w:t xml:space="preserve"> Hadith are accepted for core beliefs (e.g., resurrection, attributes of God). </w:t>
      </w:r>
    </w:p>
    <w:p w:rsidR="00996050" w:rsidRPr="00996050" w:rsidRDefault="00996050" w:rsidP="00996050">
      <w:pPr>
        <w:numPr>
          <w:ilvl w:val="1"/>
          <w:numId w:val="55"/>
        </w:numPr>
        <w:spacing w:after="319"/>
        <w:ind w:right="-1"/>
      </w:pPr>
      <w:r w:rsidRPr="00996050">
        <w:rPr>
          <w:i/>
        </w:rPr>
        <w:t>Āḥād</w:t>
      </w:r>
      <w:r w:rsidRPr="00996050">
        <w:t xml:space="preserve"> Hadith may be used for supplementary matters but not fundamentals. </w:t>
      </w:r>
    </w:p>
    <w:p w:rsidR="00996050" w:rsidRPr="00996050" w:rsidRDefault="00996050" w:rsidP="00996050">
      <w:pPr>
        <w:numPr>
          <w:ilvl w:val="0"/>
          <w:numId w:val="55"/>
        </w:numPr>
        <w:spacing w:after="331"/>
        <w:ind w:right="-15"/>
      </w:pPr>
      <w:r w:rsidRPr="00996050">
        <w:rPr>
          <w:b/>
        </w:rPr>
        <w:t>Ethics and Spirituality</w:t>
      </w:r>
      <w:r w:rsidRPr="00996050">
        <w:t xml:space="preserve">: </w:t>
      </w:r>
    </w:p>
    <w:p w:rsidR="00996050" w:rsidRPr="00996050" w:rsidRDefault="00996050" w:rsidP="00996050">
      <w:pPr>
        <w:numPr>
          <w:ilvl w:val="1"/>
          <w:numId w:val="55"/>
        </w:numPr>
        <w:spacing w:after="317"/>
        <w:ind w:right="-1"/>
      </w:pPr>
      <w:r w:rsidRPr="00996050">
        <w:t xml:space="preserve">Even weaker Hadith may be cautiously used to encourage good deeds, provided they don’t contradict stronger evidence. </w:t>
      </w:r>
    </w:p>
    <w:p w:rsidR="00996050" w:rsidRPr="00996050" w:rsidRDefault="00996050" w:rsidP="00996050">
      <w:pPr>
        <w:keepNext/>
        <w:keepLines/>
        <w:spacing w:after="319"/>
        <w:ind w:left="550" w:right="-15"/>
        <w:outlineLvl w:val="0"/>
        <w:rPr>
          <w:b/>
          <w:color w:val="0000CC"/>
        </w:rPr>
      </w:pPr>
      <w:r w:rsidRPr="00996050">
        <w:rPr>
          <w:b/>
          <w:color w:val="0000CC"/>
        </w:rPr>
        <w:t xml:space="preserve">Summary </w:t>
      </w:r>
    </w:p>
    <w:p w:rsidR="00996050" w:rsidRPr="00996050" w:rsidRDefault="00996050" w:rsidP="00996050">
      <w:pPr>
        <w:numPr>
          <w:ilvl w:val="0"/>
          <w:numId w:val="56"/>
        </w:numPr>
        <w:spacing w:after="38"/>
        <w:ind w:right="-1"/>
      </w:pPr>
      <w:r w:rsidRPr="00996050">
        <w:rPr>
          <w:b/>
        </w:rPr>
        <w:t>Ṣaḥīḥ</w:t>
      </w:r>
      <w:r w:rsidRPr="00996050">
        <w:t xml:space="preserve">: Strongest, fully reliable. </w:t>
      </w:r>
    </w:p>
    <w:p w:rsidR="00996050" w:rsidRPr="00996050" w:rsidRDefault="00996050" w:rsidP="00996050">
      <w:pPr>
        <w:numPr>
          <w:ilvl w:val="0"/>
          <w:numId w:val="56"/>
        </w:numPr>
        <w:spacing w:after="38"/>
        <w:ind w:right="-1"/>
      </w:pPr>
      <w:r w:rsidRPr="00996050">
        <w:rPr>
          <w:b/>
        </w:rPr>
        <w:t>Ḥasan</w:t>
      </w:r>
      <w:r w:rsidRPr="00996050">
        <w:t xml:space="preserve">: Good, acceptable. </w:t>
      </w:r>
    </w:p>
    <w:p w:rsidR="00996050" w:rsidRPr="00996050" w:rsidRDefault="00996050" w:rsidP="00996050">
      <w:pPr>
        <w:numPr>
          <w:ilvl w:val="0"/>
          <w:numId w:val="56"/>
        </w:numPr>
        <w:spacing w:after="38"/>
        <w:ind w:right="-1"/>
      </w:pPr>
      <w:r w:rsidRPr="00996050">
        <w:rPr>
          <w:b/>
        </w:rPr>
        <w:t>Ḍa‘īf</w:t>
      </w:r>
      <w:r w:rsidRPr="00996050">
        <w:t xml:space="preserve">: Weak, limited use. </w:t>
      </w:r>
    </w:p>
    <w:p w:rsidR="00996050" w:rsidRPr="00996050" w:rsidRDefault="00996050" w:rsidP="00996050">
      <w:pPr>
        <w:numPr>
          <w:ilvl w:val="0"/>
          <w:numId w:val="56"/>
        </w:numPr>
        <w:spacing w:after="38"/>
        <w:ind w:right="-1"/>
      </w:pPr>
      <w:r w:rsidRPr="00996050">
        <w:rPr>
          <w:b/>
        </w:rPr>
        <w:t>Mawḍū‘</w:t>
      </w:r>
      <w:r w:rsidRPr="00996050">
        <w:t xml:space="preserve">: Fabricated, rejected. </w:t>
      </w:r>
    </w:p>
    <w:p w:rsidR="00996050" w:rsidRPr="00996050" w:rsidRDefault="00996050" w:rsidP="00996050">
      <w:pPr>
        <w:numPr>
          <w:ilvl w:val="0"/>
          <w:numId w:val="56"/>
        </w:numPr>
        <w:spacing w:after="316"/>
        <w:ind w:right="-1"/>
      </w:pPr>
      <w:r w:rsidRPr="00996050">
        <w:rPr>
          <w:b/>
        </w:rPr>
        <w:t>Mutawātir vs. Āḥād</w:t>
      </w:r>
      <w:r w:rsidRPr="00996050">
        <w:t xml:space="preserve">: Distinguish certainty vs. probability in transmission. </w:t>
      </w:r>
    </w:p>
    <w:p w:rsidR="00996050" w:rsidRPr="00996050" w:rsidRDefault="00996050" w:rsidP="00996050">
      <w:pPr>
        <w:spacing w:after="221" w:line="240" w:lineRule="auto"/>
        <w:ind w:left="0" w:firstLine="0"/>
      </w:pPr>
      <w:r w:rsidRPr="00996050">
        <w:rPr>
          <w:b/>
          <w:color w:val="FF0000"/>
        </w:rPr>
        <w:t xml:space="preserve"> </w:t>
      </w:r>
    </w:p>
    <w:p w:rsidR="00996050" w:rsidRPr="00996050" w:rsidRDefault="00996050" w:rsidP="00996050">
      <w:pPr>
        <w:spacing w:after="337"/>
        <w:ind w:left="10" w:right="-1"/>
      </w:pPr>
      <w:r w:rsidRPr="00996050">
        <w:rPr>
          <w:b/>
          <w:color w:val="FF0000"/>
        </w:rPr>
        <w:t>Objective 2:</w:t>
      </w:r>
      <w:r w:rsidRPr="00996050">
        <w:rPr>
          <w:sz w:val="22"/>
        </w:rPr>
        <w:t xml:space="preserve"> </w:t>
      </w:r>
      <w:r w:rsidRPr="00996050">
        <w:t xml:space="preserve">Examine the unique attributes of Hadith Al-Qudsi and Hadith Nabawi, highlighting their significance in Islamic theology, morality, and practice. </w:t>
      </w:r>
    </w:p>
    <w:p w:rsidR="00996050" w:rsidRPr="00996050" w:rsidRDefault="00996050" w:rsidP="00996050">
      <w:pPr>
        <w:keepNext/>
        <w:keepLines/>
        <w:spacing w:after="319"/>
        <w:ind w:left="-5" w:right="-15"/>
        <w:outlineLvl w:val="0"/>
        <w:rPr>
          <w:b/>
          <w:color w:val="0000CC"/>
        </w:rPr>
      </w:pPr>
      <w:r w:rsidRPr="00996050">
        <w:rPr>
          <w:b/>
          <w:color w:val="0000CC"/>
        </w:rPr>
        <w:t>1.</w:t>
      </w:r>
      <w:r w:rsidRPr="00996050">
        <w:rPr>
          <w:rFonts w:ascii="Arial" w:eastAsia="Arial" w:hAnsi="Arial" w:cs="Arial"/>
          <w:b/>
          <w:color w:val="0000CC"/>
        </w:rPr>
        <w:t xml:space="preserve"> </w:t>
      </w:r>
      <w:r w:rsidRPr="00996050">
        <w:rPr>
          <w:rFonts w:ascii="Arial" w:eastAsia="Arial" w:hAnsi="Arial" w:cs="Arial"/>
          <w:b/>
          <w:color w:val="0000CC"/>
        </w:rPr>
        <w:tab/>
      </w:r>
      <w:r w:rsidRPr="00996050">
        <w:rPr>
          <w:b/>
          <w:color w:val="0000CC"/>
        </w:rPr>
        <w:t xml:space="preserve">Hadith al-Qudsi (Sacred Hadith) </w:t>
      </w:r>
    </w:p>
    <w:p w:rsidR="00996050" w:rsidRPr="00996050" w:rsidRDefault="00996050" w:rsidP="00996050">
      <w:pPr>
        <w:spacing w:after="331"/>
        <w:ind w:right="-15"/>
      </w:pPr>
      <w:r w:rsidRPr="00996050">
        <w:rPr>
          <w:b/>
        </w:rPr>
        <w:t xml:space="preserve">Unique Attributes </w:t>
      </w:r>
    </w:p>
    <w:p w:rsidR="00996050" w:rsidRPr="00996050" w:rsidRDefault="00996050" w:rsidP="00996050">
      <w:pPr>
        <w:numPr>
          <w:ilvl w:val="0"/>
          <w:numId w:val="57"/>
        </w:numPr>
        <w:spacing w:after="38"/>
        <w:ind w:right="-1"/>
      </w:pPr>
      <w:r w:rsidRPr="00996050">
        <w:rPr>
          <w:b/>
        </w:rPr>
        <w:t>Source</w:t>
      </w:r>
      <w:r w:rsidRPr="00996050">
        <w:t xml:space="preserve">: The meaning comes directly from Allah, but the wording is from the Prophet </w:t>
      </w:r>
    </w:p>
    <w:p w:rsidR="00996050" w:rsidRPr="00996050" w:rsidRDefault="00996050" w:rsidP="00996050">
      <w:pPr>
        <w:spacing w:after="38"/>
        <w:ind w:left="910" w:right="-1"/>
      </w:pPr>
      <w:r w:rsidRPr="00996050">
        <w:t xml:space="preserve">Muhammad ﷺ. </w:t>
      </w:r>
    </w:p>
    <w:p w:rsidR="00996050" w:rsidRPr="00996050" w:rsidRDefault="00996050" w:rsidP="00996050">
      <w:pPr>
        <w:numPr>
          <w:ilvl w:val="0"/>
          <w:numId w:val="57"/>
        </w:numPr>
        <w:spacing w:after="38"/>
        <w:ind w:right="-1"/>
      </w:pPr>
      <w:r w:rsidRPr="00996050">
        <w:rPr>
          <w:b/>
        </w:rPr>
        <w:t>Nature</w:t>
      </w:r>
      <w:r w:rsidRPr="00996050">
        <w:t xml:space="preserve">: Not part of the Qur’an, yet carries divine inspiration. </w:t>
      </w:r>
    </w:p>
    <w:p w:rsidR="00996050" w:rsidRPr="00996050" w:rsidRDefault="00996050" w:rsidP="00996050">
      <w:pPr>
        <w:numPr>
          <w:ilvl w:val="0"/>
          <w:numId w:val="57"/>
        </w:numPr>
        <w:spacing w:after="38"/>
        <w:ind w:right="-1"/>
      </w:pPr>
      <w:r w:rsidRPr="00996050">
        <w:rPr>
          <w:b/>
        </w:rPr>
        <w:t>Content</w:t>
      </w:r>
      <w:r w:rsidRPr="00996050">
        <w:t xml:space="preserve">: Often deals with spiritual, moral, and ethical themes—such as mercy, forgiveness, and divine love. </w:t>
      </w:r>
    </w:p>
    <w:p w:rsidR="00996050" w:rsidRPr="00996050" w:rsidRDefault="00996050" w:rsidP="00996050">
      <w:pPr>
        <w:numPr>
          <w:ilvl w:val="0"/>
          <w:numId w:val="57"/>
        </w:numPr>
        <w:spacing w:after="38"/>
        <w:ind w:right="-1"/>
      </w:pPr>
      <w:r w:rsidRPr="00996050">
        <w:rPr>
          <w:b/>
        </w:rPr>
        <w:t>Transmission</w:t>
      </w:r>
      <w:r w:rsidRPr="00996050">
        <w:t xml:space="preserve">: Narrated by the Prophet as words revealed to him, but not recited in prayer like Qur’an. </w:t>
      </w:r>
    </w:p>
    <w:p w:rsidR="00996050" w:rsidRPr="00996050" w:rsidRDefault="00996050" w:rsidP="00996050">
      <w:pPr>
        <w:spacing w:after="331"/>
        <w:ind w:right="-15"/>
      </w:pPr>
      <w:r w:rsidRPr="00996050">
        <w:rPr>
          <w:b/>
        </w:rPr>
        <w:t xml:space="preserve">Significance </w:t>
      </w:r>
    </w:p>
    <w:p w:rsidR="00996050" w:rsidRPr="00996050" w:rsidRDefault="00996050" w:rsidP="00996050">
      <w:pPr>
        <w:numPr>
          <w:ilvl w:val="0"/>
          <w:numId w:val="57"/>
        </w:numPr>
        <w:spacing w:after="38"/>
        <w:ind w:right="-1"/>
      </w:pPr>
      <w:r w:rsidRPr="00996050">
        <w:rPr>
          <w:b/>
        </w:rPr>
        <w:lastRenderedPageBreak/>
        <w:t>Theology</w:t>
      </w:r>
      <w:r w:rsidRPr="00996050">
        <w:t xml:space="preserve">: Offers insight into God’s attributes (mercy, justice, forgiveness) beyond what is explicitly in the Qur’an. </w:t>
      </w:r>
    </w:p>
    <w:p w:rsidR="00996050" w:rsidRPr="00996050" w:rsidRDefault="00996050" w:rsidP="00996050">
      <w:pPr>
        <w:numPr>
          <w:ilvl w:val="0"/>
          <w:numId w:val="57"/>
        </w:numPr>
        <w:spacing w:after="38"/>
        <w:ind w:right="-1"/>
      </w:pPr>
      <w:r w:rsidRPr="00996050">
        <w:rPr>
          <w:b/>
        </w:rPr>
        <w:t>Morality</w:t>
      </w:r>
      <w:r w:rsidRPr="00996050">
        <w:t xml:space="preserve">: Encourages believers to cultivate virtues like compassion, humility, and sincerity. </w:t>
      </w:r>
    </w:p>
    <w:p w:rsidR="00996050" w:rsidRPr="00996050" w:rsidRDefault="00996050" w:rsidP="00996050">
      <w:pPr>
        <w:numPr>
          <w:ilvl w:val="0"/>
          <w:numId w:val="57"/>
        </w:numPr>
        <w:spacing w:after="318"/>
        <w:ind w:right="-1"/>
      </w:pPr>
      <w:r w:rsidRPr="00996050">
        <w:rPr>
          <w:b/>
        </w:rPr>
        <w:t>Practice</w:t>
      </w:r>
      <w:r w:rsidRPr="00996050">
        <w:t xml:space="preserve">: Inspires spiritual devotion, especially in supplications and reflection. </w:t>
      </w:r>
    </w:p>
    <w:p w:rsidR="00996050" w:rsidRPr="00996050" w:rsidRDefault="00996050" w:rsidP="00996050">
      <w:pPr>
        <w:spacing w:after="317"/>
        <w:ind w:right="-1"/>
      </w:pPr>
      <w:r w:rsidRPr="00996050">
        <w:rPr>
          <w:b/>
        </w:rPr>
        <w:t>Example</w:t>
      </w:r>
      <w:r w:rsidRPr="00996050">
        <w:t xml:space="preserve">: The Prophet ﷺ said that Allah said: </w:t>
      </w:r>
      <w:r w:rsidRPr="00996050">
        <w:rPr>
          <w:i/>
        </w:rPr>
        <w:t xml:space="preserve">“My mercy prevails over </w:t>
      </w:r>
      <w:proofErr w:type="gramStart"/>
      <w:r w:rsidRPr="00996050">
        <w:rPr>
          <w:i/>
        </w:rPr>
        <w:t>My</w:t>
      </w:r>
      <w:proofErr w:type="gramEnd"/>
      <w:r w:rsidRPr="00996050">
        <w:rPr>
          <w:i/>
        </w:rPr>
        <w:t xml:space="preserve"> wrath.”</w:t>
      </w:r>
      <w:r w:rsidRPr="00996050">
        <w:t xml:space="preserve"> (Hadith Qudsi, Sahih al-Bukhari). </w:t>
      </w:r>
    </w:p>
    <w:p w:rsidR="00996050" w:rsidRPr="00996050" w:rsidRDefault="00996050" w:rsidP="00996050">
      <w:pPr>
        <w:numPr>
          <w:ilvl w:val="0"/>
          <w:numId w:val="57"/>
        </w:numPr>
        <w:spacing w:after="318"/>
        <w:ind w:right="-1"/>
      </w:pPr>
      <w:r w:rsidRPr="00996050">
        <w:rPr>
          <w:b/>
        </w:rPr>
        <w:t>Lesson</w:t>
      </w:r>
      <w:r w:rsidRPr="00996050">
        <w:t xml:space="preserve">: Emphasizes divine mercy as central to faith and ethical conduct. </w:t>
      </w:r>
    </w:p>
    <w:p w:rsidR="00996050" w:rsidRPr="00996050" w:rsidRDefault="00996050" w:rsidP="00996050">
      <w:pPr>
        <w:keepNext/>
        <w:keepLines/>
        <w:spacing w:after="319"/>
        <w:ind w:left="-5" w:right="-15"/>
        <w:outlineLvl w:val="0"/>
        <w:rPr>
          <w:b/>
          <w:color w:val="0000CC"/>
        </w:rPr>
      </w:pPr>
      <w:r w:rsidRPr="00996050">
        <w:rPr>
          <w:b/>
          <w:color w:val="0000CC"/>
        </w:rPr>
        <w:t>2.</w:t>
      </w:r>
      <w:r w:rsidRPr="00996050">
        <w:rPr>
          <w:rFonts w:ascii="Arial" w:eastAsia="Arial" w:hAnsi="Arial" w:cs="Arial"/>
          <w:b/>
          <w:color w:val="0000CC"/>
        </w:rPr>
        <w:t xml:space="preserve"> </w:t>
      </w:r>
      <w:r w:rsidRPr="00996050">
        <w:rPr>
          <w:rFonts w:ascii="Arial" w:eastAsia="Arial" w:hAnsi="Arial" w:cs="Arial"/>
          <w:b/>
          <w:color w:val="0000CC"/>
        </w:rPr>
        <w:tab/>
      </w:r>
      <w:r w:rsidRPr="00996050">
        <w:rPr>
          <w:b/>
          <w:color w:val="0000CC"/>
        </w:rPr>
        <w:t xml:space="preserve">Hadith Nabawi (Prophetic Hadith) </w:t>
      </w:r>
    </w:p>
    <w:p w:rsidR="00996050" w:rsidRPr="00996050" w:rsidRDefault="00996050" w:rsidP="00996050">
      <w:pPr>
        <w:spacing w:after="331"/>
        <w:ind w:right="-15"/>
      </w:pPr>
      <w:r w:rsidRPr="00996050">
        <w:rPr>
          <w:b/>
        </w:rPr>
        <w:t xml:space="preserve">Unique Attributes </w:t>
      </w:r>
    </w:p>
    <w:p w:rsidR="00996050" w:rsidRPr="00996050" w:rsidRDefault="00996050" w:rsidP="00996050">
      <w:pPr>
        <w:numPr>
          <w:ilvl w:val="0"/>
          <w:numId w:val="58"/>
        </w:numPr>
        <w:spacing w:after="38"/>
        <w:ind w:right="-1"/>
      </w:pPr>
      <w:r w:rsidRPr="00996050">
        <w:rPr>
          <w:b/>
        </w:rPr>
        <w:t>Source</w:t>
      </w:r>
      <w:r w:rsidRPr="00996050">
        <w:t xml:space="preserve">: Both meaning and wording are from the Prophet Muhammad ﷺ. </w:t>
      </w:r>
    </w:p>
    <w:p w:rsidR="00996050" w:rsidRPr="00996050" w:rsidRDefault="00996050" w:rsidP="00996050">
      <w:pPr>
        <w:numPr>
          <w:ilvl w:val="0"/>
          <w:numId w:val="58"/>
        </w:numPr>
        <w:spacing w:after="38"/>
        <w:ind w:right="-1"/>
      </w:pPr>
      <w:r w:rsidRPr="00996050">
        <w:rPr>
          <w:b/>
        </w:rPr>
        <w:t>Nature</w:t>
      </w:r>
      <w:r w:rsidRPr="00996050">
        <w:t xml:space="preserve">: Reflects the Prophet’s teachings, actions, approvals, and daily guidance. </w:t>
      </w:r>
    </w:p>
    <w:p w:rsidR="00996050" w:rsidRPr="00996050" w:rsidRDefault="00996050" w:rsidP="00996050">
      <w:pPr>
        <w:numPr>
          <w:ilvl w:val="0"/>
          <w:numId w:val="58"/>
        </w:numPr>
        <w:spacing w:after="38"/>
        <w:ind w:right="-1"/>
      </w:pPr>
      <w:r w:rsidRPr="00996050">
        <w:rPr>
          <w:b/>
        </w:rPr>
        <w:t>Content</w:t>
      </w:r>
      <w:r w:rsidRPr="00996050">
        <w:t xml:space="preserve">: Covers law, worship, ethics, social relations, and practical aspects of life. </w:t>
      </w:r>
    </w:p>
    <w:p w:rsidR="00996050" w:rsidRPr="00996050" w:rsidRDefault="00996050" w:rsidP="00996050">
      <w:pPr>
        <w:numPr>
          <w:ilvl w:val="0"/>
          <w:numId w:val="58"/>
        </w:numPr>
        <w:spacing w:after="318"/>
        <w:ind w:right="-1"/>
      </w:pPr>
      <w:r w:rsidRPr="00996050">
        <w:rPr>
          <w:b/>
        </w:rPr>
        <w:t>Transmission</w:t>
      </w:r>
      <w:r w:rsidRPr="00996050">
        <w:t xml:space="preserve">: Recorded through isnād (chains of narrators), forming the Sunnah. </w:t>
      </w:r>
    </w:p>
    <w:p w:rsidR="00996050" w:rsidRPr="00996050" w:rsidRDefault="00996050" w:rsidP="00996050">
      <w:pPr>
        <w:spacing w:after="331"/>
        <w:ind w:right="-15"/>
      </w:pPr>
      <w:r w:rsidRPr="00996050">
        <w:rPr>
          <w:b/>
        </w:rPr>
        <w:t xml:space="preserve">Significance </w:t>
      </w:r>
    </w:p>
    <w:p w:rsidR="00996050" w:rsidRPr="00996050" w:rsidRDefault="00996050" w:rsidP="00996050">
      <w:pPr>
        <w:numPr>
          <w:ilvl w:val="0"/>
          <w:numId w:val="58"/>
        </w:numPr>
        <w:spacing w:after="38"/>
        <w:ind w:right="-1"/>
      </w:pPr>
      <w:r w:rsidRPr="00996050">
        <w:rPr>
          <w:b/>
        </w:rPr>
        <w:t>Theology</w:t>
      </w:r>
      <w:r w:rsidRPr="00996050">
        <w:t xml:space="preserve">: Clarifies Qur’anic teachings and provides details on belief (e.g., articles of faith). </w:t>
      </w:r>
    </w:p>
    <w:p w:rsidR="00996050" w:rsidRPr="00996050" w:rsidRDefault="00996050" w:rsidP="00996050">
      <w:pPr>
        <w:numPr>
          <w:ilvl w:val="0"/>
          <w:numId w:val="58"/>
        </w:numPr>
        <w:spacing w:after="38"/>
        <w:ind w:right="-1"/>
      </w:pPr>
      <w:r w:rsidRPr="00996050">
        <w:rPr>
          <w:b/>
        </w:rPr>
        <w:t>Morality</w:t>
      </w:r>
      <w:r w:rsidRPr="00996050">
        <w:t xml:space="preserve">: Models ethical conduct—truthfulness, justice, kindness, patience. </w:t>
      </w:r>
    </w:p>
    <w:p w:rsidR="00996050" w:rsidRPr="00996050" w:rsidRDefault="00996050" w:rsidP="00996050">
      <w:pPr>
        <w:numPr>
          <w:ilvl w:val="0"/>
          <w:numId w:val="58"/>
        </w:numPr>
        <w:spacing w:after="318"/>
        <w:ind w:right="-1"/>
      </w:pPr>
      <w:r w:rsidRPr="00996050">
        <w:rPr>
          <w:b/>
        </w:rPr>
        <w:t>Practice</w:t>
      </w:r>
      <w:r w:rsidRPr="00996050">
        <w:t xml:space="preserve">: Provides practical instructions for prayer, fasting, zakat, and daily living. </w:t>
      </w:r>
    </w:p>
    <w:p w:rsidR="00996050" w:rsidRPr="00996050" w:rsidRDefault="00996050" w:rsidP="00996050">
      <w:pPr>
        <w:spacing w:after="318"/>
        <w:ind w:left="540" w:firstLine="0"/>
      </w:pPr>
      <w:r w:rsidRPr="00996050">
        <w:rPr>
          <w:b/>
        </w:rPr>
        <w:t>Example</w:t>
      </w:r>
      <w:r w:rsidRPr="00996050">
        <w:t xml:space="preserve">: The Prophet ﷺ said: </w:t>
      </w:r>
      <w:r w:rsidRPr="00996050">
        <w:rPr>
          <w:i/>
        </w:rPr>
        <w:t>“The best among you are those who have the best manners and character.”</w:t>
      </w:r>
      <w:r w:rsidRPr="00996050">
        <w:t xml:space="preserve"> (Sahih al-Bukhari). </w:t>
      </w:r>
    </w:p>
    <w:p w:rsidR="00996050" w:rsidRPr="00996050" w:rsidRDefault="00996050" w:rsidP="00996050">
      <w:pPr>
        <w:numPr>
          <w:ilvl w:val="0"/>
          <w:numId w:val="58"/>
        </w:numPr>
        <w:spacing w:after="325"/>
        <w:ind w:right="-1"/>
      </w:pPr>
      <w:r w:rsidRPr="00996050">
        <w:rPr>
          <w:b/>
        </w:rPr>
        <w:t>Lesson</w:t>
      </w:r>
      <w:r w:rsidRPr="00996050">
        <w:t xml:space="preserve">: Ethical refinement is a core part of faith. </w:t>
      </w:r>
    </w:p>
    <w:p w:rsidR="00996050" w:rsidRPr="00996050" w:rsidRDefault="00996050" w:rsidP="00996050">
      <w:pPr>
        <w:spacing w:after="0" w:line="240" w:lineRule="auto"/>
        <w:ind w:left="0" w:firstLine="0"/>
      </w:pPr>
      <w:r w:rsidRPr="00996050">
        <w:rPr>
          <w:sz w:val="22"/>
        </w:rPr>
        <w:t xml:space="preserve"> </w:t>
      </w:r>
      <w:r w:rsidRPr="00996050">
        <w:rPr>
          <w:sz w:val="22"/>
        </w:rPr>
        <w:tab/>
      </w:r>
      <w:r w:rsidRPr="00996050">
        <w:t xml:space="preserve"> </w:t>
      </w:r>
    </w:p>
    <w:p w:rsidR="00996050" w:rsidRPr="00996050" w:rsidRDefault="00996050" w:rsidP="00996050">
      <w:pPr>
        <w:keepNext/>
        <w:keepLines/>
        <w:spacing w:after="319"/>
        <w:ind w:left="-5" w:right="-15"/>
        <w:outlineLvl w:val="0"/>
        <w:rPr>
          <w:b/>
          <w:color w:val="0000CC"/>
        </w:rPr>
      </w:pPr>
      <w:r w:rsidRPr="00996050">
        <w:rPr>
          <w:b/>
          <w:color w:val="0000CC"/>
        </w:rPr>
        <w:t>3.</w:t>
      </w:r>
      <w:r w:rsidRPr="00996050">
        <w:rPr>
          <w:rFonts w:ascii="Arial" w:eastAsia="Arial" w:hAnsi="Arial" w:cs="Arial"/>
          <w:b/>
          <w:color w:val="0000CC"/>
        </w:rPr>
        <w:t xml:space="preserve"> </w:t>
      </w:r>
      <w:r w:rsidRPr="00996050">
        <w:rPr>
          <w:rFonts w:ascii="Arial" w:eastAsia="Arial" w:hAnsi="Arial" w:cs="Arial"/>
          <w:b/>
          <w:color w:val="0000CC"/>
        </w:rPr>
        <w:tab/>
      </w:r>
      <w:r w:rsidRPr="00996050">
        <w:rPr>
          <w:b/>
          <w:color w:val="0000CC"/>
        </w:rPr>
        <w:t xml:space="preserve">Comparison of Attributes </w:t>
      </w:r>
    </w:p>
    <w:tbl>
      <w:tblPr>
        <w:tblStyle w:val="TableGrid1"/>
        <w:tblW w:w="8726" w:type="dxa"/>
        <w:tblInd w:w="632" w:type="dxa"/>
        <w:tblCellMar>
          <w:top w:w="53" w:type="dxa"/>
          <w:left w:w="106" w:type="dxa"/>
          <w:bottom w:w="0" w:type="dxa"/>
          <w:right w:w="115" w:type="dxa"/>
        </w:tblCellMar>
        <w:tblLook w:val="04A0" w:firstRow="1" w:lastRow="0" w:firstColumn="1" w:lastColumn="0" w:noHBand="0" w:noVBand="1"/>
      </w:tblPr>
      <w:tblGrid>
        <w:gridCol w:w="1890"/>
        <w:gridCol w:w="3286"/>
        <w:gridCol w:w="3550"/>
      </w:tblGrid>
      <w:tr w:rsidR="00996050" w:rsidRPr="00996050" w:rsidTr="003722F8">
        <w:trPr>
          <w:trHeight w:val="302"/>
        </w:trPr>
        <w:tc>
          <w:tcPr>
            <w:tcW w:w="1889"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0" w:firstLine="0"/>
              <w:jc w:val="center"/>
            </w:pPr>
            <w:r w:rsidRPr="00996050">
              <w:rPr>
                <w:b/>
              </w:rPr>
              <w:t xml:space="preserve">Attribute </w:t>
            </w:r>
          </w:p>
        </w:tc>
        <w:tc>
          <w:tcPr>
            <w:tcW w:w="3286"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0" w:firstLine="0"/>
              <w:jc w:val="center"/>
            </w:pPr>
            <w:r w:rsidRPr="00996050">
              <w:rPr>
                <w:b/>
              </w:rPr>
              <w:t xml:space="preserve">Hadith al-Qudsi </w:t>
            </w:r>
          </w:p>
        </w:tc>
        <w:tc>
          <w:tcPr>
            <w:tcW w:w="3550"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0" w:firstLine="0"/>
              <w:jc w:val="center"/>
            </w:pPr>
            <w:r w:rsidRPr="00996050">
              <w:rPr>
                <w:b/>
              </w:rPr>
              <w:t xml:space="preserve">Hadith Nabawi </w:t>
            </w:r>
          </w:p>
        </w:tc>
      </w:tr>
      <w:tr w:rsidR="00996050" w:rsidRPr="00996050" w:rsidTr="003722F8">
        <w:trPr>
          <w:trHeight w:val="595"/>
        </w:trPr>
        <w:tc>
          <w:tcPr>
            <w:tcW w:w="1889"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0" w:firstLine="0"/>
            </w:pPr>
            <w:r w:rsidRPr="00996050">
              <w:rPr>
                <w:b/>
              </w:rPr>
              <w:lastRenderedPageBreak/>
              <w:t>Source</w:t>
            </w:r>
            <w:r w:rsidRPr="00996050">
              <w:t xml:space="preserve"> </w:t>
            </w:r>
          </w:p>
        </w:tc>
        <w:tc>
          <w:tcPr>
            <w:tcW w:w="3286"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2" w:firstLine="0"/>
            </w:pPr>
            <w:r w:rsidRPr="00996050">
              <w:t xml:space="preserve">Meaning from Allah, wording from Prophet </w:t>
            </w:r>
          </w:p>
        </w:tc>
        <w:tc>
          <w:tcPr>
            <w:tcW w:w="3550"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2" w:firstLine="0"/>
            </w:pPr>
            <w:r w:rsidRPr="00996050">
              <w:t xml:space="preserve">Meaning and wording from Prophet </w:t>
            </w:r>
          </w:p>
        </w:tc>
      </w:tr>
      <w:tr w:rsidR="00996050" w:rsidRPr="00996050" w:rsidTr="003722F8">
        <w:trPr>
          <w:trHeight w:val="598"/>
        </w:trPr>
        <w:tc>
          <w:tcPr>
            <w:tcW w:w="1889"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0" w:firstLine="0"/>
            </w:pPr>
            <w:r w:rsidRPr="00996050">
              <w:rPr>
                <w:b/>
              </w:rPr>
              <w:t>Relation to Qur’an</w:t>
            </w:r>
            <w:r w:rsidRPr="00996050">
              <w:t xml:space="preserve"> </w:t>
            </w:r>
          </w:p>
        </w:tc>
        <w:tc>
          <w:tcPr>
            <w:tcW w:w="3286"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2" w:firstLine="0"/>
            </w:pPr>
            <w:r w:rsidRPr="00996050">
              <w:t xml:space="preserve">Not part of Qur’an, but divine inspiration </w:t>
            </w:r>
          </w:p>
        </w:tc>
        <w:tc>
          <w:tcPr>
            <w:tcW w:w="3550"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2" w:firstLine="0"/>
            </w:pPr>
            <w:r w:rsidRPr="00996050">
              <w:t xml:space="preserve">Explains and complements Qur’an </w:t>
            </w:r>
          </w:p>
        </w:tc>
      </w:tr>
      <w:tr w:rsidR="00996050" w:rsidRPr="00996050" w:rsidTr="003722F8">
        <w:trPr>
          <w:trHeight w:val="595"/>
        </w:trPr>
        <w:tc>
          <w:tcPr>
            <w:tcW w:w="1889"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0" w:firstLine="0"/>
            </w:pPr>
            <w:r w:rsidRPr="00996050">
              <w:rPr>
                <w:b/>
              </w:rPr>
              <w:t>Themes</w:t>
            </w:r>
            <w:r w:rsidRPr="00996050">
              <w:t xml:space="preserve"> </w:t>
            </w:r>
          </w:p>
        </w:tc>
        <w:tc>
          <w:tcPr>
            <w:tcW w:w="3286"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2" w:firstLine="0"/>
            </w:pPr>
            <w:r w:rsidRPr="00996050">
              <w:t xml:space="preserve">Spiritual, moral, divine attributes </w:t>
            </w:r>
          </w:p>
        </w:tc>
        <w:tc>
          <w:tcPr>
            <w:tcW w:w="3550"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2" w:firstLine="0"/>
            </w:pPr>
            <w:r w:rsidRPr="00996050">
              <w:t xml:space="preserve">Law, worship, ethics, daily guidance </w:t>
            </w:r>
          </w:p>
        </w:tc>
      </w:tr>
      <w:tr w:rsidR="00996050" w:rsidRPr="00996050" w:rsidTr="003722F8">
        <w:trPr>
          <w:trHeight w:val="595"/>
        </w:trPr>
        <w:tc>
          <w:tcPr>
            <w:tcW w:w="1889"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0" w:firstLine="0"/>
            </w:pPr>
            <w:r w:rsidRPr="00996050">
              <w:rPr>
                <w:b/>
              </w:rPr>
              <w:t>Usage</w:t>
            </w:r>
            <w:r w:rsidRPr="00996050">
              <w:t xml:space="preserve"> </w:t>
            </w:r>
          </w:p>
        </w:tc>
        <w:tc>
          <w:tcPr>
            <w:tcW w:w="3286"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2" w:firstLine="0"/>
            </w:pPr>
            <w:r w:rsidRPr="00996050">
              <w:t xml:space="preserve">Reflection, supplication, spirituality </w:t>
            </w:r>
          </w:p>
        </w:tc>
        <w:tc>
          <w:tcPr>
            <w:tcW w:w="3550" w:type="dxa"/>
            <w:tcBorders>
              <w:top w:val="single" w:sz="4" w:space="0" w:color="000000"/>
              <w:left w:val="single" w:sz="4" w:space="0" w:color="000000"/>
              <w:bottom w:val="single" w:sz="4" w:space="0" w:color="000000"/>
              <w:right w:val="single" w:sz="4" w:space="0" w:color="000000"/>
            </w:tcBorders>
          </w:tcPr>
          <w:p w:rsidR="00996050" w:rsidRPr="00996050" w:rsidRDefault="00996050" w:rsidP="00996050">
            <w:pPr>
              <w:spacing w:after="0" w:line="276" w:lineRule="auto"/>
              <w:ind w:left="2" w:firstLine="0"/>
            </w:pPr>
            <w:r w:rsidRPr="00996050">
              <w:t xml:space="preserve">Jurisprudence, theology, daily practice </w:t>
            </w:r>
          </w:p>
        </w:tc>
      </w:tr>
    </w:tbl>
    <w:p w:rsidR="00996050" w:rsidRPr="00996050" w:rsidRDefault="00996050" w:rsidP="00996050">
      <w:pPr>
        <w:keepNext/>
        <w:keepLines/>
        <w:spacing w:after="319"/>
        <w:ind w:left="-5" w:right="-15"/>
        <w:outlineLvl w:val="0"/>
        <w:rPr>
          <w:b/>
          <w:color w:val="0000CC"/>
        </w:rPr>
      </w:pPr>
      <w:r w:rsidRPr="00996050">
        <w:rPr>
          <w:b/>
          <w:color w:val="0000CC"/>
        </w:rPr>
        <w:t>4.</w:t>
      </w:r>
      <w:r w:rsidRPr="00996050">
        <w:rPr>
          <w:rFonts w:ascii="Arial" w:eastAsia="Arial" w:hAnsi="Arial" w:cs="Arial"/>
          <w:b/>
          <w:color w:val="0000CC"/>
        </w:rPr>
        <w:t xml:space="preserve"> </w:t>
      </w:r>
      <w:r w:rsidRPr="00996050">
        <w:rPr>
          <w:rFonts w:ascii="Arial" w:eastAsia="Arial" w:hAnsi="Arial" w:cs="Arial"/>
          <w:b/>
          <w:color w:val="0000CC"/>
        </w:rPr>
        <w:tab/>
      </w:r>
      <w:r w:rsidRPr="00996050">
        <w:rPr>
          <w:b/>
          <w:color w:val="0000CC"/>
        </w:rPr>
        <w:t xml:space="preserve">Integrated Significance </w:t>
      </w:r>
    </w:p>
    <w:p w:rsidR="00996050" w:rsidRPr="00996050" w:rsidRDefault="00996050" w:rsidP="00996050">
      <w:pPr>
        <w:numPr>
          <w:ilvl w:val="0"/>
          <w:numId w:val="59"/>
        </w:numPr>
        <w:spacing w:after="38"/>
        <w:ind w:right="-1"/>
      </w:pPr>
      <w:r w:rsidRPr="00996050">
        <w:rPr>
          <w:b/>
        </w:rPr>
        <w:t>Theology</w:t>
      </w:r>
      <w:r w:rsidRPr="00996050">
        <w:t xml:space="preserve">: Hadith al-Qudsi deepens understanding of God’s mercy and justice; Hadith Nabawi clarifies beliefs and practices. </w:t>
      </w:r>
    </w:p>
    <w:p w:rsidR="00996050" w:rsidRPr="00996050" w:rsidRDefault="00996050" w:rsidP="00996050">
      <w:pPr>
        <w:numPr>
          <w:ilvl w:val="0"/>
          <w:numId w:val="59"/>
        </w:numPr>
        <w:spacing w:after="38"/>
        <w:ind w:right="-1"/>
      </w:pPr>
      <w:r w:rsidRPr="00996050">
        <w:rPr>
          <w:b/>
        </w:rPr>
        <w:t>Morality</w:t>
      </w:r>
      <w:r w:rsidRPr="00996050">
        <w:t xml:space="preserve">: Both guide ethical conduct—Qudsi through divine values, Nabawi through the Prophet’s example. </w:t>
      </w:r>
    </w:p>
    <w:p w:rsidR="00996050" w:rsidRPr="00996050" w:rsidRDefault="00996050" w:rsidP="00996050">
      <w:pPr>
        <w:numPr>
          <w:ilvl w:val="0"/>
          <w:numId w:val="59"/>
        </w:numPr>
        <w:spacing w:after="317"/>
        <w:ind w:right="-1"/>
      </w:pPr>
      <w:r w:rsidRPr="00996050">
        <w:rPr>
          <w:b/>
        </w:rPr>
        <w:t>Practice</w:t>
      </w:r>
      <w:r w:rsidRPr="00996050">
        <w:t xml:space="preserve">: Nabawi Hadith shapes rituals and law, while Qudsi Hadith inspires spiritual devotion and inner reflection. </w:t>
      </w:r>
    </w:p>
    <w:p w:rsidR="00996050" w:rsidRPr="00996050" w:rsidRDefault="00996050" w:rsidP="00996050">
      <w:pPr>
        <w:keepNext/>
        <w:keepLines/>
        <w:spacing w:after="319"/>
        <w:ind w:left="-5" w:right="-15"/>
        <w:outlineLvl w:val="0"/>
        <w:rPr>
          <w:b/>
          <w:color w:val="0000CC"/>
        </w:rPr>
      </w:pPr>
      <w:r w:rsidRPr="00996050">
        <w:rPr>
          <w:b/>
          <w:color w:val="0000CC"/>
        </w:rPr>
        <w:t>Summary</w:t>
      </w:r>
      <w:r w:rsidRPr="00996050">
        <w:rPr>
          <w:color w:val="0000CC"/>
        </w:rPr>
        <w:t xml:space="preserve">: </w:t>
      </w:r>
    </w:p>
    <w:p w:rsidR="00996050" w:rsidRPr="00996050" w:rsidRDefault="00996050" w:rsidP="00996050">
      <w:pPr>
        <w:numPr>
          <w:ilvl w:val="0"/>
          <w:numId w:val="60"/>
        </w:numPr>
        <w:spacing w:after="38"/>
        <w:ind w:right="-1"/>
      </w:pPr>
      <w:r w:rsidRPr="00996050">
        <w:rPr>
          <w:b/>
        </w:rPr>
        <w:t>Hadith al-Qudsi</w:t>
      </w:r>
      <w:r w:rsidRPr="00996050">
        <w:t xml:space="preserve">: Divine meaning, Prophetic wording—emphasizes God’s mercy, justice, and spirituality. </w:t>
      </w:r>
    </w:p>
    <w:p w:rsidR="00996050" w:rsidRPr="00996050" w:rsidRDefault="00996050" w:rsidP="00996050">
      <w:pPr>
        <w:numPr>
          <w:ilvl w:val="0"/>
          <w:numId w:val="60"/>
        </w:numPr>
        <w:spacing w:after="317"/>
        <w:ind w:right="-1"/>
      </w:pPr>
      <w:r w:rsidRPr="00996050">
        <w:rPr>
          <w:b/>
        </w:rPr>
        <w:t>Hadith Nabawi</w:t>
      </w:r>
      <w:r w:rsidRPr="00996050">
        <w:t xml:space="preserve">: Prophetic meaning and wording—provides detailed guidance on law, worship, and ethics. Together, they preserve the Prophet’s ﷺ teachings, safeguard authentic faith, and inspire believers to live with righteousness, humility, and devotion. </w:t>
      </w:r>
    </w:p>
    <w:p w:rsidR="00996050" w:rsidRPr="00996050" w:rsidRDefault="00996050" w:rsidP="00996050">
      <w:pPr>
        <w:spacing w:after="219" w:line="240" w:lineRule="auto"/>
        <w:ind w:left="0" w:firstLine="0"/>
      </w:pPr>
      <w:r w:rsidRPr="00996050">
        <w:rPr>
          <w:color w:val="FF0000"/>
        </w:rPr>
        <w:t xml:space="preserve"> </w:t>
      </w:r>
    </w:p>
    <w:p w:rsidR="00996050" w:rsidRPr="00996050" w:rsidRDefault="00996050" w:rsidP="00996050">
      <w:pPr>
        <w:spacing w:after="0"/>
        <w:ind w:left="-5" w:right="-15"/>
      </w:pPr>
      <w:r w:rsidRPr="00996050">
        <w:rPr>
          <w:b/>
          <w:color w:val="FF0000"/>
        </w:rPr>
        <w:t xml:space="preserve"> </w:t>
      </w:r>
    </w:p>
    <w:p w:rsidR="0044195C" w:rsidRDefault="0044195C">
      <w:pPr>
        <w:spacing w:after="0"/>
        <w:ind w:left="-5" w:right="-15"/>
      </w:pPr>
      <w:bookmarkStart w:id="0" w:name="_GoBack"/>
      <w:bookmarkEnd w:id="0"/>
    </w:p>
    <w:sectPr w:rsidR="0044195C">
      <w:footerReference w:type="even" r:id="rId13"/>
      <w:footerReference w:type="default" r:id="rId14"/>
      <w:footerReference w:type="first" r:id="rId15"/>
      <w:pgSz w:w="12240" w:h="15840"/>
      <w:pgMar w:top="1482" w:right="1466" w:bottom="1683" w:left="1440" w:header="720" w:footer="72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3117" w:rsidRDefault="00543117">
      <w:pPr>
        <w:spacing w:after="0" w:line="240" w:lineRule="auto"/>
      </w:pPr>
      <w:r>
        <w:separator/>
      </w:r>
    </w:p>
  </w:endnote>
  <w:endnote w:type="continuationSeparator" w:id="0">
    <w:p w:rsidR="00543117" w:rsidRDefault="00543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195C" w:rsidRDefault="00543117">
    <w:pPr>
      <w:spacing w:after="494" w:line="240" w:lineRule="auto"/>
      <w:ind w:left="540" w:firstLine="0"/>
    </w:pPr>
    <w:r>
      <w:rPr>
        <w:rFonts w:ascii="Segoe UI Symbol" w:eastAsia="Segoe UI Symbol" w:hAnsi="Segoe UI Symbol" w:cs="Segoe UI Symbol"/>
        <w:sz w:val="20"/>
      </w:rPr>
      <w:t></w:t>
    </w:r>
    <w:r>
      <w:rPr>
        <w:rFonts w:ascii="Arial" w:eastAsia="Arial" w:hAnsi="Arial" w:cs="Arial"/>
        <w:sz w:val="20"/>
      </w:rPr>
      <w:t xml:space="preserve"> </w:t>
    </w:r>
  </w:p>
  <w:p w:rsidR="0044195C" w:rsidRDefault="0054311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00996050" w:rsidRPr="00996050">
      <w:rPr>
        <w:b/>
        <w:noProof/>
        <w:color w:val="0000CC"/>
        <w:sz w:val="22"/>
      </w:rPr>
      <w:t>8</w:t>
    </w:r>
    <w:r>
      <w:rPr>
        <w:b/>
        <w:color w:val="0000CC"/>
        <w:sz w:val="22"/>
      </w:rPr>
      <w:fldChar w:fldCharType="end"/>
    </w:r>
    <w:r>
      <w:rPr>
        <w:b/>
        <w:color w:val="0000CC"/>
        <w:sz w:val="22"/>
      </w:rPr>
      <w:t xml:space="preserve">: </w:t>
    </w:r>
  </w:p>
  <w:p w:rsidR="0044195C" w:rsidRDefault="00543117">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195C" w:rsidRDefault="0054311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00996050" w:rsidRPr="00996050">
      <w:rPr>
        <w:b/>
        <w:noProof/>
        <w:color w:val="0000CC"/>
        <w:sz w:val="22"/>
      </w:rPr>
      <w:t>7</w:t>
    </w:r>
    <w:r>
      <w:rPr>
        <w:b/>
        <w:color w:val="0000CC"/>
        <w:sz w:val="22"/>
      </w:rPr>
      <w:fldChar w:fldCharType="end"/>
    </w:r>
    <w:r>
      <w:rPr>
        <w:b/>
        <w:color w:val="0000CC"/>
        <w:sz w:val="22"/>
      </w:rPr>
      <w:t xml:space="preserve">: </w:t>
    </w:r>
  </w:p>
  <w:p w:rsidR="0044195C" w:rsidRDefault="00543117">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195C" w:rsidRDefault="0054311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44195C" w:rsidRDefault="00543117">
    <w:pPr>
      <w:spacing w:after="0" w:line="240" w:lineRule="auto"/>
      <w:ind w:left="0" w:firstLine="0"/>
    </w:pPr>
    <w:r>
      <w:rPr>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195C" w:rsidRDefault="0054311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00996050" w:rsidRPr="00996050">
      <w:rPr>
        <w:b/>
        <w:noProof/>
        <w:color w:val="0000CC"/>
        <w:sz w:val="22"/>
      </w:rPr>
      <w:t>12</w:t>
    </w:r>
    <w:r>
      <w:rPr>
        <w:b/>
        <w:color w:val="0000CC"/>
        <w:sz w:val="22"/>
      </w:rPr>
      <w:fldChar w:fldCharType="end"/>
    </w:r>
    <w:r>
      <w:rPr>
        <w:b/>
        <w:color w:val="0000CC"/>
        <w:sz w:val="22"/>
      </w:rPr>
      <w:t xml:space="preserve">: </w:t>
    </w:r>
  </w:p>
  <w:p w:rsidR="0044195C" w:rsidRDefault="00543117">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195C" w:rsidRDefault="0054311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00996050" w:rsidRPr="00996050">
      <w:rPr>
        <w:b/>
        <w:noProof/>
        <w:color w:val="0000CC"/>
        <w:sz w:val="22"/>
      </w:rPr>
      <w:t>11</w:t>
    </w:r>
    <w:r>
      <w:rPr>
        <w:b/>
        <w:color w:val="0000CC"/>
        <w:sz w:val="22"/>
      </w:rPr>
      <w:fldChar w:fldCharType="end"/>
    </w:r>
    <w:r>
      <w:rPr>
        <w:sz w:val="22"/>
      </w:rPr>
      <w:t xml:space="preserve"> </w:t>
    </w:r>
  </w:p>
  <w:p w:rsidR="0044195C" w:rsidRDefault="00543117">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195C" w:rsidRDefault="0054311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00996050" w:rsidRPr="00996050">
      <w:rPr>
        <w:b/>
        <w:noProof/>
        <w:color w:val="0000CC"/>
        <w:sz w:val="22"/>
      </w:rPr>
      <w:t>9</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44195C" w:rsidRDefault="00543117">
    <w:pPr>
      <w:spacing w:after="0" w:line="240" w:lineRule="auto"/>
      <w:ind w:left="0" w:firstLine="0"/>
    </w:pPr>
    <w:r>
      <w:rPr>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195C" w:rsidRDefault="0054311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00996050" w:rsidRPr="00996050">
      <w:rPr>
        <w:b/>
        <w:noProof/>
        <w:color w:val="0000CC"/>
        <w:sz w:val="22"/>
      </w:rPr>
      <w:t>30</w:t>
    </w:r>
    <w:r>
      <w:rPr>
        <w:b/>
        <w:color w:val="0000CC"/>
        <w:sz w:val="22"/>
      </w:rPr>
      <w:fldChar w:fldCharType="end"/>
    </w:r>
    <w:r>
      <w:rPr>
        <w:sz w:val="22"/>
      </w:rPr>
      <w:t xml:space="preserve"> </w:t>
    </w:r>
  </w:p>
  <w:p w:rsidR="0044195C" w:rsidRDefault="00543117">
    <w:pPr>
      <w:spacing w:after="0" w:line="240" w:lineRule="auto"/>
      <w:ind w:lef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195C" w:rsidRDefault="00543117">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00996050" w:rsidRPr="00996050">
      <w:rPr>
        <w:b/>
        <w:noProof/>
        <w:color w:val="0000CC"/>
        <w:sz w:val="22"/>
      </w:rPr>
      <w:t>29</w:t>
    </w:r>
    <w:r>
      <w:rPr>
        <w:b/>
        <w:color w:val="0000CC"/>
        <w:sz w:val="22"/>
      </w:rPr>
      <w:fldChar w:fldCharType="end"/>
    </w:r>
    <w:r>
      <w:rPr>
        <w:sz w:val="22"/>
      </w:rPr>
      <w:t xml:space="preserve"> </w:t>
    </w:r>
  </w:p>
  <w:p w:rsidR="0044195C" w:rsidRDefault="00543117">
    <w:pPr>
      <w:spacing w:after="0" w:line="240" w:lineRule="auto"/>
      <w:ind w:lef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195C" w:rsidRDefault="00543117">
    <w:pPr>
      <w:spacing w:after="32" w:line="248" w:lineRule="auto"/>
      <w:ind w:left="0" w:firstLine="0"/>
    </w:pPr>
    <w:r>
      <w:rPr>
        <w:color w:val="7F7F7F"/>
        <w:sz w:val="22"/>
      </w:rPr>
      <w:t>P a g e</w:t>
    </w:r>
    <w:r>
      <w:rPr>
        <w:sz w:val="22"/>
      </w:rPr>
      <w:t xml:space="preserve"> | </w:t>
    </w:r>
    <w:r>
      <w:fldChar w:fldCharType="begin"/>
    </w:r>
    <w:r>
      <w:instrText xml:space="preserve"> PAGE   \* ME</w:instrText>
    </w:r>
    <w:r>
      <w:instrText xml:space="preserve">RGEFORMAT </w:instrText>
    </w:r>
    <w:r>
      <w:fldChar w:fldCharType="separate"/>
    </w:r>
    <w:r>
      <w:rPr>
        <w:b/>
        <w:color w:val="0000CC"/>
        <w:sz w:val="22"/>
      </w:rPr>
      <w:t>10</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44195C" w:rsidRDefault="00543117">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3117" w:rsidRDefault="00543117">
      <w:pPr>
        <w:spacing w:after="0" w:line="240" w:lineRule="auto"/>
      </w:pPr>
      <w:r>
        <w:separator/>
      </w:r>
    </w:p>
  </w:footnote>
  <w:footnote w:type="continuationSeparator" w:id="0">
    <w:p w:rsidR="00543117" w:rsidRDefault="005431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74A9D"/>
    <w:multiLevelType w:val="hybridMultilevel"/>
    <w:tmpl w:val="7234D366"/>
    <w:lvl w:ilvl="0" w:tplc="A7168DD6">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76057F4">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C26C6D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9E0E2EA">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334504E">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1B143C0E">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9DE0DC0">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E9389A6C">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B4E792E">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
    <w:nsid w:val="09B51924"/>
    <w:multiLevelType w:val="hybridMultilevel"/>
    <w:tmpl w:val="3B906CA6"/>
    <w:lvl w:ilvl="0" w:tplc="B2BA28AC">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766F04A">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00A532C">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52CA0DE">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A6E6B52">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710EF24">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16479D6">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2F24F50">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75A14CC">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
    <w:nsid w:val="0D802157"/>
    <w:multiLevelType w:val="hybridMultilevel"/>
    <w:tmpl w:val="683E8128"/>
    <w:lvl w:ilvl="0" w:tplc="7FD0C480">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C34266E">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8D65D76">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E16D216">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CC894BE">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B08DFAE">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C4641D2">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5682F08">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5C6838E">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
    <w:nsid w:val="117D2A70"/>
    <w:multiLevelType w:val="hybridMultilevel"/>
    <w:tmpl w:val="71347068"/>
    <w:lvl w:ilvl="0" w:tplc="B10233EC">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EBE503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6E87D5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E8C8D6E8">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E2C84C2">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098361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B96548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036D9C0">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1709498">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
    <w:nsid w:val="140D7998"/>
    <w:multiLevelType w:val="hybridMultilevel"/>
    <w:tmpl w:val="2F2AAB3A"/>
    <w:lvl w:ilvl="0" w:tplc="44725D62">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C1CE518">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FACD026">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984D1AE">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7486CD6">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CFAB24C">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314E2E4">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8A605AC">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85A7D60">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15244BA0"/>
    <w:multiLevelType w:val="hybridMultilevel"/>
    <w:tmpl w:val="FEFEE756"/>
    <w:lvl w:ilvl="0" w:tplc="534016D2">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89C384A">
      <w:start w:val="1"/>
      <w:numFmt w:val="bullet"/>
      <w:lvlText w:val="o"/>
      <w:lvlJc w:val="left"/>
      <w:pPr>
        <w:ind w:left="109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85415A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ACE861C">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C8A719A">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AD4FF3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794CE1E">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E5AE528">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C0A4C9A8">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
    <w:nsid w:val="152B3562"/>
    <w:multiLevelType w:val="hybridMultilevel"/>
    <w:tmpl w:val="3F3E8808"/>
    <w:lvl w:ilvl="0" w:tplc="44862538">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2E69CBE">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0CCE07E">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FF29DE0">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1540170">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E36BC58">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23A27FC">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934AE26">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95A9AA0">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
    <w:nsid w:val="1534316C"/>
    <w:multiLevelType w:val="hybridMultilevel"/>
    <w:tmpl w:val="78387FB2"/>
    <w:lvl w:ilvl="0" w:tplc="428A0C92">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724AB0A">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75AC584">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F62558C">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D3CAE1A">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7D656BE">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35A8FCE">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E1C1774">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0C6E038">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1760779F"/>
    <w:multiLevelType w:val="hybridMultilevel"/>
    <w:tmpl w:val="A4607D88"/>
    <w:lvl w:ilvl="0" w:tplc="59C2CCF0">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1A837B0">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0723936">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88055D6">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268A358">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46293E6">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D8C7820">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62A73DE">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21607BE">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
    <w:nsid w:val="192E23BF"/>
    <w:multiLevelType w:val="hybridMultilevel"/>
    <w:tmpl w:val="15BAFDB2"/>
    <w:lvl w:ilvl="0" w:tplc="195EAB90">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CEC9D64">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38E0E56">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1A201B4">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DBC555C">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084E764">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0C6A45A">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5C4ACC4">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B4056B2">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
    <w:nsid w:val="1AC23E7B"/>
    <w:multiLevelType w:val="hybridMultilevel"/>
    <w:tmpl w:val="89A0505A"/>
    <w:lvl w:ilvl="0" w:tplc="183AAD1A">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45419F2">
      <w:start w:val="1"/>
      <w:numFmt w:val="bullet"/>
      <w:lvlText w:val="o"/>
      <w:lvlJc w:val="left"/>
      <w:pPr>
        <w:ind w:left="109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CBAFE34">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D92F5A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D5CE434">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5D0A6F0">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5409CD2">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0CAAE9C">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EC4A2DE">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1">
    <w:nsid w:val="1B356485"/>
    <w:multiLevelType w:val="hybridMultilevel"/>
    <w:tmpl w:val="2F44C602"/>
    <w:lvl w:ilvl="0" w:tplc="F36C2E1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DF436D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12AE4F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FEAC8B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518CAF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938FBC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A224C0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D4E813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A1E226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2">
    <w:nsid w:val="1B872E16"/>
    <w:multiLevelType w:val="hybridMultilevel"/>
    <w:tmpl w:val="7636704E"/>
    <w:lvl w:ilvl="0" w:tplc="D49280F4">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53C59EC">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36106D56">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1A6840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C14A8AE">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82CFB60">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D7294A4">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E668D178">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85CFA28">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3">
    <w:nsid w:val="1BAA7A3B"/>
    <w:multiLevelType w:val="hybridMultilevel"/>
    <w:tmpl w:val="0164D798"/>
    <w:lvl w:ilvl="0" w:tplc="819E1E82">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6EC23D8">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854F5D0">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F1A7D52">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1ECF0D4">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64E6868">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992827E">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9C0CA0E">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460B798">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4">
    <w:nsid w:val="1C517FBB"/>
    <w:multiLevelType w:val="hybridMultilevel"/>
    <w:tmpl w:val="084A4EBC"/>
    <w:lvl w:ilvl="0" w:tplc="002AB0C0">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CA20BAC">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83E55C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D36284C">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0B457B0">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3F07476">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B6CB516">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65864AE">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E6092E4">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5">
    <w:nsid w:val="1CF6432A"/>
    <w:multiLevelType w:val="hybridMultilevel"/>
    <w:tmpl w:val="AF5E34F2"/>
    <w:lvl w:ilvl="0" w:tplc="7BE8091C">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ACCB558">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30069FC">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244F9DA">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1FA8C30">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4E8F51A">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DA4709E">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0CCEBBE">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572DEF8">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6">
    <w:nsid w:val="1FD44C3E"/>
    <w:multiLevelType w:val="hybridMultilevel"/>
    <w:tmpl w:val="42E83496"/>
    <w:lvl w:ilvl="0" w:tplc="D38E7874">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AEE6848">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2C08DC2">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0749AB0">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600AAA4">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5E43166">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F566A64">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DB05E40">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1EA40C0">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7">
    <w:nsid w:val="227D5071"/>
    <w:multiLevelType w:val="hybridMultilevel"/>
    <w:tmpl w:val="6BE2240A"/>
    <w:lvl w:ilvl="0" w:tplc="14321DF0">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A60F664">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1404D2E">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8BCE436">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7BA29BA">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C7858E6">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722B5C4">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2EE8C26">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ABA7F5C">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8">
    <w:nsid w:val="244A554C"/>
    <w:multiLevelType w:val="hybridMultilevel"/>
    <w:tmpl w:val="FAE0110A"/>
    <w:lvl w:ilvl="0" w:tplc="024205A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F5E1C9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72A18A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BCE18C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F3E714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4FA7E9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51C594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4AE687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DAA5E3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9">
    <w:nsid w:val="2A0708F2"/>
    <w:multiLevelType w:val="hybridMultilevel"/>
    <w:tmpl w:val="D25A6524"/>
    <w:lvl w:ilvl="0" w:tplc="ABF67A8E">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28C6E88">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7DC7F98">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3B00904">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9B8D220">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17E03B2">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4D6ABAA">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DD2058E">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912DEE8">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0">
    <w:nsid w:val="2A18223E"/>
    <w:multiLevelType w:val="hybridMultilevel"/>
    <w:tmpl w:val="A08CBCBA"/>
    <w:lvl w:ilvl="0" w:tplc="BC78C5E0">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96A083C">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D3E20BE">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CD0F95A">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C622810">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9EC7A0C">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13EC106">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A3A9DEE">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4CC1EDA">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1">
    <w:nsid w:val="2D985DDC"/>
    <w:multiLevelType w:val="hybridMultilevel"/>
    <w:tmpl w:val="00003A32"/>
    <w:lvl w:ilvl="0" w:tplc="161EF7A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F44516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802FE6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4AA53F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AA2761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3D68C0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7F8F1A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6E6CEC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F9C1A5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2">
    <w:nsid w:val="2DEC6B1E"/>
    <w:multiLevelType w:val="hybridMultilevel"/>
    <w:tmpl w:val="3E70A644"/>
    <w:lvl w:ilvl="0" w:tplc="0420843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262D04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3842E8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B30039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F2033F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870AE2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FD6423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AD4924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840F00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3">
    <w:nsid w:val="2F44749A"/>
    <w:multiLevelType w:val="hybridMultilevel"/>
    <w:tmpl w:val="029433FC"/>
    <w:lvl w:ilvl="0" w:tplc="9182A680">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C5853A4">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07C97D0">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5A492DA">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29ECEBA">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AF2582E">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730FAA8">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534506A">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268E4CE">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4">
    <w:nsid w:val="2FB45B93"/>
    <w:multiLevelType w:val="hybridMultilevel"/>
    <w:tmpl w:val="C2A49FCA"/>
    <w:lvl w:ilvl="0" w:tplc="9A18F5EC">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CD670A0">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124B782">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7FC4B30">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B800A8C">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54ED1B4">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92C04CE">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506E334">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2EA08A4">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5">
    <w:nsid w:val="33AE4E7C"/>
    <w:multiLevelType w:val="hybridMultilevel"/>
    <w:tmpl w:val="563CB0D6"/>
    <w:lvl w:ilvl="0" w:tplc="B970A35A">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6A00A38">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8A83446">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0C44E46">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36A99D0">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DEA6270">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9306524">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14876CA">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53454EE">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6">
    <w:nsid w:val="39ED699D"/>
    <w:multiLevelType w:val="hybridMultilevel"/>
    <w:tmpl w:val="1A127722"/>
    <w:lvl w:ilvl="0" w:tplc="F896349A">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64E505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685CFD6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66445C0">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8763C64">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74EE5AE">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BA29EB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F3A8A2E">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6C1A8EBC">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7">
    <w:nsid w:val="39FB0DB6"/>
    <w:multiLevelType w:val="hybridMultilevel"/>
    <w:tmpl w:val="3D405544"/>
    <w:lvl w:ilvl="0" w:tplc="6D8C21EE">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20CD624">
      <w:start w:val="1"/>
      <w:numFmt w:val="bullet"/>
      <w:lvlText w:val="o"/>
      <w:lvlJc w:val="left"/>
      <w:pPr>
        <w:ind w:left="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CD2A797A">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6E814D4">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F16DC70">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AC22370">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DA27122">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362B33A">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0728E92">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8">
    <w:nsid w:val="3D0F3055"/>
    <w:multiLevelType w:val="hybridMultilevel"/>
    <w:tmpl w:val="D9008566"/>
    <w:lvl w:ilvl="0" w:tplc="240C461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DF845B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F286B0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2708C7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AECA17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F46509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CBE7B1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C94FF1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182262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9">
    <w:nsid w:val="3E214470"/>
    <w:multiLevelType w:val="hybridMultilevel"/>
    <w:tmpl w:val="989AF038"/>
    <w:lvl w:ilvl="0" w:tplc="3530FCF8">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AA60588">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B0AB21A">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3C0A4C2">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63C3C4C">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1BC6902">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6F6D5B4">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D50DB44">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CF64842">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0">
    <w:nsid w:val="40414F3F"/>
    <w:multiLevelType w:val="hybridMultilevel"/>
    <w:tmpl w:val="AE3232A0"/>
    <w:lvl w:ilvl="0" w:tplc="AD00621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7E0DFA2">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ECAD794">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B2A6122">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922AD8A">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B548236">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17820E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6BA1E82">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B3477B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1">
    <w:nsid w:val="41366E45"/>
    <w:multiLevelType w:val="hybridMultilevel"/>
    <w:tmpl w:val="2258F542"/>
    <w:lvl w:ilvl="0" w:tplc="9DF08A22">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7DAB298">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E4CA324">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58C7C48">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B203014">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7609396">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D161512">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7602476">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03ED426">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2">
    <w:nsid w:val="42B54908"/>
    <w:multiLevelType w:val="hybridMultilevel"/>
    <w:tmpl w:val="EEAA9AA8"/>
    <w:lvl w:ilvl="0" w:tplc="9990A7D0">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8B45F64">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19AE2B6">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B32330E">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60C52B4">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7D0E46C">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3C82D2A">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FA088C2">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CFE80AA">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3">
    <w:nsid w:val="45D12EF7"/>
    <w:multiLevelType w:val="hybridMultilevel"/>
    <w:tmpl w:val="0B3E8F98"/>
    <w:lvl w:ilvl="0" w:tplc="50EA911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3F006BC">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7C2E25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E948FC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9C0D96A">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42E7F7A">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27217AE">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EC5AC9A6">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81C7ECE">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4">
    <w:nsid w:val="467F37C6"/>
    <w:multiLevelType w:val="hybridMultilevel"/>
    <w:tmpl w:val="F1DE5522"/>
    <w:lvl w:ilvl="0" w:tplc="51965FB2">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F7A7E46">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4FE1294">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EB42EBA">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99424D6">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EC61174">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D8002DC">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99EE2FA">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7F456EA">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5">
    <w:nsid w:val="48610713"/>
    <w:multiLevelType w:val="hybridMultilevel"/>
    <w:tmpl w:val="4C9C8FE4"/>
    <w:lvl w:ilvl="0" w:tplc="94782764">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A9C0018">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B0AAB4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D72F078">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AC0FBA4">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A504564">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E5E6D68">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0B09B0A">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65C0F4F0">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6">
    <w:nsid w:val="49E75823"/>
    <w:multiLevelType w:val="hybridMultilevel"/>
    <w:tmpl w:val="FFAE706E"/>
    <w:lvl w:ilvl="0" w:tplc="C3F2C27A">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07CE714">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7146AB6">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AF281C6">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330AC20">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12C311E">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D42CBA0">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E8C6880">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06EA364">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7">
    <w:nsid w:val="4AEA484D"/>
    <w:multiLevelType w:val="hybridMultilevel"/>
    <w:tmpl w:val="0D1AF5DE"/>
    <w:lvl w:ilvl="0" w:tplc="02668318">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2D41BC0">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F9C2DA2">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1CAE688">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AC49C62">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8C6FE7A">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DACBF02">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CD6665A">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B70D6C0">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8">
    <w:nsid w:val="4BB769FA"/>
    <w:multiLevelType w:val="hybridMultilevel"/>
    <w:tmpl w:val="D5E41F04"/>
    <w:lvl w:ilvl="0" w:tplc="61348982">
      <w:start w:val="1"/>
      <w:numFmt w:val="decimal"/>
      <w:lvlText w:val="%1."/>
      <w:lvlJc w:val="left"/>
      <w:pPr>
        <w:ind w:left="5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B52CD08C">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32CC3086">
      <w:start w:val="1"/>
      <w:numFmt w:val="bullet"/>
      <w:lvlText w:val="▪"/>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3081E00">
      <w:start w:val="1"/>
      <w:numFmt w:val="bullet"/>
      <w:lvlText w:val="•"/>
      <w:lvlJc w:val="left"/>
      <w:pPr>
        <w:ind w:left="23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382FB1A">
      <w:start w:val="1"/>
      <w:numFmt w:val="bullet"/>
      <w:lvlText w:val="o"/>
      <w:lvlJc w:val="left"/>
      <w:pPr>
        <w:ind w:left="30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31E084E">
      <w:start w:val="1"/>
      <w:numFmt w:val="bullet"/>
      <w:lvlText w:val="▪"/>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A5CD77A">
      <w:start w:val="1"/>
      <w:numFmt w:val="bullet"/>
      <w:lvlText w:val="•"/>
      <w:lvlJc w:val="left"/>
      <w:pPr>
        <w:ind w:left="44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40E0F2A">
      <w:start w:val="1"/>
      <w:numFmt w:val="bullet"/>
      <w:lvlText w:val="o"/>
      <w:lvlJc w:val="left"/>
      <w:pPr>
        <w:ind w:left="52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AE010E0">
      <w:start w:val="1"/>
      <w:numFmt w:val="bullet"/>
      <w:lvlText w:val="▪"/>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9">
    <w:nsid w:val="4C4C38C5"/>
    <w:multiLevelType w:val="hybridMultilevel"/>
    <w:tmpl w:val="1C3EB9EE"/>
    <w:lvl w:ilvl="0" w:tplc="5590FC32">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54AB4CA">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6C02C64">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43EE430">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380C8E8">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406AC90">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BA615BA">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01E4D8A">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E88E408">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0">
    <w:nsid w:val="4D5A2FB1"/>
    <w:multiLevelType w:val="hybridMultilevel"/>
    <w:tmpl w:val="CF78E858"/>
    <w:lvl w:ilvl="0" w:tplc="1092F2A4">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A6C53C6">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5DC6D88">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4484ACE">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C1CA4C2">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F72FFF6">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E26D80A">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36C7274">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E4C68E2">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1">
    <w:nsid w:val="4F4A085A"/>
    <w:multiLevelType w:val="hybridMultilevel"/>
    <w:tmpl w:val="363E642E"/>
    <w:lvl w:ilvl="0" w:tplc="96EEAF0A">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75EBEE4">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B68740E">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DD07402">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9A699E6">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CAA0FB0">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FA625E0">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462DB42">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D207C88">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2">
    <w:nsid w:val="51A61A97"/>
    <w:multiLevelType w:val="hybridMultilevel"/>
    <w:tmpl w:val="6D98EF8A"/>
    <w:lvl w:ilvl="0" w:tplc="0CCEAFF2">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94A017A">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0ECA2A0">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A2ED1AE">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DF4EB52">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9CC77AA">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EEAA822">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642E088">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CE0B3D4">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3">
    <w:nsid w:val="51CD5D70"/>
    <w:multiLevelType w:val="hybridMultilevel"/>
    <w:tmpl w:val="D39C8E2C"/>
    <w:lvl w:ilvl="0" w:tplc="AC8887C0">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450CE34">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8244E4A">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15EAE68">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AD614BA">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F521C98">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3EC48C8">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2687AB4">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C4A88EA">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4">
    <w:nsid w:val="54E77645"/>
    <w:multiLevelType w:val="hybridMultilevel"/>
    <w:tmpl w:val="133679D8"/>
    <w:lvl w:ilvl="0" w:tplc="C01097C8">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C20CA60">
      <w:start w:val="1"/>
      <w:numFmt w:val="bullet"/>
      <w:lvlText w:val="o"/>
      <w:lvlJc w:val="left"/>
      <w:pPr>
        <w:ind w:left="109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014DEC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974FD42">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7463148">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1AA0C62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DE02E58">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32C4600">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EB66932">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5">
    <w:nsid w:val="553D4D05"/>
    <w:multiLevelType w:val="hybridMultilevel"/>
    <w:tmpl w:val="1430D910"/>
    <w:lvl w:ilvl="0" w:tplc="DFE6FCB6">
      <w:start w:val="1"/>
      <w:numFmt w:val="decimal"/>
      <w:lvlText w:val="%1."/>
      <w:lvlJc w:val="left"/>
      <w:pPr>
        <w:ind w:left="5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6AFCBB14">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334A3AA">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93011A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8CA2480">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87EE04E">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4903CF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808B2EC">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E00F49E">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6">
    <w:nsid w:val="57036382"/>
    <w:multiLevelType w:val="hybridMultilevel"/>
    <w:tmpl w:val="7AC2F100"/>
    <w:lvl w:ilvl="0" w:tplc="53E4B97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3CA41F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20EB15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3A6401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73602F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FFA877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A16328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F326EC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AEC64E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7">
    <w:nsid w:val="5C196C4F"/>
    <w:multiLevelType w:val="hybridMultilevel"/>
    <w:tmpl w:val="C700F76A"/>
    <w:lvl w:ilvl="0" w:tplc="3D94C6DA">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4F037EA">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BC6C8FE">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D8852DE">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E20D508">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1A898F2">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67E239C">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FCC6950">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D0ECE3A">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8">
    <w:nsid w:val="5C835381"/>
    <w:multiLevelType w:val="hybridMultilevel"/>
    <w:tmpl w:val="6F546F9C"/>
    <w:lvl w:ilvl="0" w:tplc="322AD31E">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D7CED54">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8C06E38">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652A0F8">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66CD578">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65403A4">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97A7354">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B0265DA">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5027D90">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9">
    <w:nsid w:val="5F63128D"/>
    <w:multiLevelType w:val="hybridMultilevel"/>
    <w:tmpl w:val="CE4E3B42"/>
    <w:lvl w:ilvl="0" w:tplc="C70241E0">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DB4ABB0">
      <w:start w:val="1"/>
      <w:numFmt w:val="bullet"/>
      <w:lvlText w:val="o"/>
      <w:lvlJc w:val="left"/>
      <w:pPr>
        <w:ind w:left="109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6C4E04C">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586525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4A6A1FB0">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71257DA">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9926B23E">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27878C4">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80464E4">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0">
    <w:nsid w:val="60DA4E1B"/>
    <w:multiLevelType w:val="hybridMultilevel"/>
    <w:tmpl w:val="67465F22"/>
    <w:lvl w:ilvl="0" w:tplc="16AC11A2">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F0E9EA0">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6E0AE74">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7466AFE">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958B594">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E5A373A">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7B6AD8C">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10A86B2">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B0CDD20">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1">
    <w:nsid w:val="63C83AE3"/>
    <w:multiLevelType w:val="hybridMultilevel"/>
    <w:tmpl w:val="938E1BEC"/>
    <w:lvl w:ilvl="0" w:tplc="ACBC546C">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A9E0D7A">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2EE0B36">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67C68AE">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88487E2">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E287B0E">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606AFE6">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608F26E">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FF8F67C">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2">
    <w:nsid w:val="65A65CA2"/>
    <w:multiLevelType w:val="hybridMultilevel"/>
    <w:tmpl w:val="D5549688"/>
    <w:lvl w:ilvl="0" w:tplc="8884B380">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7D287E0">
      <w:start w:val="1"/>
      <w:numFmt w:val="decimal"/>
      <w:lvlText w:val="%2."/>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9984812">
      <w:start w:val="1"/>
      <w:numFmt w:val="lowerRoman"/>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3E8B042">
      <w:start w:val="1"/>
      <w:numFmt w:val="decimal"/>
      <w:lvlText w:val="%4"/>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9C2D502">
      <w:start w:val="1"/>
      <w:numFmt w:val="lowerLetter"/>
      <w:lvlText w:val="%5"/>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88C5B9A">
      <w:start w:val="1"/>
      <w:numFmt w:val="lowerRoman"/>
      <w:lvlText w:val="%6"/>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0E23420">
      <w:start w:val="1"/>
      <w:numFmt w:val="decimal"/>
      <w:lvlText w:val="%7"/>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900FA66">
      <w:start w:val="1"/>
      <w:numFmt w:val="lowerLetter"/>
      <w:lvlText w:val="%8"/>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7F23542">
      <w:start w:val="1"/>
      <w:numFmt w:val="lowerRoman"/>
      <w:lvlText w:val="%9"/>
      <w:lvlJc w:val="left"/>
      <w:pPr>
        <w:ind w:left="6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3">
    <w:nsid w:val="6686017C"/>
    <w:multiLevelType w:val="hybridMultilevel"/>
    <w:tmpl w:val="432A1F82"/>
    <w:lvl w:ilvl="0" w:tplc="25A69D3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84C129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ABE320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1CE4DB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9F2D58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2821E5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DDC965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2B2412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C684DF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4">
    <w:nsid w:val="69C92493"/>
    <w:multiLevelType w:val="hybridMultilevel"/>
    <w:tmpl w:val="C2502E30"/>
    <w:lvl w:ilvl="0" w:tplc="61043EFA">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DA63BB0">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D7A2C5A">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170D558">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1589886">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BDC5486">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AD68DBE">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DE4E392">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408C222">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5">
    <w:nsid w:val="7195246B"/>
    <w:multiLevelType w:val="hybridMultilevel"/>
    <w:tmpl w:val="D116B7CE"/>
    <w:lvl w:ilvl="0" w:tplc="DDAEEA92">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C0E9180">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3322714">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640EBE8">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478A35A">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0AE274C">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61213FE">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FD4B694">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0DA5AC6">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6">
    <w:nsid w:val="728E723A"/>
    <w:multiLevelType w:val="hybridMultilevel"/>
    <w:tmpl w:val="EC749F1C"/>
    <w:lvl w:ilvl="0" w:tplc="A7889742">
      <w:start w:val="1"/>
      <w:numFmt w:val="decimal"/>
      <w:lvlText w:val="%1."/>
      <w:lvlJc w:val="left"/>
      <w:pPr>
        <w:ind w:left="5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2EAE19C4">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F7587070">
      <w:start w:val="1"/>
      <w:numFmt w:val="bullet"/>
      <w:lvlText w:val="▪"/>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1924E1A">
      <w:start w:val="1"/>
      <w:numFmt w:val="bullet"/>
      <w:lvlText w:val="•"/>
      <w:lvlJc w:val="left"/>
      <w:pPr>
        <w:ind w:left="23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6E4CE3C">
      <w:start w:val="1"/>
      <w:numFmt w:val="bullet"/>
      <w:lvlText w:val="o"/>
      <w:lvlJc w:val="left"/>
      <w:pPr>
        <w:ind w:left="30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80C964E">
      <w:start w:val="1"/>
      <w:numFmt w:val="bullet"/>
      <w:lvlText w:val="▪"/>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5FC9F86">
      <w:start w:val="1"/>
      <w:numFmt w:val="bullet"/>
      <w:lvlText w:val="•"/>
      <w:lvlJc w:val="left"/>
      <w:pPr>
        <w:ind w:left="44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34AE9BE">
      <w:start w:val="1"/>
      <w:numFmt w:val="bullet"/>
      <w:lvlText w:val="o"/>
      <w:lvlJc w:val="left"/>
      <w:pPr>
        <w:ind w:left="52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6AAB210">
      <w:start w:val="1"/>
      <w:numFmt w:val="bullet"/>
      <w:lvlText w:val="▪"/>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7">
    <w:nsid w:val="74791FDD"/>
    <w:multiLevelType w:val="hybridMultilevel"/>
    <w:tmpl w:val="57EA36E6"/>
    <w:lvl w:ilvl="0" w:tplc="796C7F3E">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BFE06FC">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600C81A">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80E4DD2">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BD493FA">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7A28848">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C3001B0">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1DE6898">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582536E">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8">
    <w:nsid w:val="7C343480"/>
    <w:multiLevelType w:val="hybridMultilevel"/>
    <w:tmpl w:val="A210E1EA"/>
    <w:lvl w:ilvl="0" w:tplc="74B6F06C">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82C384A">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0DACDA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B78D986">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38E86A4">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3A43CF6">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BEA4C6C">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A204AA4">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0B006A9A">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9">
    <w:nsid w:val="7CB905DE"/>
    <w:multiLevelType w:val="hybridMultilevel"/>
    <w:tmpl w:val="834A37D8"/>
    <w:lvl w:ilvl="0" w:tplc="AB16DD52">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9A2B648">
      <w:start w:val="1"/>
      <w:numFmt w:val="bullet"/>
      <w:lvlText w:val="o"/>
      <w:lvlJc w:val="left"/>
      <w:pPr>
        <w:ind w:left="109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5467026">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24648A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EF26430">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134E1B4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E22C06C">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752607E">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B6C4954">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num w:numId="1">
    <w:abstractNumId w:val="36"/>
  </w:num>
  <w:num w:numId="2">
    <w:abstractNumId w:val="54"/>
  </w:num>
  <w:num w:numId="3">
    <w:abstractNumId w:val="6"/>
  </w:num>
  <w:num w:numId="4">
    <w:abstractNumId w:val="24"/>
  </w:num>
  <w:num w:numId="5">
    <w:abstractNumId w:val="50"/>
  </w:num>
  <w:num w:numId="6">
    <w:abstractNumId w:val="37"/>
  </w:num>
  <w:num w:numId="7">
    <w:abstractNumId w:val="3"/>
  </w:num>
  <w:num w:numId="8">
    <w:abstractNumId w:val="13"/>
  </w:num>
  <w:num w:numId="9">
    <w:abstractNumId w:val="58"/>
  </w:num>
  <w:num w:numId="10">
    <w:abstractNumId w:val="14"/>
  </w:num>
  <w:num w:numId="11">
    <w:abstractNumId w:val="49"/>
  </w:num>
  <w:num w:numId="12">
    <w:abstractNumId w:val="59"/>
  </w:num>
  <w:num w:numId="13">
    <w:abstractNumId w:val="43"/>
  </w:num>
  <w:num w:numId="14">
    <w:abstractNumId w:val="57"/>
  </w:num>
  <w:num w:numId="15">
    <w:abstractNumId w:val="4"/>
  </w:num>
  <w:num w:numId="16">
    <w:abstractNumId w:val="8"/>
  </w:num>
  <w:num w:numId="17">
    <w:abstractNumId w:val="25"/>
  </w:num>
  <w:num w:numId="18">
    <w:abstractNumId w:val="51"/>
  </w:num>
  <w:num w:numId="19">
    <w:abstractNumId w:val="39"/>
  </w:num>
  <w:num w:numId="20">
    <w:abstractNumId w:val="47"/>
  </w:num>
  <w:num w:numId="21">
    <w:abstractNumId w:val="7"/>
  </w:num>
  <w:num w:numId="22">
    <w:abstractNumId w:val="32"/>
  </w:num>
  <w:num w:numId="23">
    <w:abstractNumId w:val="41"/>
  </w:num>
  <w:num w:numId="24">
    <w:abstractNumId w:val="55"/>
  </w:num>
  <w:num w:numId="25">
    <w:abstractNumId w:val="52"/>
  </w:num>
  <w:num w:numId="26">
    <w:abstractNumId w:val="40"/>
  </w:num>
  <w:num w:numId="27">
    <w:abstractNumId w:val="17"/>
  </w:num>
  <w:num w:numId="28">
    <w:abstractNumId w:val="19"/>
  </w:num>
  <w:num w:numId="29">
    <w:abstractNumId w:val="2"/>
  </w:num>
  <w:num w:numId="30">
    <w:abstractNumId w:val="29"/>
  </w:num>
  <w:num w:numId="31">
    <w:abstractNumId w:val="34"/>
  </w:num>
  <w:num w:numId="32">
    <w:abstractNumId w:val="42"/>
  </w:num>
  <w:num w:numId="33">
    <w:abstractNumId w:val="30"/>
  </w:num>
  <w:num w:numId="34">
    <w:abstractNumId w:val="28"/>
  </w:num>
  <w:num w:numId="35">
    <w:abstractNumId w:val="21"/>
  </w:num>
  <w:num w:numId="36">
    <w:abstractNumId w:val="46"/>
  </w:num>
  <w:num w:numId="37">
    <w:abstractNumId w:val="22"/>
  </w:num>
  <w:num w:numId="38">
    <w:abstractNumId w:val="33"/>
  </w:num>
  <w:num w:numId="39">
    <w:abstractNumId w:val="11"/>
  </w:num>
  <w:num w:numId="40">
    <w:abstractNumId w:val="18"/>
  </w:num>
  <w:num w:numId="41">
    <w:abstractNumId w:val="53"/>
  </w:num>
  <w:num w:numId="42">
    <w:abstractNumId w:val="27"/>
  </w:num>
  <w:num w:numId="43">
    <w:abstractNumId w:val="0"/>
  </w:num>
  <w:num w:numId="44">
    <w:abstractNumId w:val="12"/>
  </w:num>
  <w:num w:numId="45">
    <w:abstractNumId w:val="23"/>
  </w:num>
  <w:num w:numId="46">
    <w:abstractNumId w:val="15"/>
  </w:num>
  <w:num w:numId="47">
    <w:abstractNumId w:val="38"/>
  </w:num>
  <w:num w:numId="48">
    <w:abstractNumId w:val="45"/>
  </w:num>
  <w:num w:numId="49">
    <w:abstractNumId w:val="56"/>
  </w:num>
  <w:num w:numId="50">
    <w:abstractNumId w:val="26"/>
  </w:num>
  <w:num w:numId="51">
    <w:abstractNumId w:val="10"/>
  </w:num>
  <w:num w:numId="52">
    <w:abstractNumId w:val="44"/>
  </w:num>
  <w:num w:numId="53">
    <w:abstractNumId w:val="5"/>
  </w:num>
  <w:num w:numId="54">
    <w:abstractNumId w:val="48"/>
  </w:num>
  <w:num w:numId="55">
    <w:abstractNumId w:val="35"/>
  </w:num>
  <w:num w:numId="56">
    <w:abstractNumId w:val="20"/>
  </w:num>
  <w:num w:numId="57">
    <w:abstractNumId w:val="1"/>
  </w:num>
  <w:num w:numId="58">
    <w:abstractNumId w:val="16"/>
  </w:num>
  <w:num w:numId="59">
    <w:abstractNumId w:val="31"/>
  </w:num>
  <w:num w:numId="60">
    <w:abstractNumId w:val="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95C"/>
    <w:rsid w:val="001939BA"/>
    <w:rsid w:val="0044195C"/>
    <w:rsid w:val="00454BF7"/>
    <w:rsid w:val="00543117"/>
    <w:rsid w:val="006763A4"/>
    <w:rsid w:val="00996050"/>
    <w:rsid w:val="00AC2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54145F-E034-431F-AABA-BB4E1C242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7" w:line="246" w:lineRule="auto"/>
      <w:ind w:left="53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14" w:line="276" w:lineRule="auto"/>
      <w:ind w:left="-5" w:right="-15" w:hanging="10"/>
      <w:outlineLvl w:val="0"/>
    </w:pPr>
    <w:rPr>
      <w:rFonts w:ascii="Calibri" w:eastAsia="Calibri" w:hAnsi="Calibri" w:cs="Calibri"/>
      <w:b/>
      <w:color w:val="0000CC"/>
      <w:sz w:val="24"/>
    </w:rPr>
  </w:style>
  <w:style w:type="paragraph" w:styleId="Heading2">
    <w:name w:val="heading 2"/>
    <w:basedOn w:val="Normal"/>
    <w:next w:val="Normal"/>
    <w:link w:val="Heading2Char"/>
    <w:uiPriority w:val="9"/>
    <w:semiHidden/>
    <w:unhideWhenUsed/>
    <w:qFormat/>
    <w:rsid w:val="00454B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763A4"/>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6763A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CC"/>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939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39BA"/>
    <w:rPr>
      <w:rFonts w:ascii="Calibri" w:eastAsia="Calibri" w:hAnsi="Calibri" w:cs="Calibri"/>
      <w:color w:val="000000"/>
      <w:sz w:val="24"/>
    </w:rPr>
  </w:style>
  <w:style w:type="character" w:customStyle="1" w:styleId="Heading2Char">
    <w:name w:val="Heading 2 Char"/>
    <w:basedOn w:val="DefaultParagraphFont"/>
    <w:link w:val="Heading2"/>
    <w:uiPriority w:val="9"/>
    <w:semiHidden/>
    <w:rsid w:val="00454BF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763A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763A4"/>
    <w:rPr>
      <w:rFonts w:asciiTheme="majorHAnsi" w:eastAsiaTheme="majorEastAsia" w:hAnsiTheme="majorHAnsi" w:cstheme="majorBidi"/>
      <w:i/>
      <w:iCs/>
      <w:color w:val="2E74B5" w:themeColor="accent1" w:themeShade="BF"/>
      <w:sz w:val="24"/>
    </w:rPr>
  </w:style>
  <w:style w:type="table" w:customStyle="1" w:styleId="TableGrid1">
    <w:name w:val="TableGrid1"/>
    <w:rsid w:val="00996050"/>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30</Pages>
  <Words>6626</Words>
  <Characters>37771</Characters>
  <Application>Microsoft Office Word</Application>
  <DocSecurity>0</DocSecurity>
  <Lines>314</Lines>
  <Paragraphs>88</Paragraphs>
  <ScaleCrop>false</ScaleCrop>
  <Company/>
  <LinksUpToDate>false</LinksUpToDate>
  <CharactersWithSpaces>44309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 FAKE COMPUTERS</dc:creator>
  <cp:keywords/>
  <cp:lastModifiedBy>KASIRYE JAMIRU</cp:lastModifiedBy>
  <cp:revision>6</cp:revision>
  <dcterms:created xsi:type="dcterms:W3CDTF">2026-03-20T00:53:00Z</dcterms:created>
  <dcterms:modified xsi:type="dcterms:W3CDTF">2026-03-20T01:04:00Z</dcterms:modified>
</cp:coreProperties>
</file>