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791F" w:rsidRDefault="006E791F">
      <w:pPr>
        <w:spacing w:after="153" w:line="240" w:lineRule="auto"/>
        <w:ind w:left="0" w:right="15" w:firstLine="0"/>
        <w:jc w:val="right"/>
      </w:pPr>
    </w:p>
    <w:p w:rsidR="006E791F" w:rsidRDefault="00752DDF">
      <w:pPr>
        <w:spacing w:after="230" w:line="240" w:lineRule="auto"/>
        <w:ind w:left="0" w:right="0" w:firstLine="0"/>
      </w:pPr>
      <w:r>
        <w:rPr>
          <w:b/>
          <w:color w:val="0000CC"/>
          <w:sz w:val="28"/>
        </w:rPr>
        <w:t xml:space="preserve">A-level New Curriculum IRE  </w:t>
      </w:r>
    </w:p>
    <w:p w:rsidR="006E791F" w:rsidRDefault="00752DDF">
      <w:pPr>
        <w:spacing w:after="231" w:line="240" w:lineRule="auto"/>
        <w:ind w:left="0" w:right="0" w:firstLine="0"/>
      </w:pPr>
      <w:r>
        <w:rPr>
          <w:b/>
          <w:color w:val="0070C0"/>
          <w:sz w:val="28"/>
        </w:rPr>
        <w:t xml:space="preserve">SENIOR Six term 3  </w:t>
      </w:r>
    </w:p>
    <w:p w:rsidR="006E791F" w:rsidRDefault="00752DDF">
      <w:pPr>
        <w:spacing w:after="222" w:line="240" w:lineRule="auto"/>
        <w:ind w:left="0" w:right="0" w:firstLine="0"/>
      </w:pPr>
      <w:r>
        <w:rPr>
          <w:b/>
          <w:color w:val="FF0000"/>
          <w:sz w:val="28"/>
        </w:rPr>
        <w:t>TOPIC 1/2: Muslim Dynasties (AD 661–1258)</w:t>
      </w:r>
      <w:r>
        <w:rPr>
          <w:sz w:val="22"/>
        </w:rPr>
        <w:t xml:space="preserve"> </w:t>
      </w:r>
    </w:p>
    <w:p w:rsidR="006E791F" w:rsidRDefault="00752DDF">
      <w:pPr>
        <w:spacing w:after="253"/>
        <w:ind w:left="0" w:firstLine="0"/>
      </w:pPr>
      <w:r>
        <w:rPr>
          <w:b/>
          <w:color w:val="FF0000"/>
        </w:rPr>
        <w:t>Competency:</w:t>
      </w:r>
      <w:r>
        <w:rPr>
          <w:color w:val="FF0000"/>
        </w:rPr>
        <w:t xml:space="preserve"> </w:t>
      </w:r>
      <w:r>
        <w:t>The learner assesses the contributions of the Umayyad, Abbasid, and Fatimid dynasties to Islamic civilization, focusing on their impact on education, art, architecture, science, and scholarship, while evaluating their legacy in fostering intellectual and c</w:t>
      </w:r>
      <w:r>
        <w:t xml:space="preserve">ultural growth. </w:t>
      </w:r>
    </w:p>
    <w:p w:rsidR="006E791F" w:rsidRDefault="00752DDF">
      <w:pPr>
        <w:spacing w:after="217"/>
        <w:ind w:left="0" w:firstLine="0"/>
      </w:pPr>
      <w:r>
        <w:rPr>
          <w:b/>
          <w:color w:val="FF0000"/>
          <w:sz w:val="28"/>
        </w:rPr>
        <w:t xml:space="preserve">Objective 1: </w:t>
      </w:r>
      <w:r>
        <w:t xml:space="preserve">Explain the contributions of the Umayyads to Islamic civilisation, to appreciate their impact on the broader Islamic world and global heritage. </w:t>
      </w:r>
    </w:p>
    <w:p w:rsidR="006E791F" w:rsidRDefault="00752DDF">
      <w:pPr>
        <w:spacing w:after="342" w:line="240" w:lineRule="auto"/>
        <w:ind w:left="0" w:right="0" w:firstLine="0"/>
      </w:pPr>
      <w:r>
        <w:rPr>
          <w:color w:val="FF0000"/>
        </w:rPr>
        <w:t xml:space="preserve">Contributions of the Umayyads to Islamic Civilisation </w:t>
      </w:r>
    </w:p>
    <w:p w:rsidR="006E791F" w:rsidRDefault="00752DDF">
      <w:pPr>
        <w:spacing w:after="316"/>
        <w:ind w:left="0" w:firstLine="0"/>
      </w:pPr>
      <w:r>
        <w:t xml:space="preserve">The </w:t>
      </w:r>
      <w:r>
        <w:rPr>
          <w:b/>
        </w:rPr>
        <w:t>Umayyad Caliphate (</w:t>
      </w:r>
      <w:r>
        <w:rPr>
          <w:b/>
          <w:color w:val="FF0000"/>
        </w:rPr>
        <w:t>661</w:t>
      </w:r>
      <w:r>
        <w:rPr>
          <w:b/>
          <w:color w:val="FF0000"/>
        </w:rPr>
        <w:t>–750 CE)</w:t>
      </w:r>
      <w:r>
        <w:rPr>
          <w:color w:val="FF0000"/>
        </w:rPr>
        <w:t xml:space="preserve"> was the first hereditary </w:t>
      </w:r>
      <w:r>
        <w:t xml:space="preserve">dynasty in Islamic history. Despite controversies, their reign profoundly shaped Islamic civilisation and left a lasting impact on the broader Islamic world and global heritage. </w:t>
      </w:r>
    </w:p>
    <w:p w:rsidR="006E791F" w:rsidRDefault="00752DDF">
      <w:pPr>
        <w:numPr>
          <w:ilvl w:val="0"/>
          <w:numId w:val="1"/>
        </w:numPr>
        <w:spacing w:after="328" w:line="276" w:lineRule="auto"/>
        <w:ind w:right="-15" w:hanging="360"/>
      </w:pPr>
      <w:r>
        <w:rPr>
          <w:b/>
          <w:color w:val="0000CC"/>
        </w:rPr>
        <w:t>Political and Administrative Contributions</w:t>
      </w:r>
      <w:r>
        <w:rPr>
          <w:b/>
        </w:rPr>
        <w:t xml:space="preserve"> </w:t>
      </w:r>
    </w:p>
    <w:p w:rsidR="006E791F" w:rsidRDefault="00752DDF">
      <w:pPr>
        <w:numPr>
          <w:ilvl w:val="1"/>
          <w:numId w:val="1"/>
        </w:numPr>
        <w:ind w:hanging="360"/>
      </w:pPr>
      <w:r>
        <w:rPr>
          <w:b/>
        </w:rPr>
        <w:t>Centralized Governance:</w:t>
      </w:r>
      <w:r>
        <w:t xml:space="preserve"> The Umayyads established Damascus as the capital, shifting power from Arabia to Syria, which allowed for more structured administration. </w:t>
      </w:r>
    </w:p>
    <w:p w:rsidR="006E791F" w:rsidRDefault="00752DDF">
      <w:pPr>
        <w:numPr>
          <w:ilvl w:val="1"/>
          <w:numId w:val="1"/>
        </w:numPr>
        <w:ind w:hanging="360"/>
      </w:pPr>
      <w:r>
        <w:rPr>
          <w:b/>
        </w:rPr>
        <w:t>Provincial System:</w:t>
      </w:r>
      <w:r>
        <w:t xml:space="preserve"> They appointed governors and developed bureaucratic institutions, laying the foundation for later Islamic governance. </w:t>
      </w:r>
    </w:p>
    <w:p w:rsidR="006E791F" w:rsidRDefault="00752DDF">
      <w:pPr>
        <w:numPr>
          <w:ilvl w:val="1"/>
          <w:numId w:val="1"/>
        </w:numPr>
        <w:spacing w:after="314"/>
        <w:ind w:hanging="360"/>
      </w:pPr>
      <w:r>
        <w:rPr>
          <w:b/>
        </w:rPr>
        <w:t>Expansion of the Empire:</w:t>
      </w:r>
      <w:r>
        <w:t xml:space="preserve"> The Umayyads extended the Islamic state into </w:t>
      </w:r>
      <w:r>
        <w:rPr>
          <w:b/>
        </w:rPr>
        <w:t>North Africa, Spain (al-Andalus), Transoxiana, and parts of India</w:t>
      </w:r>
      <w:r>
        <w:t>,</w:t>
      </w:r>
      <w:r>
        <w:t xml:space="preserve"> making Islam a global civilization. </w:t>
      </w:r>
    </w:p>
    <w:p w:rsidR="006E791F" w:rsidRDefault="00752DDF">
      <w:pPr>
        <w:numPr>
          <w:ilvl w:val="0"/>
          <w:numId w:val="1"/>
        </w:numPr>
        <w:spacing w:after="328" w:line="276" w:lineRule="auto"/>
        <w:ind w:right="-15" w:hanging="360"/>
      </w:pPr>
      <w:r>
        <w:rPr>
          <w:b/>
          <w:color w:val="0000CC"/>
        </w:rPr>
        <w:t xml:space="preserve">Cultural and Religious Contributions </w:t>
      </w:r>
    </w:p>
    <w:p w:rsidR="006E791F" w:rsidRDefault="00752DDF">
      <w:pPr>
        <w:numPr>
          <w:ilvl w:val="1"/>
          <w:numId w:val="1"/>
        </w:numPr>
        <w:ind w:hanging="360"/>
      </w:pPr>
      <w:r>
        <w:rPr>
          <w:b/>
        </w:rPr>
        <w:t>Compilation and Standardization of Qur’an Recitation:</w:t>
      </w:r>
      <w:r>
        <w:t xml:space="preserve"> Building on Uthman’s efforts, the Umayyads promoted uniform Qur’anic recitation across the empire. </w:t>
      </w:r>
    </w:p>
    <w:p w:rsidR="006E791F" w:rsidRDefault="00752DDF">
      <w:pPr>
        <w:numPr>
          <w:ilvl w:val="1"/>
          <w:numId w:val="1"/>
        </w:numPr>
        <w:ind w:hanging="360"/>
      </w:pPr>
      <w:r>
        <w:rPr>
          <w:b/>
        </w:rPr>
        <w:t>Arabic as Administrative L</w:t>
      </w:r>
      <w:r>
        <w:rPr>
          <w:b/>
        </w:rPr>
        <w:t>anguage:</w:t>
      </w:r>
      <w:r>
        <w:t xml:space="preserve"> They made Arabic the official language of administration, unifying diverse populations and strengthening Islamic identity. </w:t>
      </w:r>
    </w:p>
    <w:p w:rsidR="006E791F" w:rsidRDefault="00752DDF">
      <w:pPr>
        <w:spacing w:after="316"/>
        <w:ind w:left="720" w:firstLine="0"/>
      </w:pPr>
      <w:r>
        <w:rPr>
          <w:b/>
        </w:rPr>
        <w:t>Promotion of Islamic Scholarship:</w:t>
      </w:r>
      <w:r>
        <w:t xml:space="preserve"> The Umayyads supported scholars, jurists, and poets, contributing to the intellectual gro</w:t>
      </w:r>
      <w:r>
        <w:t xml:space="preserve">wth of the early Islamic world. </w:t>
      </w:r>
    </w:p>
    <w:p w:rsidR="006E791F" w:rsidRDefault="00752DDF">
      <w:pPr>
        <w:numPr>
          <w:ilvl w:val="0"/>
          <w:numId w:val="1"/>
        </w:numPr>
        <w:spacing w:after="328" w:line="276" w:lineRule="auto"/>
        <w:ind w:right="-15" w:hanging="360"/>
      </w:pPr>
      <w:r>
        <w:rPr>
          <w:b/>
          <w:color w:val="0000CC"/>
        </w:rPr>
        <w:t xml:space="preserve">Architectural and Artistic Contributions </w:t>
      </w:r>
    </w:p>
    <w:p w:rsidR="006E791F" w:rsidRDefault="00752DDF">
      <w:pPr>
        <w:numPr>
          <w:ilvl w:val="1"/>
          <w:numId w:val="1"/>
        </w:numPr>
        <w:ind w:hanging="360"/>
      </w:pPr>
      <w:r>
        <w:rPr>
          <w:b/>
        </w:rPr>
        <w:lastRenderedPageBreak/>
        <w:t>Great Mosque of Damascus:</w:t>
      </w:r>
      <w:r>
        <w:t xml:space="preserve"> Built by Caliph al-Walid I, it remains one of the earliest and most influential stone mosques, blending Byzantine and Islamic styles. </w:t>
      </w:r>
    </w:p>
    <w:p w:rsidR="006E791F" w:rsidRDefault="00752DDF">
      <w:pPr>
        <w:numPr>
          <w:ilvl w:val="1"/>
          <w:numId w:val="1"/>
        </w:numPr>
        <w:ind w:hanging="360"/>
      </w:pPr>
      <w:r>
        <w:rPr>
          <w:b/>
        </w:rPr>
        <w:t>Expansion of Mosque Architecture:</w:t>
      </w:r>
      <w:r>
        <w:t xml:space="preserve"> They constructed mosques in newly conquered lands, symbolizing the spread of Islam. </w:t>
      </w:r>
    </w:p>
    <w:p w:rsidR="006E791F" w:rsidRDefault="00752DDF">
      <w:pPr>
        <w:numPr>
          <w:ilvl w:val="1"/>
          <w:numId w:val="1"/>
        </w:numPr>
        <w:spacing w:after="317"/>
        <w:ind w:hanging="360"/>
      </w:pPr>
      <w:r>
        <w:rPr>
          <w:b/>
        </w:rPr>
        <w:t>Urban Development:</w:t>
      </w:r>
      <w:r>
        <w:t xml:space="preserve"> The Umayyads invested in roads, bridges, and markets, improving trade and communication. </w:t>
      </w:r>
    </w:p>
    <w:p w:rsidR="006E791F" w:rsidRDefault="00752DDF">
      <w:pPr>
        <w:numPr>
          <w:ilvl w:val="0"/>
          <w:numId w:val="1"/>
        </w:numPr>
        <w:spacing w:after="328" w:line="276" w:lineRule="auto"/>
        <w:ind w:right="-15" w:hanging="360"/>
      </w:pPr>
      <w:r>
        <w:rPr>
          <w:b/>
          <w:color w:val="0000CC"/>
        </w:rPr>
        <w:t>Military and Strategic Contr</w:t>
      </w:r>
      <w:r>
        <w:rPr>
          <w:b/>
          <w:color w:val="0000CC"/>
        </w:rPr>
        <w:t xml:space="preserve">ibutions </w:t>
      </w:r>
    </w:p>
    <w:p w:rsidR="006E791F" w:rsidRDefault="00752DDF">
      <w:pPr>
        <w:numPr>
          <w:ilvl w:val="1"/>
          <w:numId w:val="1"/>
        </w:numPr>
        <w:ind w:hanging="360"/>
      </w:pPr>
      <w:r>
        <w:rPr>
          <w:b/>
        </w:rPr>
        <w:t>Naval Power:</w:t>
      </w:r>
      <w:r>
        <w:t xml:space="preserve"> The Umayyads developed a strong navy, securing Mediterranean trade routes. </w:t>
      </w:r>
    </w:p>
    <w:p w:rsidR="006E791F" w:rsidRDefault="00752DDF">
      <w:pPr>
        <w:numPr>
          <w:ilvl w:val="1"/>
          <w:numId w:val="1"/>
        </w:numPr>
        <w:ind w:hanging="360"/>
      </w:pPr>
      <w:r>
        <w:rPr>
          <w:b/>
        </w:rPr>
        <w:t>Defense and Expansion:</w:t>
      </w:r>
      <w:r>
        <w:t xml:space="preserve"> Their campaigns spread Islam into Europe (Spain) and Asia, creating cultural exchanges that influenced global heritage. </w:t>
      </w:r>
    </w:p>
    <w:p w:rsidR="006E791F" w:rsidRDefault="00752DDF">
      <w:pPr>
        <w:numPr>
          <w:ilvl w:val="1"/>
          <w:numId w:val="1"/>
        </w:numPr>
        <w:spacing w:after="314"/>
        <w:ind w:hanging="360"/>
      </w:pPr>
      <w:r>
        <w:rPr>
          <w:b/>
        </w:rPr>
        <w:t>Integration o</w:t>
      </w:r>
      <w:r>
        <w:rPr>
          <w:b/>
        </w:rPr>
        <w:t>f Diverse Peoples:</w:t>
      </w:r>
      <w:r>
        <w:t xml:space="preserve"> By incorporating Persians, Berbers, and others into the empire, they fostered multiculturalism. </w:t>
      </w:r>
    </w:p>
    <w:p w:rsidR="006E791F" w:rsidRDefault="00752DDF">
      <w:pPr>
        <w:numPr>
          <w:ilvl w:val="0"/>
          <w:numId w:val="1"/>
        </w:numPr>
        <w:spacing w:after="328" w:line="276" w:lineRule="auto"/>
        <w:ind w:right="-15" w:hanging="360"/>
      </w:pPr>
      <w:r>
        <w:rPr>
          <w:b/>
          <w:color w:val="0000CC"/>
        </w:rPr>
        <w:t xml:space="preserve">Ethical and Social Contributions </w:t>
      </w:r>
    </w:p>
    <w:p w:rsidR="006E791F" w:rsidRDefault="00752DDF">
      <w:pPr>
        <w:numPr>
          <w:ilvl w:val="1"/>
          <w:numId w:val="1"/>
        </w:numPr>
        <w:ind w:hanging="360"/>
      </w:pPr>
      <w:r>
        <w:rPr>
          <w:b/>
        </w:rPr>
        <w:t>Social Integration:</w:t>
      </w:r>
      <w:r>
        <w:t xml:space="preserve"> The Umayyads worked to integrate diverse ethnic groups under Islamic rule, though tens</w:t>
      </w:r>
      <w:r>
        <w:t xml:space="preserve">ions remained between Arabs and non-Arabs. </w:t>
      </w:r>
    </w:p>
    <w:p w:rsidR="006E791F" w:rsidRDefault="00752DDF">
      <w:pPr>
        <w:numPr>
          <w:ilvl w:val="1"/>
          <w:numId w:val="1"/>
        </w:numPr>
        <w:ind w:hanging="360"/>
      </w:pPr>
      <w:r>
        <w:rPr>
          <w:b/>
        </w:rPr>
        <w:t>Economic Growth:</w:t>
      </w:r>
      <w:r>
        <w:t xml:space="preserve"> Expansion facilitated trade across Africa, Asia, and Europe, linking civilizations and enriching global commerce. </w:t>
      </w:r>
    </w:p>
    <w:p w:rsidR="006E791F" w:rsidRDefault="00752DDF">
      <w:pPr>
        <w:numPr>
          <w:ilvl w:val="1"/>
          <w:numId w:val="1"/>
        </w:numPr>
        <w:spacing w:after="314"/>
        <w:ind w:hanging="360"/>
      </w:pPr>
      <w:r>
        <w:rPr>
          <w:b/>
        </w:rPr>
        <w:t>Cultural Exchange:</w:t>
      </w:r>
      <w:r>
        <w:t xml:space="preserve"> Their empire became a bridge between East and West, transmitt</w:t>
      </w:r>
      <w:r>
        <w:t xml:space="preserve">ing knowledge, science, and art. </w:t>
      </w:r>
    </w:p>
    <w:p w:rsidR="006E791F" w:rsidRDefault="00752DDF">
      <w:pPr>
        <w:spacing w:after="328" w:line="276" w:lineRule="auto"/>
        <w:ind w:left="-5" w:right="-15" w:hanging="10"/>
      </w:pPr>
      <w:r>
        <w:rPr>
          <w:b/>
          <w:color w:val="0000CC"/>
        </w:rPr>
        <w:t xml:space="preserve">Comparison Table: Umayyad Contributions </w:t>
      </w:r>
    </w:p>
    <w:tbl>
      <w:tblPr>
        <w:tblStyle w:val="TableGrid"/>
        <w:tblW w:w="9352" w:type="dxa"/>
        <w:tblInd w:w="5" w:type="dxa"/>
        <w:tblCellMar>
          <w:top w:w="53" w:type="dxa"/>
          <w:left w:w="108" w:type="dxa"/>
          <w:bottom w:w="0" w:type="dxa"/>
          <w:right w:w="115" w:type="dxa"/>
        </w:tblCellMar>
        <w:tblLook w:val="04A0" w:firstRow="1" w:lastRow="0" w:firstColumn="1" w:lastColumn="0" w:noHBand="0" w:noVBand="1"/>
      </w:tblPr>
      <w:tblGrid>
        <w:gridCol w:w="2131"/>
        <w:gridCol w:w="3251"/>
        <w:gridCol w:w="3970"/>
      </w:tblGrid>
      <w:tr w:rsidR="006E791F">
        <w:trPr>
          <w:trHeight w:val="302"/>
        </w:trPr>
        <w:tc>
          <w:tcPr>
            <w:tcW w:w="2131"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jc w:val="center"/>
            </w:pPr>
            <w:r>
              <w:rPr>
                <w:b/>
              </w:rPr>
              <w:t xml:space="preserve">Domain </w:t>
            </w:r>
          </w:p>
        </w:tc>
        <w:tc>
          <w:tcPr>
            <w:tcW w:w="3251"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jc w:val="center"/>
            </w:pPr>
            <w:r>
              <w:rPr>
                <w:b/>
              </w:rPr>
              <w:t xml:space="preserve">Contribution </w:t>
            </w:r>
          </w:p>
        </w:tc>
        <w:tc>
          <w:tcPr>
            <w:tcW w:w="3970"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jc w:val="center"/>
            </w:pPr>
            <w:r>
              <w:rPr>
                <w:b/>
              </w:rPr>
              <w:t xml:space="preserve">Impact on Islamic Civilisation </w:t>
            </w:r>
          </w:p>
        </w:tc>
      </w:tr>
      <w:tr w:rsidR="006E791F">
        <w:trPr>
          <w:trHeight w:val="302"/>
        </w:trPr>
        <w:tc>
          <w:tcPr>
            <w:tcW w:w="2131"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Governance </w:t>
            </w:r>
          </w:p>
        </w:tc>
        <w:tc>
          <w:tcPr>
            <w:tcW w:w="3251"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Centralized administration </w:t>
            </w:r>
          </w:p>
        </w:tc>
        <w:tc>
          <w:tcPr>
            <w:tcW w:w="3970"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Foundation for later caliphates </w:t>
            </w:r>
          </w:p>
        </w:tc>
      </w:tr>
      <w:tr w:rsidR="006E791F">
        <w:trPr>
          <w:trHeight w:val="598"/>
        </w:trPr>
        <w:tc>
          <w:tcPr>
            <w:tcW w:w="2131"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Language &amp; Culture </w:t>
            </w:r>
          </w:p>
        </w:tc>
        <w:tc>
          <w:tcPr>
            <w:tcW w:w="3251"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Arabic official language </w:t>
            </w:r>
          </w:p>
        </w:tc>
        <w:tc>
          <w:tcPr>
            <w:tcW w:w="3970"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Unified identity across empire </w:t>
            </w:r>
          </w:p>
        </w:tc>
      </w:tr>
      <w:tr w:rsidR="006E791F">
        <w:trPr>
          <w:trHeight w:val="302"/>
        </w:trPr>
        <w:tc>
          <w:tcPr>
            <w:tcW w:w="2131"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Architecture </w:t>
            </w:r>
          </w:p>
        </w:tc>
        <w:tc>
          <w:tcPr>
            <w:tcW w:w="3251"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Great Mosque of Damascus </w:t>
            </w:r>
          </w:p>
        </w:tc>
        <w:tc>
          <w:tcPr>
            <w:tcW w:w="3970"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Influenced Islamic art globally </w:t>
            </w:r>
          </w:p>
        </w:tc>
      </w:tr>
      <w:tr w:rsidR="006E791F">
        <w:trPr>
          <w:trHeight w:val="595"/>
        </w:trPr>
        <w:tc>
          <w:tcPr>
            <w:tcW w:w="2131"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Expansion </w:t>
            </w:r>
          </w:p>
        </w:tc>
        <w:tc>
          <w:tcPr>
            <w:tcW w:w="3251"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Conquests in Spain, Africa, Asia </w:t>
            </w:r>
          </w:p>
        </w:tc>
        <w:tc>
          <w:tcPr>
            <w:tcW w:w="3970"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Spread Islam as global faith </w:t>
            </w:r>
          </w:p>
        </w:tc>
      </w:tr>
      <w:tr w:rsidR="006E791F">
        <w:trPr>
          <w:trHeight w:val="598"/>
        </w:trPr>
        <w:tc>
          <w:tcPr>
            <w:tcW w:w="2131"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Scholarship </w:t>
            </w:r>
          </w:p>
        </w:tc>
        <w:tc>
          <w:tcPr>
            <w:tcW w:w="3251"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Support for jurists &amp; poets </w:t>
            </w:r>
          </w:p>
        </w:tc>
        <w:tc>
          <w:tcPr>
            <w:tcW w:w="3970"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Growth of Islamic intellectual tradition </w:t>
            </w:r>
          </w:p>
        </w:tc>
      </w:tr>
      <w:tr w:rsidR="006E791F">
        <w:trPr>
          <w:trHeight w:val="302"/>
        </w:trPr>
        <w:tc>
          <w:tcPr>
            <w:tcW w:w="2131"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Trade &amp; Economy </w:t>
            </w:r>
          </w:p>
        </w:tc>
        <w:tc>
          <w:tcPr>
            <w:tcW w:w="3251"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Roads, markets, naval power </w:t>
            </w:r>
          </w:p>
        </w:tc>
        <w:tc>
          <w:tcPr>
            <w:tcW w:w="3970"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Boosted global commerce </w:t>
            </w:r>
          </w:p>
        </w:tc>
      </w:tr>
    </w:tbl>
    <w:p w:rsidR="006E791F" w:rsidRDefault="00752DDF">
      <w:pPr>
        <w:spacing w:after="352"/>
        <w:ind w:left="0" w:firstLine="0"/>
      </w:pPr>
      <w:r>
        <w:rPr>
          <w:b/>
        </w:rPr>
        <w:lastRenderedPageBreak/>
        <w:t>Conclusion:</w:t>
      </w:r>
      <w:r>
        <w:t xml:space="preserve"> The Umayyads contributed significantly to </w:t>
      </w:r>
      <w:r>
        <w:rPr>
          <w:b/>
        </w:rPr>
        <w:t>unity, governance, culture, architecture, and expansion</w:t>
      </w:r>
      <w:r>
        <w:t xml:space="preserve">, shaping Islamic civilisation and leaving a legacy that influenced both the Islamic world and global heritage. Their emphasis on Arabic, monumental architecture, and administrative reforms ensured Islam’s transformation into a global civilization. </w:t>
      </w:r>
    </w:p>
    <w:p w:rsidR="006E791F" w:rsidRDefault="00752DDF">
      <w:pPr>
        <w:spacing w:after="217"/>
        <w:ind w:left="0" w:firstLine="0"/>
      </w:pPr>
      <w:r>
        <w:rPr>
          <w:b/>
          <w:color w:val="FF0000"/>
          <w:sz w:val="28"/>
        </w:rPr>
        <w:t>Object</w:t>
      </w:r>
      <w:r>
        <w:rPr>
          <w:b/>
          <w:color w:val="FF0000"/>
          <w:sz w:val="28"/>
        </w:rPr>
        <w:t xml:space="preserve">ive 1.1: </w:t>
      </w:r>
      <w:r>
        <w:t xml:space="preserve">Highlight how educational and intellectual practices during the Umayyad period influenced Islamic civilisation. </w:t>
      </w:r>
    </w:p>
    <w:p w:rsidR="006E791F" w:rsidRDefault="00752DDF">
      <w:pPr>
        <w:spacing w:after="341" w:line="240" w:lineRule="auto"/>
        <w:ind w:left="0" w:right="0" w:firstLine="0"/>
      </w:pPr>
      <w:r>
        <w:rPr>
          <w:color w:val="0000CC"/>
        </w:rPr>
        <w:t xml:space="preserve">Educational and Intellectual Practices during the Umayyad Period </w:t>
      </w:r>
    </w:p>
    <w:p w:rsidR="006E791F" w:rsidRDefault="00752DDF">
      <w:pPr>
        <w:spacing w:after="314"/>
        <w:ind w:left="0" w:firstLine="0"/>
      </w:pPr>
      <w:r>
        <w:t xml:space="preserve">The </w:t>
      </w:r>
      <w:r>
        <w:rPr>
          <w:b/>
        </w:rPr>
        <w:t>Umayyad Caliphate (661–750 CE)</w:t>
      </w:r>
      <w:r>
        <w:t xml:space="preserve"> played a crucial role in shaping the foundations of Islamic education and intellectual life. Their policies and practices influenced the development of Islamic civilisation by promoting learning, scholarship, and cultural integration across a vast empire.</w:t>
      </w:r>
      <w:r>
        <w:t xml:space="preserve"> </w:t>
      </w:r>
    </w:p>
    <w:p w:rsidR="006E791F" w:rsidRDefault="00752DDF">
      <w:pPr>
        <w:numPr>
          <w:ilvl w:val="0"/>
          <w:numId w:val="2"/>
        </w:numPr>
        <w:spacing w:after="328" w:line="276" w:lineRule="auto"/>
        <w:ind w:right="-15" w:hanging="360"/>
      </w:pPr>
      <w:r>
        <w:rPr>
          <w:b/>
          <w:color w:val="0000CC"/>
        </w:rPr>
        <w:t xml:space="preserve">Institutional and Administrative Developments </w:t>
      </w:r>
    </w:p>
    <w:p w:rsidR="006E791F" w:rsidRDefault="00752DDF">
      <w:pPr>
        <w:numPr>
          <w:ilvl w:val="1"/>
          <w:numId w:val="2"/>
        </w:numPr>
        <w:ind w:hanging="360"/>
      </w:pPr>
      <w:r>
        <w:rPr>
          <w:b/>
        </w:rPr>
        <w:t>Arabic as the Official Language:</w:t>
      </w:r>
      <w:r>
        <w:t xml:space="preserve"> The Umayyads made Arabic the language of administration, law, and scholarship. This unified diverse populations and facilitated the spread of Islamic knowledge. </w:t>
      </w:r>
    </w:p>
    <w:p w:rsidR="006E791F" w:rsidRDefault="00752DDF">
      <w:pPr>
        <w:numPr>
          <w:ilvl w:val="1"/>
          <w:numId w:val="2"/>
        </w:numPr>
        <w:ind w:hanging="360"/>
      </w:pPr>
      <w:r>
        <w:rPr>
          <w:b/>
        </w:rPr>
        <w:t>Establishmen</w:t>
      </w:r>
      <w:r>
        <w:rPr>
          <w:b/>
        </w:rPr>
        <w:t>t of Schools and Mosques:</w:t>
      </w:r>
      <w:r>
        <w:t xml:space="preserve"> Mosques became centers of learning, where Qur’an recitation, jurisprudence, and theology were taught. Informal schools (</w:t>
      </w:r>
      <w:r>
        <w:rPr>
          <w:i/>
        </w:rPr>
        <w:t>kuttab</w:t>
      </w:r>
      <w:r>
        <w:t xml:space="preserve">) also emerged, focusing on literacy and Qur’anic studies. </w:t>
      </w:r>
    </w:p>
    <w:p w:rsidR="006E791F" w:rsidRDefault="00752DDF">
      <w:pPr>
        <w:numPr>
          <w:ilvl w:val="1"/>
          <w:numId w:val="2"/>
        </w:numPr>
        <w:spacing w:after="314"/>
        <w:ind w:hanging="360"/>
      </w:pPr>
      <w:r>
        <w:rPr>
          <w:b/>
        </w:rPr>
        <w:t>Support for Scholars:</w:t>
      </w:r>
      <w:r>
        <w:t xml:space="preserve"> The Umayyads patronize</w:t>
      </w:r>
      <w:r>
        <w:t xml:space="preserve">d jurists, Qur’an reciters, and poets, laying the groundwork for intellectual traditions that flourished under later dynasties. </w:t>
      </w:r>
    </w:p>
    <w:p w:rsidR="006E791F" w:rsidRDefault="00752DDF">
      <w:pPr>
        <w:numPr>
          <w:ilvl w:val="0"/>
          <w:numId w:val="2"/>
        </w:numPr>
        <w:spacing w:after="328" w:line="276" w:lineRule="auto"/>
        <w:ind w:right="-15" w:hanging="360"/>
      </w:pPr>
      <w:r>
        <w:rPr>
          <w:b/>
          <w:color w:val="0000CC"/>
        </w:rPr>
        <w:t xml:space="preserve">Qur’anic and Religious Studies </w:t>
      </w:r>
    </w:p>
    <w:p w:rsidR="006E791F" w:rsidRDefault="00752DDF">
      <w:pPr>
        <w:numPr>
          <w:ilvl w:val="1"/>
          <w:numId w:val="2"/>
        </w:numPr>
        <w:ind w:hanging="360"/>
      </w:pPr>
      <w:r>
        <w:rPr>
          <w:b/>
        </w:rPr>
        <w:t>Standardization of Qur’an Recitation:</w:t>
      </w:r>
      <w:r>
        <w:t xml:space="preserve"> Building on Caliph Uthman’s efforts, the Umayyads promoted uniform recitation and teaching of the Qur’an, ensuring religious cohesion. </w:t>
      </w:r>
    </w:p>
    <w:p w:rsidR="006E791F" w:rsidRDefault="00752DDF">
      <w:pPr>
        <w:numPr>
          <w:ilvl w:val="1"/>
          <w:numId w:val="2"/>
        </w:numPr>
        <w:ind w:hanging="360"/>
      </w:pPr>
      <w:r>
        <w:rPr>
          <w:b/>
        </w:rPr>
        <w:t>Growth of Hadith Studies:</w:t>
      </w:r>
      <w:r>
        <w:t xml:space="preserve"> Early efforts to collect and transmit Hadith (sayings of the Prophet </w:t>
      </w:r>
      <w:r>
        <w:t>ﷺ</w:t>
      </w:r>
      <w:r>
        <w:t>) gained momentum, form</w:t>
      </w:r>
      <w:r>
        <w:t xml:space="preserve">ing the basis of Islamic jurisprudence. </w:t>
      </w:r>
    </w:p>
    <w:p w:rsidR="006E791F" w:rsidRDefault="00752DDF">
      <w:pPr>
        <w:numPr>
          <w:ilvl w:val="1"/>
          <w:numId w:val="2"/>
        </w:numPr>
        <w:spacing w:after="314"/>
        <w:ind w:hanging="360"/>
      </w:pPr>
      <w:r>
        <w:rPr>
          <w:b/>
        </w:rPr>
        <w:t>Development of Fiqh (Islamic Law):</w:t>
      </w:r>
      <w:r>
        <w:t xml:space="preserve"> Scholars like Imam al-Zuhri, supported during the Umayyad era, contributed to the codification of Islamic law. </w:t>
      </w:r>
    </w:p>
    <w:p w:rsidR="006E791F" w:rsidRDefault="00752DDF">
      <w:pPr>
        <w:numPr>
          <w:ilvl w:val="0"/>
          <w:numId w:val="2"/>
        </w:numPr>
        <w:spacing w:after="328" w:line="276" w:lineRule="auto"/>
        <w:ind w:right="-15" w:hanging="360"/>
      </w:pPr>
      <w:r>
        <w:rPr>
          <w:b/>
          <w:color w:val="0000CC"/>
        </w:rPr>
        <w:t xml:space="preserve">Intellectual and Cultural Practices </w:t>
      </w:r>
    </w:p>
    <w:p w:rsidR="006E791F" w:rsidRDefault="00752DDF">
      <w:pPr>
        <w:numPr>
          <w:ilvl w:val="1"/>
          <w:numId w:val="2"/>
        </w:numPr>
        <w:ind w:hanging="360"/>
      </w:pPr>
      <w:r>
        <w:rPr>
          <w:b/>
        </w:rPr>
        <w:t>Integration of Knowledge:</w:t>
      </w:r>
      <w:r>
        <w:t xml:space="preserve"> The U</w:t>
      </w:r>
      <w:r>
        <w:t xml:space="preserve">mayyads encouraged the translation and adaptation of administrative and scientific knowledge from Byzantine and Persian traditions. </w:t>
      </w:r>
    </w:p>
    <w:p w:rsidR="006E791F" w:rsidRDefault="00752DDF">
      <w:pPr>
        <w:numPr>
          <w:ilvl w:val="1"/>
          <w:numId w:val="2"/>
        </w:numPr>
        <w:ind w:hanging="360"/>
      </w:pPr>
      <w:r>
        <w:rPr>
          <w:b/>
        </w:rPr>
        <w:lastRenderedPageBreak/>
        <w:t>Poetry and Literature:</w:t>
      </w:r>
      <w:r>
        <w:t xml:space="preserve"> Arabic poetry flourished, serving both cultural and political purposes, and strengthening the Arabic</w:t>
      </w:r>
      <w:r>
        <w:t xml:space="preserve"> language as a medium of intellectual expression. </w:t>
      </w:r>
    </w:p>
    <w:p w:rsidR="006E791F" w:rsidRDefault="00752DDF">
      <w:pPr>
        <w:spacing w:after="316"/>
        <w:ind w:left="720" w:firstLine="0"/>
      </w:pPr>
      <w:r>
        <w:rPr>
          <w:b/>
        </w:rPr>
        <w:t>Urban Learning Centers:</w:t>
      </w:r>
      <w:r>
        <w:t xml:space="preserve"> Cities like Damascus, Kufa, and Basra became hubs of scholarship, attracting students and teachers from across the empire. </w:t>
      </w:r>
    </w:p>
    <w:p w:rsidR="006E791F" w:rsidRDefault="00752DDF">
      <w:pPr>
        <w:numPr>
          <w:ilvl w:val="0"/>
          <w:numId w:val="2"/>
        </w:numPr>
        <w:spacing w:after="328" w:line="276" w:lineRule="auto"/>
        <w:ind w:right="-15" w:hanging="360"/>
      </w:pPr>
      <w:r>
        <w:rPr>
          <w:b/>
          <w:color w:val="0000CC"/>
        </w:rPr>
        <w:t xml:space="preserve">Impact on Islamic Civilisation </w:t>
      </w:r>
    </w:p>
    <w:p w:rsidR="006E791F" w:rsidRDefault="00752DDF">
      <w:pPr>
        <w:numPr>
          <w:ilvl w:val="1"/>
          <w:numId w:val="2"/>
        </w:numPr>
        <w:ind w:hanging="360"/>
      </w:pPr>
      <w:r>
        <w:rPr>
          <w:b/>
        </w:rPr>
        <w:t>Unity through Language an</w:t>
      </w:r>
      <w:r>
        <w:rPr>
          <w:b/>
        </w:rPr>
        <w:t>d Education:</w:t>
      </w:r>
      <w:r>
        <w:t xml:space="preserve"> Arabic became the lingua franca of the Islamic world, fostering unity and identity. </w:t>
      </w:r>
    </w:p>
    <w:p w:rsidR="006E791F" w:rsidRDefault="00752DDF">
      <w:pPr>
        <w:numPr>
          <w:ilvl w:val="1"/>
          <w:numId w:val="2"/>
        </w:numPr>
        <w:ind w:hanging="360"/>
      </w:pPr>
      <w:r>
        <w:rPr>
          <w:b/>
        </w:rPr>
        <w:t>Foundation for Abbasid Golden Age:</w:t>
      </w:r>
      <w:r>
        <w:t xml:space="preserve"> The intellectual groundwork laid by the Umayyads enabled the Abbasids to expand into philosophy, science, and medicine. </w:t>
      </w:r>
    </w:p>
    <w:p w:rsidR="006E791F" w:rsidRDefault="00752DDF">
      <w:pPr>
        <w:numPr>
          <w:ilvl w:val="1"/>
          <w:numId w:val="2"/>
        </w:numPr>
        <w:spacing w:after="317"/>
        <w:ind w:hanging="360"/>
      </w:pPr>
      <w:r>
        <w:rPr>
          <w:b/>
        </w:rPr>
        <w:t>Gl</w:t>
      </w:r>
      <w:r>
        <w:rPr>
          <w:b/>
        </w:rPr>
        <w:t>obal Heritage:</w:t>
      </w:r>
      <w:r>
        <w:t xml:space="preserve"> By integrating diverse knowledge systems, the Umayyads contributed to the transmission of learning that later influenced Europe and Asia. </w:t>
      </w:r>
    </w:p>
    <w:p w:rsidR="006E791F" w:rsidRDefault="00752DDF">
      <w:pPr>
        <w:spacing w:after="328" w:line="276" w:lineRule="auto"/>
        <w:ind w:left="-5" w:right="-15" w:hanging="10"/>
      </w:pPr>
      <w:r>
        <w:rPr>
          <w:b/>
          <w:color w:val="0000CC"/>
        </w:rPr>
        <w:t xml:space="preserve">Comparison Table: Umayyad Educational Contributions </w:t>
      </w:r>
    </w:p>
    <w:tbl>
      <w:tblPr>
        <w:tblStyle w:val="TableGrid"/>
        <w:tblW w:w="9352" w:type="dxa"/>
        <w:tblInd w:w="5" w:type="dxa"/>
        <w:tblCellMar>
          <w:top w:w="53" w:type="dxa"/>
          <w:left w:w="108" w:type="dxa"/>
          <w:bottom w:w="0" w:type="dxa"/>
          <w:right w:w="115" w:type="dxa"/>
        </w:tblCellMar>
        <w:tblLook w:val="04A0" w:firstRow="1" w:lastRow="0" w:firstColumn="1" w:lastColumn="0" w:noHBand="0" w:noVBand="1"/>
      </w:tblPr>
      <w:tblGrid>
        <w:gridCol w:w="2924"/>
        <w:gridCol w:w="3293"/>
        <w:gridCol w:w="3135"/>
      </w:tblGrid>
      <w:tr w:rsidR="006E791F">
        <w:trPr>
          <w:trHeight w:val="305"/>
        </w:trPr>
        <w:tc>
          <w:tcPr>
            <w:tcW w:w="2924"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jc w:val="center"/>
            </w:pPr>
            <w:r>
              <w:rPr>
                <w:b/>
              </w:rPr>
              <w:t xml:space="preserve">Practice </w:t>
            </w:r>
          </w:p>
        </w:tc>
        <w:tc>
          <w:tcPr>
            <w:tcW w:w="3293"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jc w:val="center"/>
            </w:pPr>
            <w:r>
              <w:rPr>
                <w:b/>
              </w:rPr>
              <w:t xml:space="preserve">Contribution </w:t>
            </w:r>
          </w:p>
        </w:tc>
        <w:tc>
          <w:tcPr>
            <w:tcW w:w="313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jc w:val="center"/>
            </w:pPr>
            <w:r>
              <w:rPr>
                <w:b/>
              </w:rPr>
              <w:t xml:space="preserve">Impact on Civilisation </w:t>
            </w:r>
          </w:p>
        </w:tc>
      </w:tr>
      <w:tr w:rsidR="006E791F">
        <w:trPr>
          <w:trHeight w:val="595"/>
        </w:trPr>
        <w:tc>
          <w:tcPr>
            <w:tcW w:w="2924"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Arabic as official language </w:t>
            </w:r>
          </w:p>
        </w:tc>
        <w:tc>
          <w:tcPr>
            <w:tcW w:w="3293"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Unified administration &amp; scholarship </w:t>
            </w:r>
          </w:p>
        </w:tc>
        <w:tc>
          <w:tcPr>
            <w:tcW w:w="313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Strengthened Islamic identity </w:t>
            </w:r>
          </w:p>
        </w:tc>
      </w:tr>
      <w:tr w:rsidR="006E791F">
        <w:trPr>
          <w:trHeight w:val="302"/>
        </w:trPr>
        <w:tc>
          <w:tcPr>
            <w:tcW w:w="2924"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Qur’an standardization </w:t>
            </w:r>
          </w:p>
        </w:tc>
        <w:tc>
          <w:tcPr>
            <w:tcW w:w="3293"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Promoted uniform recitation </w:t>
            </w:r>
          </w:p>
        </w:tc>
        <w:tc>
          <w:tcPr>
            <w:tcW w:w="313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Preserved religious cohesion </w:t>
            </w:r>
          </w:p>
        </w:tc>
      </w:tr>
      <w:tr w:rsidR="006E791F">
        <w:trPr>
          <w:trHeight w:val="302"/>
        </w:trPr>
        <w:tc>
          <w:tcPr>
            <w:tcW w:w="2924"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Support for scholars </w:t>
            </w:r>
          </w:p>
        </w:tc>
        <w:tc>
          <w:tcPr>
            <w:tcW w:w="3293"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Patronized jurists &amp; poets </w:t>
            </w:r>
          </w:p>
        </w:tc>
        <w:tc>
          <w:tcPr>
            <w:tcW w:w="313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Growth of fiqh and literature </w:t>
            </w:r>
          </w:p>
        </w:tc>
      </w:tr>
      <w:tr w:rsidR="006E791F">
        <w:trPr>
          <w:trHeight w:val="598"/>
        </w:trPr>
        <w:tc>
          <w:tcPr>
            <w:tcW w:w="2924"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Learning centers in cities </w:t>
            </w:r>
          </w:p>
        </w:tc>
        <w:tc>
          <w:tcPr>
            <w:tcW w:w="3293"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Damascus, Kufa, Basra </w:t>
            </w:r>
          </w:p>
        </w:tc>
        <w:tc>
          <w:tcPr>
            <w:tcW w:w="313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Spread of knowledge across empire </w:t>
            </w:r>
          </w:p>
        </w:tc>
      </w:tr>
      <w:tr w:rsidR="006E791F">
        <w:trPr>
          <w:trHeight w:val="595"/>
        </w:trPr>
        <w:tc>
          <w:tcPr>
            <w:tcW w:w="2924"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Integration of foreign knowledge </w:t>
            </w:r>
          </w:p>
        </w:tc>
        <w:tc>
          <w:tcPr>
            <w:tcW w:w="3293"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Adopted Byzantine &amp; Persian practices </w:t>
            </w:r>
          </w:p>
        </w:tc>
        <w:tc>
          <w:tcPr>
            <w:tcW w:w="313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Enriched Islamic intellectual heritage </w:t>
            </w:r>
          </w:p>
        </w:tc>
      </w:tr>
    </w:tbl>
    <w:p w:rsidR="006E791F" w:rsidRDefault="00752DDF">
      <w:pPr>
        <w:spacing w:after="327"/>
        <w:ind w:left="0" w:firstLine="0"/>
      </w:pPr>
      <w:r>
        <w:rPr>
          <w:b/>
        </w:rPr>
        <w:t>Conclusion:</w:t>
      </w:r>
      <w:r>
        <w:t xml:space="preserve"> The Umayyads shaped Islamic civilisation by </w:t>
      </w:r>
      <w:r>
        <w:rPr>
          <w:b/>
        </w:rPr>
        <w:t>institutionalizing education, promoting Arabic, supporting scholars, and integrating diverse knowledge systems</w:t>
      </w:r>
      <w:r>
        <w:t>. Their contributions laid the intellectual and cultural foundations for the Abbasid Golden Age and i</w:t>
      </w:r>
      <w:r>
        <w:t xml:space="preserve">nfluenced global heritage through the transmission of Islamic scholarship. </w:t>
      </w:r>
    </w:p>
    <w:p w:rsidR="006E791F" w:rsidRDefault="00752DDF">
      <w:pPr>
        <w:spacing w:after="255" w:line="240" w:lineRule="auto"/>
        <w:ind w:left="0" w:right="0" w:firstLine="0"/>
      </w:pPr>
      <w:r>
        <w:rPr>
          <w:b/>
          <w:color w:val="FF0000"/>
          <w:sz w:val="28"/>
        </w:rPr>
        <w:t xml:space="preserve"> </w:t>
      </w:r>
    </w:p>
    <w:p w:rsidR="006E791F" w:rsidRDefault="00752DDF">
      <w:pPr>
        <w:spacing w:after="217"/>
        <w:ind w:left="0" w:firstLine="0"/>
      </w:pPr>
      <w:r>
        <w:rPr>
          <w:b/>
          <w:color w:val="FF0000"/>
          <w:sz w:val="28"/>
        </w:rPr>
        <w:t xml:space="preserve">Objective 1.2: </w:t>
      </w:r>
      <w:r>
        <w:t>Examine a case study of the Dome of the Rock and Minarets, focusing on their role in the development of art and architecture during the Umayyad dynasty.</w:t>
      </w:r>
      <w:r>
        <w:rPr>
          <w:sz w:val="22"/>
        </w:rPr>
        <w:t xml:space="preserve"> </w:t>
      </w:r>
    </w:p>
    <w:p w:rsidR="006E791F" w:rsidRDefault="00752DDF">
      <w:pPr>
        <w:spacing w:after="342" w:line="240" w:lineRule="auto"/>
        <w:ind w:left="0" w:right="0" w:firstLine="0"/>
      </w:pPr>
      <w:r>
        <w:rPr>
          <w:b/>
          <w:color w:val="C00000"/>
        </w:rPr>
        <w:t>Case Stud</w:t>
      </w:r>
      <w:r>
        <w:rPr>
          <w:b/>
          <w:color w:val="C00000"/>
        </w:rPr>
        <w:t xml:space="preserve">y: The Dome of the Rock and Minarets in the Umayyad Dynasty </w:t>
      </w:r>
    </w:p>
    <w:p w:rsidR="006E791F" w:rsidRDefault="00752DDF">
      <w:pPr>
        <w:spacing w:after="316"/>
        <w:ind w:left="0" w:firstLine="0"/>
      </w:pPr>
      <w:r>
        <w:lastRenderedPageBreak/>
        <w:t xml:space="preserve">The </w:t>
      </w:r>
      <w:r>
        <w:rPr>
          <w:b/>
        </w:rPr>
        <w:t>Umayyad dynasty (661–750 CE)</w:t>
      </w:r>
      <w:r>
        <w:t xml:space="preserve"> left a profound legacy in Islamic art and architecture. Two of their most iconic contributions—the </w:t>
      </w:r>
      <w:r>
        <w:rPr>
          <w:b/>
        </w:rPr>
        <w:t>Dome of the Rock in Jerusalem</w:t>
      </w:r>
      <w:r>
        <w:t xml:space="preserve"> and the development of </w:t>
      </w:r>
      <w:r>
        <w:rPr>
          <w:b/>
        </w:rPr>
        <w:t>minarets</w:t>
      </w:r>
      <w:r>
        <w:t>—i</w:t>
      </w:r>
      <w:r>
        <w:t xml:space="preserve">llustrate how architecture became a vehicle for religious symbolism, cultural identity, and artistic innovation. </w:t>
      </w:r>
    </w:p>
    <w:p w:rsidR="006E791F" w:rsidRDefault="00752DDF">
      <w:pPr>
        <w:spacing w:after="328" w:line="276" w:lineRule="auto"/>
        <w:ind w:left="-5" w:right="-15" w:hanging="10"/>
      </w:pPr>
      <w:r>
        <w:rPr>
          <w:b/>
          <w:color w:val="0000CC"/>
        </w:rPr>
        <w:t>1.</w:t>
      </w:r>
      <w:r>
        <w:rPr>
          <w:rFonts w:ascii="Arial" w:eastAsia="Arial" w:hAnsi="Arial" w:cs="Arial"/>
          <w:b/>
          <w:color w:val="0000CC"/>
        </w:rPr>
        <w:t xml:space="preserve"> </w:t>
      </w:r>
      <w:r>
        <w:rPr>
          <w:b/>
          <w:color w:val="0000CC"/>
        </w:rPr>
        <w:t xml:space="preserve">The Dome of the Rock (Completed 691 CE) </w:t>
      </w:r>
    </w:p>
    <w:p w:rsidR="006E791F" w:rsidRDefault="00752DDF">
      <w:pPr>
        <w:spacing w:after="40"/>
        <w:ind w:left="355" w:right="-15" w:hanging="10"/>
      </w:pPr>
      <w:r>
        <w:rPr>
          <w:b/>
        </w:rPr>
        <w:t>Context:</w:t>
      </w:r>
      <w:r>
        <w:t xml:space="preserve"> </w:t>
      </w:r>
    </w:p>
    <w:p w:rsidR="006E791F" w:rsidRDefault="006E791F">
      <w:pPr>
        <w:sectPr w:rsidR="006E791F">
          <w:headerReference w:type="even" r:id="rId7"/>
          <w:headerReference w:type="default" r:id="rId8"/>
          <w:footerReference w:type="even" r:id="rId9"/>
          <w:footerReference w:type="default" r:id="rId10"/>
          <w:headerReference w:type="first" r:id="rId11"/>
          <w:footerReference w:type="first" r:id="rId12"/>
          <w:pgSz w:w="12240" w:h="15840"/>
          <w:pgMar w:top="1440" w:right="1451" w:bottom="1623" w:left="1440" w:header="720" w:footer="721" w:gutter="0"/>
          <w:cols w:space="720"/>
        </w:sectPr>
      </w:pPr>
    </w:p>
    <w:p w:rsidR="006E791F" w:rsidRDefault="00752DDF">
      <w:pPr>
        <w:ind w:left="720" w:firstLine="0"/>
      </w:pPr>
      <w:r>
        <w:lastRenderedPageBreak/>
        <w:t xml:space="preserve">Commissioned by Caliph Abd al-Malik in Jerusalem, the Dome of the Rock is one of the earliest monumental Islamic structures. </w:t>
      </w:r>
    </w:p>
    <w:p w:rsidR="006E791F" w:rsidRDefault="00752DDF">
      <w:pPr>
        <w:numPr>
          <w:ilvl w:val="0"/>
          <w:numId w:val="3"/>
        </w:numPr>
        <w:ind w:hanging="360"/>
      </w:pPr>
      <w:r>
        <w:t xml:space="preserve">Built on the Haram al-Sharif, it symbolized Islam’s spiritual authority and cultural confidence. </w:t>
      </w:r>
    </w:p>
    <w:p w:rsidR="006E791F" w:rsidRDefault="00752DDF">
      <w:pPr>
        <w:numPr>
          <w:ilvl w:val="0"/>
          <w:numId w:val="3"/>
        </w:numPr>
        <w:spacing w:after="46" w:line="240" w:lineRule="auto"/>
        <w:ind w:hanging="360"/>
      </w:pPr>
      <w:r>
        <w:t xml:space="preserve">The dome of rock </w:t>
      </w:r>
      <w:r>
        <w:rPr>
          <w:rFonts w:ascii="Times New Roman" w:eastAsia="Times New Roman" w:hAnsi="Times New Roman" w:cs="Times New Roman"/>
        </w:rPr>
        <w:t>served</w:t>
      </w:r>
      <w:r>
        <w:rPr>
          <w:rFonts w:ascii="Times New Roman" w:eastAsia="Times New Roman" w:hAnsi="Times New Roman" w:cs="Times New Roman"/>
        </w:rPr>
        <w:t xml:space="preserve"> multiple religious, cultural, and political purposes.</w:t>
      </w:r>
      <w:r>
        <w:t xml:space="preserve"> </w:t>
      </w:r>
    </w:p>
    <w:p w:rsidR="006E791F" w:rsidRDefault="00752DDF">
      <w:pPr>
        <w:numPr>
          <w:ilvl w:val="0"/>
          <w:numId w:val="3"/>
        </w:numPr>
        <w:spacing w:after="323"/>
        <w:ind w:hanging="360"/>
      </w:pPr>
      <w:r>
        <w:t xml:space="preserve">Religious Use </w:t>
      </w:r>
    </w:p>
    <w:p w:rsidR="006E791F" w:rsidRDefault="00752DDF">
      <w:pPr>
        <w:numPr>
          <w:ilvl w:val="1"/>
          <w:numId w:val="3"/>
        </w:numPr>
        <w:ind w:right="456" w:hanging="360"/>
      </w:pPr>
      <w:r>
        <w:rPr>
          <w:b/>
        </w:rPr>
        <w:t>Shrine, not a mosque:</w:t>
      </w:r>
      <w:r>
        <w:t xml:space="preserve"> The Dome of the Rock was built as a shrine, not as a congregational mosque. It houses the </w:t>
      </w:r>
      <w:r>
        <w:rPr>
          <w:b/>
        </w:rPr>
        <w:t>Foundation Stone</w:t>
      </w:r>
      <w:r>
        <w:t>, which holds deep spiritual meaning in Islamic tradition</w:t>
      </w:r>
      <w:r>
        <w:t xml:space="preserve">. </w:t>
      </w:r>
    </w:p>
    <w:p w:rsidR="006E791F" w:rsidRDefault="00752DDF">
      <w:pPr>
        <w:numPr>
          <w:ilvl w:val="1"/>
          <w:numId w:val="3"/>
        </w:numPr>
        <w:spacing w:after="314"/>
        <w:ind w:right="456" w:hanging="360"/>
      </w:pPr>
      <w:r>
        <w:rPr>
          <w:b/>
        </w:rPr>
        <w:t>Spiritual Significance:</w:t>
      </w:r>
      <w:r>
        <w:t xml:space="preserve"> Muslims believe the Prophet Muhammad </w:t>
      </w:r>
      <w:r>
        <w:t>ﷺ</w:t>
      </w:r>
      <w:r>
        <w:t xml:space="preserve"> ascended to heaven during the </w:t>
      </w:r>
      <w:r>
        <w:rPr>
          <w:i/>
        </w:rPr>
        <w:t>Isra and Mi’raj</w:t>
      </w:r>
      <w:r>
        <w:t xml:space="preserve"> from this site.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Qur’anic Inscriptions:</w:t>
      </w:r>
      <w:r>
        <w:t xml:space="preserve"> The building is adorned with verses emphasizing the oneness of God, making it a place of reflection an</w:t>
      </w:r>
      <w:r>
        <w:t xml:space="preserve">d devotion. </w:t>
      </w:r>
    </w:p>
    <w:p w:rsidR="006E791F" w:rsidRDefault="00752DDF">
      <w:pPr>
        <w:spacing w:after="328" w:line="276" w:lineRule="auto"/>
        <w:ind w:left="370" w:right="-15" w:hanging="10"/>
      </w:pPr>
      <w:r>
        <w:rPr>
          <w:b/>
          <w:color w:val="0000CC"/>
        </w:rPr>
        <w:t xml:space="preserve">Contributions to Art and Architecture: </w:t>
      </w:r>
    </w:p>
    <w:p w:rsidR="006E791F" w:rsidRDefault="00752DDF">
      <w:pPr>
        <w:spacing w:after="253" w:line="240" w:lineRule="auto"/>
        <w:ind w:left="0" w:right="0" w:firstLine="0"/>
        <w:jc w:val="right"/>
      </w:pPr>
      <w:r>
        <w:rPr>
          <w:noProof/>
          <w:sz w:val="22"/>
        </w:rPr>
        <w:drawing>
          <wp:inline distT="0" distB="0" distL="0" distR="0">
            <wp:extent cx="5943600" cy="3962400"/>
            <wp:effectExtent l="0" t="0" r="0" b="0"/>
            <wp:docPr id="904" name="Picture 904"/>
            <wp:cNvGraphicFramePr/>
            <a:graphic xmlns:a="http://schemas.openxmlformats.org/drawingml/2006/main">
              <a:graphicData uri="http://schemas.openxmlformats.org/drawingml/2006/picture">
                <pic:pic xmlns:pic="http://schemas.openxmlformats.org/drawingml/2006/picture">
                  <pic:nvPicPr>
                    <pic:cNvPr id="904" name="Picture 904"/>
                    <pic:cNvPicPr/>
                  </pic:nvPicPr>
                  <pic:blipFill>
                    <a:blip r:embed="rId13"/>
                    <a:stretch>
                      <a:fillRect/>
                    </a:stretch>
                  </pic:blipFill>
                  <pic:spPr>
                    <a:xfrm>
                      <a:off x="0" y="0"/>
                      <a:ext cx="5943600" cy="3962400"/>
                    </a:xfrm>
                    <a:prstGeom prst="rect">
                      <a:avLst/>
                    </a:prstGeom>
                  </pic:spPr>
                </pic:pic>
              </a:graphicData>
            </a:graphic>
          </wp:inline>
        </w:drawing>
      </w:r>
      <w:r>
        <w:rPr>
          <w:color w:val="0000CC"/>
        </w:rPr>
        <w:t xml:space="preserve"> </w:t>
      </w:r>
    </w:p>
    <w:p w:rsidR="006E791F" w:rsidRDefault="00752DDF">
      <w:pPr>
        <w:numPr>
          <w:ilvl w:val="0"/>
          <w:numId w:val="3"/>
        </w:numPr>
        <w:ind w:hanging="360"/>
      </w:pPr>
      <w:r>
        <w:rPr>
          <w:b/>
        </w:rPr>
        <w:t>Design Innovation:</w:t>
      </w:r>
      <w:r>
        <w:t xml:space="preserve"> Its octagonal plan and central dome blended Byzantine architectural techniques with Islamic aesthetics. </w:t>
      </w:r>
    </w:p>
    <w:p w:rsidR="006E791F" w:rsidRDefault="00752DDF">
      <w:pPr>
        <w:numPr>
          <w:ilvl w:val="0"/>
          <w:numId w:val="3"/>
        </w:numPr>
        <w:ind w:hanging="360"/>
      </w:pPr>
      <w:r>
        <w:rPr>
          <w:b/>
        </w:rPr>
        <w:lastRenderedPageBreak/>
        <w:t>Decoration:</w:t>
      </w:r>
      <w:r>
        <w:t xml:space="preserve"> The use of mosaics, Qur’anic inscriptions, and geometric patterns reflected Islamic values of unity and divine order. </w:t>
      </w:r>
    </w:p>
    <w:p w:rsidR="006E791F" w:rsidRDefault="00752DDF">
      <w:pPr>
        <w:ind w:left="720" w:firstLine="0"/>
      </w:pPr>
      <w:r>
        <w:rPr>
          <w:b/>
        </w:rPr>
        <w:t>Symbolism:</w:t>
      </w:r>
      <w:r>
        <w:t xml:space="preserve"> The inscriptions emphasized Islam’s theological distinctiveness, reinforcing religious identity. </w:t>
      </w:r>
    </w:p>
    <w:p w:rsidR="006E791F" w:rsidRDefault="00752DDF">
      <w:pPr>
        <w:numPr>
          <w:ilvl w:val="0"/>
          <w:numId w:val="3"/>
        </w:numPr>
        <w:spacing w:after="317"/>
        <w:ind w:hanging="360"/>
      </w:pPr>
      <w:r>
        <w:rPr>
          <w:b/>
        </w:rPr>
        <w:t>Legacy:</w:t>
      </w:r>
      <w:r>
        <w:t xml:space="preserve"> The Dome of the Roc</w:t>
      </w:r>
      <w:r>
        <w:t xml:space="preserve">k set a precedent for Islamic architecture, influencing mosque design across the empire. </w:t>
      </w:r>
    </w:p>
    <w:p w:rsidR="006E791F" w:rsidRDefault="00752DDF">
      <w:pPr>
        <w:spacing w:after="328" w:line="276" w:lineRule="auto"/>
        <w:ind w:left="370" w:right="-15" w:hanging="10"/>
      </w:pPr>
      <w:r>
        <w:rPr>
          <w:b/>
          <w:color w:val="0000CC"/>
        </w:rPr>
        <w:t>Ethical Governance and Unity:</w:t>
      </w:r>
      <w:r>
        <w:rPr>
          <w:color w:val="0000CC"/>
        </w:rPr>
        <w:t xml:space="preserve"> </w:t>
      </w:r>
    </w:p>
    <w:p w:rsidR="006E791F" w:rsidRDefault="00752DDF">
      <w:pPr>
        <w:numPr>
          <w:ilvl w:val="0"/>
          <w:numId w:val="3"/>
        </w:numPr>
        <w:spacing w:after="312"/>
        <w:ind w:hanging="360"/>
      </w:pPr>
      <w:r>
        <w:t>By commissioning the Dome, Abd al-Malik reinforced unity among Muslims, using architecture to symbolize shared faith and cultural pride</w:t>
      </w:r>
      <w:r>
        <w:t xml:space="preserve">. </w:t>
      </w:r>
    </w:p>
    <w:p w:rsidR="006E791F" w:rsidRDefault="00752DDF">
      <w:pPr>
        <w:numPr>
          <w:ilvl w:val="0"/>
          <w:numId w:val="4"/>
        </w:numPr>
        <w:spacing w:after="328" w:line="276" w:lineRule="auto"/>
        <w:ind w:right="-15" w:hanging="360"/>
      </w:pPr>
      <w:r>
        <w:rPr>
          <w:b/>
          <w:color w:val="0000CC"/>
        </w:rPr>
        <w:t xml:space="preserve">Minarets </w:t>
      </w:r>
    </w:p>
    <w:p w:rsidR="006E791F" w:rsidRDefault="00752DDF">
      <w:pPr>
        <w:spacing w:after="244" w:line="240" w:lineRule="auto"/>
        <w:ind w:left="835" w:right="0" w:firstLine="0"/>
      </w:pPr>
      <w:r>
        <w:rPr>
          <w:rFonts w:ascii="Times New Roman" w:eastAsia="Times New Roman" w:hAnsi="Times New Roman" w:cs="Times New Roman"/>
          <w:b/>
          <w:sz w:val="36"/>
        </w:rPr>
        <w:t xml:space="preserve"> </w:t>
      </w:r>
      <w:r>
        <w:rPr>
          <w:noProof/>
          <w:sz w:val="22"/>
        </w:rPr>
        <w:drawing>
          <wp:inline distT="0" distB="0" distL="0" distR="0">
            <wp:extent cx="2304288" cy="3072384"/>
            <wp:effectExtent l="0" t="0" r="0" b="0"/>
            <wp:docPr id="986" name="Picture 986"/>
            <wp:cNvGraphicFramePr/>
            <a:graphic xmlns:a="http://schemas.openxmlformats.org/drawingml/2006/main">
              <a:graphicData uri="http://schemas.openxmlformats.org/drawingml/2006/picture">
                <pic:pic xmlns:pic="http://schemas.openxmlformats.org/drawingml/2006/picture">
                  <pic:nvPicPr>
                    <pic:cNvPr id="986" name="Picture 986"/>
                    <pic:cNvPicPr/>
                  </pic:nvPicPr>
                  <pic:blipFill>
                    <a:blip r:embed="rId14"/>
                    <a:stretch>
                      <a:fillRect/>
                    </a:stretch>
                  </pic:blipFill>
                  <pic:spPr>
                    <a:xfrm>
                      <a:off x="0" y="0"/>
                      <a:ext cx="2304288" cy="3072384"/>
                    </a:xfrm>
                    <a:prstGeom prst="rect">
                      <a:avLst/>
                    </a:prstGeom>
                  </pic:spPr>
                </pic:pic>
              </a:graphicData>
            </a:graphic>
          </wp:inline>
        </w:drawing>
      </w:r>
      <w:r>
        <w:rPr>
          <w:b/>
          <w:color w:val="0000CC"/>
          <w:sz w:val="36"/>
          <w:vertAlign w:val="subscript"/>
        </w:rPr>
        <w:t xml:space="preserve"> </w:t>
      </w:r>
    </w:p>
    <w:p w:rsidR="006E791F" w:rsidRDefault="00752DDF">
      <w:pPr>
        <w:spacing w:after="320"/>
        <w:ind w:left="355" w:right="-15" w:hanging="10"/>
      </w:pPr>
      <w:r>
        <w:rPr>
          <w:b/>
        </w:rPr>
        <w:t>Context:</w:t>
      </w:r>
      <w:r>
        <w:t xml:space="preserve"> </w:t>
      </w:r>
    </w:p>
    <w:p w:rsidR="006E791F" w:rsidRDefault="00752DDF">
      <w:pPr>
        <w:numPr>
          <w:ilvl w:val="1"/>
          <w:numId w:val="4"/>
        </w:numPr>
        <w:spacing w:after="316"/>
        <w:ind w:hanging="360"/>
      </w:pPr>
      <w:r>
        <w:t xml:space="preserve">The Umayyads pioneered the use of minarets as distinct features of mosques, evolving from earlier adaptations of church towers and military watchtowers. </w:t>
      </w:r>
    </w:p>
    <w:p w:rsidR="006E791F" w:rsidRDefault="00752DDF">
      <w:pPr>
        <w:spacing w:after="318"/>
        <w:ind w:left="355" w:right="-15" w:hanging="10"/>
      </w:pPr>
      <w:r>
        <w:rPr>
          <w:b/>
        </w:rPr>
        <w:t>Contributions to Art and Architecture:</w:t>
      </w:r>
      <w:r>
        <w:rPr>
          <w:rFonts w:ascii="Times New Roman" w:eastAsia="Times New Roman" w:hAnsi="Times New Roman" w:cs="Times New Roman"/>
          <w:b/>
        </w:rPr>
        <w:t xml:space="preserve"> </w:t>
      </w:r>
    </w:p>
    <w:p w:rsidR="006E791F" w:rsidRDefault="00752DDF">
      <w:pPr>
        <w:numPr>
          <w:ilvl w:val="1"/>
          <w:numId w:val="4"/>
        </w:numPr>
        <w:ind w:hanging="360"/>
      </w:pPr>
      <w:r>
        <w:rPr>
          <w:b/>
        </w:rPr>
        <w:t>Functional Role:</w:t>
      </w:r>
      <w:r>
        <w:t xml:space="preserve"> Minarets provided </w:t>
      </w:r>
      <w:r>
        <w:t>a platform for the call to prayer (</w:t>
      </w:r>
      <w:r>
        <w:rPr>
          <w:i/>
        </w:rPr>
        <w:t>adhan</w:t>
      </w:r>
      <w:r>
        <w:t xml:space="preserve">), reinforcing religious practice across expanding cities. </w:t>
      </w:r>
    </w:p>
    <w:p w:rsidR="006E791F" w:rsidRDefault="00752DDF">
      <w:pPr>
        <w:numPr>
          <w:ilvl w:val="1"/>
          <w:numId w:val="4"/>
        </w:numPr>
        <w:ind w:hanging="360"/>
      </w:pPr>
      <w:r>
        <w:rPr>
          <w:b/>
        </w:rPr>
        <w:lastRenderedPageBreak/>
        <w:t>Symbolic Role:</w:t>
      </w:r>
      <w:r>
        <w:t xml:space="preserve"> They became visual markers of Islamic presence, asserting identity in newly conquered lands. </w:t>
      </w:r>
    </w:p>
    <w:p w:rsidR="006E791F" w:rsidRDefault="00752DDF">
      <w:pPr>
        <w:numPr>
          <w:ilvl w:val="1"/>
          <w:numId w:val="4"/>
        </w:numPr>
        <w:ind w:hanging="360"/>
      </w:pPr>
      <w:r>
        <w:rPr>
          <w:b/>
        </w:rPr>
        <w:t>Architectural Development:</w:t>
      </w:r>
      <w:r>
        <w:t xml:space="preserve"> The Umayyads standardized minaret design, integrating them into mosque complexes and shaping the skyline of Islamic cities. </w:t>
      </w:r>
    </w:p>
    <w:p w:rsidR="006E791F" w:rsidRDefault="00752DDF">
      <w:pPr>
        <w:spacing w:after="321"/>
        <w:ind w:left="355" w:right="-15" w:hanging="10"/>
      </w:pPr>
      <w:r>
        <w:rPr>
          <w:b/>
        </w:rPr>
        <w:t>Peace-building and Fairness:</w:t>
      </w:r>
      <w:r>
        <w:rPr>
          <w:rFonts w:ascii="Times New Roman" w:eastAsia="Times New Roman" w:hAnsi="Times New Roman" w:cs="Times New Roman"/>
          <w:b/>
        </w:rPr>
        <w:t xml:space="preserve"> </w:t>
      </w:r>
    </w:p>
    <w:p w:rsidR="006E791F" w:rsidRDefault="00752DDF">
      <w:pPr>
        <w:numPr>
          <w:ilvl w:val="1"/>
          <w:numId w:val="4"/>
        </w:numPr>
        <w:spacing w:after="316"/>
        <w:ind w:hanging="360"/>
      </w:pPr>
      <w:r>
        <w:t>Minarets symbolized inclusiveness by ensuring the call to prayer reached all members of society, pro</w:t>
      </w:r>
      <w:r>
        <w:t xml:space="preserve">moting fairness in access to religious life. </w:t>
      </w:r>
    </w:p>
    <w:p w:rsidR="006E791F" w:rsidRDefault="00752DDF">
      <w:pPr>
        <w:numPr>
          <w:ilvl w:val="0"/>
          <w:numId w:val="4"/>
        </w:numPr>
        <w:spacing w:after="328" w:line="276" w:lineRule="auto"/>
        <w:ind w:right="-15" w:hanging="360"/>
      </w:pPr>
      <w:r>
        <w:rPr>
          <w:b/>
          <w:color w:val="0000CC"/>
        </w:rPr>
        <w:t xml:space="preserve">Strategies for Unity and Cultural Identity </w:t>
      </w:r>
    </w:p>
    <w:p w:rsidR="006E791F" w:rsidRDefault="00752DDF">
      <w:pPr>
        <w:numPr>
          <w:ilvl w:val="1"/>
          <w:numId w:val="4"/>
        </w:numPr>
        <w:ind w:hanging="360"/>
      </w:pPr>
      <w:r>
        <w:rPr>
          <w:b/>
        </w:rPr>
        <w:t>Integration of Styles:</w:t>
      </w:r>
      <w:r>
        <w:t xml:space="preserve"> The Umayyads blended Byzantine, Persian, and local traditions with Islamic motifs, creating a unique architectural identity. </w:t>
      </w:r>
    </w:p>
    <w:p w:rsidR="006E791F" w:rsidRDefault="00752DDF">
      <w:pPr>
        <w:numPr>
          <w:ilvl w:val="1"/>
          <w:numId w:val="4"/>
        </w:numPr>
        <w:ind w:hanging="360"/>
      </w:pPr>
      <w:r>
        <w:rPr>
          <w:b/>
        </w:rPr>
        <w:t>Promotion of Reli</w:t>
      </w:r>
      <w:r>
        <w:rPr>
          <w:b/>
        </w:rPr>
        <w:t>gious Cohesion:</w:t>
      </w:r>
      <w:r>
        <w:t xml:space="preserve"> Structures like the Dome of the Rock and minarets reinforced shared rituals and beliefs, strengthening unity. </w:t>
      </w:r>
    </w:p>
    <w:p w:rsidR="006E791F" w:rsidRDefault="00752DDF">
      <w:pPr>
        <w:numPr>
          <w:ilvl w:val="1"/>
          <w:numId w:val="4"/>
        </w:numPr>
        <w:spacing w:after="314"/>
        <w:ind w:hanging="360"/>
      </w:pPr>
      <w:r>
        <w:rPr>
          <w:b/>
        </w:rPr>
        <w:t>Art as Ethical Leadership:</w:t>
      </w:r>
      <w:r>
        <w:t xml:space="preserve"> By investing in monumental architecture, the Umayyads demonstrated stewardship of culture and faith, p</w:t>
      </w:r>
      <w:r>
        <w:t xml:space="preserve">romoting stability and pride. </w:t>
      </w:r>
    </w:p>
    <w:p w:rsidR="006E791F" w:rsidRDefault="00752DDF">
      <w:pPr>
        <w:numPr>
          <w:ilvl w:val="0"/>
          <w:numId w:val="4"/>
        </w:numPr>
        <w:spacing w:after="328" w:line="276" w:lineRule="auto"/>
        <w:ind w:right="-15" w:hanging="360"/>
      </w:pPr>
      <w:r>
        <w:rPr>
          <w:b/>
          <w:color w:val="0000CC"/>
        </w:rPr>
        <w:t xml:space="preserve">Impact on Islamic Civilization and Global Heritage </w:t>
      </w:r>
    </w:p>
    <w:p w:rsidR="006E791F" w:rsidRDefault="00752DDF">
      <w:pPr>
        <w:numPr>
          <w:ilvl w:val="1"/>
          <w:numId w:val="4"/>
        </w:numPr>
        <w:ind w:hanging="360"/>
      </w:pPr>
      <w:r>
        <w:rPr>
          <w:b/>
        </w:rPr>
        <w:t>Artistic Legacy:</w:t>
      </w:r>
      <w:r>
        <w:t xml:space="preserve"> The Dome of the Rock influenced later Islamic architecture, including Abbasid and Ottoman mosques. </w:t>
      </w:r>
    </w:p>
    <w:p w:rsidR="006E791F" w:rsidRDefault="00752DDF">
      <w:pPr>
        <w:numPr>
          <w:ilvl w:val="1"/>
          <w:numId w:val="4"/>
        </w:numPr>
        <w:ind w:hanging="360"/>
      </w:pPr>
      <w:r>
        <w:rPr>
          <w:b/>
        </w:rPr>
        <w:t>Urban Identity:</w:t>
      </w:r>
      <w:r>
        <w:t xml:space="preserve"> Minarets became defining features of Islamic cities, shaping their cultural and spiritual landscapes. </w:t>
      </w:r>
    </w:p>
    <w:p w:rsidR="006E791F" w:rsidRDefault="00752DDF">
      <w:pPr>
        <w:numPr>
          <w:ilvl w:val="1"/>
          <w:numId w:val="4"/>
        </w:numPr>
        <w:spacing w:after="317"/>
        <w:ind w:hanging="360"/>
      </w:pPr>
      <w:r>
        <w:rPr>
          <w:b/>
        </w:rPr>
        <w:t>Global Heritage:</w:t>
      </w:r>
      <w:r>
        <w:t xml:space="preserve"> These structures remain UNESCO-recognized landmarks, admired for their beauty and historical significance. </w:t>
      </w:r>
    </w:p>
    <w:p w:rsidR="006E791F" w:rsidRDefault="00752DDF">
      <w:pPr>
        <w:spacing w:after="328" w:line="276" w:lineRule="auto"/>
        <w:ind w:left="-5" w:right="-15" w:hanging="10"/>
      </w:pPr>
      <w:r>
        <w:rPr>
          <w:b/>
          <w:color w:val="0000CC"/>
        </w:rPr>
        <w:t>Comparison Table: Dome of t</w:t>
      </w:r>
      <w:r>
        <w:rPr>
          <w:b/>
          <w:color w:val="0000CC"/>
        </w:rPr>
        <w:t xml:space="preserve">he Rock vs. Minarets </w:t>
      </w:r>
    </w:p>
    <w:tbl>
      <w:tblPr>
        <w:tblStyle w:val="TableGrid"/>
        <w:tblW w:w="9352" w:type="dxa"/>
        <w:tblInd w:w="5" w:type="dxa"/>
        <w:tblCellMar>
          <w:top w:w="53" w:type="dxa"/>
          <w:left w:w="108" w:type="dxa"/>
          <w:bottom w:w="0" w:type="dxa"/>
          <w:right w:w="115" w:type="dxa"/>
        </w:tblCellMar>
        <w:tblLook w:val="04A0" w:firstRow="1" w:lastRow="0" w:firstColumn="1" w:lastColumn="0" w:noHBand="0" w:noVBand="1"/>
      </w:tblPr>
      <w:tblGrid>
        <w:gridCol w:w="1378"/>
        <w:gridCol w:w="2576"/>
        <w:gridCol w:w="2849"/>
        <w:gridCol w:w="2549"/>
      </w:tblGrid>
      <w:tr w:rsidR="006E791F">
        <w:trPr>
          <w:trHeight w:val="302"/>
        </w:trPr>
        <w:tc>
          <w:tcPr>
            <w:tcW w:w="1378"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jc w:val="center"/>
            </w:pPr>
            <w:r>
              <w:rPr>
                <w:b/>
              </w:rPr>
              <w:t xml:space="preserve">Feature </w:t>
            </w:r>
          </w:p>
        </w:tc>
        <w:tc>
          <w:tcPr>
            <w:tcW w:w="2576"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jc w:val="center"/>
            </w:pPr>
            <w:r>
              <w:rPr>
                <w:b/>
              </w:rPr>
              <w:t xml:space="preserve">Dome of the Rock </w:t>
            </w:r>
          </w:p>
        </w:tc>
        <w:tc>
          <w:tcPr>
            <w:tcW w:w="2849"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jc w:val="center"/>
            </w:pPr>
            <w:r>
              <w:rPr>
                <w:b/>
              </w:rPr>
              <w:t xml:space="preserve">Minarets </w:t>
            </w:r>
          </w:p>
        </w:tc>
        <w:tc>
          <w:tcPr>
            <w:tcW w:w="2549"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jc w:val="center"/>
            </w:pPr>
            <w:r>
              <w:rPr>
                <w:b/>
              </w:rPr>
              <w:t xml:space="preserve">Impact on Civilisation </w:t>
            </w:r>
          </w:p>
        </w:tc>
      </w:tr>
      <w:tr w:rsidR="006E791F">
        <w:trPr>
          <w:trHeight w:val="595"/>
        </w:trPr>
        <w:tc>
          <w:tcPr>
            <w:tcW w:w="1378"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Function </w:t>
            </w:r>
          </w:p>
        </w:tc>
        <w:tc>
          <w:tcPr>
            <w:tcW w:w="2576"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Monumental shrine </w:t>
            </w:r>
          </w:p>
        </w:tc>
        <w:tc>
          <w:tcPr>
            <w:tcW w:w="2849"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Call to prayer tower </w:t>
            </w:r>
          </w:p>
        </w:tc>
        <w:tc>
          <w:tcPr>
            <w:tcW w:w="2549"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Reinforced religious identity </w:t>
            </w:r>
          </w:p>
        </w:tc>
      </w:tr>
      <w:tr w:rsidR="006E791F">
        <w:trPr>
          <w:trHeight w:val="598"/>
        </w:trPr>
        <w:tc>
          <w:tcPr>
            <w:tcW w:w="1378"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Artistic Style </w:t>
            </w:r>
          </w:p>
        </w:tc>
        <w:tc>
          <w:tcPr>
            <w:tcW w:w="2576"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Byzantine + Islamic mosaics </w:t>
            </w:r>
          </w:p>
        </w:tc>
        <w:tc>
          <w:tcPr>
            <w:tcW w:w="2849"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Adapted from watchtowers </w:t>
            </w:r>
          </w:p>
        </w:tc>
        <w:tc>
          <w:tcPr>
            <w:tcW w:w="2549"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Fusion of traditions </w:t>
            </w:r>
          </w:p>
        </w:tc>
      </w:tr>
      <w:tr w:rsidR="006E791F">
        <w:trPr>
          <w:trHeight w:val="595"/>
        </w:trPr>
        <w:tc>
          <w:tcPr>
            <w:tcW w:w="1378"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Symbolism </w:t>
            </w:r>
          </w:p>
        </w:tc>
        <w:tc>
          <w:tcPr>
            <w:tcW w:w="2576"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Unity of faith, divine authority </w:t>
            </w:r>
          </w:p>
        </w:tc>
        <w:tc>
          <w:tcPr>
            <w:tcW w:w="2849"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Presence of Islam in cities </w:t>
            </w:r>
          </w:p>
        </w:tc>
        <w:tc>
          <w:tcPr>
            <w:tcW w:w="2549"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Strengthened cohesion </w:t>
            </w:r>
          </w:p>
        </w:tc>
      </w:tr>
      <w:tr w:rsidR="006E791F">
        <w:trPr>
          <w:trHeight w:val="598"/>
        </w:trPr>
        <w:tc>
          <w:tcPr>
            <w:tcW w:w="1378"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Legacy </w:t>
            </w:r>
          </w:p>
        </w:tc>
        <w:tc>
          <w:tcPr>
            <w:tcW w:w="2576"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Influenced mosque design </w:t>
            </w:r>
          </w:p>
        </w:tc>
        <w:tc>
          <w:tcPr>
            <w:tcW w:w="2849"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Standardized mosque architecture </w:t>
            </w:r>
          </w:p>
        </w:tc>
        <w:tc>
          <w:tcPr>
            <w:tcW w:w="2549"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Defined Islamic urban culture </w:t>
            </w:r>
          </w:p>
        </w:tc>
      </w:tr>
    </w:tbl>
    <w:p w:rsidR="006E791F" w:rsidRDefault="00752DDF">
      <w:pPr>
        <w:spacing w:after="327"/>
        <w:ind w:left="0" w:right="256" w:firstLine="0"/>
      </w:pPr>
      <w:r>
        <w:rPr>
          <w:b/>
        </w:rPr>
        <w:lastRenderedPageBreak/>
        <w:t>Conclusion:</w:t>
      </w:r>
      <w:r>
        <w:t xml:space="preserve"> The </w:t>
      </w:r>
      <w:r>
        <w:rPr>
          <w:b/>
        </w:rPr>
        <w:t>Dome of the Rock</w:t>
      </w:r>
      <w:r>
        <w:t xml:space="preserve"> and </w:t>
      </w:r>
      <w:r>
        <w:rPr>
          <w:b/>
        </w:rPr>
        <w:t>minarets</w:t>
      </w:r>
      <w:r>
        <w:t xml:space="preserve"> exemplify how the Umayyads used architecture to promote </w:t>
      </w:r>
      <w:r>
        <w:rPr>
          <w:b/>
        </w:rPr>
        <w:t>ethical governance, unity, and cultural identity</w:t>
      </w:r>
      <w:r>
        <w:t>. These structures combined artistry with function, reinforcing Islamic values of justice, fairness, and inclusiveness while leaving a las</w:t>
      </w:r>
      <w:r>
        <w:t xml:space="preserve">ting imprint on global heritage. </w:t>
      </w:r>
    </w:p>
    <w:p w:rsidR="006E791F" w:rsidRDefault="00752DDF">
      <w:pPr>
        <w:spacing w:after="0" w:line="240" w:lineRule="auto"/>
        <w:ind w:left="0" w:right="0" w:firstLine="0"/>
      </w:pPr>
      <w:r>
        <w:rPr>
          <w:b/>
          <w:color w:val="FF0000"/>
          <w:sz w:val="28"/>
        </w:rPr>
        <w:t xml:space="preserve"> </w:t>
      </w:r>
      <w:r>
        <w:rPr>
          <w:b/>
          <w:color w:val="FF0000"/>
          <w:sz w:val="28"/>
        </w:rPr>
        <w:tab/>
        <w:t xml:space="preserve"> </w:t>
      </w:r>
    </w:p>
    <w:p w:rsidR="006E791F" w:rsidRDefault="006E791F">
      <w:pPr>
        <w:sectPr w:rsidR="006E791F">
          <w:headerReference w:type="even" r:id="rId15"/>
          <w:headerReference w:type="default" r:id="rId16"/>
          <w:footerReference w:type="even" r:id="rId17"/>
          <w:footerReference w:type="default" r:id="rId18"/>
          <w:headerReference w:type="first" r:id="rId19"/>
          <w:footerReference w:type="first" r:id="rId20"/>
          <w:pgSz w:w="12240" w:h="15840"/>
          <w:pgMar w:top="1485" w:right="1080" w:bottom="1765" w:left="1440" w:header="720" w:footer="721" w:gutter="0"/>
          <w:cols w:space="720"/>
          <w:titlePg/>
        </w:sectPr>
      </w:pPr>
    </w:p>
    <w:p w:rsidR="006E791F" w:rsidRDefault="00752DDF">
      <w:pPr>
        <w:spacing w:after="220"/>
        <w:ind w:left="0" w:firstLine="0"/>
      </w:pPr>
      <w:r>
        <w:rPr>
          <w:b/>
          <w:color w:val="FF0000"/>
          <w:sz w:val="28"/>
        </w:rPr>
        <w:lastRenderedPageBreak/>
        <w:t xml:space="preserve">Objective 1.3: </w:t>
      </w:r>
      <w:r>
        <w:t>Discuss the Islamic civilization under the Umayyad dynasty focusing on education, science, culture and how the Umayyads shaped the intellectual growth and cultural advancement, indicating the lessons that can be applied from their governance and innovation</w:t>
      </w:r>
      <w:r>
        <w:t xml:space="preserve">s. </w:t>
      </w:r>
    </w:p>
    <w:p w:rsidR="006E791F" w:rsidRDefault="00752DDF">
      <w:pPr>
        <w:spacing w:after="328" w:line="276" w:lineRule="auto"/>
        <w:ind w:left="-5" w:right="-15" w:hanging="10"/>
      </w:pPr>
      <w:r>
        <w:rPr>
          <w:b/>
          <w:color w:val="0000CC"/>
        </w:rPr>
        <w:t xml:space="preserve">Islamic civilization under the Umayyad Dynasty (661–750 CE) </w:t>
      </w:r>
    </w:p>
    <w:p w:rsidR="006E791F" w:rsidRDefault="00752DDF">
      <w:pPr>
        <w:spacing w:after="316"/>
        <w:ind w:left="0" w:firstLine="0"/>
      </w:pPr>
      <w:r>
        <w:t xml:space="preserve">The </w:t>
      </w:r>
      <w:r>
        <w:rPr>
          <w:b/>
        </w:rPr>
        <w:t>Umayyad dynasty</w:t>
      </w:r>
      <w:r>
        <w:t xml:space="preserve"> played a pivotal role in shaping Islamic civilization, particularly in the fields of </w:t>
      </w:r>
      <w:r>
        <w:rPr>
          <w:b/>
        </w:rPr>
        <w:t>education, science, and culture</w:t>
      </w:r>
      <w:r>
        <w:t>. Their governance and innovations laid the intellectua</w:t>
      </w:r>
      <w:r>
        <w:t xml:space="preserve">l and cultural foundations that later flourished during the Abbasid Golden Age. </w:t>
      </w:r>
    </w:p>
    <w:p w:rsidR="006E791F" w:rsidRDefault="00752DDF">
      <w:pPr>
        <w:numPr>
          <w:ilvl w:val="0"/>
          <w:numId w:val="5"/>
        </w:numPr>
        <w:spacing w:after="328" w:line="276" w:lineRule="auto"/>
        <w:ind w:right="-15" w:hanging="360"/>
      </w:pPr>
      <w:r>
        <w:rPr>
          <w:b/>
          <w:color w:val="0000CC"/>
        </w:rPr>
        <w:t xml:space="preserve">Education and Intellectual Growth </w:t>
      </w:r>
    </w:p>
    <w:p w:rsidR="006E791F" w:rsidRDefault="00752DDF">
      <w:pPr>
        <w:numPr>
          <w:ilvl w:val="1"/>
          <w:numId w:val="5"/>
        </w:numPr>
        <w:ind w:hanging="360"/>
      </w:pPr>
      <w:r>
        <w:rPr>
          <w:b/>
        </w:rPr>
        <w:t>Arabic as the Official Language:</w:t>
      </w:r>
      <w:r>
        <w:t xml:space="preserve"> The Umayyads made Arabic the language of administration, scholarship, and culture. This unified diverse pop</w:t>
      </w:r>
      <w:r>
        <w:t xml:space="preserve">ulations and facilitated the spread of Islamic knowledge. </w:t>
      </w:r>
    </w:p>
    <w:p w:rsidR="006E791F" w:rsidRDefault="00752DDF">
      <w:pPr>
        <w:numPr>
          <w:ilvl w:val="1"/>
          <w:numId w:val="5"/>
        </w:numPr>
        <w:ind w:hanging="360"/>
      </w:pPr>
      <w:r>
        <w:rPr>
          <w:b/>
        </w:rPr>
        <w:t>Mosques as Learning Centers:</w:t>
      </w:r>
      <w:r>
        <w:t xml:space="preserve"> Mosques and </w:t>
      </w:r>
      <w:r>
        <w:rPr>
          <w:i/>
        </w:rPr>
        <w:t>kuttab</w:t>
      </w:r>
      <w:r>
        <w:t xml:space="preserve"> schools became hubs for Qur’an recitation, literacy, and religious instruction. </w:t>
      </w:r>
    </w:p>
    <w:p w:rsidR="006E791F" w:rsidRDefault="00752DDF">
      <w:pPr>
        <w:numPr>
          <w:ilvl w:val="1"/>
          <w:numId w:val="5"/>
        </w:numPr>
        <w:ind w:hanging="360"/>
      </w:pPr>
      <w:r>
        <w:rPr>
          <w:b/>
        </w:rPr>
        <w:t>Support for Scholars:</w:t>
      </w:r>
      <w:r>
        <w:t xml:space="preserve"> Early jurists, Qur’an reciters, and Hadith tra</w:t>
      </w:r>
      <w:r>
        <w:t xml:space="preserve">nsmitters were patronized, helping codify Islamic law and theology. </w:t>
      </w:r>
    </w:p>
    <w:p w:rsidR="006E791F" w:rsidRDefault="00752DDF">
      <w:pPr>
        <w:numPr>
          <w:ilvl w:val="1"/>
          <w:numId w:val="5"/>
        </w:numPr>
        <w:spacing w:after="316"/>
        <w:ind w:hanging="360"/>
      </w:pPr>
      <w:r>
        <w:rPr>
          <w:b/>
        </w:rPr>
        <w:t>Knowledge Transmission:</w:t>
      </w:r>
      <w:r>
        <w:t xml:space="preserve"> The Umayyads encouraged the adaptation of Byzantine and Persian administrative and scientific knowledge, laying the groundwork for intellectual synthesis. </w:t>
      </w:r>
    </w:p>
    <w:p w:rsidR="006E791F" w:rsidRDefault="00752DDF">
      <w:pPr>
        <w:numPr>
          <w:ilvl w:val="0"/>
          <w:numId w:val="5"/>
        </w:numPr>
        <w:spacing w:after="328" w:line="276" w:lineRule="auto"/>
        <w:ind w:right="-15" w:hanging="360"/>
      </w:pPr>
      <w:r>
        <w:rPr>
          <w:b/>
          <w:color w:val="0000CC"/>
        </w:rPr>
        <w:t>Science</w:t>
      </w:r>
      <w:r>
        <w:rPr>
          <w:b/>
          <w:color w:val="0000CC"/>
        </w:rPr>
        <w:t xml:space="preserve"> and Innovation </w:t>
      </w:r>
    </w:p>
    <w:p w:rsidR="006E791F" w:rsidRDefault="00752DDF">
      <w:pPr>
        <w:numPr>
          <w:ilvl w:val="1"/>
          <w:numId w:val="5"/>
        </w:numPr>
        <w:ind w:hanging="360"/>
      </w:pPr>
      <w:r>
        <w:rPr>
          <w:b/>
        </w:rPr>
        <w:t>Astronomy and Mathematics:</w:t>
      </w:r>
      <w:r>
        <w:t xml:space="preserve"> Practical needs such as determining prayer times and the lunar calendar encouraged scientific inquiry. </w:t>
      </w:r>
    </w:p>
    <w:p w:rsidR="006E791F" w:rsidRDefault="00752DDF">
      <w:pPr>
        <w:numPr>
          <w:ilvl w:val="1"/>
          <w:numId w:val="5"/>
        </w:numPr>
        <w:ind w:hanging="360"/>
      </w:pPr>
      <w:r>
        <w:rPr>
          <w:b/>
        </w:rPr>
        <w:t>Medicine and Pharmacology:</w:t>
      </w:r>
      <w:r>
        <w:t xml:space="preserve"> Knowledge from Greek and Persian traditions was preserved and transmitted, influencing later Islamic medical advancements. </w:t>
      </w:r>
    </w:p>
    <w:p w:rsidR="006E791F" w:rsidRDefault="00752DDF">
      <w:pPr>
        <w:numPr>
          <w:ilvl w:val="1"/>
          <w:numId w:val="5"/>
        </w:numPr>
        <w:spacing w:after="316"/>
        <w:ind w:hanging="360"/>
      </w:pPr>
      <w:r>
        <w:rPr>
          <w:b/>
        </w:rPr>
        <w:t>Geography and Navigation:</w:t>
      </w:r>
      <w:r>
        <w:t xml:space="preserve"> Expansion across vast territories required improved mapping and navigation, stimulating geographic studie</w:t>
      </w:r>
      <w:r>
        <w:t xml:space="preserve">s. </w:t>
      </w:r>
    </w:p>
    <w:p w:rsidR="006E791F" w:rsidRDefault="00752DDF">
      <w:pPr>
        <w:numPr>
          <w:ilvl w:val="0"/>
          <w:numId w:val="5"/>
        </w:numPr>
        <w:spacing w:after="328" w:line="276" w:lineRule="auto"/>
        <w:ind w:right="-15" w:hanging="360"/>
      </w:pPr>
      <w:r>
        <w:rPr>
          <w:b/>
          <w:color w:val="0000CC"/>
        </w:rPr>
        <w:t xml:space="preserve">Culture and Arts </w:t>
      </w:r>
    </w:p>
    <w:p w:rsidR="006E791F" w:rsidRDefault="00752DDF">
      <w:pPr>
        <w:numPr>
          <w:ilvl w:val="1"/>
          <w:numId w:val="5"/>
        </w:numPr>
        <w:ind w:hanging="360"/>
      </w:pPr>
      <w:r>
        <w:rPr>
          <w:b/>
        </w:rPr>
        <w:t>Architecture:</w:t>
      </w:r>
      <w:r>
        <w:t xml:space="preserve"> The Umayyads pioneered monumental Islamic architecture, including the </w:t>
      </w:r>
      <w:r>
        <w:rPr>
          <w:b/>
        </w:rPr>
        <w:t>Dome of the Rock in Jerusalem</w:t>
      </w:r>
      <w:r>
        <w:t xml:space="preserve"> and the </w:t>
      </w:r>
      <w:r>
        <w:rPr>
          <w:b/>
        </w:rPr>
        <w:t>Great Mosque of Damascus</w:t>
      </w:r>
      <w:r>
        <w:t xml:space="preserve">, blending Byzantine, Persian, and Islamic styles. </w:t>
      </w:r>
    </w:p>
    <w:p w:rsidR="006E791F" w:rsidRDefault="00752DDF">
      <w:pPr>
        <w:numPr>
          <w:ilvl w:val="1"/>
          <w:numId w:val="5"/>
        </w:numPr>
        <w:ind w:hanging="360"/>
      </w:pPr>
      <w:r>
        <w:rPr>
          <w:b/>
        </w:rPr>
        <w:t>Urban Development:</w:t>
      </w:r>
      <w:r>
        <w:t xml:space="preserve"> They invested in </w:t>
      </w:r>
      <w:r>
        <w:t xml:space="preserve">roads, markets, and public facilities, fostering trade and cultural exchange. </w:t>
      </w:r>
    </w:p>
    <w:p w:rsidR="006E791F" w:rsidRDefault="00752DDF">
      <w:pPr>
        <w:numPr>
          <w:ilvl w:val="1"/>
          <w:numId w:val="5"/>
        </w:numPr>
        <w:ind w:hanging="360"/>
      </w:pPr>
      <w:r>
        <w:rPr>
          <w:b/>
        </w:rPr>
        <w:lastRenderedPageBreak/>
        <w:t>Literature and Poetry:</w:t>
      </w:r>
      <w:r>
        <w:t xml:space="preserve"> Arabic poetry flourished, strengthening the language as a medium of intellectual and cultural expression. </w:t>
      </w:r>
    </w:p>
    <w:p w:rsidR="006E791F" w:rsidRDefault="00752DDF">
      <w:pPr>
        <w:numPr>
          <w:ilvl w:val="1"/>
          <w:numId w:val="5"/>
        </w:numPr>
        <w:ind w:hanging="360"/>
      </w:pPr>
      <w:r>
        <w:rPr>
          <w:b/>
        </w:rPr>
        <w:t>Visual Arts:</w:t>
      </w:r>
      <w:r>
        <w:t xml:space="preserve"> Decorative mosaics, calligraphy, and geometric patterns became hallmarks of Islamic art. </w:t>
      </w:r>
    </w:p>
    <w:p w:rsidR="006E791F" w:rsidRDefault="00752DDF">
      <w:pPr>
        <w:numPr>
          <w:ilvl w:val="0"/>
          <w:numId w:val="5"/>
        </w:numPr>
        <w:spacing w:after="328" w:line="276" w:lineRule="auto"/>
        <w:ind w:right="-15" w:hanging="360"/>
      </w:pPr>
      <w:r>
        <w:rPr>
          <w:b/>
          <w:color w:val="0000CC"/>
        </w:rPr>
        <w:t>Shaping</w:t>
      </w:r>
      <w:r>
        <w:rPr>
          <w:b/>
        </w:rPr>
        <w:t xml:space="preserve"> </w:t>
      </w:r>
      <w:r>
        <w:rPr>
          <w:b/>
          <w:color w:val="0000CC"/>
        </w:rPr>
        <w:t>Intellectual and Cultural Advancement</w:t>
      </w:r>
      <w:r>
        <w:rPr>
          <w:b/>
        </w:rPr>
        <w:t xml:space="preserve"> </w:t>
      </w:r>
    </w:p>
    <w:p w:rsidR="006E791F" w:rsidRDefault="00752DDF">
      <w:pPr>
        <w:numPr>
          <w:ilvl w:val="1"/>
          <w:numId w:val="5"/>
        </w:numPr>
        <w:ind w:hanging="360"/>
      </w:pPr>
      <w:r>
        <w:rPr>
          <w:b/>
        </w:rPr>
        <w:t>Integration of Traditions:</w:t>
      </w:r>
      <w:r>
        <w:t xml:space="preserve"> By blending diverse cultural influences, the Umayyads created a unique Islamic identity. </w:t>
      </w:r>
    </w:p>
    <w:p w:rsidR="006E791F" w:rsidRDefault="00752DDF">
      <w:pPr>
        <w:numPr>
          <w:ilvl w:val="1"/>
          <w:numId w:val="5"/>
        </w:numPr>
        <w:ind w:hanging="360"/>
      </w:pPr>
      <w:r>
        <w:rPr>
          <w:b/>
        </w:rPr>
        <w:t>F</w:t>
      </w:r>
      <w:r>
        <w:rPr>
          <w:b/>
        </w:rPr>
        <w:t>oundation for Abbasid Golden Age:</w:t>
      </w:r>
      <w:r>
        <w:t xml:space="preserve"> Their educational and cultural policies provided the intellectual infrastructure that the Abbasids later expanded into philosophy, science, and literature. </w:t>
      </w:r>
    </w:p>
    <w:p w:rsidR="006E791F" w:rsidRDefault="00752DDF">
      <w:pPr>
        <w:numPr>
          <w:ilvl w:val="1"/>
          <w:numId w:val="5"/>
        </w:numPr>
        <w:spacing w:after="316"/>
        <w:ind w:hanging="360"/>
      </w:pPr>
      <w:r>
        <w:rPr>
          <w:b/>
        </w:rPr>
        <w:t>Global Heritage:</w:t>
      </w:r>
      <w:r>
        <w:t xml:space="preserve"> The Umayyads’ contributions influenced Andalusia</w:t>
      </w:r>
      <w:r>
        <w:t xml:space="preserve">n civilisation in Spain, which became a bridge for transmitting Islamic knowledge to medieval Europe. </w:t>
      </w:r>
    </w:p>
    <w:p w:rsidR="006E791F" w:rsidRDefault="00752DDF">
      <w:pPr>
        <w:numPr>
          <w:ilvl w:val="0"/>
          <w:numId w:val="5"/>
        </w:numPr>
        <w:spacing w:after="328" w:line="276" w:lineRule="auto"/>
        <w:ind w:right="-15" w:hanging="360"/>
      </w:pPr>
      <w:r>
        <w:rPr>
          <w:b/>
          <w:color w:val="0000CC"/>
        </w:rPr>
        <w:t xml:space="preserve">Lessons from Umayyad Governance and Innovations </w:t>
      </w:r>
    </w:p>
    <w:p w:rsidR="006E791F" w:rsidRDefault="00752DDF">
      <w:pPr>
        <w:numPr>
          <w:ilvl w:val="1"/>
          <w:numId w:val="5"/>
        </w:numPr>
        <w:ind w:hanging="360"/>
      </w:pPr>
      <w:r>
        <w:rPr>
          <w:b/>
        </w:rPr>
        <w:t>Unity through Language and Education:</w:t>
      </w:r>
      <w:r>
        <w:t xml:space="preserve"> Standardizing Arabic shows how shared language and education can s</w:t>
      </w:r>
      <w:r>
        <w:t xml:space="preserve">trengthen identity. </w:t>
      </w:r>
    </w:p>
    <w:p w:rsidR="006E791F" w:rsidRDefault="00752DDF">
      <w:pPr>
        <w:numPr>
          <w:ilvl w:val="1"/>
          <w:numId w:val="5"/>
        </w:numPr>
        <w:ind w:hanging="360"/>
      </w:pPr>
      <w:r>
        <w:rPr>
          <w:b/>
        </w:rPr>
        <w:t>Investment in Culture and Infrastructure:</w:t>
      </w:r>
      <w:r>
        <w:t xml:space="preserve"> Architecture and urban development demonstrate the importance of cultural pride and public welfare. </w:t>
      </w:r>
    </w:p>
    <w:p w:rsidR="006E791F" w:rsidRDefault="00752DDF">
      <w:pPr>
        <w:numPr>
          <w:ilvl w:val="1"/>
          <w:numId w:val="5"/>
        </w:numPr>
        <w:ind w:hanging="360"/>
      </w:pPr>
      <w:r>
        <w:rPr>
          <w:b/>
        </w:rPr>
        <w:t>Integration of Knowledge Systems:</w:t>
      </w:r>
      <w:r>
        <w:t xml:space="preserve"> Adopting and adapting foreign knowledge highlights the val</w:t>
      </w:r>
      <w:r>
        <w:t xml:space="preserve">ue of openness and intellectual exchange. </w:t>
      </w:r>
    </w:p>
    <w:p w:rsidR="006E791F" w:rsidRDefault="00752DDF">
      <w:pPr>
        <w:numPr>
          <w:ilvl w:val="1"/>
          <w:numId w:val="5"/>
        </w:numPr>
        <w:spacing w:after="317"/>
        <w:ind w:hanging="360"/>
      </w:pPr>
      <w:r>
        <w:rPr>
          <w:b/>
        </w:rPr>
        <w:t>Ethical Leadership through Patronage:</w:t>
      </w:r>
      <w:r>
        <w:t xml:space="preserve"> Supporting scholars and artists reflects how governance can nurture creativity and intellectual growth. </w:t>
      </w:r>
    </w:p>
    <w:p w:rsidR="006E791F" w:rsidRDefault="00752DDF">
      <w:pPr>
        <w:spacing w:after="328" w:line="276" w:lineRule="auto"/>
        <w:ind w:left="-5" w:right="-15" w:hanging="10"/>
      </w:pPr>
      <w:r>
        <w:rPr>
          <w:b/>
          <w:color w:val="0000CC"/>
        </w:rPr>
        <w:t xml:space="preserve">Comparison Table: Umayyad Contributions </w:t>
      </w:r>
    </w:p>
    <w:tbl>
      <w:tblPr>
        <w:tblStyle w:val="TableGrid"/>
        <w:tblW w:w="9352" w:type="dxa"/>
        <w:tblInd w:w="5" w:type="dxa"/>
        <w:tblCellMar>
          <w:top w:w="53" w:type="dxa"/>
          <w:left w:w="108" w:type="dxa"/>
          <w:bottom w:w="0" w:type="dxa"/>
          <w:right w:w="54" w:type="dxa"/>
        </w:tblCellMar>
        <w:tblLook w:val="04A0" w:firstRow="1" w:lastRow="0" w:firstColumn="1" w:lastColumn="0" w:noHBand="0" w:noVBand="1"/>
      </w:tblPr>
      <w:tblGrid>
        <w:gridCol w:w="1433"/>
        <w:gridCol w:w="4165"/>
        <w:gridCol w:w="3754"/>
      </w:tblGrid>
      <w:tr w:rsidR="006E791F">
        <w:trPr>
          <w:trHeight w:val="303"/>
        </w:trPr>
        <w:tc>
          <w:tcPr>
            <w:tcW w:w="1433"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jc w:val="center"/>
            </w:pPr>
            <w:r>
              <w:rPr>
                <w:b/>
              </w:rPr>
              <w:t xml:space="preserve">Domain </w:t>
            </w:r>
          </w:p>
        </w:tc>
        <w:tc>
          <w:tcPr>
            <w:tcW w:w="416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jc w:val="center"/>
            </w:pPr>
            <w:r>
              <w:rPr>
                <w:b/>
              </w:rPr>
              <w:t xml:space="preserve">Contribution </w:t>
            </w:r>
          </w:p>
        </w:tc>
        <w:tc>
          <w:tcPr>
            <w:tcW w:w="3754"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jc w:val="center"/>
            </w:pPr>
            <w:r>
              <w:rPr>
                <w:b/>
              </w:rPr>
              <w:t xml:space="preserve">Impact </w:t>
            </w:r>
            <w:r>
              <w:rPr>
                <w:b/>
              </w:rPr>
              <w:t xml:space="preserve">on Civilisation </w:t>
            </w:r>
          </w:p>
        </w:tc>
      </w:tr>
      <w:tr w:rsidR="006E791F">
        <w:trPr>
          <w:trHeight w:val="595"/>
        </w:trPr>
        <w:tc>
          <w:tcPr>
            <w:tcW w:w="1433"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Education </w:t>
            </w:r>
          </w:p>
        </w:tc>
        <w:tc>
          <w:tcPr>
            <w:tcW w:w="416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Arabic as official language, Qur’an schools </w:t>
            </w:r>
          </w:p>
        </w:tc>
        <w:tc>
          <w:tcPr>
            <w:tcW w:w="3754"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Unified scholarship and identity </w:t>
            </w:r>
          </w:p>
        </w:tc>
      </w:tr>
      <w:tr w:rsidR="006E791F">
        <w:trPr>
          <w:trHeight w:val="302"/>
        </w:trPr>
        <w:tc>
          <w:tcPr>
            <w:tcW w:w="1433"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Science </w:t>
            </w:r>
          </w:p>
        </w:tc>
        <w:tc>
          <w:tcPr>
            <w:tcW w:w="416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Astronomy, medicine, geography </w:t>
            </w:r>
          </w:p>
        </w:tc>
        <w:tc>
          <w:tcPr>
            <w:tcW w:w="3754"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jc w:val="both"/>
            </w:pPr>
            <w:r>
              <w:t xml:space="preserve">Preserved and advanced knowledge </w:t>
            </w:r>
          </w:p>
        </w:tc>
      </w:tr>
      <w:tr w:rsidR="006E791F">
        <w:trPr>
          <w:trHeight w:val="305"/>
        </w:trPr>
        <w:tc>
          <w:tcPr>
            <w:tcW w:w="1433"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Culture </w:t>
            </w:r>
          </w:p>
        </w:tc>
        <w:tc>
          <w:tcPr>
            <w:tcW w:w="416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Poetry, calligraphy, mosaics </w:t>
            </w:r>
          </w:p>
        </w:tc>
        <w:tc>
          <w:tcPr>
            <w:tcW w:w="3754"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Strengthened Arabic and Islamic art </w:t>
            </w:r>
          </w:p>
        </w:tc>
      </w:tr>
      <w:tr w:rsidR="006E791F">
        <w:trPr>
          <w:trHeight w:val="595"/>
        </w:trPr>
        <w:tc>
          <w:tcPr>
            <w:tcW w:w="1433"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Architecture </w:t>
            </w:r>
          </w:p>
        </w:tc>
        <w:tc>
          <w:tcPr>
            <w:tcW w:w="416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Dome of the Rock, Great Mosque of Damascus </w:t>
            </w:r>
          </w:p>
        </w:tc>
        <w:tc>
          <w:tcPr>
            <w:tcW w:w="3754"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Defined Islamic architectural style </w:t>
            </w:r>
          </w:p>
        </w:tc>
      </w:tr>
      <w:tr w:rsidR="006E791F">
        <w:trPr>
          <w:trHeight w:val="595"/>
        </w:trPr>
        <w:tc>
          <w:tcPr>
            <w:tcW w:w="1433"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jc w:val="both"/>
            </w:pPr>
            <w:r>
              <w:t xml:space="preserve">Governance </w:t>
            </w:r>
          </w:p>
        </w:tc>
        <w:tc>
          <w:tcPr>
            <w:tcW w:w="416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Integration of Byzantine &amp; Persian systems </w:t>
            </w:r>
          </w:p>
        </w:tc>
        <w:tc>
          <w:tcPr>
            <w:tcW w:w="3754"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Built foundations for Abbasid Golden Age </w:t>
            </w:r>
          </w:p>
        </w:tc>
      </w:tr>
    </w:tbl>
    <w:p w:rsidR="006E791F" w:rsidRDefault="00752DDF">
      <w:pPr>
        <w:spacing w:after="327"/>
        <w:ind w:left="0" w:firstLine="0"/>
      </w:pPr>
      <w:r>
        <w:rPr>
          <w:b/>
        </w:rPr>
        <w:t>Conclusion:</w:t>
      </w:r>
      <w:r>
        <w:t xml:space="preserve"> The Umayyads shaped Islamic civilisation by </w:t>
      </w:r>
      <w:r>
        <w:rPr>
          <w:b/>
        </w:rPr>
        <w:t>institutionalizing education, fostering science, and promoting culture and architecture</w:t>
      </w:r>
      <w:r>
        <w:t xml:space="preserve">. Their innovations unified the Muslim world, </w:t>
      </w:r>
      <w:r>
        <w:lastRenderedPageBreak/>
        <w:t>preserved diverse knowledge systems, and laid the groundwork for future intell</w:t>
      </w:r>
      <w:r>
        <w:t xml:space="preserve">ectual flourishing. The lessons of their governance—unity through language, investment in culture, and openness to knowledge—remain relevant for building strong, inclusive societies today. </w:t>
      </w:r>
    </w:p>
    <w:p w:rsidR="006E791F" w:rsidRDefault="00752DDF">
      <w:pPr>
        <w:spacing w:after="0" w:line="240" w:lineRule="auto"/>
        <w:ind w:left="0" w:right="0" w:firstLine="0"/>
      </w:pPr>
      <w:r>
        <w:rPr>
          <w:b/>
          <w:color w:val="FF0000"/>
          <w:sz w:val="28"/>
        </w:rPr>
        <w:t xml:space="preserve"> </w:t>
      </w:r>
      <w:r>
        <w:rPr>
          <w:b/>
          <w:color w:val="FF0000"/>
          <w:sz w:val="28"/>
        </w:rPr>
        <w:tab/>
        <w:t xml:space="preserve"> </w:t>
      </w:r>
    </w:p>
    <w:p w:rsidR="006E791F" w:rsidRDefault="00752DDF">
      <w:pPr>
        <w:spacing w:after="220"/>
        <w:ind w:left="0" w:firstLine="0"/>
      </w:pPr>
      <w:r>
        <w:rPr>
          <w:b/>
          <w:color w:val="FF0000"/>
          <w:sz w:val="28"/>
        </w:rPr>
        <w:t xml:space="preserve">Objective 2: </w:t>
      </w:r>
      <w:r>
        <w:t>Analyse the Abbasid dynasty’s contributions to Is</w:t>
      </w:r>
      <w:r>
        <w:t xml:space="preserve">lamic civilisation, focusing on their role in advancing education, science, and intellectual growth, and evaluate their influence on the broader intellectual world. </w:t>
      </w:r>
    </w:p>
    <w:p w:rsidR="006E791F" w:rsidRDefault="00752DDF">
      <w:pPr>
        <w:spacing w:after="341" w:line="240" w:lineRule="auto"/>
        <w:ind w:left="0" w:right="0" w:firstLine="0"/>
      </w:pPr>
      <w:r>
        <w:rPr>
          <w:b/>
          <w:color w:val="1F4D78"/>
        </w:rPr>
        <w:t xml:space="preserve">The Abbasid Dynasty’s Contributions to Islamic civilization </w:t>
      </w:r>
    </w:p>
    <w:p w:rsidR="006E791F" w:rsidRDefault="00752DDF">
      <w:pPr>
        <w:spacing w:after="316"/>
        <w:ind w:left="0" w:firstLine="0"/>
      </w:pPr>
      <w:r>
        <w:t xml:space="preserve">The </w:t>
      </w:r>
      <w:r>
        <w:rPr>
          <w:b/>
        </w:rPr>
        <w:t>Abbasid Caliphate (750–1258 CE)</w:t>
      </w:r>
      <w:r>
        <w:t xml:space="preserve"> is often described as the </w:t>
      </w:r>
      <w:r>
        <w:rPr>
          <w:b/>
        </w:rPr>
        <w:t>Golden Age of Islam</w:t>
      </w:r>
      <w:r>
        <w:t xml:space="preserve">, particularly for its advancements in </w:t>
      </w:r>
      <w:r>
        <w:rPr>
          <w:b/>
        </w:rPr>
        <w:t>education, science, and intellectual growth</w:t>
      </w:r>
      <w:r>
        <w:t>. Centered in Baghdad, the Abbasids transformed the Islamic world into a hub of knowledge and cul</w:t>
      </w:r>
      <w:r>
        <w:t xml:space="preserve">ture, influencing not only Muslim societies but also the broader intellectual world. </w:t>
      </w:r>
    </w:p>
    <w:p w:rsidR="006E791F" w:rsidRDefault="00752DDF">
      <w:pPr>
        <w:numPr>
          <w:ilvl w:val="0"/>
          <w:numId w:val="6"/>
        </w:numPr>
        <w:spacing w:after="328" w:line="276" w:lineRule="auto"/>
        <w:ind w:right="-15" w:hanging="360"/>
      </w:pPr>
      <w:r>
        <w:rPr>
          <w:b/>
          <w:color w:val="0000CC"/>
        </w:rPr>
        <w:t xml:space="preserve">Education and Institutions </w:t>
      </w:r>
    </w:p>
    <w:p w:rsidR="006E791F" w:rsidRDefault="00752DDF">
      <w:pPr>
        <w:numPr>
          <w:ilvl w:val="1"/>
          <w:numId w:val="6"/>
        </w:numPr>
        <w:ind w:hanging="360"/>
      </w:pPr>
      <w:r>
        <w:rPr>
          <w:b/>
        </w:rPr>
        <w:t>House of Wisdom (Bayt al-Hikmah):</w:t>
      </w:r>
      <w:r>
        <w:t xml:space="preserve"> Established in Baghdad, it became a worldrenowned center for translation, research, and scholarship. Greek, </w:t>
      </w:r>
      <w:r>
        <w:t xml:space="preserve">Persian, and Indian texts were translated into Arabic, preserving and expanding global knowledge. </w:t>
      </w:r>
    </w:p>
    <w:p w:rsidR="006E791F" w:rsidRDefault="00752DDF">
      <w:pPr>
        <w:numPr>
          <w:ilvl w:val="1"/>
          <w:numId w:val="6"/>
        </w:numPr>
        <w:ind w:hanging="360"/>
      </w:pPr>
      <w:r>
        <w:rPr>
          <w:b/>
        </w:rPr>
        <w:t>Madrasas and Libraries:</w:t>
      </w:r>
      <w:r>
        <w:t xml:space="preserve"> The Abbasids institutionalized education through madrasas, libraries, and scholarly circles, making learning more accessible. </w:t>
      </w:r>
    </w:p>
    <w:p w:rsidR="006E791F" w:rsidRDefault="00752DDF">
      <w:pPr>
        <w:numPr>
          <w:ilvl w:val="1"/>
          <w:numId w:val="6"/>
        </w:numPr>
        <w:spacing w:after="316"/>
        <w:ind w:hanging="360"/>
      </w:pPr>
      <w:r>
        <w:rPr>
          <w:b/>
        </w:rPr>
        <w:t>Patron</w:t>
      </w:r>
      <w:r>
        <w:rPr>
          <w:b/>
        </w:rPr>
        <w:t>age of Scholars:</w:t>
      </w:r>
      <w:r>
        <w:t xml:space="preserve"> Caliphs like al-Ma’mun funded scholars, scientists, and philosophers, creating an environment where intellectual pursuits thrived. </w:t>
      </w:r>
    </w:p>
    <w:p w:rsidR="006E791F" w:rsidRDefault="00752DDF">
      <w:pPr>
        <w:numPr>
          <w:ilvl w:val="0"/>
          <w:numId w:val="6"/>
        </w:numPr>
        <w:spacing w:after="328" w:line="276" w:lineRule="auto"/>
        <w:ind w:right="-15" w:hanging="360"/>
      </w:pPr>
      <w:r>
        <w:rPr>
          <w:b/>
          <w:color w:val="0000CC"/>
        </w:rPr>
        <w:t xml:space="preserve">Science and Innovation </w:t>
      </w:r>
    </w:p>
    <w:p w:rsidR="006E791F" w:rsidRDefault="00752DDF">
      <w:pPr>
        <w:numPr>
          <w:ilvl w:val="1"/>
          <w:numId w:val="6"/>
        </w:numPr>
        <w:ind w:hanging="360"/>
      </w:pPr>
      <w:r>
        <w:rPr>
          <w:b/>
        </w:rPr>
        <w:t>Mathematics:</w:t>
      </w:r>
      <w:r>
        <w:t xml:space="preserve"> Scholars like al-Khwarizmi developed algebra and advanced numerical sy</w:t>
      </w:r>
      <w:r>
        <w:t xml:space="preserve">stems, influencing both Islamic and European mathematics. </w:t>
      </w:r>
    </w:p>
    <w:p w:rsidR="006E791F" w:rsidRDefault="00752DDF">
      <w:pPr>
        <w:numPr>
          <w:ilvl w:val="1"/>
          <w:numId w:val="6"/>
        </w:numPr>
        <w:ind w:hanging="360"/>
      </w:pPr>
      <w:r>
        <w:rPr>
          <w:b/>
        </w:rPr>
        <w:t>Astronomy:</w:t>
      </w:r>
      <w:r>
        <w:t xml:space="preserve"> Observatories in Baghdad and Damascus refined astronomical tables, aiding navigation and religious practices (e.g., prayer times, lunar calendar). </w:t>
      </w:r>
    </w:p>
    <w:p w:rsidR="006E791F" w:rsidRDefault="00752DDF">
      <w:pPr>
        <w:numPr>
          <w:ilvl w:val="1"/>
          <w:numId w:val="6"/>
        </w:numPr>
        <w:ind w:hanging="360"/>
      </w:pPr>
      <w:r>
        <w:rPr>
          <w:b/>
        </w:rPr>
        <w:t>Medicine:</w:t>
      </w:r>
      <w:r>
        <w:t xml:space="preserve"> Physicians such as al-Razi a</w:t>
      </w:r>
      <w:r>
        <w:t xml:space="preserve">nd Ibn Sina (Avicenna) wrote influential medical texts, which became standard references in Europe for centuries. </w:t>
      </w:r>
    </w:p>
    <w:p w:rsidR="006E791F" w:rsidRDefault="00752DDF">
      <w:pPr>
        <w:numPr>
          <w:ilvl w:val="1"/>
          <w:numId w:val="6"/>
        </w:numPr>
        <w:spacing w:after="316"/>
        <w:ind w:hanging="360"/>
      </w:pPr>
      <w:r>
        <w:rPr>
          <w:b/>
        </w:rPr>
        <w:t>Chemistry and Physics:</w:t>
      </w:r>
      <w:r>
        <w:t xml:space="preserve"> Advances in optics (Ibn al-Haytham) and experimentation laid the groundwork for modern scientific methods. </w:t>
      </w:r>
    </w:p>
    <w:p w:rsidR="006E791F" w:rsidRDefault="00752DDF">
      <w:pPr>
        <w:numPr>
          <w:ilvl w:val="0"/>
          <w:numId w:val="6"/>
        </w:numPr>
        <w:spacing w:after="328" w:line="276" w:lineRule="auto"/>
        <w:ind w:right="-15" w:hanging="360"/>
      </w:pPr>
      <w:r>
        <w:rPr>
          <w:b/>
          <w:color w:val="0000CC"/>
        </w:rPr>
        <w:t>Intellectu</w:t>
      </w:r>
      <w:r>
        <w:rPr>
          <w:b/>
          <w:color w:val="0000CC"/>
        </w:rPr>
        <w:t xml:space="preserve">al Growth and Culture </w:t>
      </w:r>
    </w:p>
    <w:p w:rsidR="006E791F" w:rsidRDefault="00752DDF">
      <w:pPr>
        <w:numPr>
          <w:ilvl w:val="1"/>
          <w:numId w:val="6"/>
        </w:numPr>
        <w:ind w:hanging="360"/>
      </w:pPr>
      <w:r>
        <w:rPr>
          <w:b/>
        </w:rPr>
        <w:t>Philosophy:</w:t>
      </w:r>
      <w:r>
        <w:t xml:space="preserve"> The Abbasids encouraged dialogue between Islamic theology and Greek philosophy, leading to schools of thought like the Mu‘tazilites. </w:t>
      </w:r>
    </w:p>
    <w:p w:rsidR="006E791F" w:rsidRDefault="00752DDF">
      <w:pPr>
        <w:numPr>
          <w:ilvl w:val="1"/>
          <w:numId w:val="6"/>
        </w:numPr>
        <w:ind w:hanging="360"/>
      </w:pPr>
      <w:r>
        <w:rPr>
          <w:b/>
        </w:rPr>
        <w:lastRenderedPageBreak/>
        <w:t>Literature:</w:t>
      </w:r>
      <w:r>
        <w:t xml:space="preserve"> Arabic poetry and prose flourished, with works like </w:t>
      </w:r>
      <w:r>
        <w:rPr>
          <w:i/>
        </w:rPr>
        <w:t>One Thousand and One Ni</w:t>
      </w:r>
      <w:r>
        <w:rPr>
          <w:i/>
        </w:rPr>
        <w:t>ghts</w:t>
      </w:r>
      <w:r>
        <w:t xml:space="preserve"> reflecting cultural richness. </w:t>
      </w:r>
    </w:p>
    <w:p w:rsidR="006E791F" w:rsidRDefault="00752DDF">
      <w:pPr>
        <w:numPr>
          <w:ilvl w:val="1"/>
          <w:numId w:val="6"/>
        </w:numPr>
        <w:ind w:hanging="360"/>
      </w:pPr>
      <w:r>
        <w:rPr>
          <w:b/>
        </w:rPr>
        <w:t>Art and Architecture:</w:t>
      </w:r>
      <w:r>
        <w:t xml:space="preserve"> Abbasid architecture emphasized grandeur and innovation, with mosques, palaces, and urban planning shaping Islamic cities. </w:t>
      </w:r>
    </w:p>
    <w:p w:rsidR="006E791F" w:rsidRDefault="00752DDF">
      <w:pPr>
        <w:numPr>
          <w:ilvl w:val="1"/>
          <w:numId w:val="6"/>
        </w:numPr>
        <w:spacing w:after="316"/>
        <w:ind w:hanging="360"/>
      </w:pPr>
      <w:r>
        <w:rPr>
          <w:b/>
        </w:rPr>
        <w:t>Cultural Exchange:</w:t>
      </w:r>
      <w:r>
        <w:t xml:space="preserve"> Baghdad became a cosmopolitan hub where scholars from d</w:t>
      </w:r>
      <w:r>
        <w:t xml:space="preserve">iverse backgrounds collaborated, fostering cross-cultural intellectual growth. </w:t>
      </w:r>
    </w:p>
    <w:p w:rsidR="006E791F" w:rsidRDefault="00752DDF">
      <w:pPr>
        <w:numPr>
          <w:ilvl w:val="0"/>
          <w:numId w:val="6"/>
        </w:numPr>
        <w:spacing w:after="0" w:line="276" w:lineRule="auto"/>
        <w:ind w:right="-15" w:hanging="360"/>
      </w:pPr>
      <w:r>
        <w:rPr>
          <w:b/>
          <w:color w:val="0000CC"/>
        </w:rPr>
        <w:t xml:space="preserve">Influence on the Broader Intellectual World </w:t>
      </w:r>
    </w:p>
    <w:p w:rsidR="006E791F" w:rsidRDefault="006E791F">
      <w:pPr>
        <w:sectPr w:rsidR="006E791F">
          <w:headerReference w:type="even" r:id="rId21"/>
          <w:headerReference w:type="default" r:id="rId22"/>
          <w:footerReference w:type="even" r:id="rId23"/>
          <w:footerReference w:type="default" r:id="rId24"/>
          <w:headerReference w:type="first" r:id="rId25"/>
          <w:footerReference w:type="first" r:id="rId26"/>
          <w:pgSz w:w="12240" w:h="15840"/>
          <w:pgMar w:top="1485" w:right="1450" w:bottom="1566" w:left="1440" w:header="720" w:footer="721" w:gutter="0"/>
          <w:cols w:space="720"/>
          <w:titlePg/>
        </w:sectPr>
      </w:pPr>
    </w:p>
    <w:p w:rsidR="006E791F" w:rsidRDefault="00752DDF">
      <w:pPr>
        <w:numPr>
          <w:ilvl w:val="1"/>
          <w:numId w:val="6"/>
        </w:numPr>
        <w:ind w:hanging="360"/>
      </w:pPr>
      <w:r>
        <w:rPr>
          <w:b/>
        </w:rPr>
        <w:lastRenderedPageBreak/>
        <w:t>Transmission to Europe:</w:t>
      </w:r>
      <w:r>
        <w:t xml:space="preserve"> Translated works in mathematics, medicine, and philosophy reached Europe vi</w:t>
      </w:r>
      <w:r>
        <w:t xml:space="preserve">a Andalusia and Sicily, sparking the European Renaissance. </w:t>
      </w:r>
    </w:p>
    <w:p w:rsidR="006E791F" w:rsidRDefault="00752DDF">
      <w:pPr>
        <w:numPr>
          <w:ilvl w:val="1"/>
          <w:numId w:val="6"/>
        </w:numPr>
        <w:ind w:hanging="360"/>
      </w:pPr>
      <w:r>
        <w:rPr>
          <w:b/>
        </w:rPr>
        <w:t>Global Heritage:</w:t>
      </w:r>
      <w:r>
        <w:t xml:space="preserve"> Abbasid scholarship preserved ancient knowledge while adding original contributions, ensuring continuity of intellectual traditions. </w:t>
      </w:r>
    </w:p>
    <w:p w:rsidR="006E791F" w:rsidRDefault="00752DDF">
      <w:pPr>
        <w:numPr>
          <w:ilvl w:val="1"/>
          <w:numId w:val="6"/>
        </w:numPr>
        <w:spacing w:after="317"/>
        <w:ind w:hanging="360"/>
      </w:pPr>
      <w:r>
        <w:rPr>
          <w:b/>
        </w:rPr>
        <w:t>Scientific Methodology:</w:t>
      </w:r>
      <w:r>
        <w:t xml:space="preserve"> Their emphasis on obs</w:t>
      </w:r>
      <w:r>
        <w:t xml:space="preserve">ervation, experimentation, and rational inquiry influenced modern scientific approaches. </w:t>
      </w:r>
    </w:p>
    <w:p w:rsidR="006E791F" w:rsidRDefault="00752DDF">
      <w:pPr>
        <w:spacing w:after="328" w:line="276" w:lineRule="auto"/>
        <w:ind w:left="-5" w:right="-15" w:hanging="10"/>
      </w:pPr>
      <w:r>
        <w:rPr>
          <w:b/>
          <w:color w:val="0000CC"/>
        </w:rPr>
        <w:t xml:space="preserve">Comparison Table: Abbasid Contributions </w:t>
      </w:r>
    </w:p>
    <w:tbl>
      <w:tblPr>
        <w:tblStyle w:val="TableGrid"/>
        <w:tblW w:w="9352" w:type="dxa"/>
        <w:tblInd w:w="5" w:type="dxa"/>
        <w:tblCellMar>
          <w:top w:w="53" w:type="dxa"/>
          <w:left w:w="108" w:type="dxa"/>
          <w:bottom w:w="0" w:type="dxa"/>
          <w:right w:w="115" w:type="dxa"/>
        </w:tblCellMar>
        <w:tblLook w:val="04A0" w:firstRow="1" w:lastRow="0" w:firstColumn="1" w:lastColumn="0" w:noHBand="0" w:noVBand="1"/>
      </w:tblPr>
      <w:tblGrid>
        <w:gridCol w:w="2182"/>
        <w:gridCol w:w="2965"/>
        <w:gridCol w:w="4205"/>
      </w:tblGrid>
      <w:tr w:rsidR="006E791F">
        <w:trPr>
          <w:trHeight w:val="302"/>
        </w:trPr>
        <w:tc>
          <w:tcPr>
            <w:tcW w:w="2182"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jc w:val="center"/>
            </w:pPr>
            <w:r>
              <w:rPr>
                <w:b/>
              </w:rPr>
              <w:t xml:space="preserve">Domain </w:t>
            </w:r>
          </w:p>
        </w:tc>
        <w:tc>
          <w:tcPr>
            <w:tcW w:w="296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jc w:val="center"/>
            </w:pPr>
            <w:r>
              <w:rPr>
                <w:b/>
              </w:rPr>
              <w:t xml:space="preserve">Contribution </w:t>
            </w:r>
          </w:p>
        </w:tc>
        <w:tc>
          <w:tcPr>
            <w:tcW w:w="420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jc w:val="center"/>
            </w:pPr>
            <w:r>
              <w:rPr>
                <w:b/>
              </w:rPr>
              <w:t xml:space="preserve">Global Impact </w:t>
            </w:r>
          </w:p>
        </w:tc>
      </w:tr>
      <w:tr w:rsidR="006E791F">
        <w:trPr>
          <w:trHeight w:val="595"/>
        </w:trPr>
        <w:tc>
          <w:tcPr>
            <w:tcW w:w="2182"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Education </w:t>
            </w:r>
          </w:p>
        </w:tc>
        <w:tc>
          <w:tcPr>
            <w:tcW w:w="296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House of Wisdom, madrasas </w:t>
            </w:r>
          </w:p>
        </w:tc>
        <w:tc>
          <w:tcPr>
            <w:tcW w:w="420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Preserved and expanded ancient knowledge </w:t>
            </w:r>
          </w:p>
        </w:tc>
      </w:tr>
      <w:tr w:rsidR="006E791F">
        <w:trPr>
          <w:trHeight w:val="598"/>
        </w:trPr>
        <w:tc>
          <w:tcPr>
            <w:tcW w:w="2182"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Science </w:t>
            </w:r>
          </w:p>
        </w:tc>
        <w:tc>
          <w:tcPr>
            <w:tcW w:w="296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Algebra, astronomy, medicine </w:t>
            </w:r>
          </w:p>
        </w:tc>
        <w:tc>
          <w:tcPr>
            <w:tcW w:w="420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Foundations for modern science </w:t>
            </w:r>
          </w:p>
        </w:tc>
      </w:tr>
      <w:tr w:rsidR="006E791F">
        <w:trPr>
          <w:trHeight w:val="595"/>
        </w:trPr>
        <w:tc>
          <w:tcPr>
            <w:tcW w:w="2182"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Philosophy </w:t>
            </w:r>
          </w:p>
        </w:tc>
        <w:tc>
          <w:tcPr>
            <w:tcW w:w="296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Integration of Greek thought </w:t>
            </w:r>
          </w:p>
        </w:tc>
        <w:tc>
          <w:tcPr>
            <w:tcW w:w="420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Influenced European scholasticism </w:t>
            </w:r>
          </w:p>
        </w:tc>
      </w:tr>
      <w:tr w:rsidR="006E791F">
        <w:trPr>
          <w:trHeight w:val="302"/>
        </w:trPr>
        <w:tc>
          <w:tcPr>
            <w:tcW w:w="2182"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Literature &amp; Arts </w:t>
            </w:r>
          </w:p>
        </w:tc>
        <w:tc>
          <w:tcPr>
            <w:tcW w:w="296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Poetry, prose, architecture </w:t>
            </w:r>
          </w:p>
        </w:tc>
        <w:tc>
          <w:tcPr>
            <w:tcW w:w="420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Enriched global cultural heritage </w:t>
            </w:r>
          </w:p>
        </w:tc>
      </w:tr>
      <w:tr w:rsidR="006E791F">
        <w:trPr>
          <w:trHeight w:val="598"/>
        </w:trPr>
        <w:tc>
          <w:tcPr>
            <w:tcW w:w="2182" w:type="dxa"/>
            <w:tcBorders>
              <w:top w:val="single" w:sz="4" w:space="0" w:color="000000"/>
              <w:left w:val="single" w:sz="4" w:space="0" w:color="000000"/>
              <w:bottom w:val="single" w:sz="4" w:space="0" w:color="000000"/>
              <w:right w:val="single" w:sz="4" w:space="0" w:color="000000"/>
            </w:tcBorders>
          </w:tcPr>
          <w:p w:rsidR="006E791F" w:rsidRDefault="00752DDF">
            <w:pPr>
              <w:spacing w:after="36" w:line="240" w:lineRule="auto"/>
              <w:ind w:left="0" w:right="0" w:firstLine="0"/>
            </w:pPr>
            <w:r>
              <w:t xml:space="preserve">Intellectual </w:t>
            </w:r>
          </w:p>
          <w:p w:rsidR="006E791F" w:rsidRDefault="00752DDF">
            <w:pPr>
              <w:spacing w:after="0" w:line="276" w:lineRule="auto"/>
              <w:ind w:left="0" w:right="0" w:firstLine="0"/>
            </w:pPr>
            <w:r>
              <w:t xml:space="preserve">Exchange </w:t>
            </w:r>
          </w:p>
        </w:tc>
        <w:tc>
          <w:tcPr>
            <w:tcW w:w="296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Translation movement </w:t>
            </w:r>
          </w:p>
        </w:tc>
        <w:tc>
          <w:tcPr>
            <w:tcW w:w="420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Sparked Renaissance in Europe </w:t>
            </w:r>
          </w:p>
        </w:tc>
      </w:tr>
    </w:tbl>
    <w:p w:rsidR="006E791F" w:rsidRDefault="00752DDF">
      <w:pPr>
        <w:spacing w:after="328" w:line="276" w:lineRule="auto"/>
        <w:ind w:left="-5" w:right="-15" w:hanging="10"/>
      </w:pPr>
      <w:r>
        <w:rPr>
          <w:b/>
          <w:color w:val="0000CC"/>
        </w:rPr>
        <w:t xml:space="preserve">Lessons from Abbasid Governance and Innovations </w:t>
      </w:r>
    </w:p>
    <w:p w:rsidR="006E791F" w:rsidRDefault="00752DDF">
      <w:pPr>
        <w:numPr>
          <w:ilvl w:val="1"/>
          <w:numId w:val="6"/>
        </w:numPr>
        <w:ind w:hanging="360"/>
      </w:pPr>
      <w:r>
        <w:rPr>
          <w:b/>
        </w:rPr>
        <w:t>Invest in Education:</w:t>
      </w:r>
      <w:r>
        <w:t xml:space="preserve"> Institutions like the House of Wisdom show the importance of supporting knowledge infrastructure. </w:t>
      </w:r>
    </w:p>
    <w:p w:rsidR="006E791F" w:rsidRDefault="00752DDF">
      <w:pPr>
        <w:numPr>
          <w:ilvl w:val="1"/>
          <w:numId w:val="6"/>
        </w:numPr>
        <w:ind w:hanging="360"/>
      </w:pPr>
      <w:r>
        <w:rPr>
          <w:b/>
        </w:rPr>
        <w:t>Encourage Diversity:</w:t>
      </w:r>
      <w:r>
        <w:t xml:space="preserve"> Intellectual growth thrives when diverse traditions and cultures are integrated. </w:t>
      </w:r>
    </w:p>
    <w:p w:rsidR="006E791F" w:rsidRDefault="00752DDF">
      <w:pPr>
        <w:numPr>
          <w:ilvl w:val="1"/>
          <w:numId w:val="6"/>
        </w:numPr>
        <w:ind w:hanging="360"/>
      </w:pPr>
      <w:r>
        <w:rPr>
          <w:b/>
        </w:rPr>
        <w:t>Promote Scientific Inquiry:</w:t>
      </w:r>
      <w:r>
        <w:t xml:space="preserve"> Emphasis on rationalism and experimentation remains vital for progress. </w:t>
      </w:r>
    </w:p>
    <w:p w:rsidR="006E791F" w:rsidRDefault="00752DDF">
      <w:pPr>
        <w:numPr>
          <w:ilvl w:val="1"/>
          <w:numId w:val="6"/>
        </w:numPr>
        <w:spacing w:after="317"/>
        <w:ind w:hanging="360"/>
      </w:pPr>
      <w:r>
        <w:rPr>
          <w:b/>
        </w:rPr>
        <w:t>Cultural Patronage:</w:t>
      </w:r>
      <w:r>
        <w:t xml:space="preserve"> Supporting arts and literature strengthens identity </w:t>
      </w:r>
      <w:r>
        <w:t xml:space="preserve">and global influence. </w:t>
      </w:r>
    </w:p>
    <w:p w:rsidR="006E791F" w:rsidRDefault="00752DDF">
      <w:pPr>
        <w:spacing w:after="350"/>
        <w:ind w:left="0" w:firstLine="0"/>
      </w:pPr>
      <w:r>
        <w:rPr>
          <w:b/>
        </w:rPr>
        <w:t>Conclusion:</w:t>
      </w:r>
      <w:r>
        <w:t xml:space="preserve"> The Abbasid dynasty advanced Islamic civilization through </w:t>
      </w:r>
      <w:r>
        <w:rPr>
          <w:b/>
        </w:rPr>
        <w:t>education, science, and intellectual growth</w:t>
      </w:r>
      <w:r>
        <w:t>, transforming Baghdad into a beacon of knowledge. Their legacy influenced Europe’s Renaissance and shaped global intell</w:t>
      </w:r>
      <w:r>
        <w:t xml:space="preserve">ectual heritage. The Abbasids demonstrate that </w:t>
      </w:r>
      <w:r>
        <w:rPr>
          <w:b/>
        </w:rPr>
        <w:t>investment in education, openness to diverse knowledge, and patronage of scholars</w:t>
      </w:r>
      <w:r>
        <w:t xml:space="preserve"> are timeless strategies for fostering innovation and cultural advancement. </w:t>
      </w:r>
    </w:p>
    <w:p w:rsidR="006E791F" w:rsidRDefault="00752DDF">
      <w:pPr>
        <w:spacing w:after="231"/>
        <w:ind w:left="0" w:firstLine="0"/>
      </w:pPr>
      <w:r>
        <w:rPr>
          <w:b/>
          <w:color w:val="FF0000"/>
          <w:sz w:val="28"/>
        </w:rPr>
        <w:t xml:space="preserve">Objective 2.1: </w:t>
      </w:r>
      <w:r>
        <w:t>Highlight key Abbasid achievements a</w:t>
      </w:r>
      <w:r>
        <w:t xml:space="preserve">nd their impact on intellectual growth. </w:t>
      </w:r>
    </w:p>
    <w:p w:rsidR="006E791F" w:rsidRDefault="00752DDF">
      <w:pPr>
        <w:spacing w:after="328" w:line="276" w:lineRule="auto"/>
        <w:ind w:left="-5" w:right="-15" w:hanging="10"/>
      </w:pPr>
      <w:r>
        <w:rPr>
          <w:b/>
          <w:color w:val="0000CC"/>
        </w:rPr>
        <w:t xml:space="preserve">Key Abbasid Achievements and Their Impact on Intellectual Growth </w:t>
      </w:r>
    </w:p>
    <w:p w:rsidR="006E791F" w:rsidRDefault="00752DDF">
      <w:pPr>
        <w:ind w:left="0" w:firstLine="0"/>
      </w:pPr>
      <w:r>
        <w:lastRenderedPageBreak/>
        <w:t xml:space="preserve">The </w:t>
      </w:r>
      <w:r>
        <w:rPr>
          <w:b/>
        </w:rPr>
        <w:t>Abbasid Caliphate (750–1258 CE)</w:t>
      </w:r>
      <w:r>
        <w:t xml:space="preserve"> is remembered as the </w:t>
      </w:r>
      <w:r>
        <w:rPr>
          <w:b/>
        </w:rPr>
        <w:t>Golden Age of Islam</w:t>
      </w:r>
      <w:r>
        <w:t>, when education, science, and intellectual life flourished. Their achiev</w:t>
      </w:r>
      <w:r>
        <w:t xml:space="preserve">ements profoundly shaped Islamic civilisation and influenced the broader intellectual world. </w:t>
      </w:r>
    </w:p>
    <w:p w:rsidR="006E791F" w:rsidRDefault="00752DDF">
      <w:pPr>
        <w:numPr>
          <w:ilvl w:val="0"/>
          <w:numId w:val="7"/>
        </w:numPr>
        <w:spacing w:after="328" w:line="276" w:lineRule="auto"/>
        <w:ind w:right="-15" w:hanging="360"/>
      </w:pPr>
      <w:r>
        <w:rPr>
          <w:b/>
          <w:color w:val="0000CC"/>
        </w:rPr>
        <w:t xml:space="preserve">Educational Achievements </w:t>
      </w:r>
    </w:p>
    <w:p w:rsidR="006E791F" w:rsidRDefault="00752DDF">
      <w:pPr>
        <w:numPr>
          <w:ilvl w:val="1"/>
          <w:numId w:val="7"/>
        </w:numPr>
        <w:spacing w:after="36" w:line="248" w:lineRule="auto"/>
        <w:ind w:hanging="360"/>
      </w:pPr>
      <w:r>
        <w:rPr>
          <w:b/>
        </w:rPr>
        <w:t>House of Wisdom (Bayt al-Hikmah):</w:t>
      </w:r>
      <w:r>
        <w:t xml:space="preserve"> Established in Baghdad, it became a global center for translation and scholarship, preserving Greek, Persian, and Indian knowledge. </w:t>
      </w:r>
    </w:p>
    <w:p w:rsidR="006E791F" w:rsidRDefault="00752DDF">
      <w:pPr>
        <w:numPr>
          <w:ilvl w:val="1"/>
          <w:numId w:val="7"/>
        </w:numPr>
        <w:ind w:hanging="360"/>
      </w:pPr>
      <w:r>
        <w:rPr>
          <w:b/>
        </w:rPr>
        <w:t>Madrasas and Libraries:</w:t>
      </w:r>
      <w:r>
        <w:t xml:space="preserve"> The Abbasids institutionalized learning, creating schools and libraries that made education more a</w:t>
      </w:r>
      <w:r>
        <w:t xml:space="preserve">ccessible. </w:t>
      </w:r>
    </w:p>
    <w:p w:rsidR="006E791F" w:rsidRDefault="00752DDF">
      <w:pPr>
        <w:numPr>
          <w:ilvl w:val="1"/>
          <w:numId w:val="7"/>
        </w:numPr>
        <w:spacing w:after="319"/>
        <w:ind w:hanging="360"/>
      </w:pPr>
      <w:r>
        <w:rPr>
          <w:b/>
        </w:rPr>
        <w:t>Patronage of Scholars:</w:t>
      </w:r>
      <w:r>
        <w:t xml:space="preserve"> Caliphs like al-Ma’mun supported scholars, encouraging intellectual inquiry and debate. </w:t>
      </w:r>
    </w:p>
    <w:p w:rsidR="006E791F" w:rsidRDefault="00752DDF">
      <w:pPr>
        <w:spacing w:after="317"/>
        <w:ind w:left="345" w:firstLine="0"/>
      </w:pPr>
      <w:r>
        <w:rPr>
          <w:b/>
        </w:rPr>
        <w:t>Impact:</w:t>
      </w:r>
      <w:r>
        <w:t xml:space="preserve"> These institutions created a culture of learning, ensuring the transmission and expansion of knowledge across generations. </w:t>
      </w:r>
    </w:p>
    <w:p w:rsidR="006E791F" w:rsidRDefault="00752DDF">
      <w:pPr>
        <w:numPr>
          <w:ilvl w:val="0"/>
          <w:numId w:val="7"/>
        </w:numPr>
        <w:spacing w:after="328" w:line="276" w:lineRule="auto"/>
        <w:ind w:right="-15" w:hanging="360"/>
      </w:pPr>
      <w:r>
        <w:rPr>
          <w:b/>
          <w:color w:val="0000CC"/>
        </w:rPr>
        <w:t>Scientific Achievements</w:t>
      </w:r>
      <w:r>
        <w:rPr>
          <w:b/>
        </w:rPr>
        <w:t xml:space="preserve"> </w:t>
      </w:r>
    </w:p>
    <w:p w:rsidR="006E791F" w:rsidRDefault="00752DDF">
      <w:pPr>
        <w:numPr>
          <w:ilvl w:val="1"/>
          <w:numId w:val="7"/>
        </w:numPr>
        <w:ind w:hanging="360"/>
      </w:pPr>
      <w:r>
        <w:rPr>
          <w:b/>
        </w:rPr>
        <w:t>Mathematics:</w:t>
      </w:r>
      <w:r>
        <w:t xml:space="preserve"> Al-Khwarizmi developed algebra and refined numerical systems, laying foundations for modern mathematics. </w:t>
      </w:r>
    </w:p>
    <w:p w:rsidR="006E791F" w:rsidRDefault="00752DDF">
      <w:pPr>
        <w:numPr>
          <w:ilvl w:val="1"/>
          <w:numId w:val="7"/>
        </w:numPr>
        <w:ind w:hanging="360"/>
      </w:pPr>
      <w:r>
        <w:rPr>
          <w:b/>
        </w:rPr>
        <w:t>Astronomy:</w:t>
      </w:r>
      <w:r>
        <w:t xml:space="preserve"> Abbasid observatories produced accurate astronomical tables, aiding navigation and religious practice</w:t>
      </w:r>
      <w:r>
        <w:t xml:space="preserve">s. </w:t>
      </w:r>
    </w:p>
    <w:p w:rsidR="006E791F" w:rsidRDefault="00752DDF">
      <w:pPr>
        <w:numPr>
          <w:ilvl w:val="1"/>
          <w:numId w:val="7"/>
        </w:numPr>
        <w:ind w:hanging="360"/>
      </w:pPr>
      <w:r>
        <w:rPr>
          <w:b/>
        </w:rPr>
        <w:t>Medicine:</w:t>
      </w:r>
      <w:r>
        <w:t xml:space="preserve"> Scholars like al-Razi and Ibn Sina (Avicenna) wrote medical encyclopedias that became standard references in Europe for centuries. </w:t>
      </w:r>
    </w:p>
    <w:p w:rsidR="006E791F" w:rsidRDefault="00752DDF">
      <w:pPr>
        <w:numPr>
          <w:ilvl w:val="1"/>
          <w:numId w:val="7"/>
        </w:numPr>
        <w:spacing w:after="319"/>
        <w:ind w:hanging="360"/>
      </w:pPr>
      <w:r>
        <w:rPr>
          <w:b/>
        </w:rPr>
        <w:t>Optics and Physics:</w:t>
      </w:r>
      <w:r>
        <w:t xml:space="preserve"> Ibn al-Haytham advanced theories of vision and experimentation, influencing modern scienti</w:t>
      </w:r>
      <w:r>
        <w:t xml:space="preserve">fic methodology. </w:t>
      </w:r>
    </w:p>
    <w:p w:rsidR="006E791F" w:rsidRDefault="00752DDF">
      <w:pPr>
        <w:spacing w:after="314"/>
        <w:ind w:left="345" w:firstLine="0"/>
      </w:pPr>
      <w:r>
        <w:rPr>
          <w:b/>
        </w:rPr>
        <w:t>Impact:</w:t>
      </w:r>
      <w:r>
        <w:t xml:space="preserve"> Abbasid science bridged ancient knowledge with new discoveries, shaping both Islamic and European intellectual traditions. </w:t>
      </w:r>
    </w:p>
    <w:p w:rsidR="006E791F" w:rsidRDefault="00752DDF">
      <w:pPr>
        <w:numPr>
          <w:ilvl w:val="0"/>
          <w:numId w:val="7"/>
        </w:numPr>
        <w:spacing w:after="328" w:line="276" w:lineRule="auto"/>
        <w:ind w:right="-15" w:hanging="360"/>
      </w:pPr>
      <w:r>
        <w:rPr>
          <w:b/>
          <w:color w:val="0000CC"/>
        </w:rPr>
        <w:t>Intellectual</w:t>
      </w:r>
      <w:r>
        <w:rPr>
          <w:b/>
        </w:rPr>
        <w:t xml:space="preserve"> </w:t>
      </w:r>
      <w:r>
        <w:rPr>
          <w:b/>
          <w:color w:val="0000CC"/>
        </w:rPr>
        <w:t xml:space="preserve">and Cultural Achievements </w:t>
      </w:r>
    </w:p>
    <w:p w:rsidR="006E791F" w:rsidRDefault="00752DDF">
      <w:pPr>
        <w:numPr>
          <w:ilvl w:val="1"/>
          <w:numId w:val="7"/>
        </w:numPr>
        <w:ind w:hanging="360"/>
      </w:pPr>
      <w:r>
        <w:rPr>
          <w:b/>
        </w:rPr>
        <w:t>Philosophy:</w:t>
      </w:r>
      <w:r>
        <w:t xml:space="preserve"> Integration of Greek philosophy with Islamic theology </w:t>
      </w:r>
      <w:r>
        <w:t xml:space="preserve">led to schools of thought like the Mu‘tazilites, promoting rational inquiry. </w:t>
      </w:r>
    </w:p>
    <w:p w:rsidR="006E791F" w:rsidRDefault="00752DDF">
      <w:pPr>
        <w:numPr>
          <w:ilvl w:val="1"/>
          <w:numId w:val="7"/>
        </w:numPr>
        <w:ind w:hanging="360"/>
      </w:pPr>
      <w:r>
        <w:rPr>
          <w:b/>
        </w:rPr>
        <w:t>Literature:</w:t>
      </w:r>
      <w:r>
        <w:t xml:space="preserve"> Arabic poetry and prose flourished, with works like </w:t>
      </w:r>
      <w:r>
        <w:rPr>
          <w:i/>
        </w:rPr>
        <w:t>One Thousand and One Nights</w:t>
      </w:r>
      <w:r>
        <w:t xml:space="preserve"> reflecting cultural richness. </w:t>
      </w:r>
    </w:p>
    <w:p w:rsidR="006E791F" w:rsidRDefault="00752DDF">
      <w:pPr>
        <w:numPr>
          <w:ilvl w:val="1"/>
          <w:numId w:val="7"/>
        </w:numPr>
        <w:ind w:hanging="360"/>
      </w:pPr>
      <w:r>
        <w:rPr>
          <w:b/>
        </w:rPr>
        <w:t>Art and Architecture:</w:t>
      </w:r>
      <w:r>
        <w:t xml:space="preserve"> Abbasid architecture emphasized grandeur, with mosques and palaces showcasing innovation and cultural pride. </w:t>
      </w:r>
    </w:p>
    <w:p w:rsidR="006E791F" w:rsidRDefault="00752DDF">
      <w:pPr>
        <w:numPr>
          <w:ilvl w:val="1"/>
          <w:numId w:val="7"/>
        </w:numPr>
        <w:spacing w:after="317"/>
        <w:ind w:hanging="360"/>
      </w:pPr>
      <w:r>
        <w:rPr>
          <w:b/>
        </w:rPr>
        <w:t>Cultural Exchange:</w:t>
      </w:r>
      <w:r>
        <w:t xml:space="preserve"> Baghdad became a cosmopolitan hub, where scholars from diverse backgrounds collaborated. </w:t>
      </w:r>
    </w:p>
    <w:p w:rsidR="006E791F" w:rsidRDefault="00752DDF">
      <w:pPr>
        <w:spacing w:after="316"/>
        <w:ind w:left="345" w:firstLine="0"/>
      </w:pPr>
      <w:r>
        <w:rPr>
          <w:b/>
        </w:rPr>
        <w:lastRenderedPageBreak/>
        <w:t>Impact:</w:t>
      </w:r>
      <w:r>
        <w:t xml:space="preserve"> The Abbasids created a vibra</w:t>
      </w:r>
      <w:r>
        <w:t xml:space="preserve">nt intellectual culture that valued diversity, dialogue, and creativity. </w:t>
      </w:r>
    </w:p>
    <w:p w:rsidR="006E791F" w:rsidRDefault="00752DDF">
      <w:pPr>
        <w:numPr>
          <w:ilvl w:val="0"/>
          <w:numId w:val="7"/>
        </w:numPr>
        <w:spacing w:after="328" w:line="276" w:lineRule="auto"/>
        <w:ind w:right="-15" w:hanging="360"/>
      </w:pPr>
      <w:r>
        <w:rPr>
          <w:b/>
          <w:color w:val="0000CC"/>
        </w:rPr>
        <w:t xml:space="preserve">Influence on the Broader Intellectual World </w:t>
      </w:r>
    </w:p>
    <w:p w:rsidR="006E791F" w:rsidRDefault="00752DDF">
      <w:pPr>
        <w:numPr>
          <w:ilvl w:val="1"/>
          <w:numId w:val="7"/>
        </w:numPr>
        <w:ind w:hanging="360"/>
      </w:pPr>
      <w:r>
        <w:rPr>
          <w:b/>
        </w:rPr>
        <w:t>Transmission to Europe:</w:t>
      </w:r>
      <w:r>
        <w:t xml:space="preserve"> Translated works in medicine, mathematics, and philosophy reached Europe via Andalusia and Sicily, sparking the Renaissance. </w:t>
      </w:r>
    </w:p>
    <w:p w:rsidR="006E791F" w:rsidRDefault="00752DDF">
      <w:pPr>
        <w:numPr>
          <w:ilvl w:val="1"/>
          <w:numId w:val="7"/>
        </w:numPr>
        <w:ind w:hanging="360"/>
      </w:pPr>
      <w:r>
        <w:rPr>
          <w:b/>
        </w:rPr>
        <w:t>Global Heritage:</w:t>
      </w:r>
      <w:r>
        <w:t xml:space="preserve"> Abbasid scholarship preserved ancient knowledge while adding original contributions, ensuring continuity of inte</w:t>
      </w:r>
      <w:r>
        <w:t xml:space="preserve">llectual traditions. </w:t>
      </w:r>
    </w:p>
    <w:p w:rsidR="006E791F" w:rsidRDefault="00752DDF">
      <w:pPr>
        <w:numPr>
          <w:ilvl w:val="1"/>
          <w:numId w:val="7"/>
        </w:numPr>
        <w:spacing w:after="317"/>
        <w:ind w:hanging="360"/>
      </w:pPr>
      <w:r>
        <w:rPr>
          <w:b/>
        </w:rPr>
        <w:t>Scientific Methodology:</w:t>
      </w:r>
      <w:r>
        <w:t xml:space="preserve"> Their emphasis on observation and rational inquiry influenced modern science. </w:t>
      </w:r>
    </w:p>
    <w:p w:rsidR="006E791F" w:rsidRDefault="00752DDF">
      <w:pPr>
        <w:spacing w:after="328" w:line="276" w:lineRule="auto"/>
        <w:ind w:left="-5" w:right="-15" w:hanging="10"/>
      </w:pPr>
      <w:r>
        <w:rPr>
          <w:b/>
          <w:color w:val="0000CC"/>
        </w:rPr>
        <w:t xml:space="preserve">Comparison Table: Abbasid Achievements </w:t>
      </w:r>
    </w:p>
    <w:tbl>
      <w:tblPr>
        <w:tblStyle w:val="TableGrid"/>
        <w:tblW w:w="9352" w:type="dxa"/>
        <w:tblInd w:w="5" w:type="dxa"/>
        <w:tblCellMar>
          <w:top w:w="53" w:type="dxa"/>
          <w:left w:w="108" w:type="dxa"/>
          <w:bottom w:w="0" w:type="dxa"/>
          <w:right w:w="115" w:type="dxa"/>
        </w:tblCellMar>
        <w:tblLook w:val="04A0" w:firstRow="1" w:lastRow="0" w:firstColumn="1" w:lastColumn="0" w:noHBand="0" w:noVBand="1"/>
      </w:tblPr>
      <w:tblGrid>
        <w:gridCol w:w="1764"/>
        <w:gridCol w:w="2895"/>
        <w:gridCol w:w="4693"/>
      </w:tblGrid>
      <w:tr w:rsidR="006E791F">
        <w:trPr>
          <w:trHeight w:val="302"/>
        </w:trPr>
        <w:tc>
          <w:tcPr>
            <w:tcW w:w="1764"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jc w:val="center"/>
            </w:pPr>
            <w:r>
              <w:rPr>
                <w:b/>
              </w:rPr>
              <w:t xml:space="preserve">Domain </w:t>
            </w:r>
          </w:p>
        </w:tc>
        <w:tc>
          <w:tcPr>
            <w:tcW w:w="289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jc w:val="center"/>
            </w:pPr>
            <w:r>
              <w:rPr>
                <w:b/>
              </w:rPr>
              <w:t xml:space="preserve">Achievement </w:t>
            </w:r>
          </w:p>
        </w:tc>
        <w:tc>
          <w:tcPr>
            <w:tcW w:w="4693"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jc w:val="center"/>
            </w:pPr>
            <w:r>
              <w:rPr>
                <w:b/>
              </w:rPr>
              <w:t xml:space="preserve">Impact on Intellectual Growth </w:t>
            </w:r>
          </w:p>
        </w:tc>
      </w:tr>
      <w:tr w:rsidR="006E791F">
        <w:trPr>
          <w:trHeight w:val="595"/>
        </w:trPr>
        <w:tc>
          <w:tcPr>
            <w:tcW w:w="1764"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Education </w:t>
            </w:r>
          </w:p>
        </w:tc>
        <w:tc>
          <w:tcPr>
            <w:tcW w:w="289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House of Wisdom, madrasas </w:t>
            </w:r>
          </w:p>
        </w:tc>
        <w:tc>
          <w:tcPr>
            <w:tcW w:w="4693"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Institutionalized learning and preserved knowledge </w:t>
            </w:r>
          </w:p>
        </w:tc>
      </w:tr>
      <w:tr w:rsidR="006E791F">
        <w:trPr>
          <w:trHeight w:val="598"/>
        </w:trPr>
        <w:tc>
          <w:tcPr>
            <w:tcW w:w="1764"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Science </w:t>
            </w:r>
          </w:p>
        </w:tc>
        <w:tc>
          <w:tcPr>
            <w:tcW w:w="289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Algebra, astronomy, medicine </w:t>
            </w:r>
          </w:p>
        </w:tc>
        <w:tc>
          <w:tcPr>
            <w:tcW w:w="4693"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Foundations for modern science and medicine </w:t>
            </w:r>
          </w:p>
        </w:tc>
      </w:tr>
      <w:tr w:rsidR="006E791F">
        <w:trPr>
          <w:trHeight w:val="596"/>
        </w:trPr>
        <w:tc>
          <w:tcPr>
            <w:tcW w:w="1764"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Philosophy </w:t>
            </w:r>
          </w:p>
        </w:tc>
        <w:tc>
          <w:tcPr>
            <w:tcW w:w="289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Integration of Greek thought </w:t>
            </w:r>
          </w:p>
        </w:tc>
        <w:tc>
          <w:tcPr>
            <w:tcW w:w="4693"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Promoted rational inquiry and scholasticism </w:t>
            </w:r>
          </w:p>
        </w:tc>
      </w:tr>
      <w:tr w:rsidR="006E791F">
        <w:trPr>
          <w:trHeight w:val="595"/>
        </w:trPr>
        <w:tc>
          <w:tcPr>
            <w:tcW w:w="1764"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Literature &amp; Arts </w:t>
            </w:r>
          </w:p>
        </w:tc>
        <w:tc>
          <w:tcPr>
            <w:tcW w:w="289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Poetry, prose, architecture </w:t>
            </w:r>
          </w:p>
        </w:tc>
        <w:tc>
          <w:tcPr>
            <w:tcW w:w="4693"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Enriched cultural and intellectual heritage </w:t>
            </w:r>
          </w:p>
        </w:tc>
      </w:tr>
      <w:tr w:rsidR="006E791F">
        <w:trPr>
          <w:trHeight w:val="598"/>
        </w:trPr>
        <w:tc>
          <w:tcPr>
            <w:tcW w:w="1764" w:type="dxa"/>
            <w:tcBorders>
              <w:top w:val="single" w:sz="4" w:space="0" w:color="000000"/>
              <w:left w:val="single" w:sz="4" w:space="0" w:color="000000"/>
              <w:bottom w:val="single" w:sz="4" w:space="0" w:color="000000"/>
              <w:right w:val="single" w:sz="4" w:space="0" w:color="000000"/>
            </w:tcBorders>
          </w:tcPr>
          <w:p w:rsidR="006E791F" w:rsidRDefault="00752DDF">
            <w:pPr>
              <w:spacing w:after="36" w:line="240" w:lineRule="auto"/>
              <w:ind w:left="0" w:right="0" w:firstLine="0"/>
            </w:pPr>
            <w:r>
              <w:t xml:space="preserve">Global </w:t>
            </w:r>
          </w:p>
          <w:p w:rsidR="006E791F" w:rsidRDefault="00752DDF">
            <w:pPr>
              <w:spacing w:after="0" w:line="276" w:lineRule="auto"/>
              <w:ind w:left="0" w:right="0" w:firstLine="0"/>
            </w:pPr>
            <w:r>
              <w:t xml:space="preserve">Influence </w:t>
            </w:r>
          </w:p>
        </w:tc>
        <w:tc>
          <w:tcPr>
            <w:tcW w:w="289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Translation movement </w:t>
            </w:r>
          </w:p>
        </w:tc>
        <w:tc>
          <w:tcPr>
            <w:tcW w:w="4693"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Sparked European Renaissance </w:t>
            </w:r>
          </w:p>
        </w:tc>
      </w:tr>
    </w:tbl>
    <w:p w:rsidR="006E791F" w:rsidRDefault="00752DDF">
      <w:pPr>
        <w:spacing w:after="276"/>
        <w:ind w:left="0" w:firstLine="0"/>
      </w:pPr>
      <w:r>
        <w:rPr>
          <w:b/>
        </w:rPr>
        <w:t>Conclusion:</w:t>
      </w:r>
      <w:r>
        <w:t xml:space="preserve"> The Abbasid dynasty’s achievements in </w:t>
      </w:r>
      <w:r>
        <w:rPr>
          <w:b/>
        </w:rPr>
        <w:t>education, science, and culture</w:t>
      </w:r>
      <w:r>
        <w:t xml:space="preserve"> transformed Islamic civilisation into a beacon of intellectual growth. Their legacy influenced Europe’s Renaissance and shaped global heritage. The Abbasids demonstrate that </w:t>
      </w:r>
      <w:r>
        <w:rPr>
          <w:b/>
        </w:rPr>
        <w:t>investment in education, openness to diverse knowledge, and patronage of scholars</w:t>
      </w:r>
      <w:r>
        <w:t xml:space="preserve"> are timeless strategies for fostering innovation and cultural advancement. </w:t>
      </w:r>
    </w:p>
    <w:p w:rsidR="006E791F" w:rsidRDefault="00752DDF">
      <w:pPr>
        <w:spacing w:after="315" w:line="240" w:lineRule="auto"/>
        <w:ind w:left="0" w:right="0" w:firstLine="0"/>
      </w:pPr>
      <w:r>
        <w:rPr>
          <w:rFonts w:ascii="Times New Roman" w:eastAsia="Times New Roman" w:hAnsi="Times New Roman" w:cs="Times New Roman"/>
          <w:b/>
          <w:color w:val="FF0000"/>
        </w:rPr>
        <w:t xml:space="preserve"> </w:t>
      </w:r>
    </w:p>
    <w:p w:rsidR="006E791F" w:rsidRDefault="00752DDF">
      <w:pPr>
        <w:spacing w:after="317"/>
        <w:ind w:left="0" w:firstLine="0"/>
      </w:pPr>
      <w:r>
        <w:rPr>
          <w:rFonts w:ascii="Times New Roman" w:eastAsia="Times New Roman" w:hAnsi="Times New Roman" w:cs="Times New Roman"/>
          <w:b/>
          <w:color w:val="FF0000"/>
        </w:rPr>
        <w:t xml:space="preserve">Objective 2.2: </w:t>
      </w:r>
      <w:r>
        <w:rPr>
          <w:b/>
        </w:rPr>
        <w:t>Compare Abbasid contributions with those of the Umayyads</w:t>
      </w:r>
      <w:r>
        <w:t xml:space="preserve">, to highlight how each dynasty uniquely shaped Islamic civilisation </w:t>
      </w:r>
    </w:p>
    <w:p w:rsidR="006E791F" w:rsidRDefault="00752DDF">
      <w:pPr>
        <w:spacing w:after="328" w:line="276" w:lineRule="auto"/>
        <w:ind w:left="-5" w:right="-15" w:hanging="10"/>
      </w:pPr>
      <w:r>
        <w:rPr>
          <w:b/>
          <w:color w:val="0000CC"/>
        </w:rPr>
        <w:t xml:space="preserve">Comparing Abbasid and Umayyad Contributions to Islamic civilization </w:t>
      </w:r>
    </w:p>
    <w:p w:rsidR="006E791F" w:rsidRDefault="00752DDF">
      <w:pPr>
        <w:spacing w:after="316"/>
        <w:ind w:left="0" w:firstLine="0"/>
      </w:pPr>
      <w:r>
        <w:lastRenderedPageBreak/>
        <w:t xml:space="preserve">Both the </w:t>
      </w:r>
      <w:r>
        <w:rPr>
          <w:b/>
        </w:rPr>
        <w:t>Umayyad (661–750 CE)</w:t>
      </w:r>
      <w:r>
        <w:t xml:space="preserve"> and </w:t>
      </w:r>
      <w:r>
        <w:rPr>
          <w:b/>
        </w:rPr>
        <w:t>Abbasid (750–1258 CE)</w:t>
      </w:r>
      <w:r>
        <w:t xml:space="preserve"> dynasties played pivotal roles in shaping Islamic civilization, but they did so in distinct ways. The Umayyads focused on </w:t>
      </w:r>
      <w:r>
        <w:rPr>
          <w:b/>
        </w:rPr>
        <w:t>political expansion, administrative unity, and cultural identity</w:t>
      </w:r>
      <w:r>
        <w:t xml:space="preserve">, while the Abbasids emphasized </w:t>
      </w:r>
      <w:r>
        <w:rPr>
          <w:b/>
        </w:rPr>
        <w:t>education, science, and intellectual growth</w:t>
      </w:r>
      <w:r>
        <w:t xml:space="preserve">. Together, they laid the foundations of Islamic civilization and influenced global heritage. </w:t>
      </w:r>
    </w:p>
    <w:p w:rsidR="006E791F" w:rsidRDefault="00752DDF">
      <w:pPr>
        <w:numPr>
          <w:ilvl w:val="0"/>
          <w:numId w:val="8"/>
        </w:numPr>
        <w:spacing w:after="328" w:line="276" w:lineRule="auto"/>
        <w:ind w:right="-15" w:hanging="360"/>
      </w:pPr>
      <w:r>
        <w:rPr>
          <w:b/>
          <w:color w:val="0000CC"/>
        </w:rPr>
        <w:t>Governance and Adminis</w:t>
      </w:r>
      <w:r>
        <w:rPr>
          <w:b/>
          <w:color w:val="0000CC"/>
        </w:rPr>
        <w:t xml:space="preserve">tration </w:t>
      </w:r>
    </w:p>
    <w:p w:rsidR="006E791F" w:rsidRDefault="00752DDF">
      <w:pPr>
        <w:numPr>
          <w:ilvl w:val="1"/>
          <w:numId w:val="8"/>
        </w:numPr>
        <w:spacing w:after="0" w:line="248" w:lineRule="auto"/>
        <w:ind w:hanging="360"/>
      </w:pPr>
      <w:r>
        <w:rPr>
          <w:b/>
        </w:rPr>
        <w:t>Umayyads:</w:t>
      </w:r>
      <w:r>
        <w:t xml:space="preserve"> </w:t>
      </w:r>
      <w:r>
        <w:rPr>
          <w:rFonts w:ascii="Courier New" w:eastAsia="Courier New" w:hAnsi="Courier New" w:cs="Courier New"/>
          <w:sz w:val="20"/>
        </w:rPr>
        <w:t>o</w:t>
      </w:r>
      <w:r>
        <w:rPr>
          <w:rFonts w:ascii="Arial" w:eastAsia="Arial" w:hAnsi="Arial" w:cs="Arial"/>
          <w:sz w:val="20"/>
        </w:rPr>
        <w:t xml:space="preserve"> </w:t>
      </w:r>
      <w:r>
        <w:t xml:space="preserve">Established Damascus as the capital. </w:t>
      </w:r>
      <w:r>
        <w:rPr>
          <w:rFonts w:ascii="Courier New" w:eastAsia="Courier New" w:hAnsi="Courier New" w:cs="Courier New"/>
          <w:sz w:val="20"/>
        </w:rPr>
        <w:t>o</w:t>
      </w:r>
      <w:r>
        <w:rPr>
          <w:rFonts w:ascii="Arial" w:eastAsia="Arial" w:hAnsi="Arial" w:cs="Arial"/>
          <w:sz w:val="20"/>
        </w:rPr>
        <w:t xml:space="preserve"> </w:t>
      </w:r>
      <w:r>
        <w:t xml:space="preserve">Centralized administration and made Arabic the official language of governance. </w:t>
      </w:r>
      <w:r>
        <w:rPr>
          <w:rFonts w:ascii="Courier New" w:eastAsia="Courier New" w:hAnsi="Courier New" w:cs="Courier New"/>
          <w:sz w:val="20"/>
        </w:rPr>
        <w:t>o</w:t>
      </w:r>
      <w:r>
        <w:rPr>
          <w:rFonts w:ascii="Arial" w:eastAsia="Arial" w:hAnsi="Arial" w:cs="Arial"/>
          <w:sz w:val="20"/>
        </w:rPr>
        <w:t xml:space="preserve"> </w:t>
      </w:r>
      <w:r>
        <w:t xml:space="preserve">Expanded the empire into Spain, North Africa, and Central Asia. </w:t>
      </w:r>
    </w:p>
    <w:p w:rsidR="006E791F" w:rsidRDefault="00752DDF">
      <w:pPr>
        <w:numPr>
          <w:ilvl w:val="1"/>
          <w:numId w:val="8"/>
        </w:numPr>
        <w:spacing w:after="40"/>
        <w:ind w:hanging="360"/>
      </w:pPr>
      <w:r>
        <w:rPr>
          <w:b/>
        </w:rPr>
        <w:t>Abbasids:</w:t>
      </w:r>
      <w:r>
        <w:t xml:space="preserve"> </w:t>
      </w:r>
    </w:p>
    <w:p w:rsidR="006E791F" w:rsidRDefault="00752DDF">
      <w:pPr>
        <w:numPr>
          <w:ilvl w:val="2"/>
          <w:numId w:val="8"/>
        </w:numPr>
        <w:spacing w:after="319"/>
        <w:ind w:hanging="360"/>
      </w:pPr>
      <w:r>
        <w:t>Shifted the capital to Baghdad, making</w:t>
      </w:r>
      <w:r>
        <w:t xml:space="preserve"> it a cosmopolitan hub.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Developed a more inclusive administration, integrating Persians and other nonArabs.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Focused on institutional governance, including madrasas and libraries. </w:t>
      </w:r>
    </w:p>
    <w:p w:rsidR="006E791F" w:rsidRDefault="00752DDF">
      <w:pPr>
        <w:spacing w:after="316"/>
        <w:ind w:left="345" w:firstLine="0"/>
      </w:pPr>
      <w:r>
        <w:rPr>
          <w:b/>
        </w:rPr>
        <w:t>Impact:</w:t>
      </w:r>
      <w:r>
        <w:t xml:space="preserve"> Umayyads created political unity and identity, while Abbasids </w:t>
      </w:r>
      <w:r>
        <w:t xml:space="preserve">built intellectual and cultural infrastructure. </w:t>
      </w:r>
    </w:p>
    <w:p w:rsidR="006E791F" w:rsidRDefault="00752DDF">
      <w:pPr>
        <w:numPr>
          <w:ilvl w:val="0"/>
          <w:numId w:val="8"/>
        </w:numPr>
        <w:spacing w:after="328" w:line="276" w:lineRule="auto"/>
        <w:ind w:right="-15" w:hanging="360"/>
      </w:pPr>
      <w:r>
        <w:rPr>
          <w:b/>
          <w:color w:val="0000CC"/>
        </w:rPr>
        <w:t xml:space="preserve">Education and Intellectual Growth </w:t>
      </w:r>
    </w:p>
    <w:p w:rsidR="006E791F" w:rsidRDefault="00752DDF">
      <w:pPr>
        <w:numPr>
          <w:ilvl w:val="1"/>
          <w:numId w:val="8"/>
        </w:numPr>
        <w:spacing w:after="0" w:line="248" w:lineRule="auto"/>
        <w:ind w:hanging="360"/>
      </w:pPr>
      <w:r>
        <w:rPr>
          <w:b/>
        </w:rPr>
        <w:t>Umayyads:</w:t>
      </w:r>
      <w:r>
        <w:t xml:space="preserve"> </w:t>
      </w:r>
      <w:r>
        <w:rPr>
          <w:rFonts w:ascii="Courier New" w:eastAsia="Courier New" w:hAnsi="Courier New" w:cs="Courier New"/>
          <w:sz w:val="20"/>
        </w:rPr>
        <w:t>o</w:t>
      </w:r>
      <w:r>
        <w:rPr>
          <w:rFonts w:ascii="Arial" w:eastAsia="Arial" w:hAnsi="Arial" w:cs="Arial"/>
          <w:sz w:val="20"/>
        </w:rPr>
        <w:t xml:space="preserve"> </w:t>
      </w:r>
      <w:r>
        <w:t xml:space="preserve">Promoted Qur’an recitation and early Hadith studies. </w:t>
      </w:r>
      <w:r>
        <w:rPr>
          <w:rFonts w:ascii="Courier New" w:eastAsia="Courier New" w:hAnsi="Courier New" w:cs="Courier New"/>
          <w:sz w:val="20"/>
        </w:rPr>
        <w:t>o</w:t>
      </w:r>
      <w:r>
        <w:rPr>
          <w:rFonts w:ascii="Arial" w:eastAsia="Arial" w:hAnsi="Arial" w:cs="Arial"/>
          <w:sz w:val="20"/>
        </w:rPr>
        <w:t xml:space="preserve"> </w:t>
      </w:r>
      <w:r>
        <w:t>Established mosques and schools (</w:t>
      </w:r>
      <w:r>
        <w:rPr>
          <w:i/>
        </w:rPr>
        <w:t>kuttab</w:t>
      </w:r>
      <w:r>
        <w:t xml:space="preserve">) as centers of basic education. </w:t>
      </w:r>
    </w:p>
    <w:p w:rsidR="006E791F" w:rsidRDefault="00752DDF">
      <w:pPr>
        <w:numPr>
          <w:ilvl w:val="2"/>
          <w:numId w:val="8"/>
        </w:numPr>
        <w:ind w:hanging="360"/>
      </w:pPr>
      <w:r>
        <w:t xml:space="preserve">Preserved and adapted Byzantine </w:t>
      </w:r>
      <w:r>
        <w:t xml:space="preserve">and Persian administrative knowledge. </w:t>
      </w:r>
    </w:p>
    <w:p w:rsidR="006E791F" w:rsidRDefault="00752DDF">
      <w:pPr>
        <w:numPr>
          <w:ilvl w:val="1"/>
          <w:numId w:val="8"/>
        </w:numPr>
        <w:spacing w:after="40"/>
        <w:ind w:hanging="360"/>
      </w:pPr>
      <w:r>
        <w:rPr>
          <w:b/>
        </w:rPr>
        <w:t>Abbasids:</w:t>
      </w:r>
      <w:r>
        <w:t xml:space="preserve"> </w:t>
      </w:r>
    </w:p>
    <w:p w:rsidR="006E791F" w:rsidRDefault="00752DDF">
      <w:pPr>
        <w:numPr>
          <w:ilvl w:val="2"/>
          <w:numId w:val="8"/>
        </w:numPr>
        <w:ind w:hanging="360"/>
      </w:pPr>
      <w:r>
        <w:t xml:space="preserve">Founded the </w:t>
      </w:r>
      <w:r>
        <w:rPr>
          <w:b/>
        </w:rPr>
        <w:t>House of Wisdom</w:t>
      </w:r>
      <w:r>
        <w:t xml:space="preserve"> in Baghdad, a global center for translation and scholarship.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Patronized scholars like al-Khwarizmi (mathematics), Ibn Sina (medicine), and alRazi (chemistry). </w:t>
      </w:r>
    </w:p>
    <w:p w:rsidR="006E791F" w:rsidRDefault="00752DDF">
      <w:pPr>
        <w:numPr>
          <w:ilvl w:val="2"/>
          <w:numId w:val="8"/>
        </w:numPr>
        <w:spacing w:after="319"/>
        <w:ind w:hanging="360"/>
      </w:pPr>
      <w:r>
        <w:t>Encouraged rati</w:t>
      </w:r>
      <w:r>
        <w:t xml:space="preserve">onal inquiry and philosophy, integrating Greek thought with Islamic theology. </w:t>
      </w:r>
    </w:p>
    <w:p w:rsidR="006E791F" w:rsidRDefault="00752DDF">
      <w:pPr>
        <w:spacing w:after="316"/>
        <w:ind w:left="345" w:firstLine="0"/>
      </w:pPr>
      <w:r>
        <w:rPr>
          <w:b/>
        </w:rPr>
        <w:t>Impact:</w:t>
      </w:r>
      <w:r>
        <w:t xml:space="preserve"> Umayyads laid the groundwork for education, while Abbasids expanded it into a global intellectual movement. </w:t>
      </w:r>
    </w:p>
    <w:p w:rsidR="006E791F" w:rsidRDefault="00752DDF">
      <w:pPr>
        <w:numPr>
          <w:ilvl w:val="0"/>
          <w:numId w:val="8"/>
        </w:numPr>
        <w:spacing w:after="328" w:line="276" w:lineRule="auto"/>
        <w:ind w:right="-15" w:hanging="360"/>
      </w:pPr>
      <w:r>
        <w:rPr>
          <w:b/>
          <w:color w:val="0000CC"/>
        </w:rPr>
        <w:t xml:space="preserve">Science and Innovation </w:t>
      </w:r>
    </w:p>
    <w:p w:rsidR="006E791F" w:rsidRDefault="00752DDF">
      <w:pPr>
        <w:numPr>
          <w:ilvl w:val="1"/>
          <w:numId w:val="8"/>
        </w:numPr>
        <w:ind w:hanging="360"/>
      </w:pPr>
      <w:r>
        <w:rPr>
          <w:b/>
        </w:rPr>
        <w:t>Umayyads: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Focused on practical sc</w:t>
      </w:r>
      <w:r>
        <w:t xml:space="preserve">iences like astronomy for prayer times and navigation. </w:t>
      </w:r>
    </w:p>
    <w:p w:rsidR="006E791F" w:rsidRDefault="00752DDF">
      <w:pPr>
        <w:numPr>
          <w:ilvl w:val="2"/>
          <w:numId w:val="8"/>
        </w:numPr>
        <w:ind w:hanging="360"/>
      </w:pPr>
      <w:r>
        <w:t xml:space="preserve">Encouraged geographic studies to manage vast territories. </w:t>
      </w:r>
    </w:p>
    <w:p w:rsidR="006E791F" w:rsidRDefault="00752DDF">
      <w:pPr>
        <w:numPr>
          <w:ilvl w:val="1"/>
          <w:numId w:val="8"/>
        </w:numPr>
        <w:spacing w:after="40"/>
        <w:ind w:hanging="360"/>
      </w:pPr>
      <w:r>
        <w:rPr>
          <w:b/>
        </w:rPr>
        <w:t>Abbasids:</w:t>
      </w:r>
      <w:r>
        <w:t xml:space="preserve"> </w:t>
      </w:r>
    </w:p>
    <w:p w:rsidR="006E791F" w:rsidRDefault="00752DDF">
      <w:pPr>
        <w:numPr>
          <w:ilvl w:val="2"/>
          <w:numId w:val="8"/>
        </w:numPr>
        <w:ind w:hanging="360"/>
      </w:pPr>
      <w:r>
        <w:lastRenderedPageBreak/>
        <w:t xml:space="preserve">Advanced mathematics (algebra, algorithms), astronomy, medicine, optics, and chemistry. </w:t>
      </w:r>
    </w:p>
    <w:p w:rsidR="006E791F" w:rsidRDefault="00752DDF">
      <w:pPr>
        <w:numPr>
          <w:ilvl w:val="2"/>
          <w:numId w:val="8"/>
        </w:numPr>
        <w:spacing w:after="320"/>
        <w:ind w:hanging="360"/>
      </w:pPr>
      <w:r>
        <w:t xml:space="preserve">Established observatories and hospitals as centers of scientific research. </w:t>
      </w:r>
    </w:p>
    <w:p w:rsidR="006E791F" w:rsidRDefault="00752DDF">
      <w:pPr>
        <w:spacing w:after="316"/>
        <w:ind w:left="345" w:firstLine="0"/>
      </w:pPr>
      <w:r>
        <w:rPr>
          <w:b/>
        </w:rPr>
        <w:t>Impact:</w:t>
      </w:r>
      <w:r>
        <w:t xml:space="preserve"> Umayyads initiated practical scientific inquiry, while Abbasids transformed science into a systematic discipline with global influence. </w:t>
      </w:r>
    </w:p>
    <w:p w:rsidR="006E791F" w:rsidRDefault="00752DDF">
      <w:pPr>
        <w:numPr>
          <w:ilvl w:val="0"/>
          <w:numId w:val="8"/>
        </w:numPr>
        <w:spacing w:after="328" w:line="276" w:lineRule="auto"/>
        <w:ind w:right="-15" w:hanging="360"/>
      </w:pPr>
      <w:r>
        <w:rPr>
          <w:b/>
          <w:color w:val="0000CC"/>
        </w:rPr>
        <w:t xml:space="preserve">Culture and Arts </w:t>
      </w:r>
    </w:p>
    <w:p w:rsidR="006E791F" w:rsidRDefault="00752DDF">
      <w:pPr>
        <w:numPr>
          <w:ilvl w:val="1"/>
          <w:numId w:val="8"/>
        </w:numPr>
        <w:spacing w:after="40"/>
        <w:ind w:hanging="360"/>
      </w:pPr>
      <w:r>
        <w:rPr>
          <w:b/>
        </w:rPr>
        <w:t>Umayyads:</w:t>
      </w:r>
      <w:r>
        <w:t xml:space="preserve"> </w:t>
      </w:r>
    </w:p>
    <w:p w:rsidR="006E791F" w:rsidRDefault="00752DDF">
      <w:pPr>
        <w:numPr>
          <w:ilvl w:val="2"/>
          <w:numId w:val="8"/>
        </w:numPr>
        <w:ind w:hanging="360"/>
      </w:pPr>
      <w:r>
        <w:t xml:space="preserve">Built </w:t>
      </w:r>
      <w:r>
        <w:t xml:space="preserve">monumental architecture like the </w:t>
      </w:r>
      <w:r>
        <w:rPr>
          <w:b/>
        </w:rPr>
        <w:t>Dome of the Rock</w:t>
      </w:r>
      <w:r>
        <w:t xml:space="preserve"> and the </w:t>
      </w:r>
      <w:r>
        <w:rPr>
          <w:b/>
        </w:rPr>
        <w:t>Great Mosque of Damascus</w:t>
      </w:r>
      <w:r>
        <w:t xml:space="preserve">, blending Byzantine and Islamic styles. </w:t>
      </w:r>
    </w:p>
    <w:p w:rsidR="006E791F" w:rsidRDefault="00752DDF">
      <w:pPr>
        <w:numPr>
          <w:ilvl w:val="2"/>
          <w:numId w:val="8"/>
        </w:numPr>
        <w:ind w:hanging="360"/>
      </w:pPr>
      <w:r>
        <w:t xml:space="preserve">Promoted Arabic poetry and calligraphy, strengthening cultural identity. </w:t>
      </w:r>
    </w:p>
    <w:p w:rsidR="006E791F" w:rsidRDefault="00752DDF">
      <w:pPr>
        <w:numPr>
          <w:ilvl w:val="1"/>
          <w:numId w:val="8"/>
        </w:numPr>
        <w:spacing w:after="40"/>
        <w:ind w:hanging="360"/>
      </w:pPr>
      <w:r>
        <w:rPr>
          <w:b/>
        </w:rPr>
        <w:t>Abbasids:</w:t>
      </w:r>
      <w:r>
        <w:t xml:space="preserve"> </w:t>
      </w:r>
    </w:p>
    <w:p w:rsidR="006E791F" w:rsidRDefault="00752DDF">
      <w:pPr>
        <w:numPr>
          <w:ilvl w:val="2"/>
          <w:numId w:val="8"/>
        </w:numPr>
        <w:ind w:hanging="360"/>
      </w:pPr>
      <w:r>
        <w:t xml:space="preserve">Enriched literature with works like </w:t>
      </w:r>
      <w:r>
        <w:rPr>
          <w:i/>
        </w:rPr>
        <w:t>One Thousan</w:t>
      </w:r>
      <w:r>
        <w:rPr>
          <w:i/>
        </w:rPr>
        <w:t>d and One Nights</w:t>
      </w:r>
      <w:r>
        <w:t xml:space="preserve">. </w:t>
      </w:r>
    </w:p>
    <w:p w:rsidR="006E791F" w:rsidRDefault="00752DDF">
      <w:pPr>
        <w:numPr>
          <w:ilvl w:val="2"/>
          <w:numId w:val="8"/>
        </w:numPr>
        <w:spacing w:after="319"/>
        <w:ind w:hanging="360"/>
      </w:pPr>
      <w:r>
        <w:t xml:space="preserve">Developed refined art, music, and architecture, emphasizing grandeur and innovation.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Baghdad became a cultural capital, attracting diverse traditions. </w:t>
      </w:r>
    </w:p>
    <w:p w:rsidR="006E791F" w:rsidRDefault="00752DDF">
      <w:pPr>
        <w:spacing w:after="316"/>
        <w:ind w:left="345" w:firstLine="0"/>
      </w:pPr>
      <w:r>
        <w:rPr>
          <w:b/>
        </w:rPr>
        <w:t>Impact:</w:t>
      </w:r>
      <w:r>
        <w:t xml:space="preserve"> Umayyads defined Islamic artistic identity, while Abbasids expanded it int</w:t>
      </w:r>
      <w:r>
        <w:t xml:space="preserve">o a flourishing cultural renaissance. </w:t>
      </w:r>
    </w:p>
    <w:p w:rsidR="006E791F" w:rsidRDefault="00752DDF">
      <w:pPr>
        <w:numPr>
          <w:ilvl w:val="0"/>
          <w:numId w:val="8"/>
        </w:numPr>
        <w:spacing w:after="328" w:line="276" w:lineRule="auto"/>
        <w:ind w:right="-15" w:hanging="360"/>
      </w:pPr>
      <w:r>
        <w:rPr>
          <w:b/>
          <w:color w:val="0000CC"/>
        </w:rPr>
        <w:t xml:space="preserve">Global Influence </w:t>
      </w:r>
    </w:p>
    <w:p w:rsidR="006E791F" w:rsidRDefault="00752DDF">
      <w:pPr>
        <w:numPr>
          <w:ilvl w:val="1"/>
          <w:numId w:val="8"/>
        </w:numPr>
        <w:ind w:hanging="360"/>
      </w:pPr>
      <w:r>
        <w:rPr>
          <w:b/>
        </w:rPr>
        <w:t>Umayyads:</w:t>
      </w:r>
      <w:r>
        <w:t xml:space="preserve"> Spread Islam across continents, creating a multicultural empire and transmitting Islamic identity to Spain (al-Andalus). </w:t>
      </w:r>
    </w:p>
    <w:p w:rsidR="006E791F" w:rsidRDefault="00752DDF">
      <w:pPr>
        <w:numPr>
          <w:ilvl w:val="1"/>
          <w:numId w:val="8"/>
        </w:numPr>
        <w:spacing w:after="317"/>
        <w:ind w:hanging="360"/>
      </w:pPr>
      <w:r>
        <w:rPr>
          <w:b/>
        </w:rPr>
        <w:t>Abbasids:</w:t>
      </w:r>
      <w:r>
        <w:t xml:space="preserve"> Preserved and expanded ancient knowledge, transmitting it</w:t>
      </w:r>
      <w:r>
        <w:t xml:space="preserve"> to Europe through Andalusia and Sicily, sparking the Renaissance. </w:t>
      </w:r>
    </w:p>
    <w:p w:rsidR="006E791F" w:rsidRDefault="00752DDF">
      <w:pPr>
        <w:spacing w:after="328" w:line="276" w:lineRule="auto"/>
        <w:ind w:left="-5" w:right="-15" w:hanging="10"/>
      </w:pPr>
      <w:r>
        <w:rPr>
          <w:b/>
          <w:color w:val="0000CC"/>
        </w:rPr>
        <w:t xml:space="preserve">Comparison Table </w:t>
      </w:r>
    </w:p>
    <w:tbl>
      <w:tblPr>
        <w:tblStyle w:val="TableGrid"/>
        <w:tblW w:w="9352" w:type="dxa"/>
        <w:tblInd w:w="5" w:type="dxa"/>
        <w:tblCellMar>
          <w:top w:w="53" w:type="dxa"/>
          <w:left w:w="108" w:type="dxa"/>
          <w:bottom w:w="0" w:type="dxa"/>
          <w:right w:w="60" w:type="dxa"/>
        </w:tblCellMar>
        <w:tblLook w:val="04A0" w:firstRow="1" w:lastRow="0" w:firstColumn="1" w:lastColumn="0" w:noHBand="0" w:noVBand="1"/>
      </w:tblPr>
      <w:tblGrid>
        <w:gridCol w:w="1570"/>
        <w:gridCol w:w="2374"/>
        <w:gridCol w:w="2628"/>
        <w:gridCol w:w="2780"/>
      </w:tblGrid>
      <w:tr w:rsidR="006E791F">
        <w:trPr>
          <w:trHeight w:val="305"/>
        </w:trPr>
        <w:tc>
          <w:tcPr>
            <w:tcW w:w="1570"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jc w:val="center"/>
            </w:pPr>
            <w:r>
              <w:rPr>
                <w:b/>
              </w:rPr>
              <w:t xml:space="preserve">Domain </w:t>
            </w:r>
          </w:p>
        </w:tc>
        <w:tc>
          <w:tcPr>
            <w:tcW w:w="2374"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jc w:val="center"/>
            </w:pPr>
            <w:r>
              <w:rPr>
                <w:b/>
              </w:rPr>
              <w:t xml:space="preserve">Umayyads </w:t>
            </w:r>
          </w:p>
        </w:tc>
        <w:tc>
          <w:tcPr>
            <w:tcW w:w="2628"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jc w:val="center"/>
            </w:pPr>
            <w:r>
              <w:rPr>
                <w:b/>
              </w:rPr>
              <w:t xml:space="preserve">Abbasids </w:t>
            </w:r>
          </w:p>
        </w:tc>
        <w:tc>
          <w:tcPr>
            <w:tcW w:w="2780"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jc w:val="center"/>
            </w:pPr>
            <w:r>
              <w:rPr>
                <w:b/>
              </w:rPr>
              <w:t xml:space="preserve">Impact </w:t>
            </w:r>
          </w:p>
        </w:tc>
      </w:tr>
      <w:tr w:rsidR="006E791F">
        <w:trPr>
          <w:trHeight w:val="595"/>
        </w:trPr>
        <w:tc>
          <w:tcPr>
            <w:tcW w:w="1570"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Governance </w:t>
            </w:r>
          </w:p>
        </w:tc>
        <w:tc>
          <w:tcPr>
            <w:tcW w:w="2374"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Centralized, Arabic official language </w:t>
            </w:r>
          </w:p>
        </w:tc>
        <w:tc>
          <w:tcPr>
            <w:tcW w:w="2628"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Inclusive, Baghdad as capital </w:t>
            </w:r>
          </w:p>
        </w:tc>
        <w:tc>
          <w:tcPr>
            <w:tcW w:w="2780" w:type="dxa"/>
            <w:tcBorders>
              <w:top w:val="single" w:sz="4" w:space="0" w:color="000000"/>
              <w:left w:val="single" w:sz="4" w:space="0" w:color="000000"/>
              <w:bottom w:val="single" w:sz="4" w:space="0" w:color="000000"/>
              <w:right w:val="single" w:sz="4" w:space="0" w:color="000000"/>
            </w:tcBorders>
          </w:tcPr>
          <w:p w:rsidR="006E791F" w:rsidRDefault="00752DDF">
            <w:pPr>
              <w:spacing w:after="36" w:line="240" w:lineRule="auto"/>
              <w:ind w:left="0" w:right="0" w:firstLine="0"/>
            </w:pPr>
            <w:r>
              <w:t xml:space="preserve">Political unity vs. </w:t>
            </w:r>
          </w:p>
          <w:p w:rsidR="006E791F" w:rsidRDefault="00752DDF">
            <w:pPr>
              <w:spacing w:after="0" w:line="276" w:lineRule="auto"/>
              <w:ind w:left="0" w:right="0" w:firstLine="0"/>
            </w:pPr>
            <w:r>
              <w:t xml:space="preserve">intellectual infrastructure </w:t>
            </w:r>
          </w:p>
        </w:tc>
      </w:tr>
      <w:tr w:rsidR="006E791F">
        <w:trPr>
          <w:trHeight w:val="596"/>
        </w:trPr>
        <w:tc>
          <w:tcPr>
            <w:tcW w:w="1570"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Education </w:t>
            </w:r>
          </w:p>
        </w:tc>
        <w:tc>
          <w:tcPr>
            <w:tcW w:w="2374"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Qur’an schools, basic literacy </w:t>
            </w:r>
          </w:p>
        </w:tc>
        <w:tc>
          <w:tcPr>
            <w:tcW w:w="2628"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House of Wisdom, madrasas </w:t>
            </w:r>
          </w:p>
        </w:tc>
        <w:tc>
          <w:tcPr>
            <w:tcW w:w="2780"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jc w:val="both"/>
            </w:pPr>
            <w:r>
              <w:t xml:space="preserve">Foundation vs. global intellectual growth </w:t>
            </w:r>
          </w:p>
        </w:tc>
      </w:tr>
      <w:tr w:rsidR="006E791F">
        <w:trPr>
          <w:trHeight w:val="595"/>
        </w:trPr>
        <w:tc>
          <w:tcPr>
            <w:tcW w:w="1570"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Science </w:t>
            </w:r>
          </w:p>
        </w:tc>
        <w:tc>
          <w:tcPr>
            <w:tcW w:w="2374"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Practical astronomy, geography </w:t>
            </w:r>
          </w:p>
        </w:tc>
        <w:tc>
          <w:tcPr>
            <w:tcW w:w="2628"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1" w:firstLine="0"/>
            </w:pPr>
            <w:r>
              <w:t xml:space="preserve">Algebra, medicine, optics </w:t>
            </w:r>
          </w:p>
        </w:tc>
        <w:tc>
          <w:tcPr>
            <w:tcW w:w="2780"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Initiation vs. systematic advancement </w:t>
            </w:r>
          </w:p>
        </w:tc>
      </w:tr>
      <w:tr w:rsidR="006E791F">
        <w:trPr>
          <w:trHeight w:val="598"/>
        </w:trPr>
        <w:tc>
          <w:tcPr>
            <w:tcW w:w="1570"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lastRenderedPageBreak/>
              <w:t xml:space="preserve">Culture </w:t>
            </w:r>
          </w:p>
        </w:tc>
        <w:tc>
          <w:tcPr>
            <w:tcW w:w="2374"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Dome of the Rock, poetry </w:t>
            </w:r>
          </w:p>
        </w:tc>
        <w:tc>
          <w:tcPr>
            <w:tcW w:w="2628"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Literature, refined arts, Baghdad culture </w:t>
            </w:r>
          </w:p>
        </w:tc>
        <w:tc>
          <w:tcPr>
            <w:tcW w:w="2780"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Identity vs. cultural renaissance </w:t>
            </w:r>
          </w:p>
        </w:tc>
      </w:tr>
      <w:tr w:rsidR="006E791F">
        <w:trPr>
          <w:trHeight w:val="595"/>
        </w:trPr>
        <w:tc>
          <w:tcPr>
            <w:tcW w:w="1570" w:type="dxa"/>
            <w:tcBorders>
              <w:top w:val="single" w:sz="4" w:space="0" w:color="000000"/>
              <w:left w:val="single" w:sz="4" w:space="0" w:color="000000"/>
              <w:bottom w:val="single" w:sz="4" w:space="0" w:color="000000"/>
              <w:right w:val="single" w:sz="4" w:space="0" w:color="000000"/>
            </w:tcBorders>
          </w:tcPr>
          <w:p w:rsidR="006E791F" w:rsidRDefault="00752DDF">
            <w:pPr>
              <w:spacing w:after="36" w:line="240" w:lineRule="auto"/>
              <w:ind w:left="0" w:right="0" w:firstLine="0"/>
            </w:pPr>
            <w:r>
              <w:t xml:space="preserve">Global </w:t>
            </w:r>
          </w:p>
          <w:p w:rsidR="006E791F" w:rsidRDefault="00752DDF">
            <w:pPr>
              <w:spacing w:after="0" w:line="276" w:lineRule="auto"/>
              <w:ind w:left="0" w:right="0" w:firstLine="0"/>
            </w:pPr>
            <w:r>
              <w:t xml:space="preserve">Influence </w:t>
            </w:r>
          </w:p>
        </w:tc>
        <w:tc>
          <w:tcPr>
            <w:tcW w:w="2374"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45" w:firstLine="0"/>
            </w:pPr>
            <w:r>
              <w:t xml:space="preserve">Spread Islam to Spain, Africa </w:t>
            </w:r>
          </w:p>
        </w:tc>
        <w:tc>
          <w:tcPr>
            <w:tcW w:w="2628"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Transmission of knowledge to Europe </w:t>
            </w:r>
          </w:p>
        </w:tc>
        <w:tc>
          <w:tcPr>
            <w:tcW w:w="2780"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Expansion vs. Renaissance inspiration </w:t>
            </w:r>
          </w:p>
        </w:tc>
      </w:tr>
    </w:tbl>
    <w:p w:rsidR="006E791F" w:rsidRDefault="00752DDF">
      <w:pPr>
        <w:spacing w:after="353"/>
        <w:ind w:left="0" w:firstLine="0"/>
      </w:pPr>
      <w:r>
        <w:rPr>
          <w:b/>
        </w:rPr>
        <w:t>Conclusion:</w:t>
      </w:r>
      <w:r>
        <w:t xml:space="preserve"> The </w:t>
      </w:r>
      <w:r>
        <w:rPr>
          <w:b/>
        </w:rPr>
        <w:t>Umayyads</w:t>
      </w:r>
      <w:r>
        <w:t xml:space="preserve"> shaped Islamic civilisation by establishing political unity, cultural identity, and monumental architecture, while the </w:t>
      </w:r>
      <w:r>
        <w:rPr>
          <w:b/>
        </w:rPr>
        <w:t>Abbasids</w:t>
      </w:r>
      <w:r>
        <w:t xml:space="preserve"> advanced education, science, and intellectual growth, influencing the broader world. Together, they demonstrate that </w:t>
      </w:r>
      <w:r>
        <w:rPr>
          <w:b/>
        </w:rPr>
        <w:t xml:space="preserve">political </w:t>
      </w:r>
      <w:r>
        <w:rPr>
          <w:b/>
        </w:rPr>
        <w:t>stability and cultural identity (Umayyads)</w:t>
      </w:r>
      <w:r>
        <w:t xml:space="preserve"> combined with </w:t>
      </w:r>
      <w:r>
        <w:rPr>
          <w:b/>
        </w:rPr>
        <w:t>intellectual openness and scientific inquiry (Abbasids)</w:t>
      </w:r>
      <w:r>
        <w:t xml:space="preserve"> are essential for building a thriving civilisation. </w:t>
      </w:r>
    </w:p>
    <w:p w:rsidR="006E791F" w:rsidRDefault="00752DDF">
      <w:pPr>
        <w:ind w:left="0" w:firstLine="0"/>
      </w:pPr>
      <w:r>
        <w:rPr>
          <w:b/>
          <w:color w:val="FF0000"/>
          <w:sz w:val="28"/>
        </w:rPr>
        <w:t xml:space="preserve">Objective 3: </w:t>
      </w:r>
      <w:r>
        <w:t xml:space="preserve">Analyse the Fatimid dynasty’s contributions to Islamic civilization, highlighting their role in establishing Cairo as a centre of intellectual and artistic activity, and evaluating their influence on cultural identity and the broader Islamic world. </w:t>
      </w:r>
    </w:p>
    <w:p w:rsidR="006E791F" w:rsidRDefault="00752DDF">
      <w:pPr>
        <w:spacing w:after="340"/>
        <w:ind w:left="-5" w:right="-15" w:hanging="10"/>
      </w:pPr>
      <w:r>
        <w:rPr>
          <w:b/>
          <w:color w:val="FF0000"/>
        </w:rPr>
        <w:t>The Fa</w:t>
      </w:r>
      <w:r>
        <w:rPr>
          <w:b/>
          <w:color w:val="FF0000"/>
        </w:rPr>
        <w:t xml:space="preserve">timid Dynasty’s Contributions to Islamic civilization (909–1171 CE) </w:t>
      </w:r>
    </w:p>
    <w:p w:rsidR="006E791F" w:rsidRDefault="00752DDF">
      <w:pPr>
        <w:spacing w:after="314"/>
        <w:ind w:left="0" w:firstLine="0"/>
      </w:pPr>
      <w:r>
        <w:t xml:space="preserve">The </w:t>
      </w:r>
      <w:r>
        <w:rPr>
          <w:b/>
        </w:rPr>
        <w:t>Fatimid dynasty</w:t>
      </w:r>
      <w:r>
        <w:t xml:space="preserve">, an Ismaili Shi’a caliphate, ruled across North Africa, Egypt, and parts of the Levant. Their reign is especially remembered for establishing </w:t>
      </w:r>
      <w:r>
        <w:rPr>
          <w:b/>
        </w:rPr>
        <w:t>Cairo as a vibrant centre</w:t>
      </w:r>
      <w:r>
        <w:rPr>
          <w:b/>
        </w:rPr>
        <w:t xml:space="preserve"> of intellectual and artistic activity</w:t>
      </w:r>
      <w:r>
        <w:t xml:space="preserve">, shaping Islamic cultural identity, and influencing the broader Islamic world. </w:t>
      </w:r>
    </w:p>
    <w:p w:rsidR="006E791F" w:rsidRDefault="00752DDF">
      <w:pPr>
        <w:numPr>
          <w:ilvl w:val="0"/>
          <w:numId w:val="9"/>
        </w:numPr>
        <w:spacing w:after="328" w:line="276" w:lineRule="auto"/>
        <w:ind w:right="-15" w:hanging="360"/>
      </w:pPr>
      <w:r>
        <w:rPr>
          <w:b/>
          <w:color w:val="0000CC"/>
        </w:rPr>
        <w:t xml:space="preserve">Establishing Cairo as a Centre of Learning </w:t>
      </w:r>
    </w:p>
    <w:p w:rsidR="006E791F" w:rsidRDefault="00752DDF">
      <w:pPr>
        <w:numPr>
          <w:ilvl w:val="1"/>
          <w:numId w:val="9"/>
        </w:numPr>
        <w:ind w:hanging="360"/>
      </w:pPr>
      <w:r>
        <w:rPr>
          <w:b/>
        </w:rPr>
        <w:t>Founding of Cairo (969 CE):</w:t>
      </w:r>
      <w:r>
        <w:t xml:space="preserve"> The Fatimids established Cairo as their capital, transforming it </w:t>
      </w:r>
      <w:r>
        <w:t xml:space="preserve">into a hub of scholarship and culture. </w:t>
      </w:r>
    </w:p>
    <w:p w:rsidR="006E791F" w:rsidRDefault="00752DDF">
      <w:pPr>
        <w:numPr>
          <w:ilvl w:val="1"/>
          <w:numId w:val="9"/>
        </w:numPr>
        <w:ind w:hanging="360"/>
      </w:pPr>
      <w:r>
        <w:rPr>
          <w:b/>
        </w:rPr>
        <w:t>Al-Azhar Mosque and University:</w:t>
      </w:r>
      <w:r>
        <w:t xml:space="preserve"> Founded in 970 CE, Al-Azhar became a leading institution of Islamic learning, promoting theology, jurisprudence, philosophy, and sciences. It remains one of the oldest universities in </w:t>
      </w:r>
      <w:r>
        <w:t xml:space="preserve">the world. </w:t>
      </w:r>
    </w:p>
    <w:p w:rsidR="006E791F" w:rsidRDefault="00752DDF">
      <w:pPr>
        <w:numPr>
          <w:ilvl w:val="1"/>
          <w:numId w:val="9"/>
        </w:numPr>
        <w:spacing w:after="317"/>
        <w:ind w:hanging="360"/>
      </w:pPr>
      <w:r>
        <w:rPr>
          <w:b/>
        </w:rPr>
        <w:t>Libraries and Academies:</w:t>
      </w:r>
      <w:r>
        <w:t xml:space="preserve"> The Fatimids built large libraries, including the </w:t>
      </w:r>
      <w:r>
        <w:rPr>
          <w:i/>
        </w:rPr>
        <w:t>Dar al-‘Ilm</w:t>
      </w:r>
      <w:r>
        <w:t xml:space="preserve"> (House of Knowledge), which housed thousands of manuscripts and encouraged scholarly exchange. </w:t>
      </w:r>
    </w:p>
    <w:p w:rsidR="006E791F" w:rsidRDefault="00752DDF">
      <w:pPr>
        <w:spacing w:after="316"/>
        <w:ind w:left="345" w:firstLine="0"/>
      </w:pPr>
      <w:r>
        <w:rPr>
          <w:b/>
        </w:rPr>
        <w:t>Impact:</w:t>
      </w:r>
      <w:r>
        <w:t xml:space="preserve"> Cairo became the intellectual heart of the Islamic wo</w:t>
      </w:r>
      <w:r>
        <w:t xml:space="preserve">rld, attracting scholars from across regions and fostering a culture of learning. </w:t>
      </w:r>
    </w:p>
    <w:p w:rsidR="006E791F" w:rsidRDefault="00752DDF">
      <w:pPr>
        <w:numPr>
          <w:ilvl w:val="0"/>
          <w:numId w:val="9"/>
        </w:numPr>
        <w:spacing w:after="328" w:line="276" w:lineRule="auto"/>
        <w:ind w:right="-15" w:hanging="360"/>
      </w:pPr>
      <w:r>
        <w:rPr>
          <w:b/>
          <w:color w:val="0000CC"/>
        </w:rPr>
        <w:t>Contributions to Science and Scholarship</w:t>
      </w:r>
      <w:r>
        <w:rPr>
          <w:b/>
        </w:rPr>
        <w:t xml:space="preserve"> </w:t>
      </w:r>
    </w:p>
    <w:p w:rsidR="006E791F" w:rsidRDefault="00752DDF">
      <w:pPr>
        <w:numPr>
          <w:ilvl w:val="1"/>
          <w:numId w:val="9"/>
        </w:numPr>
        <w:ind w:hanging="360"/>
      </w:pPr>
      <w:r>
        <w:rPr>
          <w:b/>
        </w:rPr>
        <w:t>Patronage of Scholars:</w:t>
      </w:r>
      <w:r>
        <w:t xml:space="preserve"> The Fatimids supported astronomers, physicians, and mathematicians, encouraging scientific inquiry. </w:t>
      </w:r>
    </w:p>
    <w:p w:rsidR="006E791F" w:rsidRDefault="00752DDF">
      <w:pPr>
        <w:numPr>
          <w:ilvl w:val="1"/>
          <w:numId w:val="9"/>
        </w:numPr>
        <w:ind w:hanging="360"/>
      </w:pPr>
      <w:r>
        <w:rPr>
          <w:b/>
        </w:rPr>
        <w:lastRenderedPageBreak/>
        <w:t>Medical</w:t>
      </w:r>
      <w:r>
        <w:rPr>
          <w:b/>
        </w:rPr>
        <w:t xml:space="preserve"> Advancements:</w:t>
      </w:r>
      <w:r>
        <w:t xml:space="preserve"> Hospitals and medical schools flourished, with physicians contributing to pharmacology and surgery. </w:t>
      </w:r>
    </w:p>
    <w:p w:rsidR="006E791F" w:rsidRDefault="00752DDF">
      <w:pPr>
        <w:numPr>
          <w:ilvl w:val="1"/>
          <w:numId w:val="9"/>
        </w:numPr>
        <w:spacing w:after="319"/>
        <w:ind w:hanging="360"/>
      </w:pPr>
      <w:r>
        <w:rPr>
          <w:b/>
        </w:rPr>
        <w:t>Astronomy and Mathematics:</w:t>
      </w:r>
      <w:r>
        <w:t xml:space="preserve"> Fatimid scholars refined astronomical instruments and calculations, aiding navigation and religious practices. </w:t>
      </w:r>
    </w:p>
    <w:p w:rsidR="006E791F" w:rsidRDefault="00752DDF">
      <w:pPr>
        <w:spacing w:after="316"/>
        <w:ind w:left="345" w:firstLine="0"/>
      </w:pPr>
      <w:r>
        <w:rPr>
          <w:b/>
        </w:rPr>
        <w:t>Impact:</w:t>
      </w:r>
      <w:r>
        <w:t xml:space="preserve"> Their patronage advanced scientific knowledge and preserved intellectual traditions that influenced later Islamic and European scholarship. </w:t>
      </w:r>
    </w:p>
    <w:p w:rsidR="006E791F" w:rsidRDefault="00752DDF">
      <w:pPr>
        <w:numPr>
          <w:ilvl w:val="0"/>
          <w:numId w:val="9"/>
        </w:numPr>
        <w:spacing w:after="328" w:line="276" w:lineRule="auto"/>
        <w:ind w:right="-15" w:hanging="360"/>
      </w:pPr>
      <w:r>
        <w:rPr>
          <w:b/>
          <w:color w:val="0000CC"/>
        </w:rPr>
        <w:t>Artistic and Cultural Achievements</w:t>
      </w:r>
      <w:r>
        <w:rPr>
          <w:b/>
        </w:rPr>
        <w:t xml:space="preserve"> </w:t>
      </w:r>
    </w:p>
    <w:p w:rsidR="006E791F" w:rsidRDefault="00752DDF">
      <w:pPr>
        <w:numPr>
          <w:ilvl w:val="1"/>
          <w:numId w:val="9"/>
        </w:numPr>
        <w:ind w:hanging="360"/>
      </w:pPr>
      <w:r>
        <w:rPr>
          <w:b/>
        </w:rPr>
        <w:t>Decorative Arts:</w:t>
      </w:r>
      <w:r>
        <w:t xml:space="preserve"> The Fatimid court fueled a renaissance in decorative a</w:t>
      </w:r>
      <w:r>
        <w:t xml:space="preserve">rts, including textiles, ceramics, jewelry, and calligraphy. Luxurious objects like the </w:t>
      </w:r>
      <w:r>
        <w:rPr>
          <w:i/>
        </w:rPr>
        <w:t>Blue Qur’an</w:t>
      </w:r>
      <w:r>
        <w:t xml:space="preserve"> exemplify their artistic sophistication. </w:t>
      </w:r>
    </w:p>
    <w:p w:rsidR="006E791F" w:rsidRDefault="00752DDF">
      <w:pPr>
        <w:numPr>
          <w:ilvl w:val="1"/>
          <w:numId w:val="9"/>
        </w:numPr>
        <w:ind w:hanging="360"/>
      </w:pPr>
      <w:r>
        <w:rPr>
          <w:b/>
        </w:rPr>
        <w:t>Architecture:</w:t>
      </w:r>
      <w:r>
        <w:t xml:space="preserve"> Fatimid architecture emphasized grandeur and innovation, with mosques, palaces, and urban planning s</w:t>
      </w:r>
      <w:r>
        <w:t xml:space="preserve">haping Cairo’s identity. </w:t>
      </w:r>
    </w:p>
    <w:p w:rsidR="006E791F" w:rsidRDefault="00752DDF">
      <w:pPr>
        <w:numPr>
          <w:ilvl w:val="1"/>
          <w:numId w:val="9"/>
        </w:numPr>
        <w:ind w:hanging="360"/>
      </w:pPr>
      <w:r>
        <w:rPr>
          <w:b/>
        </w:rPr>
        <w:t>Cultural Integration:</w:t>
      </w:r>
      <w:r>
        <w:t xml:space="preserve"> They blended North African, Egyptian, and Mediterranean traditions, creating a distinctive artistic style. </w:t>
      </w:r>
    </w:p>
    <w:p w:rsidR="006E791F" w:rsidRDefault="00752DDF">
      <w:pPr>
        <w:spacing w:after="316"/>
        <w:ind w:left="345" w:firstLine="0"/>
      </w:pPr>
      <w:r>
        <w:rPr>
          <w:b/>
        </w:rPr>
        <w:t>Impact:</w:t>
      </w:r>
      <w:r>
        <w:t xml:space="preserve"> Cairo became a cultural beacon, with Fatimid art influencing Islamic aesthetics across regio</w:t>
      </w:r>
      <w:r>
        <w:t xml:space="preserve">ns. </w:t>
      </w:r>
    </w:p>
    <w:p w:rsidR="006E791F" w:rsidRDefault="00752DDF">
      <w:pPr>
        <w:numPr>
          <w:ilvl w:val="0"/>
          <w:numId w:val="9"/>
        </w:numPr>
        <w:spacing w:after="328" w:line="276" w:lineRule="auto"/>
        <w:ind w:right="-15" w:hanging="360"/>
      </w:pPr>
      <w:r>
        <w:rPr>
          <w:b/>
          <w:color w:val="0000CC"/>
        </w:rPr>
        <w:t>Influence on Cultural Identity and the Broader Islamic World</w:t>
      </w:r>
      <w:r>
        <w:rPr>
          <w:b/>
        </w:rPr>
        <w:t xml:space="preserve"> </w:t>
      </w:r>
    </w:p>
    <w:p w:rsidR="006E791F" w:rsidRDefault="00752DDF">
      <w:pPr>
        <w:numPr>
          <w:ilvl w:val="1"/>
          <w:numId w:val="9"/>
        </w:numPr>
        <w:ind w:hanging="360"/>
      </w:pPr>
      <w:r>
        <w:rPr>
          <w:b/>
        </w:rPr>
        <w:t>Religious Identity:</w:t>
      </w:r>
      <w:r>
        <w:t xml:space="preserve"> As an Ismaili Shi’a dynasty, the Fatimids promoted inclusiveness and intellectual debate, enriching Islamic theological diversity. </w:t>
      </w:r>
    </w:p>
    <w:p w:rsidR="006E791F" w:rsidRDefault="00752DDF">
      <w:pPr>
        <w:numPr>
          <w:ilvl w:val="1"/>
          <w:numId w:val="9"/>
        </w:numPr>
        <w:ind w:hanging="360"/>
      </w:pPr>
      <w:r>
        <w:rPr>
          <w:b/>
        </w:rPr>
        <w:t>Trade and Diplomacy:</w:t>
      </w:r>
      <w:r>
        <w:t xml:space="preserve"> Cairo’s strategic position made it a hub for trade between Africa, Asia, and Europe, fostering cultural exchange. </w:t>
      </w:r>
    </w:p>
    <w:p w:rsidR="006E791F" w:rsidRDefault="00752DDF">
      <w:pPr>
        <w:numPr>
          <w:ilvl w:val="1"/>
          <w:numId w:val="9"/>
        </w:numPr>
        <w:spacing w:after="317"/>
        <w:ind w:hanging="360"/>
      </w:pPr>
      <w:r>
        <w:rPr>
          <w:b/>
        </w:rPr>
        <w:t>Legacy:</w:t>
      </w:r>
      <w:r>
        <w:t xml:space="preserve"> Their emphasis on scholarship, art, and inclusiveness shaped Islamic civilisation and contributed to global heritage. </w:t>
      </w:r>
    </w:p>
    <w:p w:rsidR="006E791F" w:rsidRDefault="00752DDF">
      <w:pPr>
        <w:spacing w:after="328" w:line="276" w:lineRule="auto"/>
        <w:ind w:left="-5" w:right="-15" w:hanging="10"/>
      </w:pPr>
      <w:r>
        <w:rPr>
          <w:b/>
          <w:color w:val="0000CC"/>
        </w:rPr>
        <w:t>Comparison Ta</w:t>
      </w:r>
      <w:r>
        <w:rPr>
          <w:b/>
          <w:color w:val="0000CC"/>
        </w:rPr>
        <w:t xml:space="preserve">ble: Fatimid vs. Abbasid/Umayyad Contributions </w:t>
      </w:r>
    </w:p>
    <w:tbl>
      <w:tblPr>
        <w:tblStyle w:val="TableGrid"/>
        <w:tblW w:w="9352" w:type="dxa"/>
        <w:tblInd w:w="5" w:type="dxa"/>
        <w:tblCellMar>
          <w:top w:w="53" w:type="dxa"/>
          <w:left w:w="108" w:type="dxa"/>
          <w:bottom w:w="0" w:type="dxa"/>
          <w:right w:w="115" w:type="dxa"/>
        </w:tblCellMar>
        <w:tblLook w:val="04A0" w:firstRow="1" w:lastRow="0" w:firstColumn="1" w:lastColumn="0" w:noHBand="0" w:noVBand="1"/>
      </w:tblPr>
      <w:tblGrid>
        <w:gridCol w:w="1778"/>
        <w:gridCol w:w="3397"/>
        <w:gridCol w:w="4177"/>
      </w:tblGrid>
      <w:tr w:rsidR="006E791F">
        <w:trPr>
          <w:trHeight w:val="305"/>
        </w:trPr>
        <w:tc>
          <w:tcPr>
            <w:tcW w:w="1778"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jc w:val="center"/>
            </w:pPr>
            <w:r>
              <w:rPr>
                <w:b/>
              </w:rPr>
              <w:t xml:space="preserve">Domain </w:t>
            </w:r>
          </w:p>
        </w:tc>
        <w:tc>
          <w:tcPr>
            <w:tcW w:w="3397"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jc w:val="center"/>
            </w:pPr>
            <w:r>
              <w:rPr>
                <w:b/>
              </w:rPr>
              <w:t xml:space="preserve">Fatimids </w:t>
            </w:r>
          </w:p>
        </w:tc>
        <w:tc>
          <w:tcPr>
            <w:tcW w:w="4177"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jc w:val="center"/>
            </w:pPr>
            <w:r>
              <w:rPr>
                <w:b/>
              </w:rPr>
              <w:t xml:space="preserve">Impact </w:t>
            </w:r>
          </w:p>
        </w:tc>
      </w:tr>
      <w:tr w:rsidR="006E791F">
        <w:trPr>
          <w:trHeight w:val="302"/>
        </w:trPr>
        <w:tc>
          <w:tcPr>
            <w:tcW w:w="1778"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Education </w:t>
            </w:r>
          </w:p>
        </w:tc>
        <w:tc>
          <w:tcPr>
            <w:tcW w:w="3397"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Al-Azhar, Dar al-‘Ilm </w:t>
            </w:r>
          </w:p>
        </w:tc>
        <w:tc>
          <w:tcPr>
            <w:tcW w:w="4177"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Institutionalized learning, lasting legacy </w:t>
            </w:r>
          </w:p>
        </w:tc>
      </w:tr>
      <w:tr w:rsidR="006E791F">
        <w:trPr>
          <w:trHeight w:val="595"/>
        </w:trPr>
        <w:tc>
          <w:tcPr>
            <w:tcW w:w="1778"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Science </w:t>
            </w:r>
          </w:p>
        </w:tc>
        <w:tc>
          <w:tcPr>
            <w:tcW w:w="3397"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Patronage of medicine, astronomy </w:t>
            </w:r>
          </w:p>
        </w:tc>
        <w:tc>
          <w:tcPr>
            <w:tcW w:w="4177"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Advanced knowledge, preserved traditions </w:t>
            </w:r>
          </w:p>
        </w:tc>
      </w:tr>
      <w:tr w:rsidR="006E791F">
        <w:trPr>
          <w:trHeight w:val="302"/>
        </w:trPr>
        <w:tc>
          <w:tcPr>
            <w:tcW w:w="1778"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Arts &amp; Culture </w:t>
            </w:r>
          </w:p>
        </w:tc>
        <w:tc>
          <w:tcPr>
            <w:tcW w:w="3397"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Decorative arts, Blue Qur’an </w:t>
            </w:r>
          </w:p>
        </w:tc>
        <w:tc>
          <w:tcPr>
            <w:tcW w:w="4177"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Distinctive Islamic artistic identity </w:t>
            </w:r>
          </w:p>
        </w:tc>
      </w:tr>
      <w:tr w:rsidR="006E791F">
        <w:trPr>
          <w:trHeight w:val="305"/>
        </w:trPr>
        <w:tc>
          <w:tcPr>
            <w:tcW w:w="1778"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Architecture </w:t>
            </w:r>
          </w:p>
        </w:tc>
        <w:tc>
          <w:tcPr>
            <w:tcW w:w="3397"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Mosques, palaces in Cairo </w:t>
            </w:r>
          </w:p>
        </w:tc>
        <w:tc>
          <w:tcPr>
            <w:tcW w:w="4177"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Defined Cairo’s cultural landscape </w:t>
            </w:r>
          </w:p>
        </w:tc>
      </w:tr>
      <w:tr w:rsidR="006E791F">
        <w:trPr>
          <w:trHeight w:val="595"/>
        </w:trPr>
        <w:tc>
          <w:tcPr>
            <w:tcW w:w="1778" w:type="dxa"/>
            <w:tcBorders>
              <w:top w:val="single" w:sz="4" w:space="0" w:color="000000"/>
              <w:left w:val="single" w:sz="4" w:space="0" w:color="000000"/>
              <w:bottom w:val="single" w:sz="4" w:space="0" w:color="000000"/>
              <w:right w:val="single" w:sz="4" w:space="0" w:color="000000"/>
            </w:tcBorders>
          </w:tcPr>
          <w:p w:rsidR="006E791F" w:rsidRDefault="00752DDF">
            <w:pPr>
              <w:spacing w:after="36" w:line="240" w:lineRule="auto"/>
              <w:ind w:left="0" w:right="0" w:firstLine="0"/>
            </w:pPr>
            <w:r>
              <w:lastRenderedPageBreak/>
              <w:t xml:space="preserve">Global </w:t>
            </w:r>
          </w:p>
          <w:p w:rsidR="006E791F" w:rsidRDefault="00752DDF">
            <w:pPr>
              <w:spacing w:after="0" w:line="276" w:lineRule="auto"/>
              <w:ind w:left="0" w:right="0" w:firstLine="0"/>
            </w:pPr>
            <w:r>
              <w:t xml:space="preserve">Influence </w:t>
            </w:r>
          </w:p>
        </w:tc>
        <w:tc>
          <w:tcPr>
            <w:tcW w:w="3397"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Trade, diplomacy </w:t>
            </w:r>
          </w:p>
        </w:tc>
        <w:tc>
          <w:tcPr>
            <w:tcW w:w="4177"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Linked Islamic world with Africa &amp; Europe </w:t>
            </w:r>
          </w:p>
        </w:tc>
      </w:tr>
    </w:tbl>
    <w:p w:rsidR="006E791F" w:rsidRDefault="00752DDF">
      <w:pPr>
        <w:spacing w:after="352"/>
        <w:ind w:left="0" w:firstLine="0"/>
      </w:pPr>
      <w:r>
        <w:rPr>
          <w:b/>
        </w:rPr>
        <w:t>Conclusion:</w:t>
      </w:r>
      <w:r>
        <w:t xml:space="preserve"> The Fatimid dynasty transformed </w:t>
      </w:r>
      <w:r>
        <w:rPr>
          <w:b/>
        </w:rPr>
        <w:t>Cairo into a centre of intellectual and artistic activity</w:t>
      </w:r>
      <w:r>
        <w:t>, advancing education, science, and culture. Their legacy enriched Islamic civilisation by promoting inclusiveness, scholarship, and artistic innovation. The Fatimids</w:t>
      </w:r>
      <w:r>
        <w:t xml:space="preserve"> demonstrate how </w:t>
      </w:r>
      <w:r>
        <w:rPr>
          <w:b/>
        </w:rPr>
        <w:t>investment in learning, cultural patronage, and openness to diversity</w:t>
      </w:r>
      <w:r>
        <w:t xml:space="preserve"> can strengthen identity and influence the broader world. </w:t>
      </w:r>
    </w:p>
    <w:p w:rsidR="006E791F" w:rsidRDefault="00752DDF">
      <w:pPr>
        <w:spacing w:after="220"/>
        <w:ind w:left="0" w:firstLine="0"/>
      </w:pPr>
      <w:r>
        <w:rPr>
          <w:b/>
          <w:color w:val="FF0000"/>
          <w:sz w:val="28"/>
        </w:rPr>
        <w:t xml:space="preserve">Objective 3.1: </w:t>
      </w:r>
      <w:r>
        <w:t>Discuss the role played by Al-Azhar in fostering education, scholarship, and cultural identity, how it influenced the broader Islamic world and contributed to global intellectual traditions, and its relevance to contemporary education and cultural preserva</w:t>
      </w:r>
      <w:r>
        <w:t xml:space="preserve">tion. </w:t>
      </w:r>
    </w:p>
    <w:p w:rsidR="006E791F" w:rsidRDefault="00752DDF">
      <w:pPr>
        <w:spacing w:after="340"/>
        <w:ind w:left="-5" w:right="-15" w:hanging="10"/>
      </w:pPr>
      <w:r>
        <w:rPr>
          <w:b/>
          <w:color w:val="FF0000"/>
        </w:rPr>
        <w:t xml:space="preserve">The Role of Al-Azhar in Islamic Civilisation and Global Intellectual Traditions </w:t>
      </w:r>
    </w:p>
    <w:p w:rsidR="006E791F" w:rsidRDefault="00752DDF">
      <w:pPr>
        <w:spacing w:after="316"/>
        <w:ind w:left="0" w:firstLine="0"/>
      </w:pPr>
      <w:r>
        <w:t xml:space="preserve">Founded in </w:t>
      </w:r>
      <w:r>
        <w:rPr>
          <w:b/>
        </w:rPr>
        <w:t>970 CE by the Fatimid dynasty</w:t>
      </w:r>
      <w:r>
        <w:t xml:space="preserve">, </w:t>
      </w:r>
      <w:r>
        <w:rPr>
          <w:b/>
        </w:rPr>
        <w:t>Al-Azhar Mosque and University</w:t>
      </w:r>
      <w:r>
        <w:t xml:space="preserve"> in Cairo has stood for over a millennium as one of the most influential institutions in the Islamic world. Its contributions to </w:t>
      </w:r>
      <w:r>
        <w:rPr>
          <w:b/>
        </w:rPr>
        <w:t>education, scholarship, cultural identity, and global intellectual traditions</w:t>
      </w:r>
      <w:r>
        <w:t xml:space="preserve"> remain profound and relevant even today. </w:t>
      </w:r>
    </w:p>
    <w:p w:rsidR="006E791F" w:rsidRDefault="00752DDF">
      <w:pPr>
        <w:numPr>
          <w:ilvl w:val="0"/>
          <w:numId w:val="10"/>
        </w:numPr>
        <w:spacing w:after="328" w:line="276" w:lineRule="auto"/>
        <w:ind w:right="-15" w:hanging="360"/>
      </w:pPr>
      <w:r>
        <w:rPr>
          <w:b/>
          <w:color w:val="0000CC"/>
        </w:rPr>
        <w:t>Fosteri</w:t>
      </w:r>
      <w:r>
        <w:rPr>
          <w:b/>
          <w:color w:val="0000CC"/>
        </w:rPr>
        <w:t xml:space="preserve">ng Education and Scholarship </w:t>
      </w:r>
    </w:p>
    <w:p w:rsidR="006E791F" w:rsidRDefault="00752DDF">
      <w:pPr>
        <w:numPr>
          <w:ilvl w:val="1"/>
          <w:numId w:val="10"/>
        </w:numPr>
        <w:ind w:hanging="360"/>
      </w:pPr>
      <w:r>
        <w:rPr>
          <w:b/>
        </w:rPr>
        <w:t>Center of Learning:</w:t>
      </w:r>
      <w:r>
        <w:t xml:space="preserve"> Al-Azhar became a leading institution for Islamic studies, teaching Qur’an, Hadith, jurisprudence (</w:t>
      </w:r>
      <w:r>
        <w:rPr>
          <w:i/>
        </w:rPr>
        <w:t>fiqh</w:t>
      </w:r>
      <w:r>
        <w:t xml:space="preserve">), theology, and philosophy. </w:t>
      </w:r>
    </w:p>
    <w:p w:rsidR="006E791F" w:rsidRDefault="00752DDF">
      <w:pPr>
        <w:numPr>
          <w:ilvl w:val="1"/>
          <w:numId w:val="10"/>
        </w:numPr>
        <w:ind w:hanging="360"/>
      </w:pPr>
      <w:r>
        <w:rPr>
          <w:b/>
        </w:rPr>
        <w:t>Curriculum Expansion:</w:t>
      </w:r>
      <w:r>
        <w:t xml:space="preserve"> Over time, it incorporated sciences, mathematics, m</w:t>
      </w:r>
      <w:r>
        <w:t xml:space="preserve">edicine, and astronomy, reflecting the holistic nature of Islamic education. </w:t>
      </w:r>
    </w:p>
    <w:p w:rsidR="006E791F" w:rsidRDefault="00752DDF">
      <w:pPr>
        <w:numPr>
          <w:ilvl w:val="1"/>
          <w:numId w:val="10"/>
        </w:numPr>
        <w:ind w:hanging="360"/>
      </w:pPr>
      <w:r>
        <w:rPr>
          <w:b/>
        </w:rPr>
        <w:t>Scholarly Networks:</w:t>
      </w:r>
      <w:r>
        <w:t xml:space="preserve"> It attracted students and scholars from across Africa, Asia, and Europe, creating a cosmopolitan intellectual environment. </w:t>
      </w:r>
    </w:p>
    <w:p w:rsidR="006E791F" w:rsidRDefault="00752DDF">
      <w:pPr>
        <w:numPr>
          <w:ilvl w:val="1"/>
          <w:numId w:val="10"/>
        </w:numPr>
        <w:spacing w:after="316"/>
        <w:ind w:hanging="360"/>
      </w:pPr>
      <w:r>
        <w:rPr>
          <w:b/>
        </w:rPr>
        <w:t>Continuity of Tradition:</w:t>
      </w:r>
      <w:r>
        <w:t xml:space="preserve"> Al-Azhar </w:t>
      </w:r>
      <w:r>
        <w:t xml:space="preserve">preserved classical Islamic scholarship while adapting to new intellectual currents, ensuring continuity across centuries. </w:t>
      </w:r>
    </w:p>
    <w:p w:rsidR="006E791F" w:rsidRDefault="00752DDF">
      <w:pPr>
        <w:numPr>
          <w:ilvl w:val="0"/>
          <w:numId w:val="10"/>
        </w:numPr>
        <w:spacing w:after="328" w:line="276" w:lineRule="auto"/>
        <w:ind w:right="-15" w:hanging="360"/>
      </w:pPr>
      <w:r>
        <w:rPr>
          <w:b/>
          <w:color w:val="0000CC"/>
        </w:rPr>
        <w:t xml:space="preserve">Shaping Cultural Identity </w:t>
      </w:r>
    </w:p>
    <w:p w:rsidR="006E791F" w:rsidRDefault="00752DDF">
      <w:pPr>
        <w:numPr>
          <w:ilvl w:val="1"/>
          <w:numId w:val="10"/>
        </w:numPr>
        <w:ind w:hanging="360"/>
      </w:pPr>
      <w:r>
        <w:rPr>
          <w:b/>
        </w:rPr>
        <w:t>Religious Authority:</w:t>
      </w:r>
      <w:r>
        <w:t xml:space="preserve"> Al-Azhar became a symbol of Sunni orthodoxy, guiding Islamic thought and practice ac</w:t>
      </w:r>
      <w:r>
        <w:t xml:space="preserve">ross the Muslim world. </w:t>
      </w:r>
    </w:p>
    <w:p w:rsidR="006E791F" w:rsidRDefault="00752DDF">
      <w:pPr>
        <w:numPr>
          <w:ilvl w:val="1"/>
          <w:numId w:val="10"/>
        </w:numPr>
        <w:ind w:hanging="360"/>
      </w:pPr>
      <w:r>
        <w:rPr>
          <w:b/>
        </w:rPr>
        <w:t>Cultural Integration:</w:t>
      </w:r>
      <w:r>
        <w:t xml:space="preserve"> Its teachings blended diverse traditions, reinforcing Cairo’s role as a cultural and intellectual capital. </w:t>
      </w:r>
    </w:p>
    <w:p w:rsidR="006E791F" w:rsidRDefault="00752DDF">
      <w:pPr>
        <w:numPr>
          <w:ilvl w:val="1"/>
          <w:numId w:val="10"/>
        </w:numPr>
        <w:spacing w:after="316"/>
        <w:ind w:hanging="360"/>
      </w:pPr>
      <w:r>
        <w:rPr>
          <w:b/>
        </w:rPr>
        <w:t>Language and Literature:</w:t>
      </w:r>
      <w:r>
        <w:t xml:space="preserve"> Arabic was promoted as the language of scholarship, strengthening Islamic ide</w:t>
      </w:r>
      <w:r>
        <w:t xml:space="preserve">ntity and cultural cohesion. </w:t>
      </w:r>
    </w:p>
    <w:p w:rsidR="006E791F" w:rsidRDefault="00752DDF">
      <w:pPr>
        <w:numPr>
          <w:ilvl w:val="0"/>
          <w:numId w:val="10"/>
        </w:numPr>
        <w:spacing w:after="328" w:line="276" w:lineRule="auto"/>
        <w:ind w:right="-15" w:hanging="360"/>
      </w:pPr>
      <w:r>
        <w:rPr>
          <w:b/>
          <w:color w:val="0000CC"/>
        </w:rPr>
        <w:t xml:space="preserve">Influence on the Broader Islamic World </w:t>
      </w:r>
    </w:p>
    <w:p w:rsidR="006E791F" w:rsidRDefault="00752DDF">
      <w:pPr>
        <w:numPr>
          <w:ilvl w:val="1"/>
          <w:numId w:val="10"/>
        </w:numPr>
        <w:ind w:hanging="360"/>
      </w:pPr>
      <w:r>
        <w:rPr>
          <w:b/>
        </w:rPr>
        <w:lastRenderedPageBreak/>
        <w:t>Educational Model:</w:t>
      </w:r>
      <w:r>
        <w:t xml:space="preserve"> Al-Azhar’s system of teaching through circles (</w:t>
      </w:r>
      <w:r>
        <w:rPr>
          <w:i/>
        </w:rPr>
        <w:t>halaqat</w:t>
      </w:r>
      <w:r>
        <w:t>) and scholarly certification (</w:t>
      </w:r>
      <w:r>
        <w:rPr>
          <w:i/>
        </w:rPr>
        <w:t>ijazah</w:t>
      </w:r>
      <w:r>
        <w:t xml:space="preserve">) influenced other Islamic institutions. </w:t>
      </w:r>
    </w:p>
    <w:p w:rsidR="006E791F" w:rsidRDefault="00752DDF">
      <w:pPr>
        <w:numPr>
          <w:ilvl w:val="1"/>
          <w:numId w:val="10"/>
        </w:numPr>
        <w:ind w:hanging="360"/>
      </w:pPr>
      <w:r>
        <w:rPr>
          <w:b/>
        </w:rPr>
        <w:t>Intellectual Leadership:</w:t>
      </w:r>
      <w:r>
        <w:t xml:space="preserve"> Its schol</w:t>
      </w:r>
      <w:r>
        <w:t xml:space="preserve">ars played key roles in shaping Islamic jurisprudence, theology, and reform movements across the Muslim world. </w:t>
      </w:r>
    </w:p>
    <w:p w:rsidR="006E791F" w:rsidRDefault="00752DDF">
      <w:pPr>
        <w:numPr>
          <w:ilvl w:val="1"/>
          <w:numId w:val="10"/>
        </w:numPr>
        <w:spacing w:after="317"/>
        <w:ind w:hanging="360"/>
      </w:pPr>
      <w:r>
        <w:rPr>
          <w:b/>
        </w:rPr>
        <w:t>Global Reach:</w:t>
      </w:r>
      <w:r>
        <w:t xml:space="preserve"> Students from Africa, Asia, and Europe carried Al-Azhar’s intellectual traditions back to their communities, spreading its influen</w:t>
      </w:r>
      <w:r>
        <w:t xml:space="preserve">ce. </w:t>
      </w:r>
    </w:p>
    <w:p w:rsidR="006E791F" w:rsidRDefault="00752DDF">
      <w:pPr>
        <w:numPr>
          <w:ilvl w:val="0"/>
          <w:numId w:val="10"/>
        </w:numPr>
        <w:spacing w:after="328" w:line="276" w:lineRule="auto"/>
        <w:ind w:right="-15" w:hanging="360"/>
      </w:pPr>
      <w:r>
        <w:rPr>
          <w:b/>
          <w:color w:val="0000CC"/>
        </w:rPr>
        <w:t xml:space="preserve">Contribution to Global Intellectual Traditions </w:t>
      </w:r>
    </w:p>
    <w:p w:rsidR="006E791F" w:rsidRDefault="00752DDF">
      <w:pPr>
        <w:numPr>
          <w:ilvl w:val="1"/>
          <w:numId w:val="10"/>
        </w:numPr>
        <w:ind w:hanging="360"/>
      </w:pPr>
      <w:r>
        <w:rPr>
          <w:b/>
        </w:rPr>
        <w:t>Preservation of Knowledge:</w:t>
      </w:r>
      <w:r>
        <w:t xml:space="preserve"> Al-Azhar safeguarded classical texts and transmitted them to later generations, contributing to global heritage. </w:t>
      </w:r>
    </w:p>
    <w:p w:rsidR="006E791F" w:rsidRDefault="00752DDF">
      <w:pPr>
        <w:numPr>
          <w:ilvl w:val="1"/>
          <w:numId w:val="10"/>
        </w:numPr>
        <w:ind w:hanging="360"/>
      </w:pPr>
      <w:r>
        <w:rPr>
          <w:b/>
        </w:rPr>
        <w:t>Dialogue with Other Civilisations:</w:t>
      </w:r>
      <w:r>
        <w:t xml:space="preserve"> Through translations and sc</w:t>
      </w:r>
      <w:r>
        <w:t xml:space="preserve">holarly exchange, it helped bridge Islamic thought with Greek, Persian, and later European traditions. </w:t>
      </w:r>
    </w:p>
    <w:p w:rsidR="006E791F" w:rsidRDefault="00752DDF">
      <w:pPr>
        <w:numPr>
          <w:ilvl w:val="1"/>
          <w:numId w:val="10"/>
        </w:numPr>
        <w:spacing w:after="316"/>
        <w:ind w:hanging="360"/>
      </w:pPr>
      <w:r>
        <w:rPr>
          <w:b/>
        </w:rPr>
        <w:t>Influence on Universities:</w:t>
      </w:r>
      <w:r>
        <w:t xml:space="preserve"> Its model of structured learning and certification influenced the development of medieval European universities. </w:t>
      </w:r>
    </w:p>
    <w:p w:rsidR="006E791F" w:rsidRDefault="00752DDF">
      <w:pPr>
        <w:numPr>
          <w:ilvl w:val="0"/>
          <w:numId w:val="10"/>
        </w:numPr>
        <w:spacing w:after="328" w:line="276" w:lineRule="auto"/>
        <w:ind w:right="-15" w:hanging="360"/>
      </w:pPr>
      <w:r>
        <w:rPr>
          <w:b/>
          <w:color w:val="0000CC"/>
        </w:rPr>
        <w:t>Contemporar</w:t>
      </w:r>
      <w:r>
        <w:rPr>
          <w:b/>
          <w:color w:val="0000CC"/>
        </w:rPr>
        <w:t xml:space="preserve">y Relevance </w:t>
      </w:r>
    </w:p>
    <w:p w:rsidR="006E791F" w:rsidRDefault="00752DDF">
      <w:pPr>
        <w:numPr>
          <w:ilvl w:val="1"/>
          <w:numId w:val="10"/>
        </w:numPr>
        <w:ind w:hanging="360"/>
      </w:pPr>
      <w:r>
        <w:rPr>
          <w:b/>
        </w:rPr>
        <w:t>Modern Education:</w:t>
      </w:r>
      <w:r>
        <w:t xml:space="preserve"> Today, Al-Azhar continues to teach both religious and secular subjects, adapting to contemporary needs while preserving tradition. </w:t>
      </w:r>
    </w:p>
    <w:p w:rsidR="006E791F" w:rsidRDefault="00752DDF">
      <w:pPr>
        <w:numPr>
          <w:ilvl w:val="1"/>
          <w:numId w:val="10"/>
        </w:numPr>
        <w:ind w:hanging="360"/>
      </w:pPr>
      <w:r>
        <w:rPr>
          <w:b/>
        </w:rPr>
        <w:t>Cultural Preservation:</w:t>
      </w:r>
      <w:r>
        <w:t xml:space="preserve"> It remains a guardian of Islamic identity, promoting values of justice</w:t>
      </w:r>
      <w:r>
        <w:t xml:space="preserve">, fairness, and inclusiveness. </w:t>
      </w:r>
    </w:p>
    <w:p w:rsidR="006E791F" w:rsidRDefault="00752DDF">
      <w:pPr>
        <w:numPr>
          <w:ilvl w:val="1"/>
          <w:numId w:val="10"/>
        </w:numPr>
        <w:ind w:hanging="360"/>
      </w:pPr>
      <w:r>
        <w:rPr>
          <w:b/>
        </w:rPr>
        <w:t>Global Dialogue:</w:t>
      </w:r>
      <w:r>
        <w:t xml:space="preserve"> Al-Azhar plays a role in interfaith dialogue and peacebuilding, emphasizing ethical leadership and cultural understanding. </w:t>
      </w:r>
    </w:p>
    <w:p w:rsidR="006E791F" w:rsidRDefault="00752DDF">
      <w:pPr>
        <w:numPr>
          <w:ilvl w:val="1"/>
          <w:numId w:val="10"/>
        </w:numPr>
        <w:ind w:hanging="360"/>
      </w:pPr>
      <w:r>
        <w:rPr>
          <w:b/>
        </w:rPr>
        <w:t>Symbol of Continuity:</w:t>
      </w:r>
      <w:r>
        <w:t xml:space="preserve"> Its survival and relevance across centuries highlight the importance of institutions that balance tradition with innovation. </w:t>
      </w:r>
    </w:p>
    <w:p w:rsidR="006E791F" w:rsidRDefault="00752DDF">
      <w:pPr>
        <w:spacing w:after="328" w:line="276" w:lineRule="auto"/>
        <w:ind w:left="-5" w:right="-15" w:hanging="10"/>
      </w:pPr>
      <w:r>
        <w:rPr>
          <w:b/>
          <w:color w:val="0000CC"/>
        </w:rPr>
        <w:t xml:space="preserve">Comparison Table: Al-Azhar’s Role </w:t>
      </w:r>
    </w:p>
    <w:tbl>
      <w:tblPr>
        <w:tblStyle w:val="TableGrid"/>
        <w:tblW w:w="9352" w:type="dxa"/>
        <w:tblInd w:w="5" w:type="dxa"/>
        <w:tblCellMar>
          <w:top w:w="53" w:type="dxa"/>
          <w:left w:w="108" w:type="dxa"/>
          <w:bottom w:w="0" w:type="dxa"/>
          <w:right w:w="115" w:type="dxa"/>
        </w:tblCellMar>
        <w:tblLook w:val="04A0" w:firstRow="1" w:lastRow="0" w:firstColumn="1" w:lastColumn="0" w:noHBand="0" w:noVBand="1"/>
      </w:tblPr>
      <w:tblGrid>
        <w:gridCol w:w="2020"/>
        <w:gridCol w:w="3515"/>
        <w:gridCol w:w="3817"/>
      </w:tblGrid>
      <w:tr w:rsidR="006E791F">
        <w:trPr>
          <w:trHeight w:val="302"/>
        </w:trPr>
        <w:tc>
          <w:tcPr>
            <w:tcW w:w="2021"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jc w:val="center"/>
            </w:pPr>
            <w:r>
              <w:rPr>
                <w:b/>
              </w:rPr>
              <w:t xml:space="preserve">Domain </w:t>
            </w:r>
          </w:p>
        </w:tc>
        <w:tc>
          <w:tcPr>
            <w:tcW w:w="351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jc w:val="center"/>
            </w:pPr>
            <w:r>
              <w:rPr>
                <w:b/>
              </w:rPr>
              <w:t xml:space="preserve">Contribution </w:t>
            </w:r>
          </w:p>
        </w:tc>
        <w:tc>
          <w:tcPr>
            <w:tcW w:w="3817"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jc w:val="center"/>
            </w:pPr>
            <w:r>
              <w:rPr>
                <w:b/>
              </w:rPr>
              <w:t xml:space="preserve">Impact </w:t>
            </w:r>
          </w:p>
        </w:tc>
      </w:tr>
      <w:tr w:rsidR="006E791F">
        <w:trPr>
          <w:trHeight w:val="595"/>
        </w:trPr>
        <w:tc>
          <w:tcPr>
            <w:tcW w:w="2021"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Education </w:t>
            </w:r>
          </w:p>
        </w:tc>
        <w:tc>
          <w:tcPr>
            <w:tcW w:w="351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Qur’an, law, sciences </w:t>
            </w:r>
          </w:p>
        </w:tc>
        <w:tc>
          <w:tcPr>
            <w:tcW w:w="3817"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Model for Islamic and global </w:t>
            </w:r>
            <w:r>
              <w:t xml:space="preserve">universities </w:t>
            </w:r>
          </w:p>
        </w:tc>
      </w:tr>
      <w:tr w:rsidR="006E791F">
        <w:trPr>
          <w:trHeight w:val="598"/>
        </w:trPr>
        <w:tc>
          <w:tcPr>
            <w:tcW w:w="2021"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Scholarship </w:t>
            </w:r>
          </w:p>
        </w:tc>
        <w:tc>
          <w:tcPr>
            <w:tcW w:w="351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Preservation of texts </w:t>
            </w:r>
          </w:p>
        </w:tc>
        <w:tc>
          <w:tcPr>
            <w:tcW w:w="3817"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Transmission of knowledge across cultures </w:t>
            </w:r>
          </w:p>
        </w:tc>
      </w:tr>
      <w:tr w:rsidR="006E791F">
        <w:trPr>
          <w:trHeight w:val="595"/>
        </w:trPr>
        <w:tc>
          <w:tcPr>
            <w:tcW w:w="2021"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Cultural Identity </w:t>
            </w:r>
          </w:p>
        </w:tc>
        <w:tc>
          <w:tcPr>
            <w:tcW w:w="351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Sunni orthodoxy, Arabic scholarship </w:t>
            </w:r>
          </w:p>
        </w:tc>
        <w:tc>
          <w:tcPr>
            <w:tcW w:w="3817"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Strengthened Islamic cohesion </w:t>
            </w:r>
          </w:p>
        </w:tc>
      </w:tr>
      <w:tr w:rsidR="006E791F">
        <w:trPr>
          <w:trHeight w:val="595"/>
        </w:trPr>
        <w:tc>
          <w:tcPr>
            <w:tcW w:w="2021"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Global Influence </w:t>
            </w:r>
          </w:p>
        </w:tc>
        <w:tc>
          <w:tcPr>
            <w:tcW w:w="351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Students from diverse regions </w:t>
            </w:r>
          </w:p>
        </w:tc>
        <w:tc>
          <w:tcPr>
            <w:tcW w:w="3817"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Spread intellectual traditions worldwide </w:t>
            </w:r>
          </w:p>
        </w:tc>
      </w:tr>
      <w:tr w:rsidR="006E791F">
        <w:trPr>
          <w:trHeight w:val="598"/>
        </w:trPr>
        <w:tc>
          <w:tcPr>
            <w:tcW w:w="2021" w:type="dxa"/>
            <w:tcBorders>
              <w:top w:val="single" w:sz="4" w:space="0" w:color="000000"/>
              <w:left w:val="single" w:sz="4" w:space="0" w:color="000000"/>
              <w:bottom w:val="single" w:sz="4" w:space="0" w:color="000000"/>
              <w:right w:val="single" w:sz="4" w:space="0" w:color="000000"/>
            </w:tcBorders>
          </w:tcPr>
          <w:p w:rsidR="006E791F" w:rsidRDefault="00752DDF">
            <w:pPr>
              <w:spacing w:after="37" w:line="240" w:lineRule="auto"/>
              <w:ind w:left="0" w:right="0" w:firstLine="0"/>
            </w:pPr>
            <w:r>
              <w:lastRenderedPageBreak/>
              <w:t xml:space="preserve">Contemporary </w:t>
            </w:r>
          </w:p>
          <w:p w:rsidR="006E791F" w:rsidRDefault="00752DDF">
            <w:pPr>
              <w:spacing w:after="0" w:line="276" w:lineRule="auto"/>
              <w:ind w:left="0" w:right="0" w:firstLine="0"/>
            </w:pPr>
            <w:r>
              <w:t xml:space="preserve">Role </w:t>
            </w:r>
          </w:p>
        </w:tc>
        <w:tc>
          <w:tcPr>
            <w:tcW w:w="351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Modern curriculum, interfaith dialogue </w:t>
            </w:r>
          </w:p>
        </w:tc>
        <w:tc>
          <w:tcPr>
            <w:tcW w:w="3817"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Relevance in education and peacebuilding </w:t>
            </w:r>
          </w:p>
        </w:tc>
      </w:tr>
    </w:tbl>
    <w:p w:rsidR="006E791F" w:rsidRDefault="00752DDF">
      <w:pPr>
        <w:spacing w:after="325"/>
        <w:ind w:left="0" w:firstLine="0"/>
      </w:pPr>
      <w:r>
        <w:rPr>
          <w:b/>
        </w:rPr>
        <w:t>Conclusion:</w:t>
      </w:r>
      <w:r>
        <w:t xml:space="preserve"> Al-Azhar’s role in fostering </w:t>
      </w:r>
      <w:r>
        <w:rPr>
          <w:b/>
        </w:rPr>
        <w:t>education, scholarship, and cultural identity</w:t>
      </w:r>
      <w:r>
        <w:t xml:space="preserve"> has shaped Islamic civilization and contributed to global intellectual traditions. Its legacy demonstrates the power of institutions that preserve heritage while embracing innovation. In the modern era, Al-Azhar remains a beacon of </w:t>
      </w:r>
      <w:r>
        <w:rPr>
          <w:b/>
        </w:rPr>
        <w:t>knowledge, cultural pre</w:t>
      </w:r>
      <w:r>
        <w:rPr>
          <w:b/>
        </w:rPr>
        <w:t>servation, and dialogue</w:t>
      </w:r>
      <w:r>
        <w:t xml:space="preserve">, offering lessons on how education can unify societies and sustain intellectual growth across generations. </w:t>
      </w:r>
    </w:p>
    <w:p w:rsidR="006E791F" w:rsidRDefault="00752DDF">
      <w:pPr>
        <w:spacing w:after="257" w:line="240" w:lineRule="auto"/>
        <w:ind w:left="0" w:right="0" w:firstLine="0"/>
      </w:pPr>
      <w:r>
        <w:rPr>
          <w:b/>
          <w:color w:val="FF0000"/>
          <w:sz w:val="28"/>
        </w:rPr>
        <w:t xml:space="preserve"> </w:t>
      </w:r>
    </w:p>
    <w:p w:rsidR="006E791F" w:rsidRDefault="00752DDF">
      <w:pPr>
        <w:spacing w:after="219"/>
        <w:ind w:left="0" w:firstLine="0"/>
      </w:pPr>
      <w:r>
        <w:rPr>
          <w:b/>
          <w:color w:val="FF0000"/>
          <w:sz w:val="28"/>
        </w:rPr>
        <w:t xml:space="preserve">Objective 3.2: </w:t>
      </w:r>
      <w:r>
        <w:t>Discuss</w:t>
      </w:r>
      <w:r>
        <w:rPr>
          <w:b/>
          <w:color w:val="FF0000"/>
          <w:sz w:val="32"/>
        </w:rPr>
        <w:t xml:space="preserve"> </w:t>
      </w:r>
      <w:r>
        <w:t>the Fatimids’ contributions to education, art, architecture, intellectual advancement, and cultural</w:t>
      </w:r>
      <w:r>
        <w:t xml:space="preserve"> development in North Africa.</w:t>
      </w:r>
      <w:r>
        <w:rPr>
          <w:sz w:val="22"/>
        </w:rPr>
        <w:t xml:space="preserve"> </w:t>
      </w:r>
    </w:p>
    <w:p w:rsidR="006E791F" w:rsidRDefault="00752DDF">
      <w:pPr>
        <w:spacing w:after="340"/>
        <w:ind w:left="-5" w:right="-15" w:hanging="10"/>
      </w:pPr>
      <w:r>
        <w:rPr>
          <w:b/>
          <w:color w:val="FF0000"/>
        </w:rPr>
        <w:t xml:space="preserve">The Fatimid Dynasty’s Contributions to Islamic civilization in North Africa (909–1171 CE) </w:t>
      </w:r>
    </w:p>
    <w:p w:rsidR="006E791F" w:rsidRDefault="00752DDF">
      <w:pPr>
        <w:spacing w:after="316"/>
        <w:ind w:left="0" w:firstLine="0"/>
      </w:pPr>
      <w:r>
        <w:t xml:space="preserve">The </w:t>
      </w:r>
      <w:r>
        <w:rPr>
          <w:b/>
        </w:rPr>
        <w:t>Fatimids</w:t>
      </w:r>
      <w:r>
        <w:t xml:space="preserve">, an Ismaili Shi’a dynasty, ruled across North Africa and Egypt, leaving a lasting legacy in </w:t>
      </w:r>
      <w:r>
        <w:rPr>
          <w:b/>
        </w:rPr>
        <w:t>education, art, architecture,</w:t>
      </w:r>
      <w:r>
        <w:rPr>
          <w:b/>
        </w:rPr>
        <w:t xml:space="preserve"> intellectual advancement, and cultural development</w:t>
      </w:r>
      <w:r>
        <w:t xml:space="preserve">. Their reign transformed Cairo into a vibrant hub of scholarship and creativity, shaping Islamic identity and influencing the broader Islamic world. </w:t>
      </w:r>
    </w:p>
    <w:p w:rsidR="006E791F" w:rsidRDefault="00752DDF">
      <w:pPr>
        <w:numPr>
          <w:ilvl w:val="0"/>
          <w:numId w:val="11"/>
        </w:numPr>
        <w:spacing w:after="328" w:line="276" w:lineRule="auto"/>
        <w:ind w:right="-15" w:hanging="360"/>
      </w:pPr>
      <w:r>
        <w:rPr>
          <w:b/>
          <w:color w:val="0000CC"/>
        </w:rPr>
        <w:t xml:space="preserve">Education and Intellectual Advancement </w:t>
      </w:r>
    </w:p>
    <w:p w:rsidR="006E791F" w:rsidRDefault="00752DDF">
      <w:pPr>
        <w:numPr>
          <w:ilvl w:val="1"/>
          <w:numId w:val="11"/>
        </w:numPr>
        <w:ind w:hanging="360"/>
      </w:pPr>
      <w:r>
        <w:rPr>
          <w:b/>
        </w:rPr>
        <w:t>Al-Azhar University (970 CE):</w:t>
      </w:r>
      <w:r>
        <w:t xml:space="preserve"> Founded by the Fatimids, it became one of the world’s oldest universities, promoting Qur’anic studies, jurisprudence, philosophy, and sciences. </w:t>
      </w:r>
    </w:p>
    <w:p w:rsidR="006E791F" w:rsidRDefault="00752DDF">
      <w:pPr>
        <w:numPr>
          <w:ilvl w:val="1"/>
          <w:numId w:val="11"/>
        </w:numPr>
        <w:ind w:hanging="360"/>
      </w:pPr>
      <w:r>
        <w:rPr>
          <w:b/>
        </w:rPr>
        <w:t>Dar al-‘Ilm (House of Knowledge):</w:t>
      </w:r>
      <w:r>
        <w:t xml:space="preserve"> A major library and academy in Cairo, housing t</w:t>
      </w:r>
      <w:r>
        <w:t xml:space="preserve">housands of manuscripts and fostering scholarly exchange. </w:t>
      </w:r>
    </w:p>
    <w:p w:rsidR="006E791F" w:rsidRDefault="00752DDF">
      <w:pPr>
        <w:numPr>
          <w:ilvl w:val="1"/>
          <w:numId w:val="11"/>
        </w:numPr>
        <w:spacing w:after="319"/>
        <w:ind w:hanging="360"/>
      </w:pPr>
      <w:r>
        <w:rPr>
          <w:b/>
        </w:rPr>
        <w:t>Inclusiveness in Scholarship:</w:t>
      </w:r>
      <w:r>
        <w:t xml:space="preserve"> The Fatimids encouraged debate and diversity of thought, particularly within Shi’a traditions, but also welcomed Sunni and non-Muslim scholars. </w:t>
      </w:r>
    </w:p>
    <w:p w:rsidR="006E791F" w:rsidRDefault="00752DDF">
      <w:pPr>
        <w:ind w:left="345" w:firstLine="0"/>
      </w:pPr>
      <w:r>
        <w:rPr>
          <w:b/>
        </w:rPr>
        <w:t>Impact:</w:t>
      </w:r>
      <w:r>
        <w:t xml:space="preserve"> Cairo emerged as a leading intellectual capital, influencing Islamic education across Africa, the Middle East, and beyond. </w:t>
      </w:r>
    </w:p>
    <w:p w:rsidR="006E791F" w:rsidRDefault="00752DDF">
      <w:pPr>
        <w:numPr>
          <w:ilvl w:val="0"/>
          <w:numId w:val="11"/>
        </w:numPr>
        <w:spacing w:after="328" w:line="276" w:lineRule="auto"/>
        <w:ind w:right="-15" w:hanging="360"/>
      </w:pPr>
      <w:r>
        <w:rPr>
          <w:b/>
          <w:color w:val="0000CC"/>
        </w:rPr>
        <w:t xml:space="preserve">Art and Cultural Development </w:t>
      </w:r>
    </w:p>
    <w:p w:rsidR="006E791F" w:rsidRDefault="00752DDF">
      <w:pPr>
        <w:numPr>
          <w:ilvl w:val="1"/>
          <w:numId w:val="11"/>
        </w:numPr>
        <w:ind w:hanging="360"/>
      </w:pPr>
      <w:r>
        <w:rPr>
          <w:b/>
        </w:rPr>
        <w:t>Decorative Arts:</w:t>
      </w:r>
      <w:r>
        <w:t xml:space="preserve"> Fatimid artisans excelled in textiles, ceramics, glasswork, and jewelry, producing l</w:t>
      </w:r>
      <w:r>
        <w:t xml:space="preserve">uxury items that were traded across the Mediterranean. </w:t>
      </w:r>
    </w:p>
    <w:p w:rsidR="006E791F" w:rsidRDefault="00752DDF">
      <w:pPr>
        <w:numPr>
          <w:ilvl w:val="1"/>
          <w:numId w:val="11"/>
        </w:numPr>
        <w:ind w:hanging="360"/>
      </w:pPr>
      <w:r>
        <w:rPr>
          <w:b/>
        </w:rPr>
        <w:t>Calligraphy and Manuscripts:</w:t>
      </w:r>
      <w:r>
        <w:t xml:space="preserve"> Works like the </w:t>
      </w:r>
      <w:r>
        <w:rPr>
          <w:i/>
        </w:rPr>
        <w:t>Blue Qur’an</w:t>
      </w:r>
      <w:r>
        <w:t xml:space="preserve"> showcased artistic sophistication and devotion to beauty in religious texts. </w:t>
      </w:r>
    </w:p>
    <w:p w:rsidR="006E791F" w:rsidRDefault="00752DDF">
      <w:pPr>
        <w:numPr>
          <w:ilvl w:val="1"/>
          <w:numId w:val="11"/>
        </w:numPr>
        <w:spacing w:after="319"/>
        <w:ind w:hanging="360"/>
      </w:pPr>
      <w:r>
        <w:rPr>
          <w:b/>
        </w:rPr>
        <w:t>Cultural Exchange:</w:t>
      </w:r>
      <w:r>
        <w:t xml:space="preserve"> Their patronage of art fostered cross-cultural </w:t>
      </w:r>
      <w:r>
        <w:t xml:space="preserve">influences between North Africa, the Mediterranean, and the Middle East. </w:t>
      </w:r>
    </w:p>
    <w:p w:rsidR="006E791F" w:rsidRDefault="00752DDF">
      <w:pPr>
        <w:spacing w:after="316"/>
        <w:ind w:left="345" w:firstLine="0"/>
      </w:pPr>
      <w:r>
        <w:rPr>
          <w:b/>
        </w:rPr>
        <w:lastRenderedPageBreak/>
        <w:t>Impact:</w:t>
      </w:r>
      <w:r>
        <w:t xml:space="preserve"> Fatimid art enriched Islamic aesthetics and contributed to a distinctive cultural identity in North Africa. </w:t>
      </w:r>
    </w:p>
    <w:p w:rsidR="006E791F" w:rsidRDefault="00752DDF">
      <w:pPr>
        <w:numPr>
          <w:ilvl w:val="0"/>
          <w:numId w:val="11"/>
        </w:numPr>
        <w:spacing w:after="328" w:line="276" w:lineRule="auto"/>
        <w:ind w:right="-15" w:hanging="360"/>
      </w:pPr>
      <w:r>
        <w:rPr>
          <w:b/>
          <w:color w:val="0000CC"/>
        </w:rPr>
        <w:t xml:space="preserve">Architecture </w:t>
      </w:r>
    </w:p>
    <w:p w:rsidR="006E791F" w:rsidRDefault="00752DDF">
      <w:pPr>
        <w:numPr>
          <w:ilvl w:val="1"/>
          <w:numId w:val="11"/>
        </w:numPr>
        <w:ind w:hanging="360"/>
      </w:pPr>
      <w:r>
        <w:rPr>
          <w:b/>
        </w:rPr>
        <w:t>Mosques and Palaces:</w:t>
      </w:r>
      <w:r>
        <w:t xml:space="preserve"> The Fatimids built monumental </w:t>
      </w:r>
      <w:r>
        <w:t xml:space="preserve">mosques such as Al-Azhar and AlHakim Mosque, blending North African and Middle Eastern styles. </w:t>
      </w:r>
    </w:p>
    <w:p w:rsidR="006E791F" w:rsidRDefault="00752DDF">
      <w:pPr>
        <w:numPr>
          <w:ilvl w:val="1"/>
          <w:numId w:val="11"/>
        </w:numPr>
        <w:ind w:hanging="360"/>
      </w:pPr>
      <w:r>
        <w:rPr>
          <w:b/>
        </w:rPr>
        <w:t>Urban Development:</w:t>
      </w:r>
      <w:r>
        <w:t xml:space="preserve"> Cairo was designed as a planned capital, with palaces, markets, and public spaces reflecting grandeur and order. </w:t>
      </w:r>
    </w:p>
    <w:p w:rsidR="006E791F" w:rsidRDefault="00752DDF">
      <w:pPr>
        <w:numPr>
          <w:ilvl w:val="1"/>
          <w:numId w:val="11"/>
        </w:numPr>
        <w:spacing w:after="317"/>
        <w:ind w:hanging="360"/>
      </w:pPr>
      <w:r>
        <w:rPr>
          <w:b/>
        </w:rPr>
        <w:t>Architectural Innovation:</w:t>
      </w:r>
      <w:r>
        <w:t xml:space="preserve"> T</w:t>
      </w:r>
      <w:r>
        <w:t xml:space="preserve">heir use of domes, minarets, and decorative motifs influenced later Islamic dynasties, including the Mamluks and Ottomans. </w:t>
      </w:r>
    </w:p>
    <w:p w:rsidR="006E791F" w:rsidRDefault="00752DDF">
      <w:pPr>
        <w:spacing w:after="314"/>
        <w:ind w:left="345" w:firstLine="0"/>
      </w:pPr>
      <w:r>
        <w:rPr>
          <w:b/>
        </w:rPr>
        <w:t>Impact:</w:t>
      </w:r>
      <w:r>
        <w:t xml:space="preserve"> Fatimid architecture defined Cairo’s skyline and set standards for Islamic urban design. </w:t>
      </w:r>
    </w:p>
    <w:p w:rsidR="006E791F" w:rsidRDefault="00752DDF">
      <w:pPr>
        <w:numPr>
          <w:ilvl w:val="0"/>
          <w:numId w:val="11"/>
        </w:numPr>
        <w:spacing w:after="328" w:line="276" w:lineRule="auto"/>
        <w:ind w:right="-15" w:hanging="360"/>
      </w:pPr>
      <w:r>
        <w:rPr>
          <w:b/>
          <w:color w:val="0000CC"/>
        </w:rPr>
        <w:t>Cultural Identity and Broader Infl</w:t>
      </w:r>
      <w:r>
        <w:rPr>
          <w:b/>
          <w:color w:val="0000CC"/>
        </w:rPr>
        <w:t xml:space="preserve">uence </w:t>
      </w:r>
    </w:p>
    <w:p w:rsidR="006E791F" w:rsidRDefault="00752DDF">
      <w:pPr>
        <w:numPr>
          <w:ilvl w:val="1"/>
          <w:numId w:val="11"/>
        </w:numPr>
        <w:ind w:hanging="360"/>
      </w:pPr>
      <w:r>
        <w:rPr>
          <w:b/>
        </w:rPr>
        <w:t>Religious Identity:</w:t>
      </w:r>
      <w:r>
        <w:t xml:space="preserve"> As an Ismaili Shi’a dynasty, the Fatimids promoted theological diversity, enriching Islamic thought. </w:t>
      </w:r>
    </w:p>
    <w:p w:rsidR="006E791F" w:rsidRDefault="00752DDF">
      <w:pPr>
        <w:numPr>
          <w:ilvl w:val="1"/>
          <w:numId w:val="11"/>
        </w:numPr>
        <w:ind w:hanging="360"/>
      </w:pPr>
      <w:r>
        <w:rPr>
          <w:b/>
        </w:rPr>
        <w:t>Trade and Diplomacy:</w:t>
      </w:r>
      <w:r>
        <w:t xml:space="preserve"> Cairo became a hub for trade linking Africa, Asia, and Europe, spreading cultural and intellectual influen</w:t>
      </w:r>
      <w:r>
        <w:t xml:space="preserve">ces. </w:t>
      </w:r>
    </w:p>
    <w:p w:rsidR="006E791F" w:rsidRDefault="00752DDF">
      <w:pPr>
        <w:numPr>
          <w:ilvl w:val="1"/>
          <w:numId w:val="11"/>
        </w:numPr>
        <w:spacing w:after="317"/>
        <w:ind w:hanging="360"/>
      </w:pPr>
      <w:r>
        <w:rPr>
          <w:b/>
        </w:rPr>
        <w:t>Legacy:</w:t>
      </w:r>
      <w:r>
        <w:t xml:space="preserve"> Their emphasis on scholarship, inclusiveness, and artistic patronage shaped Islamic civilisation and contributed to global heritage. </w:t>
      </w:r>
    </w:p>
    <w:p w:rsidR="006E791F" w:rsidRDefault="00752DDF">
      <w:pPr>
        <w:spacing w:after="328" w:line="276" w:lineRule="auto"/>
        <w:ind w:left="-5" w:right="-15" w:hanging="10"/>
      </w:pPr>
      <w:r>
        <w:rPr>
          <w:b/>
          <w:color w:val="0000CC"/>
        </w:rPr>
        <w:t xml:space="preserve">Comparison Table: Fatimid Contributions in North Africa </w:t>
      </w:r>
    </w:p>
    <w:tbl>
      <w:tblPr>
        <w:tblStyle w:val="TableGrid"/>
        <w:tblW w:w="9352" w:type="dxa"/>
        <w:tblInd w:w="5" w:type="dxa"/>
        <w:tblCellMar>
          <w:top w:w="53" w:type="dxa"/>
          <w:left w:w="108" w:type="dxa"/>
          <w:bottom w:w="0" w:type="dxa"/>
          <w:right w:w="115" w:type="dxa"/>
        </w:tblCellMar>
        <w:tblLook w:val="04A0" w:firstRow="1" w:lastRow="0" w:firstColumn="1" w:lastColumn="0" w:noHBand="0" w:noVBand="1"/>
      </w:tblPr>
      <w:tblGrid>
        <w:gridCol w:w="1745"/>
        <w:gridCol w:w="3395"/>
        <w:gridCol w:w="4212"/>
      </w:tblGrid>
      <w:tr w:rsidR="006E791F">
        <w:trPr>
          <w:trHeight w:val="303"/>
        </w:trPr>
        <w:tc>
          <w:tcPr>
            <w:tcW w:w="174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jc w:val="center"/>
            </w:pPr>
            <w:r>
              <w:rPr>
                <w:b/>
              </w:rPr>
              <w:t xml:space="preserve">Domain </w:t>
            </w:r>
          </w:p>
        </w:tc>
        <w:tc>
          <w:tcPr>
            <w:tcW w:w="339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jc w:val="center"/>
            </w:pPr>
            <w:r>
              <w:rPr>
                <w:b/>
              </w:rPr>
              <w:t xml:space="preserve">Contribution </w:t>
            </w:r>
          </w:p>
        </w:tc>
        <w:tc>
          <w:tcPr>
            <w:tcW w:w="4213"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jc w:val="center"/>
            </w:pPr>
            <w:r>
              <w:rPr>
                <w:b/>
              </w:rPr>
              <w:t xml:space="preserve">Impact </w:t>
            </w:r>
          </w:p>
        </w:tc>
      </w:tr>
      <w:tr w:rsidR="006E791F">
        <w:trPr>
          <w:trHeight w:val="302"/>
        </w:trPr>
        <w:tc>
          <w:tcPr>
            <w:tcW w:w="174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Education </w:t>
            </w:r>
          </w:p>
        </w:tc>
        <w:tc>
          <w:tcPr>
            <w:tcW w:w="339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Al-Azhar, Dar al-‘Ilm </w:t>
            </w:r>
          </w:p>
        </w:tc>
        <w:tc>
          <w:tcPr>
            <w:tcW w:w="4213"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Institutionalized learning, lasting legacy </w:t>
            </w:r>
          </w:p>
        </w:tc>
      </w:tr>
      <w:tr w:rsidR="006E791F">
        <w:trPr>
          <w:trHeight w:val="598"/>
        </w:trPr>
        <w:tc>
          <w:tcPr>
            <w:tcW w:w="174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Intellectual Life </w:t>
            </w:r>
          </w:p>
        </w:tc>
        <w:tc>
          <w:tcPr>
            <w:tcW w:w="339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Patronage of scholars, inclusiveness </w:t>
            </w:r>
          </w:p>
        </w:tc>
        <w:tc>
          <w:tcPr>
            <w:tcW w:w="4213"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Advanced theology, sciences, and philosophy </w:t>
            </w:r>
          </w:p>
        </w:tc>
      </w:tr>
      <w:tr w:rsidR="006E791F">
        <w:trPr>
          <w:trHeight w:val="302"/>
        </w:trPr>
        <w:tc>
          <w:tcPr>
            <w:tcW w:w="174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Art </w:t>
            </w:r>
          </w:p>
        </w:tc>
        <w:tc>
          <w:tcPr>
            <w:tcW w:w="339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Textiles, ceramics, Blue Qur’an </w:t>
            </w:r>
          </w:p>
        </w:tc>
        <w:tc>
          <w:tcPr>
            <w:tcW w:w="4213"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Distinctive Islamic artistic identity </w:t>
            </w:r>
          </w:p>
        </w:tc>
      </w:tr>
      <w:tr w:rsidR="006E791F">
        <w:trPr>
          <w:trHeight w:val="595"/>
        </w:trPr>
        <w:tc>
          <w:tcPr>
            <w:tcW w:w="174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Architecture </w:t>
            </w:r>
          </w:p>
        </w:tc>
        <w:tc>
          <w:tcPr>
            <w:tcW w:w="339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Mosques, palaces, urban planning </w:t>
            </w:r>
          </w:p>
        </w:tc>
        <w:tc>
          <w:tcPr>
            <w:tcW w:w="4213"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Defined Cairo’s cultural landscape </w:t>
            </w:r>
          </w:p>
        </w:tc>
      </w:tr>
      <w:tr w:rsidR="006E791F">
        <w:trPr>
          <w:trHeight w:val="598"/>
        </w:trPr>
        <w:tc>
          <w:tcPr>
            <w:tcW w:w="174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Cultural Identity </w:t>
            </w:r>
          </w:p>
        </w:tc>
        <w:tc>
          <w:tcPr>
            <w:tcW w:w="3395"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Trade, diplomacy, Shi’a scholarship </w:t>
            </w:r>
          </w:p>
        </w:tc>
        <w:tc>
          <w:tcPr>
            <w:tcW w:w="4213" w:type="dxa"/>
            <w:tcBorders>
              <w:top w:val="single" w:sz="4" w:space="0" w:color="000000"/>
              <w:left w:val="single" w:sz="4" w:space="0" w:color="000000"/>
              <w:bottom w:val="single" w:sz="4" w:space="0" w:color="000000"/>
              <w:right w:val="single" w:sz="4" w:space="0" w:color="000000"/>
            </w:tcBorders>
          </w:tcPr>
          <w:p w:rsidR="006E791F" w:rsidRDefault="00752DDF">
            <w:pPr>
              <w:spacing w:after="0" w:line="276" w:lineRule="auto"/>
              <w:ind w:left="0" w:right="0" w:firstLine="0"/>
            </w:pPr>
            <w:r>
              <w:t xml:space="preserve">Linked Islamic world with Africa &amp; Europe </w:t>
            </w:r>
          </w:p>
        </w:tc>
      </w:tr>
    </w:tbl>
    <w:p w:rsidR="006E791F" w:rsidRDefault="00752DDF">
      <w:pPr>
        <w:spacing w:after="327"/>
        <w:ind w:left="0" w:firstLine="0"/>
      </w:pPr>
      <w:r>
        <w:rPr>
          <w:b/>
        </w:rPr>
        <w:t>Conclusion:</w:t>
      </w:r>
      <w:r>
        <w:t xml:space="preserve"> The Fatimids transformed </w:t>
      </w:r>
      <w:r>
        <w:rPr>
          <w:b/>
        </w:rPr>
        <w:t>North Africa and Cairo into a center of education, art, architecture, and intellectual advancement</w:t>
      </w:r>
      <w:r>
        <w:t xml:space="preserve">. Their legacy enriched Islamic civilization by promoting inclusiveness, scholarship, and cultural innovation. The lessons from their </w:t>
      </w:r>
      <w:r>
        <w:lastRenderedPageBreak/>
        <w:t>governance—</w:t>
      </w:r>
      <w:r>
        <w:rPr>
          <w:b/>
        </w:rPr>
        <w:t>investment in</w:t>
      </w:r>
      <w:r>
        <w:rPr>
          <w:b/>
        </w:rPr>
        <w:t xml:space="preserve"> learning, cultural patronage, and openness to diversity</w:t>
      </w:r>
      <w:r>
        <w:t xml:space="preserve">—remain relevant for contemporary societies seeking to balance tradition with progress. </w:t>
      </w:r>
    </w:p>
    <w:p w:rsidR="00723C9B" w:rsidRPr="00723C9B" w:rsidRDefault="00752DDF" w:rsidP="00723C9B">
      <w:pPr>
        <w:spacing w:after="220" w:line="240" w:lineRule="auto"/>
        <w:ind w:left="0" w:firstLine="0"/>
      </w:pPr>
      <w:r>
        <w:rPr>
          <w:b/>
          <w:color w:val="FF0000"/>
          <w:sz w:val="28"/>
        </w:rPr>
        <w:t xml:space="preserve"> </w:t>
      </w:r>
      <w:r w:rsidR="00723C9B" w:rsidRPr="00723C9B">
        <w:rPr>
          <w:b/>
          <w:color w:val="FF0000"/>
          <w:sz w:val="28"/>
        </w:rPr>
        <w:t>TOPIC 2/2: The Spread of Islam in the Interior of East Africa (Uganda)</w:t>
      </w:r>
      <w:r w:rsidR="00723C9B" w:rsidRPr="00723C9B">
        <w:rPr>
          <w:sz w:val="22"/>
        </w:rPr>
        <w:t xml:space="preserve"> </w:t>
      </w:r>
    </w:p>
    <w:p w:rsidR="00723C9B" w:rsidRPr="00723C9B" w:rsidRDefault="00723C9B" w:rsidP="00723C9B">
      <w:pPr>
        <w:spacing w:after="220"/>
        <w:ind w:left="0" w:right="0" w:firstLine="0"/>
      </w:pPr>
      <w:r w:rsidRPr="00723C9B">
        <w:rPr>
          <w:color w:val="FF0000"/>
        </w:rPr>
        <w:t xml:space="preserve">Competency: </w:t>
      </w:r>
      <w:r w:rsidRPr="00723C9B">
        <w:t xml:space="preserve">The learner analyses the historical context and factors that contributed to the early spread of Islam in Uganda, demonstrating an understanding of its influence on social structures, governance, education, and cultural life while reflecting on its enduring impact on Uganda’s society and identity. </w:t>
      </w:r>
    </w:p>
    <w:p w:rsidR="00723C9B" w:rsidRPr="00723C9B" w:rsidRDefault="00723C9B" w:rsidP="00723C9B">
      <w:pPr>
        <w:spacing w:after="220"/>
        <w:ind w:left="0" w:right="0" w:firstLine="0"/>
      </w:pPr>
      <w:r w:rsidRPr="00723C9B">
        <w:rPr>
          <w:b/>
          <w:color w:val="FF0000"/>
        </w:rPr>
        <w:t>Objective 1:</w:t>
      </w:r>
      <w:r w:rsidRPr="00723C9B">
        <w:rPr>
          <w:color w:val="FF0000"/>
        </w:rPr>
        <w:t xml:space="preserve"> </w:t>
      </w:r>
      <w:r w:rsidRPr="00723C9B">
        <w:t xml:space="preserve">Analyse pre-Islamic religious and social conditions in Uganda to appreciate Islam contribution towards religious, social and cultural transformations. </w:t>
      </w:r>
    </w:p>
    <w:p w:rsidR="00723C9B" w:rsidRPr="00723C9B" w:rsidRDefault="00723C9B" w:rsidP="00723C9B">
      <w:pPr>
        <w:spacing w:after="330" w:line="276" w:lineRule="auto"/>
        <w:ind w:left="-5" w:right="-15" w:hanging="10"/>
      </w:pPr>
      <w:r w:rsidRPr="00723C9B">
        <w:rPr>
          <w:b/>
          <w:color w:val="0000CC"/>
        </w:rPr>
        <w:t xml:space="preserve">Pre-Islamic Religious and Social Conditions in Uganda </w:t>
      </w:r>
    </w:p>
    <w:p w:rsidR="00723C9B" w:rsidRPr="00723C9B" w:rsidRDefault="00723C9B" w:rsidP="00723C9B">
      <w:pPr>
        <w:spacing w:after="316"/>
        <w:ind w:left="0" w:right="0" w:firstLine="0"/>
      </w:pPr>
      <w:r w:rsidRPr="00723C9B">
        <w:t xml:space="preserve">Before the arrival of Islam in Uganda (around the 19th century), Ugandan societies had rich indigenous religious and social traditions. Understanding these conditions helps us appreciate how Islam contributed to </w:t>
      </w:r>
      <w:r w:rsidRPr="00723C9B">
        <w:rPr>
          <w:b/>
        </w:rPr>
        <w:t>religious, social, and cultural transformations</w:t>
      </w:r>
      <w:r w:rsidRPr="00723C9B">
        <w:t xml:space="preserve">. </w:t>
      </w:r>
    </w:p>
    <w:p w:rsidR="00723C9B" w:rsidRPr="00723C9B" w:rsidRDefault="00723C9B" w:rsidP="00723C9B">
      <w:pPr>
        <w:numPr>
          <w:ilvl w:val="0"/>
          <w:numId w:val="12"/>
        </w:numPr>
        <w:spacing w:after="330" w:line="276" w:lineRule="auto"/>
        <w:ind w:right="-15"/>
      </w:pPr>
      <w:r w:rsidRPr="00723C9B">
        <w:rPr>
          <w:b/>
          <w:color w:val="0000CC"/>
        </w:rPr>
        <w:t xml:space="preserve">Pre-Islamic Religious Conditions </w:t>
      </w:r>
    </w:p>
    <w:p w:rsidR="00723C9B" w:rsidRPr="00723C9B" w:rsidRDefault="00723C9B" w:rsidP="00723C9B">
      <w:pPr>
        <w:numPr>
          <w:ilvl w:val="1"/>
          <w:numId w:val="12"/>
        </w:numPr>
        <w:spacing w:after="38"/>
        <w:ind w:right="0"/>
      </w:pPr>
      <w:r w:rsidRPr="00723C9B">
        <w:rPr>
          <w:b/>
        </w:rPr>
        <w:t>Indigenous Beliefs:</w:t>
      </w:r>
      <w:r w:rsidRPr="00723C9B">
        <w:t xml:space="preserve"> Ugandans were deeply religious, believing in a supreme creator God known by different names (e.g., </w:t>
      </w:r>
      <w:r w:rsidRPr="00723C9B">
        <w:rPr>
          <w:i/>
        </w:rPr>
        <w:t>Katonda</w:t>
      </w:r>
      <w:r w:rsidRPr="00723C9B">
        <w:t xml:space="preserve"> among the Baganda, </w:t>
      </w:r>
      <w:r w:rsidRPr="00723C9B">
        <w:rPr>
          <w:i/>
        </w:rPr>
        <w:t>Ruhanga</w:t>
      </w:r>
      <w:r w:rsidRPr="00723C9B">
        <w:t xml:space="preserve"> in Western Uganda). </w:t>
      </w:r>
    </w:p>
    <w:p w:rsidR="00723C9B" w:rsidRPr="00723C9B" w:rsidRDefault="00723C9B" w:rsidP="00723C9B">
      <w:pPr>
        <w:numPr>
          <w:ilvl w:val="1"/>
          <w:numId w:val="12"/>
        </w:numPr>
        <w:spacing w:after="38"/>
        <w:ind w:right="0"/>
      </w:pPr>
      <w:r w:rsidRPr="00723C9B">
        <w:rPr>
          <w:b/>
        </w:rPr>
        <w:t>Absence of Prophets and Scriptures:</w:t>
      </w:r>
      <w:r w:rsidRPr="00723C9B">
        <w:t xml:space="preserve"> Their religions lacked founders, prophets, or divine books. Guidance came through oral traditions, songs, prayers, riddles, and ceremonies. </w:t>
      </w:r>
    </w:p>
    <w:p w:rsidR="00723C9B" w:rsidRPr="00723C9B" w:rsidRDefault="00723C9B" w:rsidP="00723C9B">
      <w:pPr>
        <w:numPr>
          <w:ilvl w:val="1"/>
          <w:numId w:val="12"/>
        </w:numPr>
        <w:spacing w:after="38"/>
        <w:ind w:right="0"/>
      </w:pPr>
      <w:r w:rsidRPr="00723C9B">
        <w:rPr>
          <w:b/>
        </w:rPr>
        <w:t>Spiritual Leaders:</w:t>
      </w:r>
      <w:r w:rsidRPr="00723C9B">
        <w:t xml:space="preserve"> Priests and mediums acted as intermediaries between people and the divine, conducting rituals for fertility, rain, and protection. </w:t>
      </w:r>
    </w:p>
    <w:p w:rsidR="00723C9B" w:rsidRPr="00723C9B" w:rsidRDefault="00723C9B" w:rsidP="00723C9B">
      <w:pPr>
        <w:numPr>
          <w:ilvl w:val="1"/>
          <w:numId w:val="12"/>
        </w:numPr>
        <w:spacing w:after="316"/>
        <w:ind w:right="0"/>
      </w:pPr>
      <w:r w:rsidRPr="00723C9B">
        <w:rPr>
          <w:b/>
        </w:rPr>
        <w:t>Polytheism and Ancestor Veneration:</w:t>
      </w:r>
      <w:r w:rsidRPr="00723C9B">
        <w:t xml:space="preserve"> Alongside belief in a supreme God, spirits and ancestors were revered, with shrines and rituals reinforcing community bonds. </w:t>
      </w:r>
    </w:p>
    <w:p w:rsidR="00723C9B" w:rsidRPr="00723C9B" w:rsidRDefault="00723C9B" w:rsidP="00723C9B">
      <w:pPr>
        <w:numPr>
          <w:ilvl w:val="0"/>
          <w:numId w:val="12"/>
        </w:numPr>
        <w:spacing w:after="330" w:line="276" w:lineRule="auto"/>
        <w:ind w:right="-15"/>
      </w:pPr>
      <w:r w:rsidRPr="00723C9B">
        <w:rPr>
          <w:b/>
          <w:color w:val="0000CC"/>
        </w:rPr>
        <w:t xml:space="preserve">Pre-Islamic Social Conditions </w:t>
      </w:r>
    </w:p>
    <w:p w:rsidR="00723C9B" w:rsidRPr="00723C9B" w:rsidRDefault="00723C9B" w:rsidP="00723C9B">
      <w:pPr>
        <w:numPr>
          <w:ilvl w:val="1"/>
          <w:numId w:val="12"/>
        </w:numPr>
        <w:spacing w:after="38"/>
        <w:ind w:right="0"/>
      </w:pPr>
      <w:r w:rsidRPr="00723C9B">
        <w:rPr>
          <w:b/>
        </w:rPr>
        <w:t>Clan-Based Organization:</w:t>
      </w:r>
      <w:r w:rsidRPr="00723C9B">
        <w:t xml:space="preserve"> Society was organized around clans, with kinship determining identity, inheritance, and social duties. </w:t>
      </w:r>
    </w:p>
    <w:p w:rsidR="00723C9B" w:rsidRPr="00723C9B" w:rsidRDefault="00723C9B" w:rsidP="00723C9B">
      <w:pPr>
        <w:spacing w:after="38"/>
        <w:ind w:left="720" w:right="0" w:firstLine="0"/>
      </w:pPr>
      <w:r w:rsidRPr="00723C9B">
        <w:rPr>
          <w:b/>
        </w:rPr>
        <w:t>Kingship and Governance:</w:t>
      </w:r>
      <w:r w:rsidRPr="00723C9B">
        <w:t xml:space="preserve"> Kingdoms like Buganda had centralized authority under the </w:t>
      </w:r>
      <w:r w:rsidRPr="00723C9B">
        <w:rPr>
          <w:i/>
        </w:rPr>
        <w:t>Kabaka</w:t>
      </w:r>
      <w:r w:rsidRPr="00723C9B">
        <w:t xml:space="preserve"> (king), while other groups had decentralized clan leadership. </w:t>
      </w:r>
    </w:p>
    <w:p w:rsidR="00723C9B" w:rsidRPr="00723C9B" w:rsidRDefault="00723C9B" w:rsidP="00723C9B">
      <w:pPr>
        <w:spacing w:after="38"/>
        <w:ind w:left="720" w:right="0" w:firstLine="0"/>
      </w:pPr>
      <w:r w:rsidRPr="00723C9B">
        <w:rPr>
          <w:b/>
        </w:rPr>
        <w:t>Rituals and Festivals:</w:t>
      </w:r>
      <w:r w:rsidRPr="00723C9B">
        <w:t xml:space="preserve"> Social life was tied to agricultural cycles, with rituals ensuring fertility and harvest success. </w:t>
      </w:r>
    </w:p>
    <w:p w:rsidR="00723C9B" w:rsidRPr="00723C9B" w:rsidRDefault="00723C9B" w:rsidP="00723C9B">
      <w:pPr>
        <w:numPr>
          <w:ilvl w:val="1"/>
          <w:numId w:val="12"/>
        </w:numPr>
        <w:spacing w:after="38"/>
        <w:ind w:right="0"/>
      </w:pPr>
      <w:r w:rsidRPr="00723C9B">
        <w:rPr>
          <w:b/>
        </w:rPr>
        <w:t>Oral Traditions:</w:t>
      </w:r>
      <w:r w:rsidRPr="00723C9B">
        <w:t xml:space="preserve"> Folklore, riddles, and storytelling preserved history, values, and moral lessons. </w:t>
      </w:r>
    </w:p>
    <w:p w:rsidR="00723C9B" w:rsidRPr="00723C9B" w:rsidRDefault="00723C9B" w:rsidP="00723C9B">
      <w:pPr>
        <w:numPr>
          <w:ilvl w:val="1"/>
          <w:numId w:val="12"/>
        </w:numPr>
        <w:spacing w:after="316"/>
        <w:ind w:right="0"/>
      </w:pPr>
      <w:r w:rsidRPr="00723C9B">
        <w:rPr>
          <w:b/>
        </w:rPr>
        <w:lastRenderedPageBreak/>
        <w:t>Social Cohesion:</w:t>
      </w:r>
      <w:r w:rsidRPr="00723C9B">
        <w:t xml:space="preserve"> Religion and rituals reinforced unity, with spiritual leaders playing political roles in legitimizing authority. </w:t>
      </w:r>
    </w:p>
    <w:p w:rsidR="00723C9B" w:rsidRPr="00723C9B" w:rsidRDefault="00723C9B" w:rsidP="00723C9B">
      <w:pPr>
        <w:numPr>
          <w:ilvl w:val="0"/>
          <w:numId w:val="12"/>
        </w:numPr>
        <w:spacing w:after="330" w:line="276" w:lineRule="auto"/>
        <w:ind w:right="-15"/>
      </w:pPr>
      <w:r w:rsidRPr="00723C9B">
        <w:rPr>
          <w:b/>
          <w:color w:val="0000CC"/>
        </w:rPr>
        <w:t xml:space="preserve">Islam’s Contributions to Transformation </w:t>
      </w:r>
    </w:p>
    <w:p w:rsidR="00723C9B" w:rsidRPr="00723C9B" w:rsidRDefault="00723C9B" w:rsidP="00723C9B">
      <w:pPr>
        <w:spacing w:after="317"/>
        <w:ind w:left="345" w:right="0" w:firstLine="0"/>
      </w:pPr>
      <w:r w:rsidRPr="00723C9B">
        <w:t xml:space="preserve">When Islam arrived in Uganda (through traders from the East African coast and Sudan), it introduced new religious, social, and cultural elements: </w:t>
      </w:r>
    </w:p>
    <w:p w:rsidR="00723C9B" w:rsidRPr="00723C9B" w:rsidRDefault="00723C9B" w:rsidP="00723C9B">
      <w:pPr>
        <w:spacing w:after="341" w:line="337" w:lineRule="auto"/>
        <w:ind w:left="355" w:right="-15" w:hanging="10"/>
      </w:pPr>
      <w:r w:rsidRPr="00723C9B">
        <w:rPr>
          <w:b/>
          <w:color w:val="C00000"/>
        </w:rPr>
        <w:t xml:space="preserve">Religious Transformation </w:t>
      </w:r>
    </w:p>
    <w:p w:rsidR="00723C9B" w:rsidRPr="00723C9B" w:rsidRDefault="00723C9B" w:rsidP="00723C9B">
      <w:pPr>
        <w:numPr>
          <w:ilvl w:val="1"/>
          <w:numId w:val="12"/>
        </w:numPr>
        <w:spacing w:after="38"/>
        <w:ind w:right="0"/>
      </w:pPr>
      <w:r w:rsidRPr="00723C9B">
        <w:rPr>
          <w:b/>
        </w:rPr>
        <w:t>Monotheism with Prophets and Scripture:</w:t>
      </w:r>
      <w:r w:rsidRPr="00723C9B">
        <w:t xml:space="preserve"> Islam introduced structured worship, divine revelation (Qur’an), and prophetic guidance. </w:t>
      </w:r>
    </w:p>
    <w:p w:rsidR="00723C9B" w:rsidRPr="00723C9B" w:rsidRDefault="00723C9B" w:rsidP="00723C9B">
      <w:pPr>
        <w:numPr>
          <w:ilvl w:val="1"/>
          <w:numId w:val="12"/>
        </w:numPr>
        <w:spacing w:after="38"/>
        <w:ind w:right="0"/>
      </w:pPr>
      <w:r w:rsidRPr="00723C9B">
        <w:rPr>
          <w:b/>
        </w:rPr>
        <w:t>New Rituals:</w:t>
      </w:r>
      <w:r w:rsidRPr="00723C9B">
        <w:t xml:space="preserve"> Practices like daily prayers, fasting, and zakat reshaped religious life. </w:t>
      </w:r>
    </w:p>
    <w:p w:rsidR="00723C9B" w:rsidRPr="00723C9B" w:rsidRDefault="00723C9B" w:rsidP="00723C9B">
      <w:pPr>
        <w:numPr>
          <w:ilvl w:val="1"/>
          <w:numId w:val="12"/>
        </w:numPr>
        <w:spacing w:after="317"/>
        <w:ind w:right="0"/>
      </w:pPr>
      <w:r w:rsidRPr="00723C9B">
        <w:rPr>
          <w:b/>
        </w:rPr>
        <w:t>Universal Identity:</w:t>
      </w:r>
      <w:r w:rsidRPr="00723C9B">
        <w:t xml:space="preserve"> Islam offered a broader religious identity beyond clan and ethnic boundaries. </w:t>
      </w:r>
    </w:p>
    <w:p w:rsidR="00723C9B" w:rsidRPr="00723C9B" w:rsidRDefault="00723C9B" w:rsidP="00723C9B">
      <w:pPr>
        <w:spacing w:after="341" w:line="337" w:lineRule="auto"/>
        <w:ind w:left="355" w:right="-15" w:hanging="10"/>
      </w:pPr>
      <w:r w:rsidRPr="00723C9B">
        <w:rPr>
          <w:b/>
          <w:color w:val="C00000"/>
        </w:rPr>
        <w:t xml:space="preserve">Social Transformation </w:t>
      </w:r>
    </w:p>
    <w:p w:rsidR="00723C9B" w:rsidRPr="00723C9B" w:rsidRDefault="00723C9B" w:rsidP="00723C9B">
      <w:pPr>
        <w:numPr>
          <w:ilvl w:val="1"/>
          <w:numId w:val="12"/>
        </w:numPr>
        <w:spacing w:after="38"/>
        <w:ind w:right="0"/>
      </w:pPr>
      <w:r w:rsidRPr="00723C9B">
        <w:rPr>
          <w:b/>
        </w:rPr>
        <w:t>Education:</w:t>
      </w:r>
      <w:r w:rsidRPr="00723C9B">
        <w:t xml:space="preserve"> Qur’anic schools promoted literacy, introducing Arabic and Islamic scholarship. </w:t>
      </w:r>
    </w:p>
    <w:p w:rsidR="00723C9B" w:rsidRPr="00723C9B" w:rsidRDefault="00723C9B" w:rsidP="00723C9B">
      <w:pPr>
        <w:numPr>
          <w:ilvl w:val="1"/>
          <w:numId w:val="12"/>
        </w:numPr>
        <w:spacing w:after="38"/>
        <w:ind w:right="0"/>
      </w:pPr>
      <w:r w:rsidRPr="00723C9B">
        <w:rPr>
          <w:b/>
        </w:rPr>
        <w:t>Social Justice:</w:t>
      </w:r>
      <w:r w:rsidRPr="00723C9B">
        <w:t xml:space="preserve"> Teachings on equality and charity challenged rigid clan hierarchies and promoted fairness. </w:t>
      </w:r>
    </w:p>
    <w:p w:rsidR="00723C9B" w:rsidRPr="00723C9B" w:rsidRDefault="00723C9B" w:rsidP="00723C9B">
      <w:pPr>
        <w:numPr>
          <w:ilvl w:val="1"/>
          <w:numId w:val="12"/>
        </w:numPr>
        <w:spacing w:after="317"/>
        <w:ind w:right="0"/>
      </w:pPr>
      <w:r w:rsidRPr="00723C9B">
        <w:rPr>
          <w:b/>
        </w:rPr>
        <w:t>Trade and Integration:</w:t>
      </w:r>
      <w:r w:rsidRPr="00723C9B">
        <w:t xml:space="preserve"> Muslim traders linked Uganda to wider networks, fostering cultural and economic exchange. </w:t>
      </w:r>
    </w:p>
    <w:p w:rsidR="00723C9B" w:rsidRPr="00723C9B" w:rsidRDefault="00723C9B" w:rsidP="00723C9B">
      <w:pPr>
        <w:spacing w:after="341" w:line="337" w:lineRule="auto"/>
        <w:ind w:left="355" w:right="-15" w:hanging="10"/>
      </w:pPr>
      <w:r w:rsidRPr="00723C9B">
        <w:rPr>
          <w:b/>
          <w:color w:val="C00000"/>
        </w:rPr>
        <w:t xml:space="preserve">Cultural Transformation </w:t>
      </w:r>
    </w:p>
    <w:p w:rsidR="00723C9B" w:rsidRPr="00723C9B" w:rsidRDefault="00723C9B" w:rsidP="00723C9B">
      <w:pPr>
        <w:numPr>
          <w:ilvl w:val="1"/>
          <w:numId w:val="12"/>
        </w:numPr>
        <w:spacing w:after="38"/>
        <w:ind w:right="0"/>
      </w:pPr>
      <w:r w:rsidRPr="00723C9B">
        <w:rPr>
          <w:b/>
        </w:rPr>
        <w:t>Architecture and Art:</w:t>
      </w:r>
      <w:r w:rsidRPr="00723C9B">
        <w:t xml:space="preserve"> Mosques introduced new architectural styles and artistic expressions. </w:t>
      </w:r>
    </w:p>
    <w:p w:rsidR="00723C9B" w:rsidRPr="00723C9B" w:rsidRDefault="00723C9B" w:rsidP="00723C9B">
      <w:pPr>
        <w:numPr>
          <w:ilvl w:val="1"/>
          <w:numId w:val="12"/>
        </w:numPr>
        <w:spacing w:after="38"/>
        <w:ind w:right="0"/>
      </w:pPr>
      <w:r w:rsidRPr="00723C9B">
        <w:rPr>
          <w:b/>
        </w:rPr>
        <w:t>Language and Literature:</w:t>
      </w:r>
      <w:r w:rsidRPr="00723C9B">
        <w:t xml:space="preserve"> Arabic terms enriched local languages, and Islamic literature broadened intellectual horizons. </w:t>
      </w:r>
    </w:p>
    <w:p w:rsidR="00723C9B" w:rsidRPr="00723C9B" w:rsidRDefault="00723C9B" w:rsidP="00723C9B">
      <w:pPr>
        <w:numPr>
          <w:ilvl w:val="1"/>
          <w:numId w:val="12"/>
        </w:numPr>
        <w:spacing w:after="316"/>
        <w:ind w:right="0"/>
      </w:pPr>
      <w:r w:rsidRPr="00723C9B">
        <w:rPr>
          <w:b/>
        </w:rPr>
        <w:t>Cultural Identity:</w:t>
      </w:r>
      <w:r w:rsidRPr="00723C9B">
        <w:t xml:space="preserve"> Islam contributed to a pluralistic religious landscape, coexisting with Christianity and indigenous traditions. </w:t>
      </w:r>
    </w:p>
    <w:p w:rsidR="00723C9B" w:rsidRPr="00723C9B" w:rsidRDefault="00723C9B" w:rsidP="00723C9B">
      <w:pPr>
        <w:numPr>
          <w:ilvl w:val="0"/>
          <w:numId w:val="12"/>
        </w:numPr>
        <w:spacing w:after="330" w:line="276" w:lineRule="auto"/>
        <w:ind w:right="-15"/>
      </w:pPr>
      <w:r w:rsidRPr="00723C9B">
        <w:rPr>
          <w:b/>
          <w:color w:val="0000CC"/>
        </w:rPr>
        <w:t xml:space="preserve">Lessons and Broader Impact </w:t>
      </w:r>
    </w:p>
    <w:p w:rsidR="00723C9B" w:rsidRPr="00723C9B" w:rsidRDefault="00723C9B" w:rsidP="00723C9B">
      <w:pPr>
        <w:numPr>
          <w:ilvl w:val="1"/>
          <w:numId w:val="12"/>
        </w:numPr>
        <w:spacing w:after="38"/>
        <w:ind w:right="0"/>
      </w:pPr>
      <w:r w:rsidRPr="00723C9B">
        <w:rPr>
          <w:b/>
        </w:rPr>
        <w:t>Inclusiveness:</w:t>
      </w:r>
      <w:r w:rsidRPr="00723C9B">
        <w:t xml:space="preserve"> Islam helped transcend clan divisions, promoting unity through shared faith. </w:t>
      </w:r>
    </w:p>
    <w:p w:rsidR="00723C9B" w:rsidRPr="00723C9B" w:rsidRDefault="00723C9B" w:rsidP="00723C9B">
      <w:pPr>
        <w:spacing w:after="38"/>
        <w:ind w:left="720" w:right="0" w:firstLine="0"/>
      </w:pPr>
      <w:r w:rsidRPr="00723C9B">
        <w:rPr>
          <w:b/>
        </w:rPr>
        <w:lastRenderedPageBreak/>
        <w:t>Education as Transformation:</w:t>
      </w:r>
      <w:r w:rsidRPr="00723C9B">
        <w:t xml:space="preserve"> Qur’anic schools laid foundations for literacy and intellectual growth. </w:t>
      </w:r>
    </w:p>
    <w:p w:rsidR="00723C9B" w:rsidRPr="00723C9B" w:rsidRDefault="00723C9B" w:rsidP="00723C9B">
      <w:pPr>
        <w:spacing w:after="38"/>
        <w:ind w:left="720" w:right="0" w:firstLine="0"/>
      </w:pPr>
      <w:r w:rsidRPr="00723C9B">
        <w:rPr>
          <w:b/>
        </w:rPr>
        <w:t>Cultural Exchange:</w:t>
      </w:r>
      <w:r w:rsidRPr="00723C9B">
        <w:t xml:space="preserve"> Islam connected Uganda to global networks, enriching its cultural identity. </w:t>
      </w:r>
    </w:p>
    <w:p w:rsidR="00723C9B" w:rsidRPr="00723C9B" w:rsidRDefault="00723C9B" w:rsidP="00723C9B">
      <w:pPr>
        <w:numPr>
          <w:ilvl w:val="1"/>
          <w:numId w:val="12"/>
        </w:numPr>
        <w:spacing w:after="317"/>
        <w:ind w:right="0"/>
      </w:pPr>
      <w:r w:rsidRPr="00723C9B">
        <w:rPr>
          <w:b/>
        </w:rPr>
        <w:t>Religious Diversity:</w:t>
      </w:r>
      <w:r w:rsidRPr="00723C9B">
        <w:t xml:space="preserve"> The coexistence of Islam with indigenous beliefs and later Christianity shaped Uganda’s pluralistic society. </w:t>
      </w:r>
    </w:p>
    <w:p w:rsidR="00723C9B" w:rsidRPr="00723C9B" w:rsidRDefault="00723C9B" w:rsidP="00723C9B">
      <w:pPr>
        <w:spacing w:after="317" w:line="240" w:lineRule="auto"/>
        <w:ind w:left="0" w:right="0" w:firstLine="0"/>
      </w:pPr>
      <w:r w:rsidRPr="00723C9B">
        <w:rPr>
          <w:b/>
        </w:rPr>
        <w:t xml:space="preserve"> </w:t>
      </w:r>
    </w:p>
    <w:p w:rsidR="00723C9B" w:rsidRPr="00723C9B" w:rsidRDefault="00723C9B" w:rsidP="00723C9B">
      <w:pPr>
        <w:spacing w:after="330" w:line="276" w:lineRule="auto"/>
        <w:ind w:left="-5" w:right="-15" w:hanging="10"/>
      </w:pPr>
      <w:r w:rsidRPr="00723C9B">
        <w:rPr>
          <w:b/>
          <w:color w:val="0000CC"/>
        </w:rPr>
        <w:t xml:space="preserve">Comparison Table: Pre-Islamic vs. Islamic Transformations in Uganda </w:t>
      </w:r>
    </w:p>
    <w:tbl>
      <w:tblPr>
        <w:tblStyle w:val="TableGrid1"/>
        <w:tblW w:w="9352" w:type="dxa"/>
        <w:tblInd w:w="5" w:type="dxa"/>
        <w:tblCellMar>
          <w:top w:w="53" w:type="dxa"/>
          <w:left w:w="108" w:type="dxa"/>
          <w:bottom w:w="0" w:type="dxa"/>
          <w:right w:w="56" w:type="dxa"/>
        </w:tblCellMar>
        <w:tblLook w:val="04A0" w:firstRow="1" w:lastRow="0" w:firstColumn="1" w:lastColumn="0" w:noHBand="0" w:noVBand="1"/>
      </w:tblPr>
      <w:tblGrid>
        <w:gridCol w:w="1747"/>
        <w:gridCol w:w="2264"/>
        <w:gridCol w:w="2513"/>
        <w:gridCol w:w="2828"/>
      </w:tblGrid>
      <w:tr w:rsidR="00723C9B" w:rsidRPr="00723C9B" w:rsidTr="004642D6">
        <w:trPr>
          <w:trHeight w:val="302"/>
        </w:trPr>
        <w:tc>
          <w:tcPr>
            <w:tcW w:w="1747"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jc w:val="center"/>
            </w:pPr>
            <w:r w:rsidRPr="00723C9B">
              <w:rPr>
                <w:b/>
              </w:rPr>
              <w:t xml:space="preserve">Aspect </w:t>
            </w:r>
          </w:p>
        </w:tc>
        <w:tc>
          <w:tcPr>
            <w:tcW w:w="2264"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65" w:right="0" w:firstLine="0"/>
            </w:pPr>
            <w:r w:rsidRPr="00723C9B">
              <w:rPr>
                <w:b/>
              </w:rPr>
              <w:t xml:space="preserve">Pre-Islamic Uganda </w:t>
            </w:r>
          </w:p>
        </w:tc>
        <w:tc>
          <w:tcPr>
            <w:tcW w:w="2513"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jc w:val="center"/>
            </w:pPr>
            <w:r w:rsidRPr="00723C9B">
              <w:rPr>
                <w:b/>
              </w:rPr>
              <w:t xml:space="preserve">With Islam </w:t>
            </w:r>
          </w:p>
        </w:tc>
        <w:tc>
          <w:tcPr>
            <w:tcW w:w="2828"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jc w:val="center"/>
            </w:pPr>
            <w:r w:rsidRPr="00723C9B">
              <w:rPr>
                <w:b/>
              </w:rPr>
              <w:t xml:space="preserve">Impact </w:t>
            </w:r>
          </w:p>
        </w:tc>
      </w:tr>
      <w:tr w:rsidR="00723C9B" w:rsidRPr="00723C9B" w:rsidTr="004642D6">
        <w:trPr>
          <w:trHeight w:val="596"/>
        </w:trPr>
        <w:tc>
          <w:tcPr>
            <w:tcW w:w="1747"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Religion </w:t>
            </w:r>
          </w:p>
        </w:tc>
        <w:tc>
          <w:tcPr>
            <w:tcW w:w="2264"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jc w:val="both"/>
            </w:pPr>
            <w:r w:rsidRPr="00723C9B">
              <w:t xml:space="preserve">Indigenous beliefs, no scriptures </w:t>
            </w:r>
          </w:p>
        </w:tc>
        <w:tc>
          <w:tcPr>
            <w:tcW w:w="2513"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Qur’an, prophets, structured worship </w:t>
            </w:r>
          </w:p>
        </w:tc>
        <w:tc>
          <w:tcPr>
            <w:tcW w:w="2828"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jc w:val="both"/>
            </w:pPr>
            <w:r w:rsidRPr="00723C9B">
              <w:t xml:space="preserve">Shift to monotheism and universal identity </w:t>
            </w:r>
          </w:p>
        </w:tc>
      </w:tr>
      <w:tr w:rsidR="00723C9B" w:rsidRPr="00723C9B" w:rsidTr="004642D6">
        <w:trPr>
          <w:trHeight w:val="595"/>
        </w:trPr>
        <w:tc>
          <w:tcPr>
            <w:tcW w:w="1747"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Education </w:t>
            </w:r>
          </w:p>
        </w:tc>
        <w:tc>
          <w:tcPr>
            <w:tcW w:w="2264"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Oral traditions, folklore </w:t>
            </w:r>
          </w:p>
        </w:tc>
        <w:tc>
          <w:tcPr>
            <w:tcW w:w="2513"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Qur’anic schools, literacy in Arabic </w:t>
            </w:r>
          </w:p>
        </w:tc>
        <w:tc>
          <w:tcPr>
            <w:tcW w:w="2828"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Intellectual growth and literacy </w:t>
            </w:r>
          </w:p>
        </w:tc>
      </w:tr>
      <w:tr w:rsidR="00723C9B" w:rsidRPr="00723C9B" w:rsidTr="004642D6">
        <w:trPr>
          <w:trHeight w:val="598"/>
        </w:trPr>
        <w:tc>
          <w:tcPr>
            <w:tcW w:w="1747"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Social Structure </w:t>
            </w:r>
          </w:p>
        </w:tc>
        <w:tc>
          <w:tcPr>
            <w:tcW w:w="2264"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Clan-based, ancestor veneration </w:t>
            </w:r>
          </w:p>
        </w:tc>
        <w:tc>
          <w:tcPr>
            <w:tcW w:w="2513"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Equality, charity, broader community </w:t>
            </w:r>
          </w:p>
        </w:tc>
        <w:tc>
          <w:tcPr>
            <w:tcW w:w="2828"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Greater social justice and cohesion </w:t>
            </w:r>
          </w:p>
        </w:tc>
      </w:tr>
      <w:tr w:rsidR="00723C9B" w:rsidRPr="00723C9B" w:rsidTr="004642D6">
        <w:trPr>
          <w:trHeight w:val="595"/>
        </w:trPr>
        <w:tc>
          <w:tcPr>
            <w:tcW w:w="1747"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Culture </w:t>
            </w:r>
          </w:p>
        </w:tc>
        <w:tc>
          <w:tcPr>
            <w:tcW w:w="2264"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Rituals tied to agriculture </w:t>
            </w:r>
          </w:p>
        </w:tc>
        <w:tc>
          <w:tcPr>
            <w:tcW w:w="2513"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Mosques, Islamic art, new festivals </w:t>
            </w:r>
          </w:p>
        </w:tc>
        <w:tc>
          <w:tcPr>
            <w:tcW w:w="2828"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Enriched cultural identity </w:t>
            </w:r>
          </w:p>
        </w:tc>
      </w:tr>
      <w:tr w:rsidR="00723C9B" w:rsidRPr="00723C9B" w:rsidTr="004642D6">
        <w:trPr>
          <w:trHeight w:val="598"/>
        </w:trPr>
        <w:tc>
          <w:tcPr>
            <w:tcW w:w="1747"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36" w:line="240" w:lineRule="auto"/>
              <w:ind w:left="0" w:right="0" w:firstLine="0"/>
            </w:pPr>
            <w:r w:rsidRPr="00723C9B">
              <w:t xml:space="preserve">Global </w:t>
            </w:r>
          </w:p>
          <w:p w:rsidR="00723C9B" w:rsidRPr="00723C9B" w:rsidRDefault="00723C9B" w:rsidP="00723C9B">
            <w:pPr>
              <w:spacing w:after="0" w:line="276" w:lineRule="auto"/>
              <w:ind w:left="0" w:right="0" w:firstLine="0"/>
            </w:pPr>
            <w:r w:rsidRPr="00723C9B">
              <w:t xml:space="preserve">Connections </w:t>
            </w:r>
          </w:p>
        </w:tc>
        <w:tc>
          <w:tcPr>
            <w:tcW w:w="2264"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Localized traditions </w:t>
            </w:r>
          </w:p>
        </w:tc>
        <w:tc>
          <w:tcPr>
            <w:tcW w:w="2513"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Trade links with East Africa, Arabia </w:t>
            </w:r>
          </w:p>
        </w:tc>
        <w:tc>
          <w:tcPr>
            <w:tcW w:w="2828"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Integration into global networks </w:t>
            </w:r>
          </w:p>
        </w:tc>
      </w:tr>
    </w:tbl>
    <w:p w:rsidR="00723C9B" w:rsidRPr="00723C9B" w:rsidRDefault="00723C9B" w:rsidP="00723C9B">
      <w:pPr>
        <w:spacing w:after="317"/>
        <w:ind w:left="0" w:right="0" w:firstLine="0"/>
      </w:pPr>
      <w:r w:rsidRPr="00723C9B">
        <w:rPr>
          <w:b/>
        </w:rPr>
        <w:t>Conclusion:</w:t>
      </w:r>
      <w:r w:rsidRPr="00723C9B">
        <w:t xml:space="preserve"> Pre-Islamic Uganda was rich in indigenous spirituality and social cohesion, but Islam introduced </w:t>
      </w:r>
      <w:r w:rsidRPr="00723C9B">
        <w:rPr>
          <w:b/>
        </w:rPr>
        <w:t>structured worship, literacy, social justice, and global cultural connections</w:t>
      </w:r>
      <w:r w:rsidRPr="00723C9B">
        <w:t xml:space="preserve">. These transformations reshaped Uganda’s religious and cultural identity, fostering inclusiveness and intellectual growth that continue to influence its society today. </w:t>
      </w:r>
    </w:p>
    <w:p w:rsidR="00723C9B" w:rsidRPr="00723C9B" w:rsidRDefault="00723C9B" w:rsidP="00723C9B">
      <w:pPr>
        <w:spacing w:after="217"/>
        <w:ind w:left="0" w:right="0" w:firstLine="0"/>
      </w:pPr>
      <w:r w:rsidRPr="00723C9B">
        <w:rPr>
          <w:b/>
          <w:color w:val="FF0000"/>
        </w:rPr>
        <w:t xml:space="preserve">Objective 2: </w:t>
      </w:r>
      <w:r w:rsidRPr="00723C9B">
        <w:t xml:space="preserve">Examine the role of Muteesa I in the spread of Islam in Uganda to appreciate his contributions to religious and cultural development. </w:t>
      </w:r>
    </w:p>
    <w:p w:rsidR="00723C9B" w:rsidRPr="00723C9B" w:rsidRDefault="00723C9B" w:rsidP="00723C9B">
      <w:pPr>
        <w:spacing w:after="340" w:line="320" w:lineRule="auto"/>
        <w:ind w:left="-5" w:right="-15" w:hanging="10"/>
      </w:pPr>
      <w:r w:rsidRPr="00723C9B">
        <w:rPr>
          <w:b/>
          <w:color w:val="FF0000"/>
        </w:rPr>
        <w:t xml:space="preserve">Kabaka Muteesa I and the Spread of Islam in Uganda </w:t>
      </w:r>
    </w:p>
    <w:p w:rsidR="00723C9B" w:rsidRPr="00723C9B" w:rsidRDefault="00723C9B" w:rsidP="00723C9B">
      <w:pPr>
        <w:spacing w:after="316"/>
        <w:ind w:left="0" w:right="0" w:firstLine="0"/>
      </w:pPr>
      <w:r w:rsidRPr="00723C9B">
        <w:rPr>
          <w:b/>
        </w:rPr>
        <w:t>Muteesa I (1837–1884)</w:t>
      </w:r>
      <w:r w:rsidRPr="00723C9B">
        <w:t xml:space="preserve">, the 30th Kabaka (king) of Buganda, played a pivotal role in the introduction and spread of Islam in Uganda. His reign marked a turning point in Buganda’s religious and cultural development, as he strategically embraced Islam to strengthen his kingdom politically and socially. </w:t>
      </w:r>
    </w:p>
    <w:p w:rsidR="00723C9B" w:rsidRPr="00723C9B" w:rsidRDefault="00723C9B" w:rsidP="00723C9B">
      <w:pPr>
        <w:numPr>
          <w:ilvl w:val="0"/>
          <w:numId w:val="13"/>
        </w:numPr>
        <w:spacing w:after="330" w:line="276" w:lineRule="auto"/>
        <w:ind w:right="-15"/>
      </w:pPr>
      <w:r w:rsidRPr="00723C9B">
        <w:rPr>
          <w:b/>
          <w:color w:val="0000CC"/>
        </w:rPr>
        <w:t xml:space="preserve">Political Context and Motivation </w:t>
      </w:r>
    </w:p>
    <w:p w:rsidR="00723C9B" w:rsidRPr="00723C9B" w:rsidRDefault="00723C9B" w:rsidP="00723C9B">
      <w:pPr>
        <w:numPr>
          <w:ilvl w:val="1"/>
          <w:numId w:val="13"/>
        </w:numPr>
        <w:spacing w:after="38"/>
        <w:ind w:right="0"/>
      </w:pPr>
      <w:r w:rsidRPr="00723C9B">
        <w:rPr>
          <w:b/>
        </w:rPr>
        <w:lastRenderedPageBreak/>
        <w:t>Strategic Alliances:</w:t>
      </w:r>
      <w:r w:rsidRPr="00723C9B">
        <w:t xml:space="preserve"> Muteesa welcomed Arab and Swahili traders into Buganda, seeking firearms and military support to defend against rivals like Bunyoro and Sudanese incursions. </w:t>
      </w:r>
    </w:p>
    <w:p w:rsidR="00723C9B" w:rsidRPr="00723C9B" w:rsidRDefault="00723C9B" w:rsidP="00723C9B">
      <w:pPr>
        <w:spacing w:after="38"/>
        <w:ind w:left="720" w:right="0" w:firstLine="0"/>
      </w:pPr>
      <w:r w:rsidRPr="00723C9B">
        <w:rPr>
          <w:b/>
        </w:rPr>
        <w:t>Diplomatic Relations:</w:t>
      </w:r>
      <w:r w:rsidRPr="00723C9B">
        <w:t xml:space="preserve"> By aligning with Muslim traders, he established ties with Zanzibar and the wider Indian Ocean trade network. </w:t>
      </w:r>
    </w:p>
    <w:p w:rsidR="00723C9B" w:rsidRPr="00723C9B" w:rsidRDefault="00723C9B" w:rsidP="00723C9B">
      <w:pPr>
        <w:spacing w:after="316"/>
        <w:ind w:left="720" w:right="0" w:firstLine="0"/>
      </w:pPr>
      <w:r w:rsidRPr="00723C9B">
        <w:rPr>
          <w:b/>
        </w:rPr>
        <w:t>Islam as Political Tool:</w:t>
      </w:r>
      <w:r w:rsidRPr="00723C9B">
        <w:t xml:space="preserve"> Muteesa used Islam as an ideology to centralize royal power, reducing the influence of traditional shrines and spiritual leaders over politics. </w:t>
      </w:r>
    </w:p>
    <w:p w:rsidR="00723C9B" w:rsidRPr="00723C9B" w:rsidRDefault="00723C9B" w:rsidP="00723C9B">
      <w:pPr>
        <w:numPr>
          <w:ilvl w:val="0"/>
          <w:numId w:val="13"/>
        </w:numPr>
        <w:spacing w:after="330" w:line="276" w:lineRule="auto"/>
        <w:ind w:right="-15"/>
      </w:pPr>
      <w:r w:rsidRPr="00723C9B">
        <w:rPr>
          <w:b/>
          <w:color w:val="0000CC"/>
        </w:rPr>
        <w:t xml:space="preserve">Religious Contributions </w:t>
      </w:r>
    </w:p>
    <w:p w:rsidR="00723C9B" w:rsidRPr="00723C9B" w:rsidRDefault="00723C9B" w:rsidP="00723C9B">
      <w:pPr>
        <w:numPr>
          <w:ilvl w:val="1"/>
          <w:numId w:val="13"/>
        </w:numPr>
        <w:spacing w:after="38"/>
        <w:ind w:right="0"/>
      </w:pPr>
      <w:r w:rsidRPr="00723C9B">
        <w:rPr>
          <w:b/>
        </w:rPr>
        <w:t>Personal Conversion:</w:t>
      </w:r>
      <w:r w:rsidRPr="00723C9B">
        <w:t xml:space="preserve"> Muteesa learned the Qur’an and Arabic, with his first teacher being Ali, an Arab trader. He encouraged his chiefs and courtiers to adopt Islam. </w:t>
      </w:r>
    </w:p>
    <w:p w:rsidR="00723C9B" w:rsidRPr="00723C9B" w:rsidRDefault="00723C9B" w:rsidP="00723C9B">
      <w:pPr>
        <w:numPr>
          <w:ilvl w:val="1"/>
          <w:numId w:val="13"/>
        </w:numPr>
        <w:spacing w:after="38"/>
        <w:ind w:right="0"/>
      </w:pPr>
      <w:r w:rsidRPr="00723C9B">
        <w:rPr>
          <w:b/>
        </w:rPr>
        <w:t>Promotion of Islamic Practices:</w:t>
      </w:r>
      <w:r w:rsidRPr="00723C9B">
        <w:t xml:space="preserve"> He introduced Islamic rituals such as prayer and fasting, integrating them into Buganda’s royal court. </w:t>
      </w:r>
    </w:p>
    <w:p w:rsidR="00723C9B" w:rsidRPr="00723C9B" w:rsidRDefault="00723C9B" w:rsidP="00723C9B">
      <w:pPr>
        <w:numPr>
          <w:ilvl w:val="1"/>
          <w:numId w:val="13"/>
        </w:numPr>
        <w:spacing w:after="316"/>
        <w:ind w:right="0"/>
      </w:pPr>
      <w:r w:rsidRPr="00723C9B">
        <w:rPr>
          <w:b/>
        </w:rPr>
        <w:t>Institutionalization:</w:t>
      </w:r>
      <w:r w:rsidRPr="00723C9B">
        <w:t xml:space="preserve"> Islam gained legitimacy as a recognized religion within Buganda, alongside indigenous beliefs. </w:t>
      </w:r>
    </w:p>
    <w:p w:rsidR="00723C9B" w:rsidRPr="00723C9B" w:rsidRDefault="00723C9B" w:rsidP="00723C9B">
      <w:pPr>
        <w:numPr>
          <w:ilvl w:val="0"/>
          <w:numId w:val="13"/>
        </w:numPr>
        <w:spacing w:after="330" w:line="276" w:lineRule="auto"/>
        <w:ind w:right="-15"/>
      </w:pPr>
      <w:r w:rsidRPr="00723C9B">
        <w:rPr>
          <w:b/>
          <w:color w:val="0000CC"/>
        </w:rPr>
        <w:t xml:space="preserve">Cultural and Social Development </w:t>
      </w:r>
    </w:p>
    <w:p w:rsidR="00723C9B" w:rsidRPr="00723C9B" w:rsidRDefault="00723C9B" w:rsidP="00723C9B">
      <w:pPr>
        <w:numPr>
          <w:ilvl w:val="1"/>
          <w:numId w:val="13"/>
        </w:numPr>
        <w:spacing w:after="38"/>
        <w:ind w:right="0"/>
      </w:pPr>
      <w:r w:rsidRPr="00723C9B">
        <w:rPr>
          <w:b/>
        </w:rPr>
        <w:t>Education:</w:t>
      </w:r>
      <w:r w:rsidRPr="00723C9B">
        <w:t xml:space="preserve"> Qur’anic instruction introduced literacy in Arabic, laying foundations for broader intellectual growth. </w:t>
      </w:r>
    </w:p>
    <w:p w:rsidR="00723C9B" w:rsidRPr="00723C9B" w:rsidRDefault="00723C9B" w:rsidP="00723C9B">
      <w:pPr>
        <w:numPr>
          <w:ilvl w:val="1"/>
          <w:numId w:val="13"/>
        </w:numPr>
        <w:spacing w:after="38"/>
        <w:ind w:right="0"/>
      </w:pPr>
      <w:r w:rsidRPr="00723C9B">
        <w:rPr>
          <w:b/>
        </w:rPr>
        <w:t>Cultural Exchange:</w:t>
      </w:r>
      <w:r w:rsidRPr="00723C9B">
        <w:t xml:space="preserve"> Arab traders brought new cultural practices, dress styles, and architectural influences. </w:t>
      </w:r>
    </w:p>
    <w:p w:rsidR="00723C9B" w:rsidRPr="00723C9B" w:rsidRDefault="00723C9B" w:rsidP="00723C9B">
      <w:pPr>
        <w:numPr>
          <w:ilvl w:val="1"/>
          <w:numId w:val="13"/>
        </w:numPr>
        <w:spacing w:after="316"/>
        <w:ind w:right="0"/>
      </w:pPr>
      <w:r w:rsidRPr="00723C9B">
        <w:rPr>
          <w:b/>
        </w:rPr>
        <w:t>Religious Diversity:</w:t>
      </w:r>
      <w:r w:rsidRPr="00723C9B">
        <w:t xml:space="preserve"> Muteesa’s openness to Islam created a pluralistic environment, later accommodating Christianity as well. </w:t>
      </w:r>
    </w:p>
    <w:p w:rsidR="00723C9B" w:rsidRPr="00723C9B" w:rsidRDefault="00723C9B" w:rsidP="00723C9B">
      <w:pPr>
        <w:numPr>
          <w:ilvl w:val="0"/>
          <w:numId w:val="13"/>
        </w:numPr>
        <w:spacing w:after="330" w:line="276" w:lineRule="auto"/>
        <w:ind w:right="-15"/>
      </w:pPr>
      <w:r w:rsidRPr="00723C9B">
        <w:rPr>
          <w:b/>
          <w:color w:val="0000CC"/>
        </w:rPr>
        <w:t xml:space="preserve">Broader Influence on Uganda </w:t>
      </w:r>
    </w:p>
    <w:p w:rsidR="00723C9B" w:rsidRPr="00723C9B" w:rsidRDefault="00723C9B" w:rsidP="00723C9B">
      <w:pPr>
        <w:numPr>
          <w:ilvl w:val="1"/>
          <w:numId w:val="13"/>
        </w:numPr>
        <w:spacing w:after="38"/>
        <w:ind w:right="0"/>
      </w:pPr>
      <w:r w:rsidRPr="00723C9B">
        <w:rPr>
          <w:b/>
        </w:rPr>
        <w:t>Religious Transformation:</w:t>
      </w:r>
      <w:r w:rsidRPr="00723C9B">
        <w:t xml:space="preserve"> Islam became embedded in Buganda’s identity, spreading beyond the royal court to wider society. </w:t>
      </w:r>
    </w:p>
    <w:p w:rsidR="00723C9B" w:rsidRPr="00723C9B" w:rsidRDefault="00723C9B" w:rsidP="00723C9B">
      <w:pPr>
        <w:numPr>
          <w:ilvl w:val="1"/>
          <w:numId w:val="13"/>
        </w:numPr>
        <w:spacing w:after="38"/>
        <w:ind w:right="0"/>
      </w:pPr>
      <w:r w:rsidRPr="00723C9B">
        <w:rPr>
          <w:b/>
        </w:rPr>
        <w:t>Social Cohesion:</w:t>
      </w:r>
      <w:r w:rsidRPr="00723C9B">
        <w:t xml:space="preserve"> By promoting Islam, Muteesa fostered unity across clans under a shared religious framework. </w:t>
      </w:r>
    </w:p>
    <w:p w:rsidR="00723C9B" w:rsidRPr="00723C9B" w:rsidRDefault="00723C9B" w:rsidP="00723C9B">
      <w:pPr>
        <w:numPr>
          <w:ilvl w:val="1"/>
          <w:numId w:val="13"/>
        </w:numPr>
        <w:spacing w:after="314"/>
        <w:ind w:right="0"/>
      </w:pPr>
      <w:r w:rsidRPr="00723C9B">
        <w:rPr>
          <w:b/>
        </w:rPr>
        <w:t>Legacy:</w:t>
      </w:r>
      <w:r w:rsidRPr="00723C9B">
        <w:t xml:space="preserve"> His reign marked the beginning of Uganda’s multi-faith society, where Islam, Christianity, and indigenous traditions coexisted. </w:t>
      </w:r>
    </w:p>
    <w:p w:rsidR="00723C9B" w:rsidRPr="00723C9B" w:rsidRDefault="00723C9B" w:rsidP="00723C9B">
      <w:pPr>
        <w:spacing w:after="330" w:line="276" w:lineRule="auto"/>
        <w:ind w:left="-5" w:right="-15" w:hanging="10"/>
      </w:pPr>
      <w:r w:rsidRPr="00723C9B">
        <w:rPr>
          <w:b/>
          <w:color w:val="0000CC"/>
        </w:rPr>
        <w:t xml:space="preserve">Comparison Table: Muteesa I’s Role in Islam’s Spread </w:t>
      </w:r>
    </w:p>
    <w:tbl>
      <w:tblPr>
        <w:tblStyle w:val="TableGrid1"/>
        <w:tblW w:w="9352" w:type="dxa"/>
        <w:tblInd w:w="5" w:type="dxa"/>
        <w:tblCellMar>
          <w:top w:w="53" w:type="dxa"/>
          <w:left w:w="108" w:type="dxa"/>
          <w:bottom w:w="0" w:type="dxa"/>
          <w:right w:w="115" w:type="dxa"/>
        </w:tblCellMar>
        <w:tblLook w:val="04A0" w:firstRow="1" w:lastRow="0" w:firstColumn="1" w:lastColumn="0" w:noHBand="0" w:noVBand="1"/>
      </w:tblPr>
      <w:tblGrid>
        <w:gridCol w:w="1197"/>
        <w:gridCol w:w="3442"/>
        <w:gridCol w:w="4713"/>
      </w:tblGrid>
      <w:tr w:rsidR="00723C9B" w:rsidRPr="00723C9B" w:rsidTr="004642D6">
        <w:trPr>
          <w:trHeight w:val="302"/>
        </w:trPr>
        <w:tc>
          <w:tcPr>
            <w:tcW w:w="1190"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96" w:right="0" w:firstLine="0"/>
            </w:pPr>
            <w:r w:rsidRPr="00723C9B">
              <w:rPr>
                <w:b/>
              </w:rPr>
              <w:t xml:space="preserve">Domain </w:t>
            </w:r>
          </w:p>
        </w:tc>
        <w:tc>
          <w:tcPr>
            <w:tcW w:w="3445"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jc w:val="center"/>
            </w:pPr>
            <w:r w:rsidRPr="00723C9B">
              <w:rPr>
                <w:b/>
              </w:rPr>
              <w:t xml:space="preserve">Contribution </w:t>
            </w:r>
          </w:p>
        </w:tc>
        <w:tc>
          <w:tcPr>
            <w:tcW w:w="4717"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jc w:val="center"/>
            </w:pPr>
            <w:r w:rsidRPr="00723C9B">
              <w:rPr>
                <w:b/>
              </w:rPr>
              <w:t xml:space="preserve">Impact </w:t>
            </w:r>
          </w:p>
        </w:tc>
      </w:tr>
      <w:tr w:rsidR="00723C9B" w:rsidRPr="00723C9B" w:rsidTr="004642D6">
        <w:trPr>
          <w:trHeight w:val="598"/>
        </w:trPr>
        <w:tc>
          <w:tcPr>
            <w:tcW w:w="1190"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lastRenderedPageBreak/>
              <w:t xml:space="preserve">Politics </w:t>
            </w:r>
          </w:p>
        </w:tc>
        <w:tc>
          <w:tcPr>
            <w:tcW w:w="3445"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Welcomed Arabs, sought alliances </w:t>
            </w:r>
          </w:p>
        </w:tc>
        <w:tc>
          <w:tcPr>
            <w:tcW w:w="4717"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Strengthened Buganda’s military and diplomacy </w:t>
            </w:r>
          </w:p>
        </w:tc>
      </w:tr>
      <w:tr w:rsidR="00723C9B" w:rsidRPr="00723C9B" w:rsidTr="004642D6">
        <w:trPr>
          <w:trHeight w:val="302"/>
        </w:trPr>
        <w:tc>
          <w:tcPr>
            <w:tcW w:w="1190"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Religion </w:t>
            </w:r>
          </w:p>
        </w:tc>
        <w:tc>
          <w:tcPr>
            <w:tcW w:w="3445"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Learned Qur’an, promoted Islam </w:t>
            </w:r>
          </w:p>
        </w:tc>
        <w:tc>
          <w:tcPr>
            <w:tcW w:w="4717"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Established Islam as a recognized faith </w:t>
            </w:r>
          </w:p>
        </w:tc>
      </w:tr>
      <w:tr w:rsidR="00723C9B" w:rsidRPr="00723C9B" w:rsidTr="004642D6">
        <w:trPr>
          <w:trHeight w:val="302"/>
        </w:trPr>
        <w:tc>
          <w:tcPr>
            <w:tcW w:w="1190"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Education </w:t>
            </w:r>
          </w:p>
        </w:tc>
        <w:tc>
          <w:tcPr>
            <w:tcW w:w="3445"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Encouraged Arabic literacy </w:t>
            </w:r>
          </w:p>
        </w:tc>
        <w:tc>
          <w:tcPr>
            <w:tcW w:w="4717"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Introduced new intellectual traditions </w:t>
            </w:r>
          </w:p>
        </w:tc>
      </w:tr>
      <w:tr w:rsidR="00723C9B" w:rsidRPr="00723C9B" w:rsidTr="004642D6">
        <w:trPr>
          <w:trHeight w:val="302"/>
        </w:trPr>
        <w:tc>
          <w:tcPr>
            <w:tcW w:w="1190"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Culture </w:t>
            </w:r>
          </w:p>
        </w:tc>
        <w:tc>
          <w:tcPr>
            <w:tcW w:w="3445"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Adopted Islamic practices </w:t>
            </w:r>
          </w:p>
        </w:tc>
        <w:tc>
          <w:tcPr>
            <w:tcW w:w="4717"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Enriched Buganda’s cultural identity </w:t>
            </w:r>
          </w:p>
        </w:tc>
      </w:tr>
      <w:tr w:rsidR="00723C9B" w:rsidRPr="00723C9B" w:rsidTr="004642D6">
        <w:trPr>
          <w:trHeight w:val="305"/>
        </w:trPr>
        <w:tc>
          <w:tcPr>
            <w:tcW w:w="1190"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Legacy </w:t>
            </w:r>
          </w:p>
        </w:tc>
        <w:tc>
          <w:tcPr>
            <w:tcW w:w="3445"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Pluralistic religious society </w:t>
            </w:r>
          </w:p>
        </w:tc>
        <w:tc>
          <w:tcPr>
            <w:tcW w:w="4717"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Shaped Uganda’s multi-faith heritage </w:t>
            </w:r>
          </w:p>
        </w:tc>
      </w:tr>
    </w:tbl>
    <w:p w:rsidR="00723C9B" w:rsidRPr="00723C9B" w:rsidRDefault="00723C9B" w:rsidP="00723C9B">
      <w:pPr>
        <w:spacing w:after="38"/>
        <w:ind w:left="0" w:right="0" w:firstLine="0"/>
      </w:pPr>
      <w:r w:rsidRPr="00723C9B">
        <w:rPr>
          <w:b/>
        </w:rPr>
        <w:t>Conclusion:</w:t>
      </w:r>
      <w:r w:rsidRPr="00723C9B">
        <w:t xml:space="preserve"> Muteesa I’s embrace of Islam was both a </w:t>
      </w:r>
      <w:r w:rsidRPr="00723C9B">
        <w:rPr>
          <w:b/>
        </w:rPr>
        <w:t>political strategy and a cultural innovation</w:t>
      </w:r>
      <w:r w:rsidRPr="00723C9B">
        <w:t xml:space="preserve">. By integrating Islamic practices into Buganda’s royal court, he strengthened his </w:t>
      </w:r>
    </w:p>
    <w:p w:rsidR="00723C9B" w:rsidRPr="00723C9B" w:rsidRDefault="00723C9B" w:rsidP="00723C9B">
      <w:pPr>
        <w:spacing w:after="38"/>
        <w:ind w:right="0"/>
        <w:sectPr w:rsidR="00723C9B" w:rsidRPr="00723C9B">
          <w:headerReference w:type="even" r:id="rId27"/>
          <w:headerReference w:type="default" r:id="rId28"/>
          <w:footerReference w:type="even" r:id="rId29"/>
          <w:footerReference w:type="default" r:id="rId30"/>
          <w:headerReference w:type="first" r:id="rId31"/>
          <w:footerReference w:type="first" r:id="rId32"/>
          <w:pgSz w:w="12240" w:h="15840"/>
          <w:pgMar w:top="1440" w:right="1453" w:bottom="1554" w:left="1440" w:header="720" w:footer="721" w:gutter="0"/>
          <w:cols w:space="720"/>
          <w:titlePg/>
        </w:sectPr>
      </w:pPr>
    </w:p>
    <w:p w:rsidR="00723C9B" w:rsidRPr="00723C9B" w:rsidRDefault="00723C9B" w:rsidP="00723C9B">
      <w:pPr>
        <w:spacing w:after="317"/>
        <w:ind w:left="0" w:right="0" w:firstLine="0"/>
      </w:pPr>
      <w:r w:rsidRPr="00723C9B">
        <w:lastRenderedPageBreak/>
        <w:t xml:space="preserve">kingdom, promoted literacy, and laid the foundation for Uganda’s religious diversity. His reign illustrates how leadership can use religion not only for spiritual enrichment but also for </w:t>
      </w:r>
      <w:r w:rsidRPr="00723C9B">
        <w:rPr>
          <w:b/>
        </w:rPr>
        <w:t>social cohesion, cultural development, and political legitimacy</w:t>
      </w:r>
      <w:r w:rsidRPr="00723C9B">
        <w:t xml:space="preserve">. </w:t>
      </w:r>
    </w:p>
    <w:p w:rsidR="00723C9B" w:rsidRPr="00723C9B" w:rsidRDefault="00723C9B" w:rsidP="00723C9B">
      <w:pPr>
        <w:spacing w:after="220"/>
        <w:ind w:left="0" w:right="0" w:firstLine="0"/>
      </w:pPr>
      <w:r w:rsidRPr="00723C9B">
        <w:rPr>
          <w:b/>
          <w:color w:val="FF0000"/>
        </w:rPr>
        <w:t xml:space="preserve">Objective 3: </w:t>
      </w:r>
      <w:r w:rsidRPr="00723C9B">
        <w:t xml:space="preserve">Analyse Islam’s contributions to Uganda after independence, focusing on its role in education, culture and the efforts of the Uganda Muslim Supreme Council (UMSC) to appreciate its impact on spiritual growth, social harmony, and national identity. </w:t>
      </w:r>
    </w:p>
    <w:p w:rsidR="00723C9B" w:rsidRPr="00723C9B" w:rsidRDefault="00723C9B" w:rsidP="00723C9B">
      <w:pPr>
        <w:spacing w:after="219" w:line="240" w:lineRule="auto"/>
        <w:ind w:left="0" w:right="0" w:firstLine="0"/>
      </w:pPr>
      <w:r w:rsidRPr="00723C9B">
        <w:t xml:space="preserve"> </w:t>
      </w:r>
    </w:p>
    <w:p w:rsidR="00723C9B" w:rsidRPr="00723C9B" w:rsidRDefault="00723C9B" w:rsidP="00723C9B">
      <w:pPr>
        <w:spacing w:after="341" w:line="240" w:lineRule="auto"/>
        <w:ind w:left="0" w:right="0" w:firstLine="0"/>
      </w:pPr>
      <w:r w:rsidRPr="00723C9B">
        <w:rPr>
          <w:color w:val="FF0000"/>
        </w:rPr>
        <w:t xml:space="preserve">Islam’s Contributions to Uganda after Independence </w:t>
      </w:r>
    </w:p>
    <w:p w:rsidR="00723C9B" w:rsidRPr="00723C9B" w:rsidRDefault="00723C9B" w:rsidP="00723C9B">
      <w:pPr>
        <w:spacing w:after="313"/>
        <w:ind w:left="0" w:right="0" w:firstLine="0"/>
      </w:pPr>
      <w:r w:rsidRPr="00723C9B">
        <w:t xml:space="preserve">Since Uganda’s independence in </w:t>
      </w:r>
      <w:r w:rsidRPr="00723C9B">
        <w:rPr>
          <w:b/>
        </w:rPr>
        <w:t>1962</w:t>
      </w:r>
      <w:r w:rsidRPr="00723C9B">
        <w:t xml:space="preserve">, Islam has played a significant role in shaping the country’s </w:t>
      </w:r>
      <w:r w:rsidRPr="00723C9B">
        <w:rPr>
          <w:b/>
        </w:rPr>
        <w:t>education, culture, and national identity</w:t>
      </w:r>
      <w:r w:rsidRPr="00723C9B">
        <w:t xml:space="preserve">. The establishment of the </w:t>
      </w:r>
      <w:r w:rsidRPr="00723C9B">
        <w:rPr>
          <w:b/>
        </w:rPr>
        <w:t>Uganda Muslim Supreme Council (UMSC)</w:t>
      </w:r>
      <w:r w:rsidRPr="00723C9B">
        <w:t xml:space="preserve"> in 1972 further strengthened the organizational and spiritual presence of Islam, fostering social harmony and cultural development. </w:t>
      </w:r>
    </w:p>
    <w:p w:rsidR="00723C9B" w:rsidRPr="00723C9B" w:rsidRDefault="00723C9B" w:rsidP="00723C9B">
      <w:pPr>
        <w:numPr>
          <w:ilvl w:val="0"/>
          <w:numId w:val="14"/>
        </w:numPr>
        <w:spacing w:after="330" w:line="276" w:lineRule="auto"/>
        <w:ind w:right="-15"/>
      </w:pPr>
      <w:r w:rsidRPr="00723C9B">
        <w:rPr>
          <w:b/>
          <w:color w:val="0000CC"/>
        </w:rPr>
        <w:t xml:space="preserve">Role in Education </w:t>
      </w:r>
    </w:p>
    <w:p w:rsidR="00723C9B" w:rsidRPr="00723C9B" w:rsidRDefault="00723C9B" w:rsidP="00723C9B">
      <w:pPr>
        <w:numPr>
          <w:ilvl w:val="1"/>
          <w:numId w:val="14"/>
        </w:numPr>
        <w:spacing w:after="38"/>
        <w:ind w:right="0"/>
      </w:pPr>
      <w:r w:rsidRPr="00723C9B">
        <w:rPr>
          <w:b/>
        </w:rPr>
        <w:t>Qur’anic Schools:</w:t>
      </w:r>
      <w:r w:rsidRPr="00723C9B">
        <w:t xml:space="preserve"> Islam expanded literacy through Qur’anic schools, teaching Arabic and religious studies alongside secular subjects. </w:t>
      </w:r>
    </w:p>
    <w:p w:rsidR="00723C9B" w:rsidRPr="00723C9B" w:rsidRDefault="00723C9B" w:rsidP="00723C9B">
      <w:pPr>
        <w:numPr>
          <w:ilvl w:val="1"/>
          <w:numId w:val="14"/>
        </w:numPr>
        <w:spacing w:after="38"/>
        <w:ind w:right="0"/>
      </w:pPr>
      <w:r w:rsidRPr="00723C9B">
        <w:rPr>
          <w:b/>
        </w:rPr>
        <w:t>Secondary and Higher Education:</w:t>
      </w:r>
      <w:r w:rsidRPr="00723C9B">
        <w:t xml:space="preserve"> Muslim-founded institutions such as Kibuli Secondary School and Islamic University in Uganda (IUIU, founded in 1988) provided access to modern education while preserving Islamic values. </w:t>
      </w:r>
    </w:p>
    <w:p w:rsidR="00723C9B" w:rsidRPr="00723C9B" w:rsidRDefault="00723C9B" w:rsidP="00723C9B">
      <w:pPr>
        <w:numPr>
          <w:ilvl w:val="1"/>
          <w:numId w:val="14"/>
        </w:numPr>
        <w:spacing w:after="317"/>
        <w:ind w:right="0"/>
      </w:pPr>
      <w:r w:rsidRPr="00723C9B">
        <w:rPr>
          <w:b/>
        </w:rPr>
        <w:t>Scholarship Programs:</w:t>
      </w:r>
      <w:r w:rsidRPr="00723C9B">
        <w:t xml:space="preserve"> The UMSC and international Muslim organizations supported scholarships, enabling Ugandan Muslims to study abroad in countries like Egypt, Saudi Arabia, and Sudan. </w:t>
      </w:r>
    </w:p>
    <w:p w:rsidR="00723C9B" w:rsidRPr="00723C9B" w:rsidRDefault="00723C9B" w:rsidP="00723C9B">
      <w:pPr>
        <w:spacing w:after="313"/>
        <w:ind w:left="451" w:right="0" w:firstLine="0"/>
      </w:pPr>
      <w:r w:rsidRPr="00723C9B">
        <w:rPr>
          <w:b/>
        </w:rPr>
        <w:t>Impact:</w:t>
      </w:r>
      <w:r w:rsidRPr="00723C9B">
        <w:t xml:space="preserve"> These initiatives improved literacy, created professional opportunities, and integrated Islamic education into Uganda’s national system. </w:t>
      </w:r>
    </w:p>
    <w:p w:rsidR="00723C9B" w:rsidRPr="00723C9B" w:rsidRDefault="00723C9B" w:rsidP="00723C9B">
      <w:pPr>
        <w:numPr>
          <w:ilvl w:val="0"/>
          <w:numId w:val="14"/>
        </w:numPr>
        <w:spacing w:after="330" w:line="276" w:lineRule="auto"/>
        <w:ind w:right="-15"/>
      </w:pPr>
      <w:r w:rsidRPr="00723C9B">
        <w:rPr>
          <w:b/>
          <w:color w:val="0000CC"/>
        </w:rPr>
        <w:t xml:space="preserve">Cultural Contributions </w:t>
      </w:r>
    </w:p>
    <w:p w:rsidR="00723C9B" w:rsidRPr="00723C9B" w:rsidRDefault="00723C9B" w:rsidP="00723C9B">
      <w:pPr>
        <w:numPr>
          <w:ilvl w:val="1"/>
          <w:numId w:val="14"/>
        </w:numPr>
        <w:spacing w:after="38"/>
        <w:ind w:right="0"/>
      </w:pPr>
      <w:r w:rsidRPr="00723C9B">
        <w:rPr>
          <w:b/>
        </w:rPr>
        <w:t>Religious Identity:</w:t>
      </w:r>
      <w:r w:rsidRPr="00723C9B">
        <w:t xml:space="preserve"> Islam reinforced a sense of community and cultural pride among Ugandan Muslims, contributing to the country’s pluralistic identity. </w:t>
      </w:r>
    </w:p>
    <w:p w:rsidR="00723C9B" w:rsidRPr="00723C9B" w:rsidRDefault="00723C9B" w:rsidP="00723C9B">
      <w:pPr>
        <w:numPr>
          <w:ilvl w:val="1"/>
          <w:numId w:val="14"/>
        </w:numPr>
        <w:spacing w:after="38"/>
        <w:ind w:right="0"/>
      </w:pPr>
      <w:r w:rsidRPr="00723C9B">
        <w:rPr>
          <w:b/>
        </w:rPr>
        <w:t>Language and Literature:</w:t>
      </w:r>
      <w:r w:rsidRPr="00723C9B">
        <w:t xml:space="preserve"> Arabic enriched local languages and broadened intellectual traditions. </w:t>
      </w:r>
    </w:p>
    <w:p w:rsidR="00723C9B" w:rsidRPr="00723C9B" w:rsidRDefault="00723C9B" w:rsidP="00723C9B">
      <w:pPr>
        <w:numPr>
          <w:ilvl w:val="1"/>
          <w:numId w:val="14"/>
        </w:numPr>
        <w:spacing w:after="38"/>
        <w:ind w:right="0"/>
      </w:pPr>
      <w:r w:rsidRPr="00723C9B">
        <w:rPr>
          <w:b/>
        </w:rPr>
        <w:t>Festivals and Practices:</w:t>
      </w:r>
      <w:r w:rsidRPr="00723C9B">
        <w:t xml:space="preserve"> Islamic celebrations such as Eid al-Fitr and Eid al-Adha became part of Uganda’s cultural calendar, fostering inclusiveness. </w:t>
      </w:r>
    </w:p>
    <w:p w:rsidR="00723C9B" w:rsidRPr="00723C9B" w:rsidRDefault="00723C9B" w:rsidP="00723C9B">
      <w:pPr>
        <w:numPr>
          <w:ilvl w:val="1"/>
          <w:numId w:val="14"/>
        </w:numPr>
        <w:spacing w:after="319"/>
        <w:ind w:right="0"/>
      </w:pPr>
      <w:r w:rsidRPr="00723C9B">
        <w:rPr>
          <w:b/>
        </w:rPr>
        <w:t>Architecture:</w:t>
      </w:r>
      <w:r w:rsidRPr="00723C9B">
        <w:t xml:space="preserve"> Mosques across Uganda, including the Gaddafi National Mosque in Kampala, symbolize Islamic cultural presence and unity. </w:t>
      </w:r>
    </w:p>
    <w:p w:rsidR="00723C9B" w:rsidRPr="00723C9B" w:rsidRDefault="00723C9B" w:rsidP="00723C9B">
      <w:pPr>
        <w:spacing w:after="38"/>
        <w:ind w:left="451" w:right="0" w:firstLine="0"/>
      </w:pPr>
      <w:r w:rsidRPr="00723C9B">
        <w:rPr>
          <w:b/>
        </w:rPr>
        <w:lastRenderedPageBreak/>
        <w:t>Impact:</w:t>
      </w:r>
      <w:r w:rsidRPr="00723C9B">
        <w:t xml:space="preserve"> Islam contributed to Uganda’s diverse cultural fabric, promoting inclusiveness and enriching national heritage. </w:t>
      </w:r>
    </w:p>
    <w:p w:rsidR="00723C9B" w:rsidRPr="00723C9B" w:rsidRDefault="00723C9B" w:rsidP="00723C9B">
      <w:pPr>
        <w:numPr>
          <w:ilvl w:val="0"/>
          <w:numId w:val="14"/>
        </w:numPr>
        <w:spacing w:after="330" w:line="276" w:lineRule="auto"/>
        <w:ind w:right="-15"/>
      </w:pPr>
      <w:r w:rsidRPr="00723C9B">
        <w:rPr>
          <w:b/>
          <w:color w:val="0000CC"/>
        </w:rPr>
        <w:t xml:space="preserve">Uganda Muslim Supreme Council (UMSC) </w:t>
      </w:r>
    </w:p>
    <w:p w:rsidR="00723C9B" w:rsidRPr="00723C9B" w:rsidRDefault="00723C9B" w:rsidP="00723C9B">
      <w:pPr>
        <w:numPr>
          <w:ilvl w:val="1"/>
          <w:numId w:val="14"/>
        </w:numPr>
        <w:spacing w:after="38"/>
        <w:ind w:right="0"/>
      </w:pPr>
      <w:r w:rsidRPr="00723C9B">
        <w:rPr>
          <w:b/>
        </w:rPr>
        <w:t>Formation (1972):</w:t>
      </w:r>
      <w:r w:rsidRPr="00723C9B">
        <w:t xml:space="preserve"> Established under Idi Amin, the UMSC unified Muslim leadership in Uganda. </w:t>
      </w:r>
    </w:p>
    <w:p w:rsidR="00723C9B" w:rsidRPr="00723C9B" w:rsidRDefault="00723C9B" w:rsidP="00723C9B">
      <w:pPr>
        <w:numPr>
          <w:ilvl w:val="1"/>
          <w:numId w:val="14"/>
        </w:numPr>
        <w:spacing w:after="38"/>
        <w:ind w:right="0"/>
      </w:pPr>
      <w:r w:rsidRPr="00723C9B">
        <w:rPr>
          <w:b/>
        </w:rPr>
        <w:t>Spiritual Guidance:</w:t>
      </w:r>
      <w:r w:rsidRPr="00723C9B">
        <w:t xml:space="preserve"> It coordinates religious activities, manages mosques, and provides leadership for Uganda’s Muslim community. </w:t>
      </w:r>
    </w:p>
    <w:p w:rsidR="00723C9B" w:rsidRPr="00723C9B" w:rsidRDefault="00723C9B" w:rsidP="00723C9B">
      <w:pPr>
        <w:numPr>
          <w:ilvl w:val="1"/>
          <w:numId w:val="14"/>
        </w:numPr>
        <w:spacing w:after="38"/>
        <w:ind w:right="0"/>
      </w:pPr>
      <w:r w:rsidRPr="00723C9B">
        <w:rPr>
          <w:b/>
        </w:rPr>
        <w:t>Social Services:</w:t>
      </w:r>
      <w:r w:rsidRPr="00723C9B">
        <w:t xml:space="preserve"> The UMSC supports education, healthcare, and community development projects. </w:t>
      </w:r>
    </w:p>
    <w:p w:rsidR="00723C9B" w:rsidRPr="00723C9B" w:rsidRDefault="00723C9B" w:rsidP="00723C9B">
      <w:pPr>
        <w:numPr>
          <w:ilvl w:val="1"/>
          <w:numId w:val="14"/>
        </w:numPr>
        <w:spacing w:after="319"/>
        <w:ind w:right="0"/>
      </w:pPr>
      <w:r w:rsidRPr="00723C9B">
        <w:rPr>
          <w:b/>
        </w:rPr>
        <w:t>National Identity:</w:t>
      </w:r>
      <w:r w:rsidRPr="00723C9B">
        <w:t xml:space="preserve"> By representing Muslims at the national level, the UMSC ensures their inclusion in Uganda’s political and cultural life. </w:t>
      </w:r>
    </w:p>
    <w:p w:rsidR="00723C9B" w:rsidRPr="00723C9B" w:rsidRDefault="00723C9B" w:rsidP="00723C9B">
      <w:pPr>
        <w:spacing w:after="316"/>
        <w:ind w:left="451" w:right="0" w:firstLine="0"/>
      </w:pPr>
      <w:r w:rsidRPr="00723C9B">
        <w:rPr>
          <w:b/>
        </w:rPr>
        <w:t>Impact:</w:t>
      </w:r>
      <w:r w:rsidRPr="00723C9B">
        <w:t xml:space="preserve"> The UMSC strengthened Muslim unity, promoted social harmony, and integrated Islam into Uganda’s national identity. </w:t>
      </w:r>
    </w:p>
    <w:p w:rsidR="00723C9B" w:rsidRPr="00723C9B" w:rsidRDefault="00723C9B" w:rsidP="00723C9B">
      <w:pPr>
        <w:numPr>
          <w:ilvl w:val="0"/>
          <w:numId w:val="14"/>
        </w:numPr>
        <w:spacing w:after="330" w:line="276" w:lineRule="auto"/>
        <w:ind w:right="-15"/>
      </w:pPr>
      <w:r w:rsidRPr="00723C9B">
        <w:rPr>
          <w:b/>
          <w:color w:val="0000CC"/>
        </w:rPr>
        <w:t xml:space="preserve">Broader Contributions </w:t>
      </w:r>
    </w:p>
    <w:p w:rsidR="00723C9B" w:rsidRPr="00723C9B" w:rsidRDefault="00723C9B" w:rsidP="00723C9B">
      <w:pPr>
        <w:numPr>
          <w:ilvl w:val="1"/>
          <w:numId w:val="14"/>
        </w:numPr>
        <w:spacing w:after="38"/>
        <w:ind w:right="0"/>
      </w:pPr>
      <w:r w:rsidRPr="00723C9B">
        <w:rPr>
          <w:b/>
        </w:rPr>
        <w:t>Spiritual Growth:</w:t>
      </w:r>
      <w:r w:rsidRPr="00723C9B">
        <w:t xml:space="preserve"> Islam provided moral guidance, encouraging values of justice, charity (</w:t>
      </w:r>
      <w:r w:rsidRPr="00723C9B">
        <w:rPr>
          <w:i/>
        </w:rPr>
        <w:t>zakat</w:t>
      </w:r>
      <w:r w:rsidRPr="00723C9B">
        <w:t xml:space="preserve">), and community solidarity. </w:t>
      </w:r>
    </w:p>
    <w:p w:rsidR="00723C9B" w:rsidRPr="00723C9B" w:rsidRDefault="00723C9B" w:rsidP="00723C9B">
      <w:pPr>
        <w:numPr>
          <w:ilvl w:val="1"/>
          <w:numId w:val="14"/>
        </w:numPr>
        <w:spacing w:after="38"/>
        <w:ind w:right="0"/>
      </w:pPr>
      <w:r w:rsidRPr="00723C9B">
        <w:rPr>
          <w:b/>
        </w:rPr>
        <w:t>Social Harmony:</w:t>
      </w:r>
      <w:r w:rsidRPr="00723C9B">
        <w:t xml:space="preserve"> By coexisting with Christianity and indigenous traditions, Islam contributed to Uganda’s multi-faith society. </w:t>
      </w:r>
    </w:p>
    <w:p w:rsidR="00723C9B" w:rsidRPr="00723C9B" w:rsidRDefault="00723C9B" w:rsidP="00723C9B">
      <w:pPr>
        <w:numPr>
          <w:ilvl w:val="1"/>
          <w:numId w:val="14"/>
        </w:numPr>
        <w:spacing w:after="317"/>
        <w:ind w:right="0"/>
      </w:pPr>
      <w:r w:rsidRPr="00723C9B">
        <w:rPr>
          <w:b/>
        </w:rPr>
        <w:t>National Identity:</w:t>
      </w:r>
      <w:r w:rsidRPr="00723C9B">
        <w:t xml:space="preserve"> Islam’s institutions and cultural practices became part of Uganda’s post-independence identity, reflecting diversity and resilience. </w:t>
      </w:r>
    </w:p>
    <w:p w:rsidR="00723C9B" w:rsidRPr="00723C9B" w:rsidRDefault="00723C9B" w:rsidP="00723C9B">
      <w:pPr>
        <w:spacing w:after="330" w:line="276" w:lineRule="auto"/>
        <w:ind w:left="-5" w:right="-15" w:hanging="10"/>
      </w:pPr>
      <w:r w:rsidRPr="00723C9B">
        <w:rPr>
          <w:b/>
          <w:color w:val="0000CC"/>
        </w:rPr>
        <w:t xml:space="preserve">Comparison Table: Islam’s Post-Independence Contributions in Uganda </w:t>
      </w:r>
    </w:p>
    <w:tbl>
      <w:tblPr>
        <w:tblStyle w:val="TableGrid1"/>
        <w:tblW w:w="9352" w:type="dxa"/>
        <w:tblInd w:w="5" w:type="dxa"/>
        <w:tblCellMar>
          <w:top w:w="53" w:type="dxa"/>
          <w:left w:w="108" w:type="dxa"/>
          <w:bottom w:w="0" w:type="dxa"/>
          <w:right w:w="115" w:type="dxa"/>
        </w:tblCellMar>
        <w:tblLook w:val="04A0" w:firstRow="1" w:lastRow="0" w:firstColumn="1" w:lastColumn="0" w:noHBand="0" w:noVBand="1"/>
      </w:tblPr>
      <w:tblGrid>
        <w:gridCol w:w="1776"/>
        <w:gridCol w:w="3440"/>
        <w:gridCol w:w="4136"/>
      </w:tblGrid>
      <w:tr w:rsidR="00723C9B" w:rsidRPr="00723C9B" w:rsidTr="004642D6">
        <w:trPr>
          <w:trHeight w:val="305"/>
        </w:trPr>
        <w:tc>
          <w:tcPr>
            <w:tcW w:w="1776"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jc w:val="center"/>
            </w:pPr>
            <w:r w:rsidRPr="00723C9B">
              <w:rPr>
                <w:b/>
              </w:rPr>
              <w:t xml:space="preserve">Domain </w:t>
            </w:r>
          </w:p>
        </w:tc>
        <w:tc>
          <w:tcPr>
            <w:tcW w:w="3440"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jc w:val="center"/>
            </w:pPr>
            <w:r w:rsidRPr="00723C9B">
              <w:rPr>
                <w:b/>
              </w:rPr>
              <w:t xml:space="preserve">Contribution </w:t>
            </w:r>
          </w:p>
        </w:tc>
        <w:tc>
          <w:tcPr>
            <w:tcW w:w="4136"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jc w:val="center"/>
            </w:pPr>
            <w:r w:rsidRPr="00723C9B">
              <w:rPr>
                <w:b/>
              </w:rPr>
              <w:t xml:space="preserve">Impact </w:t>
            </w:r>
          </w:p>
        </w:tc>
      </w:tr>
      <w:tr w:rsidR="00723C9B" w:rsidRPr="00723C9B" w:rsidTr="004642D6">
        <w:trPr>
          <w:trHeight w:val="595"/>
        </w:trPr>
        <w:tc>
          <w:tcPr>
            <w:tcW w:w="1776"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Education </w:t>
            </w:r>
          </w:p>
        </w:tc>
        <w:tc>
          <w:tcPr>
            <w:tcW w:w="3440"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Qur’anic schools, IUIU, scholarships </w:t>
            </w:r>
          </w:p>
        </w:tc>
        <w:tc>
          <w:tcPr>
            <w:tcW w:w="4136"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Improved literacy, professional growth </w:t>
            </w:r>
          </w:p>
        </w:tc>
      </w:tr>
      <w:tr w:rsidR="00723C9B" w:rsidRPr="00723C9B" w:rsidTr="004642D6">
        <w:trPr>
          <w:trHeight w:val="302"/>
        </w:trPr>
        <w:tc>
          <w:tcPr>
            <w:tcW w:w="1776"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Culture </w:t>
            </w:r>
          </w:p>
        </w:tc>
        <w:tc>
          <w:tcPr>
            <w:tcW w:w="3440"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Festivals, Arabic, mosques </w:t>
            </w:r>
          </w:p>
        </w:tc>
        <w:tc>
          <w:tcPr>
            <w:tcW w:w="4136"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Enriched national heritage </w:t>
            </w:r>
          </w:p>
        </w:tc>
      </w:tr>
      <w:tr w:rsidR="00723C9B" w:rsidRPr="00723C9B" w:rsidTr="004642D6">
        <w:trPr>
          <w:trHeight w:val="595"/>
        </w:trPr>
        <w:tc>
          <w:tcPr>
            <w:tcW w:w="1776"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UMSC </w:t>
            </w:r>
          </w:p>
        </w:tc>
        <w:tc>
          <w:tcPr>
            <w:tcW w:w="3440"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Unified leadership, social services </w:t>
            </w:r>
          </w:p>
        </w:tc>
        <w:tc>
          <w:tcPr>
            <w:tcW w:w="4136"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Strengthened Muslim identity and harmony </w:t>
            </w:r>
          </w:p>
        </w:tc>
      </w:tr>
      <w:tr w:rsidR="00723C9B" w:rsidRPr="00723C9B" w:rsidTr="004642D6">
        <w:trPr>
          <w:trHeight w:val="598"/>
        </w:trPr>
        <w:tc>
          <w:tcPr>
            <w:tcW w:w="1776"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36" w:line="240" w:lineRule="auto"/>
              <w:ind w:left="0" w:right="0" w:firstLine="0"/>
            </w:pPr>
            <w:r w:rsidRPr="00723C9B">
              <w:t xml:space="preserve">Spiritual </w:t>
            </w:r>
          </w:p>
          <w:p w:rsidR="00723C9B" w:rsidRPr="00723C9B" w:rsidRDefault="00723C9B" w:rsidP="00723C9B">
            <w:pPr>
              <w:spacing w:after="0" w:line="276" w:lineRule="auto"/>
              <w:ind w:left="0" w:right="0" w:firstLine="0"/>
            </w:pPr>
            <w:r w:rsidRPr="00723C9B">
              <w:t xml:space="preserve">Growth </w:t>
            </w:r>
          </w:p>
        </w:tc>
        <w:tc>
          <w:tcPr>
            <w:tcW w:w="3440"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Qur’an, charity, moral values </w:t>
            </w:r>
          </w:p>
        </w:tc>
        <w:tc>
          <w:tcPr>
            <w:tcW w:w="4136"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Promoted justice and solidarity </w:t>
            </w:r>
          </w:p>
        </w:tc>
      </w:tr>
      <w:tr w:rsidR="00723C9B" w:rsidRPr="00723C9B" w:rsidTr="004642D6">
        <w:trPr>
          <w:trHeight w:val="595"/>
        </w:trPr>
        <w:tc>
          <w:tcPr>
            <w:tcW w:w="1776"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National Identity </w:t>
            </w:r>
          </w:p>
        </w:tc>
        <w:tc>
          <w:tcPr>
            <w:tcW w:w="3440"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Representation in politics &amp; culture </w:t>
            </w:r>
          </w:p>
        </w:tc>
        <w:tc>
          <w:tcPr>
            <w:tcW w:w="4136"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Enhanced inclusiveness in Uganda </w:t>
            </w:r>
          </w:p>
        </w:tc>
      </w:tr>
    </w:tbl>
    <w:p w:rsidR="00723C9B" w:rsidRPr="00723C9B" w:rsidRDefault="00723C9B" w:rsidP="00723C9B">
      <w:pPr>
        <w:spacing w:after="38"/>
        <w:ind w:left="0" w:right="0" w:firstLine="0"/>
      </w:pPr>
      <w:r w:rsidRPr="00723C9B">
        <w:rPr>
          <w:b/>
        </w:rPr>
        <w:lastRenderedPageBreak/>
        <w:t>Conclusion:</w:t>
      </w:r>
      <w:r w:rsidRPr="00723C9B">
        <w:t xml:space="preserve"> After independence, Islam in Uganda contributed significantly to </w:t>
      </w:r>
      <w:r w:rsidRPr="00723C9B">
        <w:rPr>
          <w:b/>
        </w:rPr>
        <w:t>education, culture, and national identity</w:t>
      </w:r>
      <w:r w:rsidRPr="00723C9B">
        <w:t xml:space="preserve">. Through institutions like </w:t>
      </w:r>
      <w:r w:rsidRPr="00723C9B">
        <w:rPr>
          <w:b/>
        </w:rPr>
        <w:t>Al-Azhar-inspired schools, IUIU, and the UMSC</w:t>
      </w:r>
      <w:r w:rsidRPr="00723C9B">
        <w:t xml:space="preserve">, Islam promoted literacy, spiritual growth, and social harmony. Its presence enriched Uganda’s cultural diversity and strengthened the nation’s pluralistic identity. </w:t>
      </w:r>
    </w:p>
    <w:p w:rsidR="00723C9B" w:rsidRPr="00723C9B" w:rsidRDefault="00723C9B" w:rsidP="00723C9B">
      <w:pPr>
        <w:spacing w:after="220"/>
        <w:ind w:left="0" w:right="0" w:firstLine="0"/>
      </w:pPr>
      <w:r w:rsidRPr="00723C9B">
        <w:rPr>
          <w:b/>
          <w:color w:val="FF0000"/>
        </w:rPr>
        <w:t>Objective 3.1</w:t>
      </w:r>
      <w:r w:rsidRPr="00723C9B">
        <w:t>: Explore</w:t>
      </w:r>
      <w:r w:rsidRPr="00723C9B">
        <w:rPr>
          <w:color w:val="FF0000"/>
        </w:rPr>
        <w:t xml:space="preserve"> </w:t>
      </w:r>
      <w:r w:rsidRPr="00723C9B">
        <w:t xml:space="preserve">Uganda Muslim Supreme Council (UMSC) and discuss i) History and establishment of the UMSC. ii) Objectives behind its formation. iii) Organizational structure and the roles of its departments. </w:t>
      </w:r>
    </w:p>
    <w:p w:rsidR="00723C9B" w:rsidRPr="00723C9B" w:rsidRDefault="00723C9B" w:rsidP="00723C9B">
      <w:pPr>
        <w:spacing w:after="340" w:line="320" w:lineRule="auto"/>
        <w:ind w:left="-5" w:right="-15" w:hanging="10"/>
      </w:pPr>
      <w:r w:rsidRPr="00723C9B">
        <w:rPr>
          <w:b/>
          <w:color w:val="FF0000"/>
        </w:rPr>
        <w:t xml:space="preserve">Uganda Muslim Supreme Council (UMSC) </w:t>
      </w:r>
    </w:p>
    <w:p w:rsidR="00723C9B" w:rsidRPr="00723C9B" w:rsidRDefault="00723C9B" w:rsidP="00723C9B">
      <w:pPr>
        <w:spacing w:after="316"/>
        <w:ind w:left="0" w:right="0" w:firstLine="0"/>
      </w:pPr>
      <w:r w:rsidRPr="00723C9B">
        <w:t xml:space="preserve">The </w:t>
      </w:r>
      <w:r w:rsidRPr="00723C9B">
        <w:rPr>
          <w:b/>
        </w:rPr>
        <w:t>Uganda Muslim Supreme Council (UMSC)</w:t>
      </w:r>
      <w:r w:rsidRPr="00723C9B">
        <w:t xml:space="preserve"> is the central body representing and governing the Muslim community in Uganda. Since its establishment in 1972, it has played a vital role in unifying Muslims, promoting education, fostering social development, and strengthening cultural identity. </w:t>
      </w:r>
    </w:p>
    <w:p w:rsidR="00723C9B" w:rsidRPr="00723C9B" w:rsidRDefault="00723C9B" w:rsidP="00723C9B">
      <w:pPr>
        <w:numPr>
          <w:ilvl w:val="0"/>
          <w:numId w:val="15"/>
        </w:numPr>
        <w:spacing w:after="330" w:line="276" w:lineRule="auto"/>
        <w:ind w:right="-15"/>
      </w:pPr>
      <w:r w:rsidRPr="00723C9B">
        <w:rPr>
          <w:b/>
          <w:color w:val="0000CC"/>
        </w:rPr>
        <w:t xml:space="preserve">History and Establishment of the UMSC </w:t>
      </w:r>
    </w:p>
    <w:p w:rsidR="00723C9B" w:rsidRPr="00723C9B" w:rsidRDefault="00723C9B" w:rsidP="00723C9B">
      <w:pPr>
        <w:numPr>
          <w:ilvl w:val="1"/>
          <w:numId w:val="15"/>
        </w:numPr>
        <w:spacing w:after="38"/>
        <w:ind w:right="0"/>
      </w:pPr>
      <w:r w:rsidRPr="00723C9B">
        <w:rPr>
          <w:b/>
        </w:rPr>
        <w:t>Founded in 1972:</w:t>
      </w:r>
      <w:r w:rsidRPr="00723C9B">
        <w:t xml:space="preserve"> The UMSC was established during Idi Amin’s presidency to unify Uganda’s fragmented Muslim community. </w:t>
      </w:r>
    </w:p>
    <w:p w:rsidR="00723C9B" w:rsidRPr="00723C9B" w:rsidRDefault="00723C9B" w:rsidP="00723C9B">
      <w:pPr>
        <w:numPr>
          <w:ilvl w:val="1"/>
          <w:numId w:val="15"/>
        </w:numPr>
        <w:spacing w:after="38"/>
        <w:ind w:right="0"/>
      </w:pPr>
      <w:r w:rsidRPr="00723C9B">
        <w:rPr>
          <w:b/>
        </w:rPr>
        <w:t>Purpose:</w:t>
      </w:r>
      <w:r w:rsidRPr="00723C9B">
        <w:t xml:space="preserve"> It was created to provide a central authority for Muslims, coordinate religious activities, and represent Muslims at the national level. </w:t>
      </w:r>
    </w:p>
    <w:p w:rsidR="00723C9B" w:rsidRPr="00723C9B" w:rsidRDefault="00723C9B" w:rsidP="00723C9B">
      <w:pPr>
        <w:numPr>
          <w:ilvl w:val="1"/>
          <w:numId w:val="15"/>
        </w:numPr>
        <w:spacing w:after="38"/>
        <w:ind w:right="0"/>
      </w:pPr>
      <w:r w:rsidRPr="00723C9B">
        <w:rPr>
          <w:b/>
        </w:rPr>
        <w:t>Headquarters:</w:t>
      </w:r>
      <w:r w:rsidRPr="00723C9B">
        <w:t xml:space="preserve"> Located at Old Kampala Mosque, which remains the symbolic and administrative center of Ugandan Islam. </w:t>
      </w:r>
    </w:p>
    <w:p w:rsidR="00723C9B" w:rsidRPr="00723C9B" w:rsidRDefault="00723C9B" w:rsidP="00723C9B">
      <w:pPr>
        <w:numPr>
          <w:ilvl w:val="1"/>
          <w:numId w:val="15"/>
        </w:numPr>
        <w:spacing w:after="314"/>
        <w:ind w:right="0"/>
      </w:pPr>
      <w:r w:rsidRPr="00723C9B">
        <w:rPr>
          <w:b/>
        </w:rPr>
        <w:t>Challenges:</w:t>
      </w:r>
      <w:r w:rsidRPr="00723C9B">
        <w:t xml:space="preserve"> The UMSC experienced periods of division and collapse of structures (especially between 1979–2000), but later reforms restored its role as a unifying institution. </w:t>
      </w:r>
    </w:p>
    <w:p w:rsidR="00723C9B" w:rsidRPr="00723C9B" w:rsidRDefault="00723C9B" w:rsidP="00723C9B">
      <w:pPr>
        <w:numPr>
          <w:ilvl w:val="0"/>
          <w:numId w:val="15"/>
        </w:numPr>
        <w:spacing w:after="330" w:line="276" w:lineRule="auto"/>
        <w:ind w:right="-15"/>
      </w:pPr>
      <w:r w:rsidRPr="00723C9B">
        <w:rPr>
          <w:b/>
          <w:color w:val="0000CC"/>
        </w:rPr>
        <w:t xml:space="preserve">Objectives of Its Formation </w:t>
      </w:r>
    </w:p>
    <w:p w:rsidR="00723C9B" w:rsidRPr="00723C9B" w:rsidRDefault="00723C9B" w:rsidP="00723C9B">
      <w:pPr>
        <w:numPr>
          <w:ilvl w:val="1"/>
          <w:numId w:val="15"/>
        </w:numPr>
        <w:spacing w:after="38"/>
        <w:ind w:right="0"/>
      </w:pPr>
      <w:r w:rsidRPr="00723C9B">
        <w:rPr>
          <w:b/>
        </w:rPr>
        <w:t>Unity:</w:t>
      </w:r>
      <w:r w:rsidRPr="00723C9B">
        <w:t xml:space="preserve"> To bring together Uganda’s diverse Muslim communities under one umbrella. </w:t>
      </w:r>
    </w:p>
    <w:p w:rsidR="00723C9B" w:rsidRPr="00723C9B" w:rsidRDefault="00723C9B" w:rsidP="00723C9B">
      <w:pPr>
        <w:numPr>
          <w:ilvl w:val="1"/>
          <w:numId w:val="15"/>
        </w:numPr>
        <w:spacing w:after="38"/>
        <w:ind w:right="0"/>
      </w:pPr>
      <w:r w:rsidRPr="00723C9B">
        <w:rPr>
          <w:b/>
        </w:rPr>
        <w:t>Religious Guidance:</w:t>
      </w:r>
      <w:r w:rsidRPr="00723C9B">
        <w:t xml:space="preserve"> To provide spiritual leadership and ensure proper practice of Islam. </w:t>
      </w:r>
    </w:p>
    <w:p w:rsidR="00723C9B" w:rsidRPr="00723C9B" w:rsidRDefault="00723C9B" w:rsidP="00723C9B">
      <w:pPr>
        <w:numPr>
          <w:ilvl w:val="1"/>
          <w:numId w:val="15"/>
        </w:numPr>
        <w:spacing w:after="38"/>
        <w:ind w:right="0"/>
      </w:pPr>
      <w:r w:rsidRPr="00723C9B">
        <w:rPr>
          <w:b/>
        </w:rPr>
        <w:t>Education:</w:t>
      </w:r>
      <w:r w:rsidRPr="00723C9B">
        <w:t xml:space="preserve"> To promote Islamic education and establish schools, colleges, and universities. </w:t>
      </w:r>
    </w:p>
    <w:p w:rsidR="00723C9B" w:rsidRPr="00723C9B" w:rsidRDefault="00723C9B" w:rsidP="00723C9B">
      <w:pPr>
        <w:numPr>
          <w:ilvl w:val="1"/>
          <w:numId w:val="15"/>
        </w:numPr>
        <w:spacing w:after="38"/>
        <w:ind w:right="0"/>
      </w:pPr>
      <w:r w:rsidRPr="00723C9B">
        <w:rPr>
          <w:b/>
        </w:rPr>
        <w:t>Social Services:</w:t>
      </w:r>
      <w:r w:rsidRPr="00723C9B">
        <w:t xml:space="preserve"> To support healthcare, welfare, and community development projects. </w:t>
      </w:r>
    </w:p>
    <w:p w:rsidR="00723C9B" w:rsidRPr="00723C9B" w:rsidRDefault="00723C9B" w:rsidP="00723C9B">
      <w:pPr>
        <w:numPr>
          <w:ilvl w:val="1"/>
          <w:numId w:val="15"/>
        </w:numPr>
        <w:spacing w:after="316"/>
        <w:ind w:right="0"/>
      </w:pPr>
      <w:r w:rsidRPr="00723C9B">
        <w:rPr>
          <w:b/>
        </w:rPr>
        <w:t>Representation:</w:t>
      </w:r>
      <w:r w:rsidRPr="00723C9B">
        <w:t xml:space="preserve"> To act as the official voice of Muslims in Uganda’s political, cultural, and social affairs. </w:t>
      </w:r>
    </w:p>
    <w:p w:rsidR="00723C9B" w:rsidRPr="00723C9B" w:rsidRDefault="00723C9B" w:rsidP="00723C9B">
      <w:pPr>
        <w:numPr>
          <w:ilvl w:val="0"/>
          <w:numId w:val="15"/>
        </w:numPr>
        <w:spacing w:after="330" w:line="276" w:lineRule="auto"/>
        <w:ind w:right="-15"/>
      </w:pPr>
      <w:r w:rsidRPr="00723C9B">
        <w:rPr>
          <w:b/>
          <w:color w:val="0000CC"/>
        </w:rPr>
        <w:t xml:space="preserve">Organizational Structure and Roles of Departments </w:t>
      </w:r>
    </w:p>
    <w:p w:rsidR="00723C9B" w:rsidRPr="00723C9B" w:rsidRDefault="00723C9B" w:rsidP="00723C9B">
      <w:pPr>
        <w:spacing w:after="320"/>
        <w:ind w:left="345" w:right="0" w:firstLine="0"/>
      </w:pPr>
      <w:r w:rsidRPr="00723C9B">
        <w:t xml:space="preserve">The UMSC operates under a constitution and has a structured leadership system: </w:t>
      </w:r>
    </w:p>
    <w:p w:rsidR="00723C9B" w:rsidRPr="00723C9B" w:rsidRDefault="00723C9B" w:rsidP="00723C9B">
      <w:pPr>
        <w:numPr>
          <w:ilvl w:val="1"/>
          <w:numId w:val="15"/>
        </w:numPr>
        <w:spacing w:after="38"/>
        <w:ind w:right="0"/>
      </w:pPr>
      <w:r w:rsidRPr="00723C9B">
        <w:rPr>
          <w:b/>
        </w:rPr>
        <w:lastRenderedPageBreak/>
        <w:t>Mufti of Uganda:</w:t>
      </w:r>
      <w:r w:rsidRPr="00723C9B">
        <w:t xml:space="preserve"> The spiritual head and chief representative of Muslims in Uganda. </w:t>
      </w:r>
    </w:p>
    <w:p w:rsidR="00723C9B" w:rsidRPr="00723C9B" w:rsidRDefault="00723C9B" w:rsidP="00723C9B">
      <w:pPr>
        <w:numPr>
          <w:ilvl w:val="1"/>
          <w:numId w:val="15"/>
        </w:numPr>
        <w:spacing w:after="38"/>
        <w:ind w:right="0"/>
      </w:pPr>
      <w:r w:rsidRPr="00723C9B">
        <w:rPr>
          <w:b/>
        </w:rPr>
        <w:t>Supreme Council:</w:t>
      </w:r>
      <w:r w:rsidRPr="00723C9B">
        <w:t xml:space="preserve"> The highest decision-making body, composed of representatives from districts and regions. </w:t>
      </w:r>
    </w:p>
    <w:p w:rsidR="00723C9B" w:rsidRPr="00723C9B" w:rsidRDefault="00723C9B" w:rsidP="00723C9B">
      <w:pPr>
        <w:numPr>
          <w:ilvl w:val="1"/>
          <w:numId w:val="15"/>
        </w:numPr>
        <w:spacing w:after="39" w:line="240" w:lineRule="auto"/>
        <w:ind w:right="0"/>
      </w:pPr>
      <w:r w:rsidRPr="00723C9B">
        <w:rPr>
          <w:b/>
        </w:rPr>
        <w:t>Departments and Roles:</w:t>
      </w:r>
      <w:r w:rsidRPr="00723C9B">
        <w:t xml:space="preserve"> </w:t>
      </w:r>
    </w:p>
    <w:p w:rsidR="00723C9B" w:rsidRPr="00723C9B" w:rsidRDefault="00723C9B" w:rsidP="00723C9B">
      <w:pPr>
        <w:numPr>
          <w:ilvl w:val="2"/>
          <w:numId w:val="15"/>
        </w:numPr>
        <w:spacing w:after="38"/>
        <w:ind w:right="0"/>
      </w:pPr>
      <w:r w:rsidRPr="00723C9B">
        <w:rPr>
          <w:b/>
        </w:rPr>
        <w:t>Education Department:</w:t>
      </w:r>
      <w:r w:rsidRPr="00723C9B">
        <w:t xml:space="preserve"> Oversees Islamic schools, Qur’anic institutions, and partnerships with government to improve Muslim education. </w:t>
      </w:r>
    </w:p>
    <w:p w:rsidR="00723C9B" w:rsidRPr="00723C9B" w:rsidRDefault="00723C9B" w:rsidP="00723C9B">
      <w:pPr>
        <w:numPr>
          <w:ilvl w:val="2"/>
          <w:numId w:val="15"/>
        </w:numPr>
        <w:spacing w:after="38"/>
        <w:ind w:right="0"/>
      </w:pPr>
      <w:r w:rsidRPr="00723C9B">
        <w:rPr>
          <w:b/>
        </w:rPr>
        <w:t>Religious Affairs Department:</w:t>
      </w:r>
      <w:r w:rsidRPr="00723C9B">
        <w:t xml:space="preserve"> Coordinates mosque activities, imams, and religious programs. </w:t>
      </w:r>
    </w:p>
    <w:p w:rsidR="00723C9B" w:rsidRPr="00723C9B" w:rsidRDefault="00723C9B" w:rsidP="00723C9B">
      <w:pPr>
        <w:numPr>
          <w:ilvl w:val="2"/>
          <w:numId w:val="15"/>
        </w:numPr>
        <w:spacing w:after="38"/>
        <w:ind w:right="0"/>
      </w:pPr>
      <w:r w:rsidRPr="00723C9B">
        <w:rPr>
          <w:b/>
        </w:rPr>
        <w:t>Social Services Department:</w:t>
      </w:r>
      <w:r w:rsidRPr="00723C9B">
        <w:t xml:space="preserve"> Manages healthcare, welfare, and community development projects. </w:t>
      </w:r>
      <w:r w:rsidRPr="00723C9B">
        <w:rPr>
          <w:rFonts w:ascii="Courier New" w:eastAsia="Courier New" w:hAnsi="Courier New" w:cs="Courier New"/>
          <w:sz w:val="20"/>
        </w:rPr>
        <w:t>o</w:t>
      </w:r>
      <w:r w:rsidRPr="00723C9B">
        <w:rPr>
          <w:rFonts w:ascii="Arial" w:eastAsia="Arial" w:hAnsi="Arial" w:cs="Arial"/>
          <w:sz w:val="20"/>
        </w:rPr>
        <w:t xml:space="preserve"> </w:t>
      </w:r>
      <w:r w:rsidRPr="00723C9B">
        <w:rPr>
          <w:rFonts w:ascii="Arial" w:eastAsia="Arial" w:hAnsi="Arial" w:cs="Arial"/>
          <w:sz w:val="20"/>
        </w:rPr>
        <w:tab/>
      </w:r>
      <w:r w:rsidRPr="00723C9B">
        <w:rPr>
          <w:b/>
        </w:rPr>
        <w:t>Finance and Administration:</w:t>
      </w:r>
      <w:r w:rsidRPr="00723C9B">
        <w:t xml:space="preserve"> Handles resources, budgeting, and organizational management. </w:t>
      </w:r>
    </w:p>
    <w:p w:rsidR="00723C9B" w:rsidRPr="00723C9B" w:rsidRDefault="00723C9B" w:rsidP="00723C9B">
      <w:pPr>
        <w:numPr>
          <w:ilvl w:val="2"/>
          <w:numId w:val="15"/>
        </w:numPr>
        <w:spacing w:after="38"/>
        <w:ind w:right="0"/>
      </w:pPr>
      <w:r w:rsidRPr="00723C9B">
        <w:rPr>
          <w:b/>
        </w:rPr>
        <w:t>Hajj and Umrah Department:</w:t>
      </w:r>
      <w:r w:rsidRPr="00723C9B">
        <w:t xml:space="preserve"> Regulates pilgrimage activities and liaises with licensed companies. </w:t>
      </w:r>
    </w:p>
    <w:p w:rsidR="00723C9B" w:rsidRPr="00723C9B" w:rsidRDefault="00723C9B" w:rsidP="00723C9B">
      <w:pPr>
        <w:numPr>
          <w:ilvl w:val="2"/>
          <w:numId w:val="15"/>
        </w:numPr>
        <w:spacing w:after="317"/>
        <w:ind w:right="0"/>
      </w:pPr>
      <w:r w:rsidRPr="00723C9B">
        <w:rPr>
          <w:b/>
        </w:rPr>
        <w:t>Youth and Women Affairs:</w:t>
      </w:r>
      <w:r w:rsidRPr="00723C9B">
        <w:t xml:space="preserve"> Promotes inclusiveness and empowerment within the Muslim community. </w:t>
      </w:r>
    </w:p>
    <w:p w:rsidR="00723C9B" w:rsidRPr="00723C9B" w:rsidRDefault="00723C9B" w:rsidP="00723C9B">
      <w:pPr>
        <w:spacing w:after="317"/>
        <w:ind w:left="0" w:right="0" w:firstLine="0"/>
      </w:pPr>
      <w:r w:rsidRPr="00723C9B">
        <w:rPr>
          <w:b/>
        </w:rPr>
        <w:t xml:space="preserve">Conclusion: </w:t>
      </w:r>
      <w:r w:rsidRPr="00723C9B">
        <w:t xml:space="preserve">The </w:t>
      </w:r>
      <w:r w:rsidRPr="00723C9B">
        <w:rPr>
          <w:b/>
        </w:rPr>
        <w:t>UMSC</w:t>
      </w:r>
      <w:r w:rsidRPr="00723C9B">
        <w:t xml:space="preserve"> has been central to the growth of Islam in Uganda since independence. By unifying Muslims, promoting education, and providing social services, it has strengthened </w:t>
      </w:r>
      <w:r w:rsidRPr="00723C9B">
        <w:rPr>
          <w:b/>
        </w:rPr>
        <w:t>spiritual growth, social harmony, and national identity</w:t>
      </w:r>
      <w:r w:rsidRPr="00723C9B">
        <w:t xml:space="preserve">. Its organizational structure ensures that religious, educational, and cultural needs are addressed, making it a cornerstone of Uganda’s multi-faith society. </w:t>
      </w:r>
    </w:p>
    <w:p w:rsidR="00723C9B" w:rsidRPr="00723C9B" w:rsidRDefault="00723C9B" w:rsidP="00723C9B">
      <w:pPr>
        <w:spacing w:after="317"/>
        <w:ind w:left="0" w:right="0" w:firstLine="0"/>
      </w:pPr>
      <w:r w:rsidRPr="00723C9B">
        <w:rPr>
          <w:b/>
          <w:color w:val="FF0000"/>
        </w:rPr>
        <w:t>Objective 3.2:</w:t>
      </w:r>
      <w:r w:rsidRPr="00723C9B">
        <w:rPr>
          <w:color w:val="FF0000"/>
        </w:rPr>
        <w:t xml:space="preserve"> </w:t>
      </w:r>
      <w:r w:rsidRPr="00723C9B">
        <w:t xml:space="preserve">Investigate and discuss the achievements of the UMSC, as well as the challenges it faces in promoting unity and cohesion. </w:t>
      </w:r>
    </w:p>
    <w:p w:rsidR="00723C9B" w:rsidRPr="00723C9B" w:rsidRDefault="00723C9B" w:rsidP="00723C9B">
      <w:pPr>
        <w:spacing w:after="340" w:line="320" w:lineRule="auto"/>
        <w:ind w:left="-5" w:right="-15" w:hanging="10"/>
      </w:pPr>
      <w:r w:rsidRPr="00723C9B">
        <w:rPr>
          <w:b/>
          <w:color w:val="FF0000"/>
        </w:rPr>
        <w:t xml:space="preserve">Achievements and Challenges of the Uganda Muslim Supreme Council (UMSC) </w:t>
      </w:r>
    </w:p>
    <w:p w:rsidR="00723C9B" w:rsidRPr="00723C9B" w:rsidRDefault="00723C9B" w:rsidP="00723C9B">
      <w:pPr>
        <w:spacing w:after="316"/>
        <w:ind w:left="0" w:right="0" w:firstLine="0"/>
      </w:pPr>
      <w:r w:rsidRPr="00723C9B">
        <w:t xml:space="preserve">The </w:t>
      </w:r>
      <w:r w:rsidRPr="00723C9B">
        <w:rPr>
          <w:b/>
        </w:rPr>
        <w:t>Uganda Muslim Supreme Council (UMSC)</w:t>
      </w:r>
      <w:r w:rsidRPr="00723C9B">
        <w:t xml:space="preserve">, established in 1972, has been central to the growth and organization of Islam in Uganda. It has achieved significant progress in education, social services, and unity, but continues to face challenges in promoting cohesion among Uganda’s diverse Muslim community. </w:t>
      </w:r>
    </w:p>
    <w:p w:rsidR="00723C9B" w:rsidRPr="00723C9B" w:rsidRDefault="00723C9B" w:rsidP="00723C9B">
      <w:pPr>
        <w:numPr>
          <w:ilvl w:val="0"/>
          <w:numId w:val="16"/>
        </w:numPr>
        <w:spacing w:after="330" w:line="276" w:lineRule="auto"/>
        <w:ind w:right="-15"/>
      </w:pPr>
      <w:r w:rsidRPr="00723C9B">
        <w:rPr>
          <w:b/>
          <w:color w:val="0000CC"/>
        </w:rPr>
        <w:t xml:space="preserve">Achievements of the UMSC </w:t>
      </w:r>
    </w:p>
    <w:p w:rsidR="00723C9B" w:rsidRPr="00723C9B" w:rsidRDefault="00723C9B" w:rsidP="00723C9B">
      <w:pPr>
        <w:numPr>
          <w:ilvl w:val="1"/>
          <w:numId w:val="16"/>
        </w:numPr>
        <w:spacing w:after="39" w:line="240" w:lineRule="auto"/>
        <w:ind w:right="-15"/>
      </w:pPr>
      <w:r w:rsidRPr="00723C9B">
        <w:rPr>
          <w:b/>
        </w:rPr>
        <w:t>Unity and Representation:</w:t>
      </w:r>
      <w:r w:rsidRPr="00723C9B">
        <w:t xml:space="preserve"> </w:t>
      </w:r>
    </w:p>
    <w:p w:rsidR="00723C9B" w:rsidRPr="00723C9B" w:rsidRDefault="00723C9B" w:rsidP="00723C9B">
      <w:pPr>
        <w:numPr>
          <w:ilvl w:val="2"/>
          <w:numId w:val="16"/>
        </w:numPr>
        <w:spacing w:after="38"/>
        <w:ind w:right="0"/>
      </w:pPr>
      <w:r w:rsidRPr="00723C9B">
        <w:t xml:space="preserve">Brought together Uganda’s fragmented Muslim community under one umbrella. </w:t>
      </w:r>
    </w:p>
    <w:p w:rsidR="00723C9B" w:rsidRPr="00723C9B" w:rsidRDefault="00723C9B" w:rsidP="00723C9B">
      <w:pPr>
        <w:numPr>
          <w:ilvl w:val="2"/>
          <w:numId w:val="16"/>
        </w:numPr>
        <w:spacing w:after="38"/>
        <w:ind w:right="0"/>
      </w:pPr>
      <w:r w:rsidRPr="00723C9B">
        <w:t xml:space="preserve">Acts as the official voice of Muslims in national affairs, ensuring inclusion in political and cultural life. </w:t>
      </w:r>
    </w:p>
    <w:p w:rsidR="00723C9B" w:rsidRPr="00723C9B" w:rsidRDefault="00723C9B" w:rsidP="00723C9B">
      <w:pPr>
        <w:numPr>
          <w:ilvl w:val="1"/>
          <w:numId w:val="16"/>
        </w:numPr>
        <w:spacing w:after="39" w:line="240" w:lineRule="auto"/>
        <w:ind w:right="-15"/>
      </w:pPr>
      <w:r w:rsidRPr="00723C9B">
        <w:rPr>
          <w:b/>
        </w:rPr>
        <w:t>Education and Institutions:</w:t>
      </w:r>
      <w:r w:rsidRPr="00723C9B">
        <w:t xml:space="preserve"> </w:t>
      </w:r>
    </w:p>
    <w:p w:rsidR="00723C9B" w:rsidRPr="00723C9B" w:rsidRDefault="00723C9B" w:rsidP="00723C9B">
      <w:pPr>
        <w:numPr>
          <w:ilvl w:val="2"/>
          <w:numId w:val="16"/>
        </w:numPr>
        <w:spacing w:after="38"/>
        <w:ind w:right="0"/>
      </w:pPr>
      <w:r w:rsidRPr="00723C9B">
        <w:lastRenderedPageBreak/>
        <w:t xml:space="preserve">Established schools, colleges, and the </w:t>
      </w:r>
      <w:r w:rsidRPr="00723C9B">
        <w:rPr>
          <w:b/>
        </w:rPr>
        <w:t>Islamic University in Uganda (IUIU)</w:t>
      </w:r>
      <w:r w:rsidRPr="00723C9B">
        <w:t xml:space="preserve"> in 1988, which remains a leading institution for higher learning. </w:t>
      </w:r>
    </w:p>
    <w:p w:rsidR="00723C9B" w:rsidRPr="00723C9B" w:rsidRDefault="00723C9B" w:rsidP="00723C9B">
      <w:pPr>
        <w:numPr>
          <w:ilvl w:val="2"/>
          <w:numId w:val="16"/>
        </w:numPr>
        <w:spacing w:after="38"/>
        <w:ind w:right="0"/>
      </w:pPr>
      <w:r w:rsidRPr="00723C9B">
        <w:t xml:space="preserve">Promoted Qur’anic schools and literacy in Arabic, strengthening religious and intellectual traditions. </w:t>
      </w:r>
    </w:p>
    <w:p w:rsidR="00723C9B" w:rsidRPr="00723C9B" w:rsidRDefault="00723C9B" w:rsidP="00723C9B">
      <w:pPr>
        <w:numPr>
          <w:ilvl w:val="1"/>
          <w:numId w:val="16"/>
        </w:numPr>
        <w:spacing w:after="39" w:line="240" w:lineRule="auto"/>
        <w:ind w:right="-15"/>
      </w:pPr>
      <w:r w:rsidRPr="00723C9B">
        <w:rPr>
          <w:b/>
        </w:rPr>
        <w:t>Religious Leadership:</w:t>
      </w:r>
      <w:r w:rsidRPr="00723C9B">
        <w:t xml:space="preserve"> </w:t>
      </w:r>
    </w:p>
    <w:p w:rsidR="00723C9B" w:rsidRPr="00723C9B" w:rsidRDefault="00723C9B" w:rsidP="00723C9B">
      <w:pPr>
        <w:numPr>
          <w:ilvl w:val="2"/>
          <w:numId w:val="16"/>
        </w:numPr>
        <w:spacing w:after="38"/>
        <w:ind w:right="0"/>
      </w:pPr>
      <w:r w:rsidRPr="00723C9B">
        <w:t xml:space="preserve">Provides spiritual guidance through the Mufti and imams, coordinating religious practices across the country. </w:t>
      </w:r>
    </w:p>
    <w:p w:rsidR="00723C9B" w:rsidRPr="00723C9B" w:rsidRDefault="00723C9B" w:rsidP="00723C9B">
      <w:pPr>
        <w:numPr>
          <w:ilvl w:val="2"/>
          <w:numId w:val="16"/>
        </w:numPr>
        <w:spacing w:after="38"/>
        <w:ind w:right="0"/>
      </w:pPr>
      <w:r w:rsidRPr="00723C9B">
        <w:t xml:space="preserve">Oversees Hajj and Umrah pilgrimages, ensuring organization and fairness. </w:t>
      </w:r>
    </w:p>
    <w:p w:rsidR="00723C9B" w:rsidRPr="00723C9B" w:rsidRDefault="00723C9B" w:rsidP="00723C9B">
      <w:pPr>
        <w:numPr>
          <w:ilvl w:val="1"/>
          <w:numId w:val="16"/>
        </w:numPr>
        <w:spacing w:after="39" w:line="240" w:lineRule="auto"/>
        <w:ind w:right="-15"/>
      </w:pPr>
      <w:r w:rsidRPr="00723C9B">
        <w:rPr>
          <w:b/>
        </w:rPr>
        <w:t>Social Development:</w:t>
      </w:r>
      <w:r w:rsidRPr="00723C9B">
        <w:t xml:space="preserve"> </w:t>
      </w:r>
    </w:p>
    <w:p w:rsidR="00723C9B" w:rsidRPr="00723C9B" w:rsidRDefault="00723C9B" w:rsidP="00723C9B">
      <w:pPr>
        <w:numPr>
          <w:ilvl w:val="2"/>
          <w:numId w:val="16"/>
        </w:numPr>
        <w:spacing w:after="38"/>
        <w:ind w:right="0"/>
      </w:pPr>
      <w:r w:rsidRPr="00723C9B">
        <w:t xml:space="preserve">Supports healthcare, welfare, and community development projects. </w:t>
      </w:r>
    </w:p>
    <w:p w:rsidR="00723C9B" w:rsidRPr="00723C9B" w:rsidRDefault="00723C9B" w:rsidP="00723C9B">
      <w:pPr>
        <w:numPr>
          <w:ilvl w:val="2"/>
          <w:numId w:val="16"/>
        </w:numPr>
        <w:spacing w:after="38"/>
        <w:ind w:right="0"/>
      </w:pPr>
      <w:r w:rsidRPr="00723C9B">
        <w:t xml:space="preserve">Built mosques and community centers, including the </w:t>
      </w:r>
      <w:r w:rsidRPr="00723C9B">
        <w:rPr>
          <w:b/>
        </w:rPr>
        <w:t>Gaddafi National Mosque</w:t>
      </w:r>
      <w:r w:rsidRPr="00723C9B">
        <w:t xml:space="preserve"> in Kampala, a symbol of unity and cultural pride. </w:t>
      </w:r>
    </w:p>
    <w:p w:rsidR="00723C9B" w:rsidRPr="00723C9B" w:rsidRDefault="00723C9B" w:rsidP="00723C9B">
      <w:pPr>
        <w:numPr>
          <w:ilvl w:val="1"/>
          <w:numId w:val="16"/>
        </w:numPr>
        <w:spacing w:after="39" w:line="240" w:lineRule="auto"/>
        <w:ind w:right="-15"/>
      </w:pPr>
      <w:r w:rsidRPr="00723C9B">
        <w:rPr>
          <w:b/>
        </w:rPr>
        <w:t>International Engagement:</w:t>
      </w:r>
      <w:r w:rsidRPr="00723C9B">
        <w:t xml:space="preserve"> </w:t>
      </w:r>
    </w:p>
    <w:p w:rsidR="00723C9B" w:rsidRPr="00723C9B" w:rsidRDefault="00723C9B" w:rsidP="00723C9B">
      <w:pPr>
        <w:numPr>
          <w:ilvl w:val="2"/>
          <w:numId w:val="16"/>
        </w:numPr>
        <w:spacing w:after="316"/>
        <w:ind w:right="0"/>
      </w:pPr>
      <w:r w:rsidRPr="00723C9B">
        <w:t xml:space="preserve">Strengthened ties with global Muslim organizations, enhancing Uganda’s role in international Islamic networks. </w:t>
      </w:r>
    </w:p>
    <w:p w:rsidR="00723C9B" w:rsidRPr="00723C9B" w:rsidRDefault="00723C9B" w:rsidP="00723C9B">
      <w:pPr>
        <w:numPr>
          <w:ilvl w:val="0"/>
          <w:numId w:val="16"/>
        </w:numPr>
        <w:spacing w:after="330" w:line="276" w:lineRule="auto"/>
        <w:ind w:right="-15"/>
      </w:pPr>
      <w:r w:rsidRPr="00723C9B">
        <w:rPr>
          <w:b/>
          <w:color w:val="0000CC"/>
        </w:rPr>
        <w:t xml:space="preserve">Challenges Facing the UMSC </w:t>
      </w:r>
    </w:p>
    <w:p w:rsidR="00723C9B" w:rsidRPr="00723C9B" w:rsidRDefault="00723C9B" w:rsidP="00723C9B">
      <w:pPr>
        <w:numPr>
          <w:ilvl w:val="1"/>
          <w:numId w:val="16"/>
        </w:numPr>
        <w:spacing w:after="39" w:line="240" w:lineRule="auto"/>
        <w:ind w:right="-15"/>
      </w:pPr>
      <w:r w:rsidRPr="00723C9B">
        <w:rPr>
          <w:b/>
        </w:rPr>
        <w:t>Internal Divisions:</w:t>
      </w:r>
      <w:r w:rsidRPr="00723C9B">
        <w:t xml:space="preserve"> </w:t>
      </w:r>
    </w:p>
    <w:p w:rsidR="00723C9B" w:rsidRPr="00723C9B" w:rsidRDefault="00723C9B" w:rsidP="00723C9B">
      <w:pPr>
        <w:numPr>
          <w:ilvl w:val="2"/>
          <w:numId w:val="16"/>
        </w:numPr>
        <w:spacing w:after="38"/>
        <w:ind w:right="0"/>
      </w:pPr>
      <w:r w:rsidRPr="00723C9B">
        <w:t xml:space="preserve">Historical disputes over leadership and representation have weakened cohesion. </w:t>
      </w:r>
    </w:p>
    <w:p w:rsidR="00723C9B" w:rsidRPr="00723C9B" w:rsidRDefault="00723C9B" w:rsidP="00723C9B">
      <w:pPr>
        <w:numPr>
          <w:ilvl w:val="2"/>
          <w:numId w:val="16"/>
        </w:numPr>
        <w:spacing w:after="38"/>
        <w:ind w:right="0"/>
      </w:pPr>
      <w:r w:rsidRPr="00723C9B">
        <w:t xml:space="preserve">Regional and sectarian differences (Sunni vs. Shi’a, traditional vs. reformist groups) sometimes undermine unity. </w:t>
      </w:r>
    </w:p>
    <w:p w:rsidR="00723C9B" w:rsidRPr="00723C9B" w:rsidRDefault="00723C9B" w:rsidP="00723C9B">
      <w:pPr>
        <w:numPr>
          <w:ilvl w:val="1"/>
          <w:numId w:val="16"/>
        </w:numPr>
        <w:spacing w:after="39" w:line="240" w:lineRule="auto"/>
        <w:ind w:right="-15"/>
      </w:pPr>
      <w:r w:rsidRPr="00723C9B">
        <w:rPr>
          <w:b/>
        </w:rPr>
        <w:t>Resource Constraints:</w:t>
      </w:r>
      <w:r w:rsidRPr="00723C9B">
        <w:t xml:space="preserve"> </w:t>
      </w:r>
    </w:p>
    <w:p w:rsidR="00723C9B" w:rsidRPr="00723C9B" w:rsidRDefault="00723C9B" w:rsidP="00723C9B">
      <w:pPr>
        <w:numPr>
          <w:ilvl w:val="2"/>
          <w:numId w:val="16"/>
        </w:numPr>
        <w:spacing w:after="38"/>
        <w:ind w:right="0"/>
      </w:pPr>
      <w:r w:rsidRPr="00723C9B">
        <w:t xml:space="preserve">Limited financial resources hinder the expansion of schools, healthcare, and social services. </w:t>
      </w:r>
    </w:p>
    <w:p w:rsidR="00723C9B" w:rsidRPr="00723C9B" w:rsidRDefault="00723C9B" w:rsidP="00723C9B">
      <w:pPr>
        <w:numPr>
          <w:ilvl w:val="2"/>
          <w:numId w:val="16"/>
        </w:numPr>
        <w:spacing w:after="38"/>
        <w:ind w:right="0"/>
      </w:pPr>
      <w:r w:rsidRPr="00723C9B">
        <w:t xml:space="preserve">Dependence on external donors creates sustainability challenges. </w:t>
      </w:r>
    </w:p>
    <w:p w:rsidR="00723C9B" w:rsidRPr="00723C9B" w:rsidRDefault="00723C9B" w:rsidP="00723C9B">
      <w:pPr>
        <w:numPr>
          <w:ilvl w:val="1"/>
          <w:numId w:val="16"/>
        </w:numPr>
        <w:spacing w:after="39" w:line="240" w:lineRule="auto"/>
        <w:ind w:right="-15"/>
      </w:pPr>
      <w:r w:rsidRPr="00723C9B">
        <w:rPr>
          <w:b/>
        </w:rPr>
        <w:t>Political Pressures:</w:t>
      </w:r>
      <w:r w:rsidRPr="00723C9B">
        <w:t xml:space="preserve"> </w:t>
      </w:r>
    </w:p>
    <w:p w:rsidR="00723C9B" w:rsidRPr="00723C9B" w:rsidRDefault="00723C9B" w:rsidP="00723C9B">
      <w:pPr>
        <w:numPr>
          <w:ilvl w:val="2"/>
          <w:numId w:val="16"/>
        </w:numPr>
        <w:spacing w:after="38"/>
        <w:ind w:right="0"/>
      </w:pPr>
      <w:r w:rsidRPr="00723C9B">
        <w:t xml:space="preserve">At times, government interference has affected the independence of the UMSC. </w:t>
      </w:r>
    </w:p>
    <w:p w:rsidR="00723C9B" w:rsidRPr="00723C9B" w:rsidRDefault="00723C9B" w:rsidP="00723C9B">
      <w:pPr>
        <w:numPr>
          <w:ilvl w:val="2"/>
          <w:numId w:val="16"/>
        </w:numPr>
        <w:spacing w:after="38"/>
        <w:ind w:right="0"/>
      </w:pPr>
      <w:r w:rsidRPr="00723C9B">
        <w:t xml:space="preserve">Balancing religious leadership with political representation remains delicate. </w:t>
      </w:r>
    </w:p>
    <w:p w:rsidR="00723C9B" w:rsidRPr="00723C9B" w:rsidRDefault="00723C9B" w:rsidP="00723C9B">
      <w:pPr>
        <w:numPr>
          <w:ilvl w:val="1"/>
          <w:numId w:val="16"/>
        </w:numPr>
        <w:spacing w:after="39" w:line="240" w:lineRule="auto"/>
        <w:ind w:right="-15"/>
      </w:pPr>
      <w:r w:rsidRPr="00723C9B">
        <w:rPr>
          <w:b/>
        </w:rPr>
        <w:t>Youth and Inclusiveness:</w:t>
      </w:r>
      <w:r w:rsidRPr="00723C9B">
        <w:t xml:space="preserve"> </w:t>
      </w:r>
    </w:p>
    <w:p w:rsidR="00723C9B" w:rsidRPr="00723C9B" w:rsidRDefault="00723C9B" w:rsidP="00723C9B">
      <w:pPr>
        <w:numPr>
          <w:ilvl w:val="2"/>
          <w:numId w:val="16"/>
        </w:numPr>
        <w:spacing w:after="314"/>
        <w:ind w:right="0"/>
      </w:pPr>
      <w:r w:rsidRPr="00723C9B">
        <w:t xml:space="preserve">Addressing the needs of young Muslims and ensuring women’s empowerment within the council remain ongoing challenges. </w:t>
      </w:r>
    </w:p>
    <w:p w:rsidR="00723C9B" w:rsidRPr="00723C9B" w:rsidRDefault="00723C9B" w:rsidP="00723C9B">
      <w:pPr>
        <w:numPr>
          <w:ilvl w:val="0"/>
          <w:numId w:val="16"/>
        </w:numPr>
        <w:spacing w:after="330" w:line="276" w:lineRule="auto"/>
        <w:ind w:right="-15"/>
      </w:pPr>
      <w:r w:rsidRPr="00723C9B">
        <w:rPr>
          <w:b/>
          <w:color w:val="0000CC"/>
        </w:rPr>
        <w:t xml:space="preserve">Impact on Unity and Cohesion </w:t>
      </w:r>
    </w:p>
    <w:p w:rsidR="00723C9B" w:rsidRPr="00723C9B" w:rsidRDefault="00723C9B" w:rsidP="00723C9B">
      <w:pPr>
        <w:numPr>
          <w:ilvl w:val="1"/>
          <w:numId w:val="16"/>
        </w:numPr>
        <w:spacing w:after="38"/>
        <w:ind w:right="-15"/>
      </w:pPr>
      <w:r w:rsidRPr="00723C9B">
        <w:rPr>
          <w:b/>
        </w:rPr>
        <w:t>Positive:</w:t>
      </w:r>
      <w:r w:rsidRPr="00723C9B">
        <w:t xml:space="preserve"> The UMSC has provided a framework for Muslim unity, spiritual growth, and cultural identity, strengthening Islam’s role in Uganda’s national life. </w:t>
      </w:r>
    </w:p>
    <w:p w:rsidR="00723C9B" w:rsidRPr="00723C9B" w:rsidRDefault="00723C9B" w:rsidP="00723C9B">
      <w:pPr>
        <w:numPr>
          <w:ilvl w:val="1"/>
          <w:numId w:val="16"/>
        </w:numPr>
        <w:spacing w:after="317"/>
        <w:ind w:right="-15"/>
      </w:pPr>
      <w:r w:rsidRPr="00723C9B">
        <w:rPr>
          <w:b/>
        </w:rPr>
        <w:t>Negative:</w:t>
      </w:r>
      <w:r w:rsidRPr="00723C9B">
        <w:t xml:space="preserve"> Persistent divisions and resource challenges have sometimes limited its effectiveness in achieving full cohesion. </w:t>
      </w:r>
    </w:p>
    <w:p w:rsidR="00723C9B" w:rsidRPr="00723C9B" w:rsidRDefault="00723C9B" w:rsidP="00723C9B">
      <w:pPr>
        <w:spacing w:after="330" w:line="276" w:lineRule="auto"/>
        <w:ind w:left="-5" w:right="-15" w:hanging="10"/>
      </w:pPr>
      <w:r w:rsidRPr="00723C9B">
        <w:rPr>
          <w:b/>
          <w:color w:val="0000CC"/>
        </w:rPr>
        <w:lastRenderedPageBreak/>
        <w:t xml:space="preserve">Comparison Table: Achievements vs. Challenges of UMSC </w:t>
      </w:r>
    </w:p>
    <w:tbl>
      <w:tblPr>
        <w:tblStyle w:val="TableGrid1"/>
        <w:tblW w:w="9352" w:type="dxa"/>
        <w:tblInd w:w="5" w:type="dxa"/>
        <w:tblCellMar>
          <w:top w:w="53" w:type="dxa"/>
          <w:left w:w="108" w:type="dxa"/>
          <w:bottom w:w="0" w:type="dxa"/>
          <w:right w:w="115" w:type="dxa"/>
        </w:tblCellMar>
        <w:tblLook w:val="04A0" w:firstRow="1" w:lastRow="0" w:firstColumn="1" w:lastColumn="0" w:noHBand="0" w:noVBand="1"/>
      </w:tblPr>
      <w:tblGrid>
        <w:gridCol w:w="2251"/>
        <w:gridCol w:w="3392"/>
        <w:gridCol w:w="3709"/>
      </w:tblGrid>
      <w:tr w:rsidR="00723C9B" w:rsidRPr="00723C9B" w:rsidTr="004642D6">
        <w:trPr>
          <w:trHeight w:val="302"/>
        </w:trPr>
        <w:tc>
          <w:tcPr>
            <w:tcW w:w="2251"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jc w:val="center"/>
            </w:pPr>
            <w:r w:rsidRPr="00723C9B">
              <w:rPr>
                <w:b/>
              </w:rPr>
              <w:t xml:space="preserve">Area </w:t>
            </w:r>
          </w:p>
        </w:tc>
        <w:tc>
          <w:tcPr>
            <w:tcW w:w="3392"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jc w:val="center"/>
            </w:pPr>
            <w:r w:rsidRPr="00723C9B">
              <w:rPr>
                <w:b/>
              </w:rPr>
              <w:t xml:space="preserve">Achievements </w:t>
            </w:r>
          </w:p>
        </w:tc>
        <w:tc>
          <w:tcPr>
            <w:tcW w:w="3709"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jc w:val="center"/>
            </w:pPr>
            <w:r w:rsidRPr="00723C9B">
              <w:rPr>
                <w:b/>
              </w:rPr>
              <w:t xml:space="preserve">Challenges </w:t>
            </w:r>
          </w:p>
        </w:tc>
      </w:tr>
      <w:tr w:rsidR="00723C9B" w:rsidRPr="00723C9B" w:rsidTr="004642D6">
        <w:trPr>
          <w:trHeight w:val="595"/>
        </w:trPr>
        <w:tc>
          <w:tcPr>
            <w:tcW w:w="2251"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36" w:line="240" w:lineRule="auto"/>
              <w:ind w:left="0" w:right="0" w:firstLine="0"/>
            </w:pPr>
            <w:r w:rsidRPr="00723C9B">
              <w:t xml:space="preserve">Unity &amp; </w:t>
            </w:r>
          </w:p>
          <w:p w:rsidR="00723C9B" w:rsidRPr="00723C9B" w:rsidRDefault="00723C9B" w:rsidP="00723C9B">
            <w:pPr>
              <w:spacing w:after="0" w:line="276" w:lineRule="auto"/>
              <w:ind w:left="0" w:right="0" w:firstLine="0"/>
            </w:pPr>
            <w:r w:rsidRPr="00723C9B">
              <w:t xml:space="preserve">Representation </w:t>
            </w:r>
          </w:p>
        </w:tc>
        <w:tc>
          <w:tcPr>
            <w:tcW w:w="3392"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Unified Muslim leadership, national voice </w:t>
            </w:r>
          </w:p>
        </w:tc>
        <w:tc>
          <w:tcPr>
            <w:tcW w:w="3709"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Leadership disputes, sectarian divisions </w:t>
            </w:r>
          </w:p>
        </w:tc>
      </w:tr>
      <w:tr w:rsidR="00723C9B" w:rsidRPr="00723C9B" w:rsidTr="004642D6">
        <w:trPr>
          <w:trHeight w:val="305"/>
        </w:trPr>
        <w:tc>
          <w:tcPr>
            <w:tcW w:w="2251"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Education </w:t>
            </w:r>
          </w:p>
        </w:tc>
        <w:tc>
          <w:tcPr>
            <w:tcW w:w="3392"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IUIU, Qur’anic schools, literacy </w:t>
            </w:r>
          </w:p>
        </w:tc>
        <w:tc>
          <w:tcPr>
            <w:tcW w:w="3709"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Limited resources for expansion </w:t>
            </w:r>
          </w:p>
        </w:tc>
      </w:tr>
      <w:tr w:rsidR="00723C9B" w:rsidRPr="00723C9B" w:rsidTr="004642D6">
        <w:trPr>
          <w:trHeight w:val="595"/>
        </w:trPr>
        <w:tc>
          <w:tcPr>
            <w:tcW w:w="2251"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Religious Leadership </w:t>
            </w:r>
          </w:p>
        </w:tc>
        <w:tc>
          <w:tcPr>
            <w:tcW w:w="3392"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Spiritual guidance, organized Hajj </w:t>
            </w:r>
          </w:p>
        </w:tc>
        <w:tc>
          <w:tcPr>
            <w:tcW w:w="3709"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Balancing independence with politics </w:t>
            </w:r>
          </w:p>
        </w:tc>
      </w:tr>
      <w:tr w:rsidR="00723C9B" w:rsidRPr="00723C9B" w:rsidTr="004642D6">
        <w:trPr>
          <w:trHeight w:val="595"/>
        </w:trPr>
        <w:tc>
          <w:tcPr>
            <w:tcW w:w="2251"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Social Development </w:t>
            </w:r>
          </w:p>
        </w:tc>
        <w:tc>
          <w:tcPr>
            <w:tcW w:w="3392"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Healthcare, mosques, welfare projects </w:t>
            </w:r>
          </w:p>
        </w:tc>
        <w:tc>
          <w:tcPr>
            <w:tcW w:w="3709"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Financial constraints, donor reliance </w:t>
            </w:r>
          </w:p>
        </w:tc>
      </w:tr>
      <w:tr w:rsidR="00723C9B" w:rsidRPr="00723C9B" w:rsidTr="004642D6">
        <w:trPr>
          <w:trHeight w:val="598"/>
        </w:trPr>
        <w:tc>
          <w:tcPr>
            <w:tcW w:w="2251"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Cultural Identity </w:t>
            </w:r>
          </w:p>
        </w:tc>
        <w:tc>
          <w:tcPr>
            <w:tcW w:w="3392"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Gaddafi Mosque, festivals, inclusiveness </w:t>
            </w:r>
          </w:p>
        </w:tc>
        <w:tc>
          <w:tcPr>
            <w:tcW w:w="3709"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Need for greater youth &amp; women involvement </w:t>
            </w:r>
          </w:p>
        </w:tc>
      </w:tr>
    </w:tbl>
    <w:p w:rsidR="00723C9B" w:rsidRPr="00723C9B" w:rsidRDefault="00723C9B" w:rsidP="00723C9B">
      <w:pPr>
        <w:spacing w:after="38"/>
        <w:ind w:right="0"/>
        <w:sectPr w:rsidR="00723C9B" w:rsidRPr="00723C9B">
          <w:headerReference w:type="even" r:id="rId33"/>
          <w:headerReference w:type="default" r:id="rId34"/>
          <w:footerReference w:type="even" r:id="rId35"/>
          <w:footerReference w:type="default" r:id="rId36"/>
          <w:headerReference w:type="first" r:id="rId37"/>
          <w:footerReference w:type="first" r:id="rId38"/>
          <w:pgSz w:w="12240" w:h="15840"/>
          <w:pgMar w:top="1485" w:right="1457" w:bottom="1563" w:left="1440" w:header="720" w:footer="721" w:gutter="0"/>
          <w:cols w:space="720"/>
        </w:sectPr>
      </w:pPr>
    </w:p>
    <w:p w:rsidR="00723C9B" w:rsidRPr="00723C9B" w:rsidRDefault="00723C9B" w:rsidP="00723C9B">
      <w:pPr>
        <w:spacing w:after="319"/>
        <w:ind w:left="0" w:right="0" w:firstLine="0"/>
      </w:pPr>
      <w:r w:rsidRPr="00723C9B">
        <w:rPr>
          <w:b/>
        </w:rPr>
        <w:lastRenderedPageBreak/>
        <w:t>Conclusion:</w:t>
      </w:r>
      <w:r w:rsidRPr="00723C9B">
        <w:t xml:space="preserve"> The UMSC has made remarkable contributions to </w:t>
      </w:r>
      <w:r w:rsidRPr="00723C9B">
        <w:rPr>
          <w:b/>
        </w:rPr>
        <w:t>education, social development, and religious unity</w:t>
      </w:r>
      <w:r w:rsidRPr="00723C9B">
        <w:t xml:space="preserve">, positioning Islam as a vital part of Uganda’s national identity. However, challenges such as internal divisions, resource constraints, and political pressures continue to test its ability to foster cohesion. Strengthening inclusiveness, empowering youth and women, and ensuring financial sustainability are key lessons for the UMSC’s future role in promoting </w:t>
      </w:r>
      <w:r w:rsidRPr="00723C9B">
        <w:rPr>
          <w:b/>
        </w:rPr>
        <w:t>spiritual growth, social harmony, and national unity</w:t>
      </w:r>
      <w:r w:rsidRPr="00723C9B">
        <w:t xml:space="preserve">. </w:t>
      </w:r>
    </w:p>
    <w:p w:rsidR="00723C9B" w:rsidRPr="00723C9B" w:rsidRDefault="00723C9B" w:rsidP="00723C9B">
      <w:pPr>
        <w:spacing w:after="317"/>
        <w:ind w:left="0" w:right="0" w:firstLine="0"/>
      </w:pPr>
      <w:r w:rsidRPr="00723C9B">
        <w:rPr>
          <w:b/>
          <w:color w:val="FF0000"/>
        </w:rPr>
        <w:t>Objective 3.2</w:t>
      </w:r>
      <w:r w:rsidRPr="00723C9B">
        <w:t xml:space="preserve">: Propose strategies to address the challenges faced by the UMSC in promoting religious unity and cohesion among Muslims. </w:t>
      </w:r>
    </w:p>
    <w:p w:rsidR="00723C9B" w:rsidRPr="00723C9B" w:rsidRDefault="00723C9B" w:rsidP="00723C9B">
      <w:pPr>
        <w:spacing w:after="318" w:line="240" w:lineRule="auto"/>
        <w:ind w:left="0" w:right="0" w:firstLine="0"/>
      </w:pPr>
      <w:r w:rsidRPr="00723C9B">
        <w:t xml:space="preserve"> </w:t>
      </w:r>
    </w:p>
    <w:p w:rsidR="00723C9B" w:rsidRPr="00723C9B" w:rsidRDefault="00723C9B" w:rsidP="00723C9B">
      <w:pPr>
        <w:spacing w:after="340" w:line="320" w:lineRule="auto"/>
        <w:ind w:left="-5" w:right="-15" w:hanging="10"/>
      </w:pPr>
      <w:r w:rsidRPr="00723C9B">
        <w:rPr>
          <w:b/>
          <w:color w:val="FF0000"/>
        </w:rPr>
        <w:t xml:space="preserve">Strategies to Strengthen Unity and Cohesion within the UMSC </w:t>
      </w:r>
    </w:p>
    <w:p w:rsidR="00723C9B" w:rsidRPr="00723C9B" w:rsidRDefault="00723C9B" w:rsidP="00723C9B">
      <w:pPr>
        <w:spacing w:after="316"/>
        <w:ind w:left="0" w:right="0" w:firstLine="0"/>
      </w:pPr>
      <w:r w:rsidRPr="00723C9B">
        <w:t xml:space="preserve">The </w:t>
      </w:r>
      <w:r w:rsidRPr="00723C9B">
        <w:rPr>
          <w:b/>
        </w:rPr>
        <w:t>Uganda Muslim Supreme Council (UMSC)</w:t>
      </w:r>
      <w:r w:rsidRPr="00723C9B">
        <w:t xml:space="preserve"> has achieved much in unifying Muslims, but challenges such as leadership disputes, resource constraints, and sectarian divisions remain. To address these, a set of practical strategies can be proposed: </w:t>
      </w:r>
    </w:p>
    <w:p w:rsidR="00723C9B" w:rsidRPr="00723C9B" w:rsidRDefault="00723C9B" w:rsidP="00723C9B">
      <w:pPr>
        <w:numPr>
          <w:ilvl w:val="0"/>
          <w:numId w:val="17"/>
        </w:numPr>
        <w:spacing w:after="330" w:line="276" w:lineRule="auto"/>
        <w:ind w:right="-15"/>
      </w:pPr>
      <w:r w:rsidRPr="00723C9B">
        <w:rPr>
          <w:b/>
          <w:color w:val="0000CC"/>
        </w:rPr>
        <w:t xml:space="preserve">Strengthening Leadership and Governance </w:t>
      </w:r>
    </w:p>
    <w:p w:rsidR="00723C9B" w:rsidRPr="00723C9B" w:rsidRDefault="00723C9B" w:rsidP="00723C9B">
      <w:pPr>
        <w:numPr>
          <w:ilvl w:val="1"/>
          <w:numId w:val="17"/>
        </w:numPr>
        <w:spacing w:after="38"/>
        <w:ind w:right="0"/>
      </w:pPr>
      <w:r w:rsidRPr="00723C9B">
        <w:rPr>
          <w:b/>
        </w:rPr>
        <w:t>Transparent Elections:</w:t>
      </w:r>
      <w:r w:rsidRPr="00723C9B">
        <w:t xml:space="preserve"> Ensure fair and transparent processes for electing the Mufti and council members to reduce disputes. </w:t>
      </w:r>
    </w:p>
    <w:p w:rsidR="00723C9B" w:rsidRPr="00723C9B" w:rsidRDefault="00723C9B" w:rsidP="00723C9B">
      <w:pPr>
        <w:numPr>
          <w:ilvl w:val="1"/>
          <w:numId w:val="17"/>
        </w:numPr>
        <w:spacing w:after="38"/>
        <w:ind w:right="0"/>
      </w:pPr>
      <w:r w:rsidRPr="00723C9B">
        <w:rPr>
          <w:b/>
        </w:rPr>
        <w:t>Constitutional Reforms:</w:t>
      </w:r>
      <w:r w:rsidRPr="00723C9B">
        <w:t xml:space="preserve"> Update the UMSC constitution to clarify roles, responsibilities, and succession, minimizing internal conflicts. </w:t>
      </w:r>
    </w:p>
    <w:p w:rsidR="00723C9B" w:rsidRPr="00723C9B" w:rsidRDefault="00723C9B" w:rsidP="00723C9B">
      <w:pPr>
        <w:numPr>
          <w:ilvl w:val="1"/>
          <w:numId w:val="17"/>
        </w:numPr>
        <w:spacing w:after="316"/>
        <w:ind w:right="0"/>
      </w:pPr>
      <w:r w:rsidRPr="00723C9B">
        <w:rPr>
          <w:b/>
        </w:rPr>
        <w:t>Conflict Resolution Mechanisms:</w:t>
      </w:r>
      <w:r w:rsidRPr="00723C9B">
        <w:t xml:space="preserve"> Establish mediation committees to handle disputes among Muslim leaders and communities. </w:t>
      </w:r>
    </w:p>
    <w:p w:rsidR="00723C9B" w:rsidRPr="00723C9B" w:rsidRDefault="00723C9B" w:rsidP="00723C9B">
      <w:pPr>
        <w:numPr>
          <w:ilvl w:val="0"/>
          <w:numId w:val="17"/>
        </w:numPr>
        <w:spacing w:after="330" w:line="276" w:lineRule="auto"/>
        <w:ind w:right="-15"/>
      </w:pPr>
      <w:r w:rsidRPr="00723C9B">
        <w:rPr>
          <w:b/>
          <w:color w:val="0000CC"/>
        </w:rPr>
        <w:t xml:space="preserve">Promoting Inclusiveness </w:t>
      </w:r>
    </w:p>
    <w:p w:rsidR="00723C9B" w:rsidRPr="00723C9B" w:rsidRDefault="00723C9B" w:rsidP="00723C9B">
      <w:pPr>
        <w:numPr>
          <w:ilvl w:val="1"/>
          <w:numId w:val="17"/>
        </w:numPr>
        <w:spacing w:after="38"/>
        <w:ind w:right="0"/>
      </w:pPr>
      <w:r w:rsidRPr="00723C9B">
        <w:rPr>
          <w:b/>
        </w:rPr>
        <w:t>Youth Engagement:</w:t>
      </w:r>
      <w:r w:rsidRPr="00723C9B">
        <w:t xml:space="preserve"> Create youth councils within the UMSC to involve young Muslims in decision-making and leadership training. </w:t>
      </w:r>
    </w:p>
    <w:p w:rsidR="00723C9B" w:rsidRPr="00723C9B" w:rsidRDefault="00723C9B" w:rsidP="00723C9B">
      <w:pPr>
        <w:numPr>
          <w:ilvl w:val="1"/>
          <w:numId w:val="17"/>
        </w:numPr>
        <w:spacing w:after="38"/>
        <w:ind w:right="0"/>
      </w:pPr>
      <w:r w:rsidRPr="00723C9B">
        <w:rPr>
          <w:b/>
        </w:rPr>
        <w:t>Women’s Empowerment:</w:t>
      </w:r>
      <w:r w:rsidRPr="00723C9B">
        <w:t xml:space="preserve"> Strengthen the Department of Women Affairs, ensuring women’s active participation in education, leadership, and community development. </w:t>
      </w:r>
    </w:p>
    <w:p w:rsidR="00723C9B" w:rsidRPr="00723C9B" w:rsidRDefault="00723C9B" w:rsidP="00723C9B">
      <w:pPr>
        <w:numPr>
          <w:ilvl w:val="1"/>
          <w:numId w:val="17"/>
        </w:numPr>
        <w:spacing w:after="317"/>
        <w:ind w:right="0"/>
      </w:pPr>
      <w:r w:rsidRPr="00723C9B">
        <w:rPr>
          <w:b/>
        </w:rPr>
        <w:t>Sectarian Harmony:</w:t>
      </w:r>
      <w:r w:rsidRPr="00723C9B">
        <w:t xml:space="preserve"> Encourage dialogue between Sunni, Shi’a, and other Muslim groups to foster mutual respect and reduce divisions. </w:t>
      </w:r>
    </w:p>
    <w:p w:rsidR="00723C9B" w:rsidRPr="00723C9B" w:rsidRDefault="00723C9B" w:rsidP="00723C9B">
      <w:pPr>
        <w:numPr>
          <w:ilvl w:val="0"/>
          <w:numId w:val="17"/>
        </w:numPr>
        <w:spacing w:after="330" w:line="276" w:lineRule="auto"/>
        <w:ind w:right="-15"/>
      </w:pPr>
      <w:r w:rsidRPr="00723C9B">
        <w:rPr>
          <w:b/>
          <w:color w:val="0000CC"/>
        </w:rPr>
        <w:t xml:space="preserve">Expanding Education and Intellectual Growth </w:t>
      </w:r>
    </w:p>
    <w:p w:rsidR="00723C9B" w:rsidRPr="00723C9B" w:rsidRDefault="00723C9B" w:rsidP="00723C9B">
      <w:pPr>
        <w:numPr>
          <w:ilvl w:val="1"/>
          <w:numId w:val="17"/>
        </w:numPr>
        <w:spacing w:after="38"/>
        <w:ind w:right="0"/>
      </w:pPr>
      <w:r w:rsidRPr="00723C9B">
        <w:rPr>
          <w:b/>
        </w:rPr>
        <w:t>Strengthen Islamic Schools:</w:t>
      </w:r>
      <w:r w:rsidRPr="00723C9B">
        <w:t xml:space="preserve"> Invest in Qur’anic schools and modern institutions like the Islamic University in Uganda (IUIU). </w:t>
      </w:r>
    </w:p>
    <w:p w:rsidR="00723C9B" w:rsidRPr="00723C9B" w:rsidRDefault="00723C9B" w:rsidP="00723C9B">
      <w:pPr>
        <w:numPr>
          <w:ilvl w:val="1"/>
          <w:numId w:val="17"/>
        </w:numPr>
        <w:spacing w:after="38"/>
        <w:ind w:right="0"/>
      </w:pPr>
      <w:r w:rsidRPr="00723C9B">
        <w:rPr>
          <w:b/>
        </w:rPr>
        <w:lastRenderedPageBreak/>
        <w:t>Scholarship Programs:</w:t>
      </w:r>
      <w:r w:rsidRPr="00723C9B">
        <w:t xml:space="preserve"> Partner with international Muslim organizations to provide scholarships for Ugandan students. </w:t>
      </w:r>
    </w:p>
    <w:p w:rsidR="00723C9B" w:rsidRPr="00723C9B" w:rsidRDefault="00723C9B" w:rsidP="00723C9B">
      <w:pPr>
        <w:numPr>
          <w:ilvl w:val="1"/>
          <w:numId w:val="17"/>
        </w:numPr>
        <w:spacing w:after="120"/>
        <w:ind w:right="0"/>
      </w:pPr>
      <w:r w:rsidRPr="00723C9B">
        <w:rPr>
          <w:b/>
        </w:rPr>
        <w:t>Curriculum Integration:</w:t>
      </w:r>
      <w:r w:rsidRPr="00723C9B">
        <w:t xml:space="preserve"> Blend religious and secular education to prepare Muslims for both spiritual and professional success. </w:t>
      </w:r>
    </w:p>
    <w:p w:rsidR="00723C9B" w:rsidRPr="00723C9B" w:rsidRDefault="00723C9B" w:rsidP="00723C9B">
      <w:pPr>
        <w:spacing w:after="0" w:line="240" w:lineRule="auto"/>
        <w:ind w:left="1094" w:right="-15" w:hanging="10"/>
      </w:pPr>
      <w:r w:rsidRPr="00723C9B">
        <w:rPr>
          <w:b/>
          <w:color w:val="0000CC"/>
          <w:sz w:val="22"/>
        </w:rPr>
        <w:t xml:space="preserve">: </w:t>
      </w:r>
      <w:r w:rsidRPr="00723C9B">
        <w:rPr>
          <w:sz w:val="22"/>
        </w:rPr>
        <w:t xml:space="preserve">Please find free notes, exams and marking guide on </w:t>
      </w:r>
      <w:r w:rsidRPr="00723C9B">
        <w:rPr>
          <w:color w:val="FF0000"/>
          <w:sz w:val="22"/>
        </w:rPr>
        <w:t xml:space="preserve">digitalteachers.co.ug </w:t>
      </w:r>
      <w:r w:rsidRPr="00723C9B">
        <w:rPr>
          <w:sz w:val="22"/>
        </w:rPr>
        <w:t xml:space="preserve">website in all </w:t>
      </w:r>
    </w:p>
    <w:p w:rsidR="00723C9B" w:rsidRPr="00723C9B" w:rsidRDefault="00723C9B" w:rsidP="00723C9B">
      <w:pPr>
        <w:numPr>
          <w:ilvl w:val="0"/>
          <w:numId w:val="17"/>
        </w:numPr>
        <w:spacing w:after="330" w:line="276" w:lineRule="auto"/>
        <w:ind w:right="-15"/>
      </w:pPr>
      <w:r w:rsidRPr="00723C9B">
        <w:rPr>
          <w:b/>
          <w:color w:val="0000CC"/>
        </w:rPr>
        <w:t xml:space="preserve">Enhancing Social and Cultural Development </w:t>
      </w:r>
    </w:p>
    <w:p w:rsidR="00723C9B" w:rsidRPr="00723C9B" w:rsidRDefault="00723C9B" w:rsidP="00723C9B">
      <w:pPr>
        <w:numPr>
          <w:ilvl w:val="1"/>
          <w:numId w:val="17"/>
        </w:numPr>
        <w:spacing w:after="38"/>
        <w:ind w:right="0"/>
      </w:pPr>
      <w:r w:rsidRPr="00723C9B">
        <w:rPr>
          <w:b/>
        </w:rPr>
        <w:t>Community Projects:</w:t>
      </w:r>
      <w:r w:rsidRPr="00723C9B">
        <w:t xml:space="preserve"> Expand healthcare, welfare, and vocational training programs to improve livelihoods. </w:t>
      </w:r>
    </w:p>
    <w:p w:rsidR="00723C9B" w:rsidRPr="00723C9B" w:rsidRDefault="00723C9B" w:rsidP="00723C9B">
      <w:pPr>
        <w:numPr>
          <w:ilvl w:val="1"/>
          <w:numId w:val="17"/>
        </w:numPr>
        <w:spacing w:after="38"/>
        <w:ind w:right="0"/>
      </w:pPr>
      <w:r w:rsidRPr="00723C9B">
        <w:rPr>
          <w:b/>
        </w:rPr>
        <w:t>Cultural Preservation:</w:t>
      </w:r>
      <w:r w:rsidRPr="00723C9B">
        <w:t xml:space="preserve"> Promote Islamic art, literature, and festivals to strengthen identity and pride. </w:t>
      </w:r>
    </w:p>
    <w:p w:rsidR="00723C9B" w:rsidRPr="00723C9B" w:rsidRDefault="00723C9B" w:rsidP="00723C9B">
      <w:pPr>
        <w:numPr>
          <w:ilvl w:val="1"/>
          <w:numId w:val="17"/>
        </w:numPr>
        <w:spacing w:after="316"/>
        <w:ind w:right="0"/>
      </w:pPr>
      <w:r w:rsidRPr="00723C9B">
        <w:rPr>
          <w:b/>
        </w:rPr>
        <w:t>Interfaith Dialogue:</w:t>
      </w:r>
      <w:r w:rsidRPr="00723C9B">
        <w:t xml:space="preserve"> Engage with Christian and indigenous leaders to promote peace and national unity. </w:t>
      </w:r>
    </w:p>
    <w:p w:rsidR="00723C9B" w:rsidRPr="00723C9B" w:rsidRDefault="00723C9B" w:rsidP="00723C9B">
      <w:pPr>
        <w:numPr>
          <w:ilvl w:val="0"/>
          <w:numId w:val="17"/>
        </w:numPr>
        <w:spacing w:after="330" w:line="276" w:lineRule="auto"/>
        <w:ind w:right="-15"/>
      </w:pPr>
      <w:r w:rsidRPr="00723C9B">
        <w:rPr>
          <w:b/>
          <w:color w:val="0000CC"/>
        </w:rPr>
        <w:t xml:space="preserve">Resource Mobilization </w:t>
      </w:r>
    </w:p>
    <w:p w:rsidR="00723C9B" w:rsidRPr="00723C9B" w:rsidRDefault="00723C9B" w:rsidP="00723C9B">
      <w:pPr>
        <w:numPr>
          <w:ilvl w:val="1"/>
          <w:numId w:val="17"/>
        </w:numPr>
        <w:spacing w:after="38"/>
        <w:ind w:right="0"/>
      </w:pPr>
      <w:r w:rsidRPr="00723C9B">
        <w:rPr>
          <w:b/>
        </w:rPr>
        <w:t>Financial Sustainability:</w:t>
      </w:r>
      <w:r w:rsidRPr="00723C9B">
        <w:t xml:space="preserve"> Develop income-generating projects (e.g., agriculture, businesses) to reduce dependence on external donors. </w:t>
      </w:r>
    </w:p>
    <w:p w:rsidR="00723C9B" w:rsidRPr="00723C9B" w:rsidRDefault="00723C9B" w:rsidP="00723C9B">
      <w:pPr>
        <w:numPr>
          <w:ilvl w:val="1"/>
          <w:numId w:val="17"/>
        </w:numPr>
        <w:spacing w:after="38"/>
        <w:ind w:right="0"/>
      </w:pPr>
      <w:r w:rsidRPr="00723C9B">
        <w:rPr>
          <w:b/>
        </w:rPr>
        <w:t>Partnerships:</w:t>
      </w:r>
      <w:r w:rsidRPr="00723C9B">
        <w:t xml:space="preserve"> Collaborate with government and NGOs for funding and technical support in education and social services. </w:t>
      </w:r>
    </w:p>
    <w:p w:rsidR="00723C9B" w:rsidRPr="00723C9B" w:rsidRDefault="00723C9B" w:rsidP="00723C9B">
      <w:pPr>
        <w:numPr>
          <w:ilvl w:val="1"/>
          <w:numId w:val="17"/>
        </w:numPr>
        <w:spacing w:after="317"/>
        <w:ind w:right="0"/>
      </w:pPr>
      <w:r w:rsidRPr="00723C9B">
        <w:rPr>
          <w:b/>
        </w:rPr>
        <w:t>Accountability:</w:t>
      </w:r>
      <w:r w:rsidRPr="00723C9B">
        <w:t xml:space="preserve"> Strengthen financial transparency to build trust among Muslims and donors. </w:t>
      </w:r>
    </w:p>
    <w:p w:rsidR="00723C9B" w:rsidRPr="00723C9B" w:rsidRDefault="00723C9B" w:rsidP="00723C9B">
      <w:pPr>
        <w:spacing w:after="330" w:line="276" w:lineRule="auto"/>
        <w:ind w:left="-5" w:right="-15" w:hanging="10"/>
      </w:pPr>
      <w:r w:rsidRPr="00723C9B">
        <w:rPr>
          <w:b/>
          <w:color w:val="0000CC"/>
        </w:rPr>
        <w:t xml:space="preserve">Comparison Table: Challenges vs. Strategies </w:t>
      </w:r>
    </w:p>
    <w:tbl>
      <w:tblPr>
        <w:tblStyle w:val="TableGrid1"/>
        <w:tblW w:w="9352" w:type="dxa"/>
        <w:tblInd w:w="5" w:type="dxa"/>
        <w:tblCellMar>
          <w:top w:w="53" w:type="dxa"/>
          <w:left w:w="108" w:type="dxa"/>
          <w:bottom w:w="0" w:type="dxa"/>
          <w:right w:w="115" w:type="dxa"/>
        </w:tblCellMar>
        <w:tblLook w:val="04A0" w:firstRow="1" w:lastRow="0" w:firstColumn="1" w:lastColumn="0" w:noHBand="0" w:noVBand="1"/>
      </w:tblPr>
      <w:tblGrid>
        <w:gridCol w:w="3147"/>
        <w:gridCol w:w="6205"/>
      </w:tblGrid>
      <w:tr w:rsidR="00723C9B" w:rsidRPr="00723C9B" w:rsidTr="004642D6">
        <w:trPr>
          <w:trHeight w:val="305"/>
        </w:trPr>
        <w:tc>
          <w:tcPr>
            <w:tcW w:w="3147"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jc w:val="center"/>
            </w:pPr>
            <w:r w:rsidRPr="00723C9B">
              <w:rPr>
                <w:b/>
              </w:rPr>
              <w:t xml:space="preserve">Challenge </w:t>
            </w:r>
          </w:p>
        </w:tc>
        <w:tc>
          <w:tcPr>
            <w:tcW w:w="6205"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jc w:val="center"/>
            </w:pPr>
            <w:r w:rsidRPr="00723C9B">
              <w:rPr>
                <w:b/>
              </w:rPr>
              <w:t xml:space="preserve">Proposed Strategy </w:t>
            </w:r>
          </w:p>
        </w:tc>
      </w:tr>
      <w:tr w:rsidR="00723C9B" w:rsidRPr="00723C9B" w:rsidTr="004642D6">
        <w:trPr>
          <w:trHeight w:val="302"/>
        </w:trPr>
        <w:tc>
          <w:tcPr>
            <w:tcW w:w="3147"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Leadership disputes </w:t>
            </w:r>
          </w:p>
        </w:tc>
        <w:tc>
          <w:tcPr>
            <w:tcW w:w="6205"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Transparent elections, conflict resolution committees </w:t>
            </w:r>
          </w:p>
        </w:tc>
      </w:tr>
      <w:tr w:rsidR="00723C9B" w:rsidRPr="00723C9B" w:rsidTr="004642D6">
        <w:trPr>
          <w:trHeight w:val="302"/>
        </w:trPr>
        <w:tc>
          <w:tcPr>
            <w:tcW w:w="3147"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Sectarian divisions </w:t>
            </w:r>
          </w:p>
        </w:tc>
        <w:tc>
          <w:tcPr>
            <w:tcW w:w="6205"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Dialogue, inclusiveness of Sunni &amp; Shi’a groups </w:t>
            </w:r>
          </w:p>
        </w:tc>
      </w:tr>
      <w:tr w:rsidR="00723C9B" w:rsidRPr="00723C9B" w:rsidTr="004642D6">
        <w:trPr>
          <w:trHeight w:val="303"/>
        </w:trPr>
        <w:tc>
          <w:tcPr>
            <w:tcW w:w="3147"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Resource constraints </w:t>
            </w:r>
          </w:p>
        </w:tc>
        <w:tc>
          <w:tcPr>
            <w:tcW w:w="6205"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Income-generating projects, partnerships, accountability </w:t>
            </w:r>
          </w:p>
        </w:tc>
      </w:tr>
      <w:tr w:rsidR="00723C9B" w:rsidRPr="00723C9B" w:rsidTr="004642D6">
        <w:trPr>
          <w:trHeight w:val="305"/>
        </w:trPr>
        <w:tc>
          <w:tcPr>
            <w:tcW w:w="3147"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Youth disengagement </w:t>
            </w:r>
          </w:p>
        </w:tc>
        <w:tc>
          <w:tcPr>
            <w:tcW w:w="6205"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Youth councils, leadership training </w:t>
            </w:r>
          </w:p>
        </w:tc>
      </w:tr>
      <w:tr w:rsidR="00723C9B" w:rsidRPr="00723C9B" w:rsidTr="004642D6">
        <w:trPr>
          <w:trHeight w:val="595"/>
        </w:trPr>
        <w:tc>
          <w:tcPr>
            <w:tcW w:w="3147"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Limited women’s participation </w:t>
            </w:r>
          </w:p>
        </w:tc>
        <w:tc>
          <w:tcPr>
            <w:tcW w:w="6205" w:type="dxa"/>
            <w:tcBorders>
              <w:top w:val="single" w:sz="4" w:space="0" w:color="000000"/>
              <w:left w:val="single" w:sz="4" w:space="0" w:color="000000"/>
              <w:bottom w:val="single" w:sz="4" w:space="0" w:color="000000"/>
              <w:right w:val="single" w:sz="4" w:space="0" w:color="000000"/>
            </w:tcBorders>
          </w:tcPr>
          <w:p w:rsidR="00723C9B" w:rsidRPr="00723C9B" w:rsidRDefault="00723C9B" w:rsidP="00723C9B">
            <w:pPr>
              <w:spacing w:after="0" w:line="276" w:lineRule="auto"/>
              <w:ind w:left="0" w:right="0" w:firstLine="0"/>
            </w:pPr>
            <w:r w:rsidRPr="00723C9B">
              <w:t xml:space="preserve">Empowerment programs, stronger Women Affairs department </w:t>
            </w:r>
          </w:p>
        </w:tc>
      </w:tr>
    </w:tbl>
    <w:p w:rsidR="00723C9B" w:rsidRPr="00723C9B" w:rsidRDefault="00723C9B" w:rsidP="00723C9B">
      <w:pPr>
        <w:spacing w:after="317"/>
        <w:ind w:left="0" w:right="0" w:firstLine="0"/>
      </w:pPr>
      <w:r w:rsidRPr="00723C9B">
        <w:rPr>
          <w:b/>
        </w:rPr>
        <w:t>Conclusion:</w:t>
      </w:r>
      <w:r w:rsidRPr="00723C9B">
        <w:t xml:space="preserve"> For the UMSC to fully achieve its mission of </w:t>
      </w:r>
      <w:r w:rsidRPr="00723C9B">
        <w:rPr>
          <w:b/>
        </w:rPr>
        <w:t>unity and cohesion</w:t>
      </w:r>
      <w:r w:rsidRPr="00723C9B">
        <w:t xml:space="preserve">, it must strengthen governance, promote inclusiveness, expand education, enhance social development, and secure financial sustainability. By addressing these challenges strategically, the UMSC can continue to foster </w:t>
      </w:r>
      <w:r w:rsidRPr="00723C9B">
        <w:rPr>
          <w:b/>
        </w:rPr>
        <w:t>spiritual growth, social harmony, and national identity</w:t>
      </w:r>
      <w:r w:rsidRPr="00723C9B">
        <w:t xml:space="preserve"> in Uganda. </w:t>
      </w:r>
    </w:p>
    <w:p w:rsidR="00723C9B" w:rsidRPr="00723C9B" w:rsidRDefault="00723C9B" w:rsidP="00723C9B">
      <w:pPr>
        <w:spacing w:after="315" w:line="240" w:lineRule="auto"/>
        <w:ind w:left="0" w:right="0" w:firstLine="0"/>
      </w:pPr>
      <w:r w:rsidRPr="00723C9B">
        <w:t xml:space="preserve"> </w:t>
      </w:r>
    </w:p>
    <w:p w:rsidR="00723C9B" w:rsidRPr="00723C9B" w:rsidRDefault="00723C9B" w:rsidP="00723C9B">
      <w:pPr>
        <w:spacing w:after="0" w:line="240" w:lineRule="auto"/>
        <w:ind w:left="1094" w:right="-15" w:hanging="10"/>
      </w:pPr>
      <w:r w:rsidRPr="00723C9B">
        <w:rPr>
          <w:sz w:val="22"/>
        </w:rPr>
        <w:lastRenderedPageBreak/>
        <w:t xml:space="preserve"> </w:t>
      </w:r>
    </w:p>
    <w:p w:rsidR="006E791F" w:rsidRDefault="006E791F">
      <w:pPr>
        <w:spacing w:after="220" w:line="240" w:lineRule="auto"/>
        <w:ind w:left="0" w:right="0" w:firstLine="0"/>
      </w:pPr>
      <w:bookmarkStart w:id="0" w:name="_GoBack"/>
      <w:bookmarkEnd w:id="0"/>
    </w:p>
    <w:p w:rsidR="006E791F" w:rsidRDefault="006E791F">
      <w:pPr>
        <w:spacing w:after="0"/>
        <w:ind w:left="-5" w:right="-15" w:hanging="10"/>
      </w:pPr>
    </w:p>
    <w:sectPr w:rsidR="006E791F">
      <w:headerReference w:type="even" r:id="rId39"/>
      <w:headerReference w:type="default" r:id="rId40"/>
      <w:footerReference w:type="even" r:id="rId41"/>
      <w:footerReference w:type="default" r:id="rId42"/>
      <w:headerReference w:type="first" r:id="rId43"/>
      <w:footerReference w:type="first" r:id="rId44"/>
      <w:pgSz w:w="12240" w:h="15840"/>
      <w:pgMar w:top="1485" w:right="1448" w:bottom="1542" w:left="1440" w:header="720" w:footer="72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52DDF" w:rsidRDefault="00752DDF">
      <w:pPr>
        <w:spacing w:after="0" w:line="240" w:lineRule="auto"/>
      </w:pPr>
      <w:r>
        <w:separator/>
      </w:r>
    </w:p>
  </w:endnote>
  <w:endnote w:type="continuationSeparator" w:id="0">
    <w:p w:rsidR="00752DDF" w:rsidRDefault="00752D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1EAE" w:rsidRDefault="00752DDF" w:rsidP="00441EAE">
    <w:pPr>
      <w:spacing w:after="32" w:line="248" w:lineRule="auto"/>
      <w:ind w:left="0" w:right="0" w:firstLine="0"/>
    </w:pPr>
    <w:r>
      <w:rPr>
        <w:color w:val="7F7F7F"/>
        <w:sz w:val="22"/>
      </w:rPr>
      <w:t>P a g e</w:t>
    </w:r>
    <w:r>
      <w:rPr>
        <w:sz w:val="22"/>
      </w:rPr>
      <w:t xml:space="preserve"> | </w:t>
    </w:r>
    <w:r>
      <w:fldChar w:fldCharType="begin"/>
    </w:r>
    <w:r>
      <w:instrText xml:space="preserve"> PAGE   \* MERGEFORMAT </w:instrText>
    </w:r>
    <w:r>
      <w:fldChar w:fldCharType="separate"/>
    </w:r>
    <w:r w:rsidR="00723C9B" w:rsidRPr="00723C9B">
      <w:rPr>
        <w:b/>
        <w:noProof/>
        <w:color w:val="0000CC"/>
        <w:sz w:val="22"/>
      </w:rPr>
      <w:t>4</w:t>
    </w:r>
    <w:r>
      <w:rPr>
        <w:b/>
        <w:color w:val="0000CC"/>
        <w:sz w:val="22"/>
      </w:rPr>
      <w:fldChar w:fldCharType="end"/>
    </w:r>
    <w:r>
      <w:rPr>
        <w:b/>
        <w:color w:val="0000CC"/>
        <w:sz w:val="22"/>
      </w:rPr>
      <w:t xml:space="preserve">: </w:t>
    </w:r>
  </w:p>
  <w:p w:rsidR="006E791F" w:rsidRDefault="006E791F">
    <w:pPr>
      <w:spacing w:after="0" w:line="240" w:lineRule="auto"/>
      <w:ind w:left="0" w:right="0"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791F" w:rsidRDefault="00752DDF">
    <w:pPr>
      <w:spacing w:after="32" w:line="248" w:lineRule="auto"/>
      <w:ind w:left="0" w:right="0" w:firstLine="0"/>
    </w:pPr>
    <w:r>
      <w:rPr>
        <w:color w:val="7F7F7F"/>
        <w:sz w:val="22"/>
      </w:rPr>
      <w:t>P a g e</w:t>
    </w:r>
    <w:r>
      <w:rPr>
        <w:sz w:val="22"/>
      </w:rPr>
      <w:t xml:space="preserve"> | </w:t>
    </w:r>
    <w:r>
      <w:fldChar w:fldCharType="begin"/>
    </w:r>
    <w:r>
      <w:instrText xml:space="preserve"> PAGE   \* MERGEFORMAT </w:instrText>
    </w:r>
    <w:r>
      <w:fldChar w:fldCharType="separate"/>
    </w:r>
    <w:r w:rsidR="00723C9B" w:rsidRPr="00723C9B">
      <w:rPr>
        <w:b/>
        <w:noProof/>
        <w:color w:val="0000CC"/>
        <w:sz w:val="22"/>
      </w:rPr>
      <w:t>5</w:t>
    </w:r>
    <w:r>
      <w:rPr>
        <w:b/>
        <w:color w:val="0000CC"/>
        <w:sz w:val="22"/>
      </w:rPr>
      <w:fldChar w:fldCharType="end"/>
    </w:r>
    <w:r>
      <w:rPr>
        <w:b/>
        <w:color w:val="0000CC"/>
        <w:sz w:val="22"/>
      </w:rPr>
      <w:t xml:space="preserve">: </w:t>
    </w:r>
  </w:p>
  <w:p w:rsidR="006E791F" w:rsidRDefault="00752DDF">
    <w:pPr>
      <w:spacing w:after="0" w:line="240" w:lineRule="auto"/>
      <w:ind w:left="0" w:right="0" w:firstLine="0"/>
    </w:pPr>
    <w:r>
      <w:rPr>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791F" w:rsidRDefault="00752DDF">
    <w:pPr>
      <w:spacing w:after="32" w:line="248" w:lineRule="auto"/>
      <w:ind w:left="0" w:right="0" w:firstLine="0"/>
    </w:pPr>
    <w:r>
      <w:rPr>
        <w:color w:val="7F7F7F"/>
        <w:sz w:val="22"/>
      </w:rPr>
      <w:t>P a g e</w:t>
    </w:r>
    <w:r>
      <w:rPr>
        <w:sz w:val="22"/>
      </w:rPr>
      <w:t xml:space="preserve"> | </w:t>
    </w:r>
    <w:r>
      <w:fldChar w:fldCharType="begin"/>
    </w:r>
    <w:r>
      <w:instrText xml:space="preserve"> PAGE   \* MERGEFORMAT </w:instrText>
    </w:r>
    <w:r>
      <w:fldChar w:fldCharType="separate"/>
    </w:r>
    <w:r>
      <w:rPr>
        <w:b/>
        <w:color w:val="0000CC"/>
        <w:sz w:val="22"/>
      </w:rPr>
      <w:t>1</w:t>
    </w:r>
    <w:r>
      <w:rPr>
        <w:b/>
        <w:color w:val="0000CC"/>
        <w:sz w:val="22"/>
      </w:rPr>
      <w:fldChar w:fldCharType="end"/>
    </w:r>
    <w:r>
      <w:rPr>
        <w:b/>
        <w:color w:val="0000CC"/>
        <w:sz w:val="22"/>
      </w:rPr>
      <w:t xml:space="preserve">: </w:t>
    </w:r>
    <w:r>
      <w:rPr>
        <w:sz w:val="22"/>
      </w:rPr>
      <w:t xml:space="preserve">Please find free notes, exams and marking guide on </w:t>
    </w:r>
    <w:r>
      <w:rPr>
        <w:color w:val="FF0000"/>
        <w:sz w:val="22"/>
      </w:rPr>
      <w:t xml:space="preserve">digitalteachers.co.ug </w:t>
    </w:r>
    <w:r>
      <w:rPr>
        <w:sz w:val="22"/>
      </w:rPr>
      <w:t xml:space="preserve">website in all subjects from primary one  to senior six </w:t>
    </w:r>
  </w:p>
  <w:p w:rsidR="006E791F" w:rsidRDefault="00752DDF">
    <w:pPr>
      <w:spacing w:after="0" w:line="240" w:lineRule="auto"/>
      <w:ind w:left="0" w:right="0" w:firstLine="0"/>
    </w:pPr>
    <w:r>
      <w:rPr>
        <w:sz w:val="22"/>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791F" w:rsidRDefault="00752DDF">
    <w:pPr>
      <w:spacing w:after="32" w:line="248" w:lineRule="auto"/>
      <w:ind w:left="0" w:right="0" w:firstLine="0"/>
    </w:pPr>
    <w:r>
      <w:rPr>
        <w:color w:val="7F7F7F"/>
        <w:sz w:val="22"/>
      </w:rPr>
      <w:t>P a g e</w:t>
    </w:r>
    <w:r>
      <w:rPr>
        <w:sz w:val="22"/>
      </w:rPr>
      <w:t xml:space="preserve"> | </w:t>
    </w:r>
    <w:r>
      <w:fldChar w:fldCharType="begin"/>
    </w:r>
    <w:r>
      <w:instrText xml:space="preserve"> PAGE   \* MERGEFORMAT </w:instrText>
    </w:r>
    <w:r>
      <w:fldChar w:fldCharType="separate"/>
    </w:r>
    <w:r w:rsidR="00723C9B" w:rsidRPr="00723C9B">
      <w:rPr>
        <w:b/>
        <w:noProof/>
        <w:color w:val="0000CC"/>
        <w:sz w:val="22"/>
      </w:rPr>
      <w:t>8</w:t>
    </w:r>
    <w:r>
      <w:rPr>
        <w:b/>
        <w:color w:val="0000CC"/>
        <w:sz w:val="22"/>
      </w:rPr>
      <w:fldChar w:fldCharType="end"/>
    </w:r>
    <w:r>
      <w:rPr>
        <w:b/>
        <w:color w:val="0000CC"/>
        <w:sz w:val="22"/>
      </w:rPr>
      <w:t xml:space="preserve">: </w:t>
    </w:r>
  </w:p>
  <w:p w:rsidR="006E791F" w:rsidRDefault="00752DDF">
    <w:pPr>
      <w:spacing w:after="0" w:line="240" w:lineRule="auto"/>
      <w:ind w:left="0" w:right="0" w:firstLine="0"/>
    </w:pPr>
    <w:r>
      <w:rPr>
        <w:sz w:val="22"/>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1EAE" w:rsidRDefault="00752DDF" w:rsidP="00441EAE">
    <w:pPr>
      <w:spacing w:after="32" w:line="248" w:lineRule="auto"/>
      <w:ind w:left="0" w:right="0" w:firstLine="0"/>
    </w:pPr>
    <w:r>
      <w:rPr>
        <w:color w:val="7F7F7F"/>
        <w:sz w:val="22"/>
      </w:rPr>
      <w:t>P a g e</w:t>
    </w:r>
    <w:r>
      <w:rPr>
        <w:sz w:val="22"/>
      </w:rPr>
      <w:t xml:space="preserve"> | </w:t>
    </w:r>
    <w:r>
      <w:fldChar w:fldCharType="begin"/>
    </w:r>
    <w:r>
      <w:instrText xml:space="preserve"> PAGE   \* MERGEFORMAT </w:instrText>
    </w:r>
    <w:r>
      <w:fldChar w:fldCharType="separate"/>
    </w:r>
    <w:r w:rsidR="00723C9B" w:rsidRPr="00723C9B">
      <w:rPr>
        <w:b/>
        <w:noProof/>
        <w:color w:val="0000CC"/>
        <w:sz w:val="22"/>
      </w:rPr>
      <w:t>9</w:t>
    </w:r>
    <w:r>
      <w:rPr>
        <w:b/>
        <w:color w:val="0000CC"/>
        <w:sz w:val="22"/>
      </w:rPr>
      <w:fldChar w:fldCharType="end"/>
    </w:r>
    <w:r>
      <w:rPr>
        <w:b/>
        <w:color w:val="0000CC"/>
        <w:sz w:val="22"/>
      </w:rPr>
      <w:t xml:space="preserve">: </w:t>
    </w:r>
  </w:p>
  <w:p w:rsidR="006E791F" w:rsidRDefault="006E791F">
    <w:pPr>
      <w:spacing w:after="0" w:line="240" w:lineRule="auto"/>
      <w:ind w:left="0" w:right="0" w:firstLine="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791F" w:rsidRDefault="00752DDF">
    <w:pPr>
      <w:spacing w:after="32" w:line="248" w:lineRule="auto"/>
      <w:ind w:left="0" w:right="0" w:firstLine="0"/>
    </w:pPr>
    <w:r>
      <w:rPr>
        <w:color w:val="7F7F7F"/>
        <w:sz w:val="22"/>
      </w:rPr>
      <w:t>P a g e</w:t>
    </w:r>
    <w:r>
      <w:rPr>
        <w:sz w:val="22"/>
      </w:rPr>
      <w:t xml:space="preserve"> | </w:t>
    </w:r>
    <w:r>
      <w:fldChar w:fldCharType="begin"/>
    </w:r>
    <w:r>
      <w:instrText xml:space="preserve"> PAGE   \* MERGEFORMAT </w:instrText>
    </w:r>
    <w:r>
      <w:fldChar w:fldCharType="separate"/>
    </w:r>
    <w:r w:rsidR="00723C9B" w:rsidRPr="00723C9B">
      <w:rPr>
        <w:b/>
        <w:noProof/>
        <w:color w:val="0000CC"/>
        <w:sz w:val="22"/>
      </w:rPr>
      <w:t>6</w:t>
    </w:r>
    <w:r>
      <w:rPr>
        <w:b/>
        <w:color w:val="0000CC"/>
        <w:sz w:val="22"/>
      </w:rPr>
      <w:fldChar w:fldCharType="end"/>
    </w:r>
    <w:r>
      <w:rPr>
        <w:sz w:val="22"/>
      </w:rPr>
      <w:t xml:space="preserve"> </w:t>
    </w:r>
  </w:p>
  <w:p w:rsidR="006E791F" w:rsidRDefault="00752DDF">
    <w:pPr>
      <w:spacing w:after="0" w:line="240" w:lineRule="auto"/>
      <w:ind w:left="0" w:right="0" w:firstLine="0"/>
    </w:pPr>
    <w:r>
      <w:rPr>
        <w:sz w:val="22"/>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791F" w:rsidRDefault="00752DDF">
    <w:pPr>
      <w:spacing w:after="32" w:line="248" w:lineRule="auto"/>
      <w:ind w:left="0" w:right="0" w:firstLine="0"/>
    </w:pPr>
    <w:r>
      <w:rPr>
        <w:color w:val="7F7F7F"/>
        <w:sz w:val="22"/>
      </w:rPr>
      <w:t>P a g e</w:t>
    </w:r>
    <w:r>
      <w:rPr>
        <w:sz w:val="22"/>
      </w:rPr>
      <w:t xml:space="preserve"> | </w:t>
    </w:r>
    <w:r>
      <w:fldChar w:fldCharType="begin"/>
    </w:r>
    <w:r>
      <w:instrText xml:space="preserve"> PAGE   \* MERGEFORMAT </w:instrText>
    </w:r>
    <w:r>
      <w:fldChar w:fldCharType="separate"/>
    </w:r>
    <w:r w:rsidR="00723C9B" w:rsidRPr="00723C9B">
      <w:rPr>
        <w:b/>
        <w:noProof/>
        <w:color w:val="0000CC"/>
        <w:sz w:val="22"/>
      </w:rPr>
      <w:t>12</w:t>
    </w:r>
    <w:r>
      <w:rPr>
        <w:b/>
        <w:color w:val="0000CC"/>
        <w:sz w:val="22"/>
      </w:rPr>
      <w:fldChar w:fldCharType="end"/>
    </w:r>
    <w:r>
      <w:rPr>
        <w:sz w:val="22"/>
      </w:rPr>
      <w:t xml:space="preserve"> </w:t>
    </w:r>
  </w:p>
  <w:p w:rsidR="006E791F" w:rsidRDefault="00752DDF">
    <w:pPr>
      <w:spacing w:after="0" w:line="240" w:lineRule="auto"/>
      <w:ind w:left="0" w:right="0" w:firstLine="0"/>
    </w:pPr>
    <w:r>
      <w:rPr>
        <w:sz w:val="22"/>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791F" w:rsidRDefault="00752DDF">
    <w:pPr>
      <w:spacing w:after="32" w:line="248" w:lineRule="auto"/>
      <w:ind w:left="0" w:right="0" w:firstLine="0"/>
    </w:pPr>
    <w:r>
      <w:rPr>
        <w:color w:val="7F7F7F"/>
        <w:sz w:val="22"/>
      </w:rPr>
      <w:t>P a g e</w:t>
    </w:r>
    <w:r>
      <w:rPr>
        <w:sz w:val="22"/>
      </w:rPr>
      <w:t xml:space="preserve"> | </w:t>
    </w:r>
    <w:r>
      <w:fldChar w:fldCharType="begin"/>
    </w:r>
    <w:r>
      <w:instrText xml:space="preserve"> PAGE   \* MERGEFORMAT </w:instrText>
    </w:r>
    <w:r>
      <w:fldChar w:fldCharType="separate"/>
    </w:r>
    <w:r w:rsidR="00723C9B" w:rsidRPr="00723C9B">
      <w:rPr>
        <w:b/>
        <w:noProof/>
        <w:color w:val="0000CC"/>
        <w:sz w:val="22"/>
      </w:rPr>
      <w:t>13</w:t>
    </w:r>
    <w:r>
      <w:rPr>
        <w:b/>
        <w:color w:val="0000CC"/>
        <w:sz w:val="22"/>
      </w:rPr>
      <w:fldChar w:fldCharType="end"/>
    </w:r>
    <w:r w:rsidR="00441EAE">
      <w:rPr>
        <w:sz w:val="22"/>
      </w:rPr>
      <w:t xml:space="preserve"> </w:t>
    </w:r>
  </w:p>
  <w:p w:rsidR="006E791F" w:rsidRDefault="00752DDF">
    <w:pPr>
      <w:spacing w:after="0" w:line="240" w:lineRule="auto"/>
      <w:ind w:left="0" w:right="0" w:firstLine="0"/>
    </w:pPr>
    <w:r>
      <w:rPr>
        <w:sz w:val="22"/>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791F" w:rsidRDefault="00752DDF">
    <w:pPr>
      <w:spacing w:after="32" w:line="248" w:lineRule="auto"/>
      <w:ind w:left="0" w:right="0" w:firstLine="0"/>
    </w:pPr>
    <w:r>
      <w:rPr>
        <w:color w:val="7F7F7F"/>
        <w:sz w:val="22"/>
      </w:rPr>
      <w:t>P a g e</w:t>
    </w:r>
    <w:r>
      <w:rPr>
        <w:sz w:val="22"/>
      </w:rPr>
      <w:t xml:space="preserve"> | </w:t>
    </w:r>
    <w:r>
      <w:fldChar w:fldCharType="begin"/>
    </w:r>
    <w:r>
      <w:instrText xml:space="preserve"> PAGE   \* MER</w:instrText>
    </w:r>
    <w:r>
      <w:instrText xml:space="preserve">GEFORMAT </w:instrText>
    </w:r>
    <w:r>
      <w:fldChar w:fldCharType="separate"/>
    </w:r>
    <w:r w:rsidR="00723C9B" w:rsidRPr="00723C9B">
      <w:rPr>
        <w:b/>
        <w:noProof/>
        <w:color w:val="0000CC"/>
        <w:sz w:val="22"/>
      </w:rPr>
      <w:t>10</w:t>
    </w:r>
    <w:r>
      <w:rPr>
        <w:b/>
        <w:color w:val="0000CC"/>
        <w:sz w:val="22"/>
      </w:rPr>
      <w:fldChar w:fldCharType="end"/>
    </w:r>
    <w:r>
      <w:rPr>
        <w:b/>
        <w:color w:val="0000CC"/>
        <w:sz w:val="22"/>
      </w:rPr>
      <w:t xml:space="preserve">: </w:t>
    </w:r>
  </w:p>
  <w:p w:rsidR="006E791F" w:rsidRDefault="00752DDF">
    <w:pPr>
      <w:spacing w:after="0" w:line="240" w:lineRule="auto"/>
      <w:ind w:left="0" w:right="0" w:firstLine="0"/>
    </w:pPr>
    <w:r>
      <w:rPr>
        <w:sz w:val="22"/>
      </w:rPr>
      <w:t xml:space="preserve">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3C9B" w:rsidRDefault="00723C9B">
    <w:pPr>
      <w:spacing w:after="32" w:line="248"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sidRPr="00723C9B">
      <w:rPr>
        <w:b/>
        <w:noProof/>
        <w:color w:val="0000CC"/>
        <w:sz w:val="22"/>
      </w:rPr>
      <w:t>28</w:t>
    </w:r>
    <w:r>
      <w:rPr>
        <w:b/>
        <w:color w:val="0000CC"/>
        <w:sz w:val="22"/>
      </w:rPr>
      <w:fldChar w:fldCharType="end"/>
    </w:r>
    <w:r>
      <w:rPr>
        <w:b/>
        <w:color w:val="0000CC"/>
        <w:sz w:val="22"/>
      </w:rPr>
      <w:t xml:space="preserve">: </w:t>
    </w:r>
    <w:r>
      <w:rPr>
        <w:sz w:val="22"/>
      </w:rPr>
      <w:t xml:space="preserve">Please find free notes, exams and marking guide on </w:t>
    </w:r>
    <w:r>
      <w:rPr>
        <w:color w:val="FF0000"/>
        <w:sz w:val="22"/>
      </w:rPr>
      <w:t xml:space="preserve">digitalteachers.co.ug </w:t>
    </w:r>
    <w:r>
      <w:rPr>
        <w:sz w:val="22"/>
      </w:rPr>
      <w:t xml:space="preserve">website in all subjects from primary one  to senior six </w:t>
    </w:r>
  </w:p>
  <w:p w:rsidR="00723C9B" w:rsidRDefault="00723C9B">
    <w:pPr>
      <w:spacing w:after="0" w:line="240" w:lineRule="auto"/>
      <w:ind w:left="0" w:firstLine="0"/>
    </w:pPr>
    <w:r>
      <w:rPr>
        <w:sz w:val="22"/>
      </w:rPr>
      <w:t xml:space="preserve">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3C9B" w:rsidRDefault="00723C9B">
    <w:pPr>
      <w:spacing w:after="32" w:line="248"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sidRPr="00723C9B">
      <w:rPr>
        <w:b/>
        <w:noProof/>
        <w:color w:val="0000CC"/>
        <w:sz w:val="22"/>
      </w:rPr>
      <w:t>29</w:t>
    </w:r>
    <w:r>
      <w:rPr>
        <w:b/>
        <w:color w:val="0000CC"/>
        <w:sz w:val="22"/>
      </w:rPr>
      <w:fldChar w:fldCharType="end"/>
    </w:r>
    <w:r>
      <w:rPr>
        <w:sz w:val="22"/>
      </w:rPr>
      <w:t xml:space="preserve"> </w:t>
    </w:r>
  </w:p>
  <w:p w:rsidR="00723C9B" w:rsidRDefault="00723C9B">
    <w:pPr>
      <w:spacing w:after="0" w:line="240" w:lineRule="auto"/>
      <w:ind w:left="0" w:firstLine="0"/>
    </w:pPr>
    <w:r>
      <w:rPr>
        <w:sz w:val="22"/>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3C9B" w:rsidRDefault="00723C9B">
    <w:pPr>
      <w:spacing w:after="32" w:line="248"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sidRPr="00723C9B">
      <w:rPr>
        <w:b/>
        <w:noProof/>
        <w:color w:val="0000CC"/>
        <w:sz w:val="22"/>
      </w:rPr>
      <w:t>14</w:t>
    </w:r>
    <w:r>
      <w:rPr>
        <w:b/>
        <w:color w:val="0000CC"/>
        <w:sz w:val="22"/>
      </w:rPr>
      <w:fldChar w:fldCharType="end"/>
    </w:r>
    <w:r>
      <w:rPr>
        <w:sz w:val="22"/>
      </w:rPr>
      <w:t xml:space="preserve"> </w:t>
    </w:r>
  </w:p>
  <w:p w:rsidR="00723C9B" w:rsidRDefault="00723C9B">
    <w:pPr>
      <w:spacing w:after="0" w:line="240" w:lineRule="auto"/>
      <w:ind w:left="0" w:firstLine="0"/>
    </w:pPr>
    <w:r>
      <w:rPr>
        <w:sz w:val="22"/>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3C9B" w:rsidRDefault="00723C9B">
    <w:pPr>
      <w:spacing w:after="32" w:line="248"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sidRPr="00723C9B">
      <w:rPr>
        <w:b/>
        <w:noProof/>
        <w:color w:val="0000CC"/>
        <w:sz w:val="22"/>
      </w:rPr>
      <w:t>34</w:t>
    </w:r>
    <w:r>
      <w:rPr>
        <w:b/>
        <w:color w:val="0000CC"/>
        <w:sz w:val="22"/>
      </w:rPr>
      <w:fldChar w:fldCharType="end"/>
    </w:r>
    <w:r>
      <w:rPr>
        <w:b/>
        <w:color w:val="0000CC"/>
        <w:sz w:val="22"/>
      </w:rPr>
      <w:t xml:space="preserve">: </w:t>
    </w:r>
    <w:r>
      <w:rPr>
        <w:sz w:val="22"/>
      </w:rPr>
      <w:t xml:space="preserve">Please find free notes, exams and marking guide on </w:t>
    </w:r>
    <w:r>
      <w:rPr>
        <w:color w:val="FF0000"/>
        <w:sz w:val="22"/>
      </w:rPr>
      <w:t xml:space="preserve">digitalteachers.co.ug </w:t>
    </w:r>
    <w:r>
      <w:rPr>
        <w:sz w:val="22"/>
      </w:rPr>
      <w:t xml:space="preserve">website in all subjects from primary one  to senior six </w:t>
    </w:r>
  </w:p>
  <w:p w:rsidR="00723C9B" w:rsidRDefault="00723C9B">
    <w:pPr>
      <w:spacing w:after="0" w:line="240" w:lineRule="auto"/>
      <w:ind w:left="0" w:firstLine="0"/>
    </w:pPr>
    <w:r>
      <w:rPr>
        <w:sz w:val="22"/>
      </w:rPr>
      <w:t xml:space="preserve">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3C9B" w:rsidRDefault="00723C9B">
    <w:pPr>
      <w:spacing w:after="32" w:line="248"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sidRPr="00723C9B">
      <w:rPr>
        <w:b/>
        <w:noProof/>
        <w:color w:val="0000CC"/>
        <w:sz w:val="22"/>
      </w:rPr>
      <w:t>35</w:t>
    </w:r>
    <w:r>
      <w:rPr>
        <w:b/>
        <w:color w:val="0000CC"/>
        <w:sz w:val="22"/>
      </w:rPr>
      <w:fldChar w:fldCharType="end"/>
    </w:r>
    <w:r>
      <w:rPr>
        <w:sz w:val="22"/>
      </w:rPr>
      <w:t xml:space="preserve"> </w:t>
    </w:r>
  </w:p>
  <w:p w:rsidR="00723C9B" w:rsidRDefault="00723C9B">
    <w:pPr>
      <w:spacing w:after="0" w:line="240" w:lineRule="auto"/>
      <w:ind w:left="0" w:firstLine="0"/>
    </w:pPr>
    <w:r>
      <w:rPr>
        <w:sz w:val="22"/>
      </w:rPr>
      <w:t xml:space="preserve">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3C9B" w:rsidRDefault="00723C9B">
    <w:pPr>
      <w:spacing w:after="32" w:line="248"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Pr>
        <w:b/>
        <w:color w:val="0000CC"/>
        <w:sz w:val="22"/>
      </w:rPr>
      <w:t>1</w:t>
    </w:r>
    <w:r>
      <w:rPr>
        <w:b/>
        <w:color w:val="0000CC"/>
        <w:sz w:val="22"/>
      </w:rPr>
      <w:fldChar w:fldCharType="end"/>
    </w:r>
    <w:r>
      <w:rPr>
        <w:b/>
        <w:color w:val="0000CC"/>
        <w:sz w:val="22"/>
      </w:rPr>
      <w:t xml:space="preserve">: </w:t>
    </w:r>
    <w:r>
      <w:rPr>
        <w:sz w:val="22"/>
      </w:rPr>
      <w:t xml:space="preserve">Please find free notes, exams and marking guide on </w:t>
    </w:r>
    <w:r>
      <w:rPr>
        <w:color w:val="FF0000"/>
        <w:sz w:val="22"/>
      </w:rPr>
      <w:t xml:space="preserve">digitalteachers.co.ug </w:t>
    </w:r>
    <w:r>
      <w:rPr>
        <w:sz w:val="22"/>
      </w:rPr>
      <w:t xml:space="preserve">website in all subjects from primary one  to senior six </w:t>
    </w:r>
  </w:p>
  <w:p w:rsidR="00723C9B" w:rsidRDefault="00723C9B">
    <w:pPr>
      <w:spacing w:after="0" w:line="240" w:lineRule="auto"/>
      <w:ind w:left="0" w:firstLine="0"/>
    </w:pPr>
    <w:r>
      <w:rPr>
        <w:sz w:val="22"/>
      </w:rPr>
      <w:t xml:space="preserve">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791F" w:rsidRDefault="00752DDF">
    <w:pPr>
      <w:spacing w:after="32" w:line="248" w:lineRule="auto"/>
      <w:ind w:left="0" w:right="0" w:firstLine="0"/>
    </w:pPr>
    <w:r>
      <w:rPr>
        <w:color w:val="7F7F7F"/>
        <w:sz w:val="22"/>
      </w:rPr>
      <w:t>P a g e</w:t>
    </w:r>
    <w:r>
      <w:rPr>
        <w:sz w:val="22"/>
      </w:rPr>
      <w:t xml:space="preserve"> | </w:t>
    </w:r>
    <w:r>
      <w:fldChar w:fldCharType="begin"/>
    </w:r>
    <w:r>
      <w:instrText xml:space="preserve"> PAGE   \* MERGEFORMAT </w:instrText>
    </w:r>
    <w:r>
      <w:fldChar w:fldCharType="separate"/>
    </w:r>
    <w:r w:rsidR="00723C9B" w:rsidRPr="00723C9B">
      <w:rPr>
        <w:b/>
        <w:noProof/>
        <w:color w:val="0000CC"/>
        <w:sz w:val="22"/>
      </w:rPr>
      <w:t>38</w:t>
    </w:r>
    <w:r>
      <w:rPr>
        <w:b/>
        <w:color w:val="0000CC"/>
        <w:sz w:val="22"/>
      </w:rPr>
      <w:fldChar w:fldCharType="end"/>
    </w:r>
    <w:r>
      <w:rPr>
        <w:sz w:val="22"/>
      </w:rPr>
      <w:t xml:space="preserve"> </w:t>
    </w:r>
  </w:p>
  <w:p w:rsidR="006E791F" w:rsidRDefault="00752DDF">
    <w:pPr>
      <w:spacing w:after="0" w:line="240" w:lineRule="auto"/>
      <w:ind w:left="0" w:right="0" w:firstLine="0"/>
    </w:pPr>
    <w:r>
      <w:rPr>
        <w:sz w:val="22"/>
      </w:rPr>
      <w:t xml:space="preserve">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791F" w:rsidRDefault="00752DDF">
    <w:pPr>
      <w:spacing w:after="32" w:line="248" w:lineRule="auto"/>
      <w:ind w:left="0" w:right="0" w:firstLine="0"/>
    </w:pPr>
    <w:r>
      <w:rPr>
        <w:color w:val="7F7F7F"/>
        <w:sz w:val="22"/>
      </w:rPr>
      <w:t>P a g e</w:t>
    </w:r>
    <w:r>
      <w:rPr>
        <w:sz w:val="22"/>
      </w:rPr>
      <w:t xml:space="preserve"> | </w:t>
    </w:r>
    <w:r>
      <w:fldChar w:fldCharType="begin"/>
    </w:r>
    <w:r>
      <w:instrText xml:space="preserve"> PAGE   \* MERGEFORMAT </w:instrText>
    </w:r>
    <w:r>
      <w:fldChar w:fldCharType="separate"/>
    </w:r>
    <w:r w:rsidR="00723C9B" w:rsidRPr="00723C9B">
      <w:rPr>
        <w:b/>
        <w:noProof/>
        <w:color w:val="0000CC"/>
        <w:sz w:val="22"/>
      </w:rPr>
      <w:t>37</w:t>
    </w:r>
    <w:r>
      <w:rPr>
        <w:b/>
        <w:color w:val="0000CC"/>
        <w:sz w:val="22"/>
      </w:rPr>
      <w:fldChar w:fldCharType="end"/>
    </w:r>
    <w:r>
      <w:rPr>
        <w:sz w:val="22"/>
      </w:rPr>
      <w:t xml:space="preserve"> </w:t>
    </w:r>
  </w:p>
  <w:p w:rsidR="006E791F" w:rsidRDefault="00752DDF">
    <w:pPr>
      <w:spacing w:after="0" w:line="240" w:lineRule="auto"/>
      <w:ind w:left="0" w:right="0" w:firstLine="0"/>
    </w:pPr>
    <w:r>
      <w:rPr>
        <w:sz w:val="22"/>
      </w:rPr>
      <w:t xml:space="preserve">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791F" w:rsidRDefault="00752DDF">
    <w:pPr>
      <w:spacing w:after="32" w:line="248" w:lineRule="auto"/>
      <w:ind w:left="0" w:right="0" w:firstLine="0"/>
    </w:pPr>
    <w:r>
      <w:rPr>
        <w:color w:val="7F7F7F"/>
        <w:sz w:val="22"/>
      </w:rPr>
      <w:t>P a g e</w:t>
    </w:r>
    <w:r>
      <w:rPr>
        <w:sz w:val="22"/>
      </w:rPr>
      <w:t xml:space="preserve"> | </w:t>
    </w:r>
    <w:r>
      <w:fldChar w:fldCharType="begin"/>
    </w:r>
    <w:r>
      <w:instrText xml:space="preserve"> PAGE   \* MERGEFORMAT </w:instrText>
    </w:r>
    <w:r>
      <w:fldChar w:fldCharType="separate"/>
    </w:r>
    <w:r>
      <w:rPr>
        <w:b/>
        <w:color w:val="0000CC"/>
        <w:sz w:val="22"/>
      </w:rPr>
      <w:t>10</w:t>
    </w:r>
    <w:r>
      <w:rPr>
        <w:b/>
        <w:color w:val="0000CC"/>
        <w:sz w:val="22"/>
      </w:rPr>
      <w:fldChar w:fldCharType="end"/>
    </w:r>
    <w:r>
      <w:rPr>
        <w:b/>
        <w:color w:val="0000CC"/>
        <w:sz w:val="22"/>
      </w:rPr>
      <w:t xml:space="preserve">: </w:t>
    </w:r>
    <w:r>
      <w:rPr>
        <w:sz w:val="22"/>
      </w:rPr>
      <w:t xml:space="preserve">Please find free notes, exams and marking guide on </w:t>
    </w:r>
    <w:r>
      <w:rPr>
        <w:color w:val="FF0000"/>
        <w:sz w:val="22"/>
      </w:rPr>
      <w:t xml:space="preserve">digitalteachers.co.ug </w:t>
    </w:r>
    <w:r>
      <w:rPr>
        <w:sz w:val="22"/>
      </w:rPr>
      <w:t xml:space="preserve">website in all subjects from primary one  to senior six </w:t>
    </w:r>
  </w:p>
  <w:p w:rsidR="006E791F" w:rsidRDefault="00752DDF">
    <w:pPr>
      <w:spacing w:after="0" w:line="240" w:lineRule="auto"/>
      <w:ind w:left="0" w:right="0" w:firstLine="0"/>
    </w:pPr>
    <w:r>
      <w:rPr>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52DDF" w:rsidRDefault="00752DDF">
      <w:pPr>
        <w:spacing w:after="0" w:line="240" w:lineRule="auto"/>
      </w:pPr>
      <w:r>
        <w:separator/>
      </w:r>
    </w:p>
  </w:footnote>
  <w:footnote w:type="continuationSeparator" w:id="0">
    <w:p w:rsidR="00752DDF" w:rsidRDefault="00752DD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791F" w:rsidRDefault="00752DDF">
    <w:pPr>
      <w:spacing w:after="0" w:line="240" w:lineRule="auto"/>
      <w:ind w:left="0" w:right="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791F" w:rsidRDefault="006E791F">
    <w:pPr>
      <w:spacing w:after="0" w:line="276" w:lineRule="auto"/>
      <w:ind w:left="0" w:right="0" w:firstLine="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791F" w:rsidRDefault="006E791F">
    <w:pPr>
      <w:spacing w:after="0" w:line="276" w:lineRule="auto"/>
      <w:ind w:left="0" w:right="0" w:firstLine="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791F" w:rsidRDefault="00752DDF">
    <w:pPr>
      <w:spacing w:after="0" w:line="240" w:lineRule="auto"/>
      <w:ind w:left="0" w:right="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791F" w:rsidRDefault="006E791F">
    <w:pPr>
      <w:spacing w:after="0" w:line="276" w:lineRule="auto"/>
      <w:ind w:left="0" w:right="0" w:firstLine="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791F" w:rsidRDefault="00752DDF">
    <w:pPr>
      <w:spacing w:after="0" w:line="240" w:lineRule="auto"/>
      <w:ind w:left="0" w:right="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791F" w:rsidRDefault="006E791F">
    <w:pPr>
      <w:spacing w:after="0" w:line="276" w:lineRule="auto"/>
      <w:ind w:left="0" w:right="0" w:firstLine="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791F" w:rsidRDefault="006E791F">
    <w:pPr>
      <w:spacing w:after="0" w:line="276" w:lineRule="auto"/>
      <w:ind w:left="0" w:right="0" w:firstLine="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791F" w:rsidRDefault="006E791F">
    <w:pPr>
      <w:spacing w:after="0" w:line="276" w:lineRule="auto"/>
      <w:ind w:left="0" w:right="0" w:firstLine="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3C9B" w:rsidRDefault="00723C9B">
    <w:pPr>
      <w:spacing w:after="377" w:line="240" w:lineRule="auto"/>
      <w:ind w:left="0" w:firstLine="0"/>
    </w:pPr>
    <w:r>
      <w:rPr>
        <w:rFonts w:ascii="Segoe UI Symbol" w:eastAsia="Segoe UI Symbol" w:hAnsi="Segoe UI Symbol" w:cs="Segoe UI Symbol"/>
        <w:sz w:val="20"/>
      </w:rPr>
      <w:t></w:t>
    </w:r>
    <w:r>
      <w:rPr>
        <w:rFonts w:ascii="Arial" w:eastAsia="Arial" w:hAnsi="Arial" w:cs="Arial"/>
        <w:sz w:val="20"/>
      </w:rPr>
      <w:t xml:space="preserve"> </w:t>
    </w:r>
  </w:p>
  <w:p w:rsidR="00723C9B" w:rsidRDefault="00723C9B">
    <w:pPr>
      <w:spacing w:after="0" w:line="240" w:lineRule="auto"/>
      <w:ind w:left="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3C9B" w:rsidRDefault="00723C9B">
    <w:pPr>
      <w:spacing w:after="377" w:line="240" w:lineRule="auto"/>
      <w:ind w:left="0" w:firstLine="0"/>
    </w:pPr>
    <w:r>
      <w:rPr>
        <w:rFonts w:ascii="Segoe UI Symbol" w:eastAsia="Segoe UI Symbol" w:hAnsi="Segoe UI Symbol" w:cs="Segoe UI Symbol"/>
        <w:sz w:val="20"/>
      </w:rPr>
      <w:t></w:t>
    </w:r>
    <w:r>
      <w:rPr>
        <w:rFonts w:ascii="Arial" w:eastAsia="Arial" w:hAnsi="Arial" w:cs="Arial"/>
        <w:sz w:val="20"/>
      </w:rPr>
      <w:t xml:space="preserve"> </w:t>
    </w:r>
  </w:p>
  <w:p w:rsidR="00723C9B" w:rsidRDefault="00723C9B">
    <w:pPr>
      <w:spacing w:after="0" w:line="240" w:lineRule="auto"/>
      <w:ind w:left="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3C9B" w:rsidRDefault="00723C9B">
    <w:pPr>
      <w:spacing w:after="0" w:line="276" w:lineRule="auto"/>
      <w:ind w:left="0" w:firstLine="0"/>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3C9B" w:rsidRDefault="00723C9B">
    <w:pPr>
      <w:spacing w:after="0" w:line="276" w:lineRule="auto"/>
      <w:ind w:left="0" w:firstLine="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3C9B" w:rsidRDefault="00723C9B">
    <w:pPr>
      <w:spacing w:after="0" w:line="276" w:lineRule="auto"/>
      <w:ind w:left="0" w:firstLine="0"/>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3C9B" w:rsidRDefault="00723C9B">
    <w:pPr>
      <w:spacing w:after="0" w:line="276" w:lineRule="auto"/>
      <w:ind w:left="0" w:firstLine="0"/>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791F" w:rsidRDefault="006E791F">
    <w:pPr>
      <w:spacing w:after="0" w:line="276" w:lineRule="auto"/>
      <w:ind w:left="0" w:right="0" w:firstLine="0"/>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791F" w:rsidRDefault="006E791F">
    <w:pPr>
      <w:spacing w:after="0" w:line="276" w:lineRule="auto"/>
      <w:ind w:left="0" w:right="0" w:firstLine="0"/>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791F" w:rsidRDefault="006E791F">
    <w:pPr>
      <w:spacing w:after="0" w:line="276" w:lineRule="auto"/>
      <w:ind w:left="0" w:right="0"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E53CC0"/>
    <w:multiLevelType w:val="hybridMultilevel"/>
    <w:tmpl w:val="9F368232"/>
    <w:lvl w:ilvl="0" w:tplc="5CE066B2">
      <w:start w:val="1"/>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1C6A61CE">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B7363548">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5B9A7CAA">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F5CE6BFC">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FE06B0A">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E5622B4">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82E0698">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676C011C">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
    <w:nsid w:val="09C57EAB"/>
    <w:multiLevelType w:val="hybridMultilevel"/>
    <w:tmpl w:val="5896EAEE"/>
    <w:lvl w:ilvl="0" w:tplc="54640CCE">
      <w:start w:val="1"/>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C0FE6306">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56C2E7BA">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A9A1716">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F28EFCE4">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58C0F52">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02503138">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81B0DCB0">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0B32D632">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
    <w:nsid w:val="0EB44521"/>
    <w:multiLevelType w:val="hybridMultilevel"/>
    <w:tmpl w:val="7D72F8F8"/>
    <w:lvl w:ilvl="0" w:tplc="C85E4B94">
      <w:start w:val="1"/>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D1A8BA5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86F4D40A">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0F5465B4">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23B8D61E">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DB4C9EB6">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58DA26DE">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900643E">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3AAE95CA">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
    <w:nsid w:val="36644E4A"/>
    <w:multiLevelType w:val="hybridMultilevel"/>
    <w:tmpl w:val="700051BE"/>
    <w:lvl w:ilvl="0" w:tplc="47C60C5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01F8C946">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390E60D8">
      <w:start w:val="1"/>
      <w:numFmt w:val="bullet"/>
      <w:lvlText w:val="▪"/>
      <w:lvlJc w:val="left"/>
      <w:pPr>
        <w:ind w:left="18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D27C973C">
      <w:start w:val="1"/>
      <w:numFmt w:val="bullet"/>
      <w:lvlText w:val="•"/>
      <w:lvlJc w:val="left"/>
      <w:pPr>
        <w:ind w:left="25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3E98E296">
      <w:start w:val="1"/>
      <w:numFmt w:val="bullet"/>
      <w:lvlText w:val="o"/>
      <w:lvlJc w:val="left"/>
      <w:pPr>
        <w:ind w:left="32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224E81DC">
      <w:start w:val="1"/>
      <w:numFmt w:val="bullet"/>
      <w:lvlText w:val="▪"/>
      <w:lvlJc w:val="left"/>
      <w:pPr>
        <w:ind w:left="39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591033DA">
      <w:start w:val="1"/>
      <w:numFmt w:val="bullet"/>
      <w:lvlText w:val="•"/>
      <w:lvlJc w:val="left"/>
      <w:pPr>
        <w:ind w:left="46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7C9CF578">
      <w:start w:val="1"/>
      <w:numFmt w:val="bullet"/>
      <w:lvlText w:val="o"/>
      <w:lvlJc w:val="left"/>
      <w:pPr>
        <w:ind w:left="54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82742B18">
      <w:start w:val="1"/>
      <w:numFmt w:val="bullet"/>
      <w:lvlText w:val="▪"/>
      <w:lvlJc w:val="left"/>
      <w:pPr>
        <w:ind w:left="61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4">
    <w:nsid w:val="374522E2"/>
    <w:multiLevelType w:val="hybridMultilevel"/>
    <w:tmpl w:val="C44AC154"/>
    <w:lvl w:ilvl="0" w:tplc="30385568">
      <w:start w:val="1"/>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F834653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C188FBCA">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0ABC1E96">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1066A1A">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DE0C00D4">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2F7C1402">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F15E646A">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B956CE72">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
    <w:nsid w:val="39E01837"/>
    <w:multiLevelType w:val="hybridMultilevel"/>
    <w:tmpl w:val="72F83256"/>
    <w:lvl w:ilvl="0" w:tplc="5F2A31F6">
      <w:start w:val="1"/>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0C046E9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2C647714">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A9B27AFE">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C6ECE896">
      <w:start w:val="1"/>
      <w:numFmt w:val="bullet"/>
      <w:lvlText w:val="o"/>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4AC82B80">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2D162F4C">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EABA9956">
      <w:start w:val="1"/>
      <w:numFmt w:val="bullet"/>
      <w:lvlText w:val="o"/>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DDEAEC10">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6">
    <w:nsid w:val="422E1AF0"/>
    <w:multiLevelType w:val="hybridMultilevel"/>
    <w:tmpl w:val="3E0EEA9C"/>
    <w:lvl w:ilvl="0" w:tplc="15D27F00">
      <w:start w:val="1"/>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C374BC5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8DF218DE">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85E6912">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7332EA46">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DE4CD46">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88AEFAF8">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C9065D94">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7EA26C80">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
    <w:nsid w:val="4C232BF7"/>
    <w:multiLevelType w:val="hybridMultilevel"/>
    <w:tmpl w:val="DABE5702"/>
    <w:lvl w:ilvl="0" w:tplc="6D3AE2A4">
      <w:start w:val="2"/>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5EFC477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29702D4C">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1D9AE6D6">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4EEC455A">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CF6A1EE">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B6487780">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CBE6BEE0">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0266D9A">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8">
    <w:nsid w:val="621E7345"/>
    <w:multiLevelType w:val="hybridMultilevel"/>
    <w:tmpl w:val="C1F20EBC"/>
    <w:lvl w:ilvl="0" w:tplc="B8D2C0CC">
      <w:start w:val="1"/>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DDDCF53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267A84AA">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067622A8">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7D4733A">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D512CC18">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59DEFB78">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A0C87F0">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797E773A">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9">
    <w:nsid w:val="63E92CE0"/>
    <w:multiLevelType w:val="hybridMultilevel"/>
    <w:tmpl w:val="B3B25A00"/>
    <w:lvl w:ilvl="0" w:tplc="2EB41582">
      <w:start w:val="1"/>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7F70522E">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44E2E5DC">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E5C08934">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08DE6BCE">
      <w:start w:val="1"/>
      <w:numFmt w:val="bullet"/>
      <w:lvlText w:val="o"/>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5E821D48">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D4FA0EB4">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51802784">
      <w:start w:val="1"/>
      <w:numFmt w:val="bullet"/>
      <w:lvlText w:val="o"/>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5530A67A">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0">
    <w:nsid w:val="6F112BAF"/>
    <w:multiLevelType w:val="hybridMultilevel"/>
    <w:tmpl w:val="3BACC2D4"/>
    <w:lvl w:ilvl="0" w:tplc="D8723B78">
      <w:start w:val="1"/>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F5D6D9E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3ED256F4">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3D64847C">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153E3A3A">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43486D3C">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EF8EDF3E">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0B169A5A">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8CCC238">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1">
    <w:nsid w:val="6F415FF4"/>
    <w:multiLevelType w:val="hybridMultilevel"/>
    <w:tmpl w:val="D4B250B8"/>
    <w:lvl w:ilvl="0" w:tplc="F22C15D2">
      <w:start w:val="1"/>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76ECC6B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A9E65296">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C158FC02">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9746EF42">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478651A2">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26D65A5C">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9088A58">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468E118">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2">
    <w:nsid w:val="73845B6C"/>
    <w:multiLevelType w:val="hybridMultilevel"/>
    <w:tmpl w:val="1D8CC4B0"/>
    <w:lvl w:ilvl="0" w:tplc="2F1E21F2">
      <w:start w:val="1"/>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96A0F2B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75304E46">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35124DE0">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1C986C64">
      <w:start w:val="1"/>
      <w:numFmt w:val="bullet"/>
      <w:lvlText w:val="o"/>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BC8A9E62">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BF720AAA">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7B9CAA2E">
      <w:start w:val="1"/>
      <w:numFmt w:val="bullet"/>
      <w:lvlText w:val="o"/>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2A4E6BC6">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3">
    <w:nsid w:val="77960566"/>
    <w:multiLevelType w:val="hybridMultilevel"/>
    <w:tmpl w:val="758278A0"/>
    <w:lvl w:ilvl="0" w:tplc="012A2754">
      <w:start w:val="1"/>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0478C49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80E8D700">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A7ECA730">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4E5A60DA">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10D65B60">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D2652CE">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2CC8768A">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02BC39BA">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4">
    <w:nsid w:val="780B1B78"/>
    <w:multiLevelType w:val="hybridMultilevel"/>
    <w:tmpl w:val="02C4526E"/>
    <w:lvl w:ilvl="0" w:tplc="DBEEF0AC">
      <w:start w:val="1"/>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B7CEF90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7864F4B0">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A5008AAC">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89BA1F20">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89A04CD4">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E11A411C">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3BBE3E14">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214B2CC">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5">
    <w:nsid w:val="793836BA"/>
    <w:multiLevelType w:val="hybridMultilevel"/>
    <w:tmpl w:val="55EA5142"/>
    <w:lvl w:ilvl="0" w:tplc="C97297AA">
      <w:start w:val="1"/>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F8B6243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79FE6A78">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7DC9F4A">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4C945ABA">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2782EFFE">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96DE5F22">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031A7204">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68562098">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6">
    <w:nsid w:val="7DB84702"/>
    <w:multiLevelType w:val="hybridMultilevel"/>
    <w:tmpl w:val="B86ECB68"/>
    <w:lvl w:ilvl="0" w:tplc="ED6CE1C6">
      <w:start w:val="1"/>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1D627C4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95381B7E">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F2A2C3EC">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A62C63BE">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D194984E">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FDA414E">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C12C621E">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91C00692">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num w:numId="1">
    <w:abstractNumId w:val="10"/>
  </w:num>
  <w:num w:numId="2">
    <w:abstractNumId w:val="4"/>
  </w:num>
  <w:num w:numId="3">
    <w:abstractNumId w:val="3"/>
  </w:num>
  <w:num w:numId="4">
    <w:abstractNumId w:val="7"/>
  </w:num>
  <w:num w:numId="5">
    <w:abstractNumId w:val="2"/>
  </w:num>
  <w:num w:numId="6">
    <w:abstractNumId w:val="15"/>
  </w:num>
  <w:num w:numId="7">
    <w:abstractNumId w:val="11"/>
  </w:num>
  <w:num w:numId="8">
    <w:abstractNumId w:val="12"/>
  </w:num>
  <w:num w:numId="9">
    <w:abstractNumId w:val="1"/>
  </w:num>
  <w:num w:numId="10">
    <w:abstractNumId w:val="13"/>
  </w:num>
  <w:num w:numId="11">
    <w:abstractNumId w:val="16"/>
  </w:num>
  <w:num w:numId="12">
    <w:abstractNumId w:val="6"/>
  </w:num>
  <w:num w:numId="13">
    <w:abstractNumId w:val="14"/>
  </w:num>
  <w:num w:numId="14">
    <w:abstractNumId w:val="8"/>
  </w:num>
  <w:num w:numId="15">
    <w:abstractNumId w:val="5"/>
  </w:num>
  <w:num w:numId="16">
    <w:abstractNumId w:val="9"/>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791F"/>
    <w:rsid w:val="00441EAE"/>
    <w:rsid w:val="006E791F"/>
    <w:rsid w:val="00723C9B"/>
    <w:rsid w:val="00752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3D0D1EA-E03D-4855-87F6-B859FDA07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6" w:line="246" w:lineRule="auto"/>
      <w:ind w:left="715" w:right="11" w:hanging="370"/>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customStyle="1" w:styleId="TableGrid1">
    <w:name w:val="TableGrid1"/>
    <w:rsid w:val="00723C9B"/>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jpg"/><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header" Target="header16.xml"/><Relationship Id="rId3" Type="http://schemas.openxmlformats.org/officeDocument/2006/relationships/settings" Target="settings.xml"/><Relationship Id="rId21" Type="http://schemas.openxmlformats.org/officeDocument/2006/relationships/header" Target="header7.xml"/><Relationship Id="rId34" Type="http://schemas.openxmlformats.org/officeDocument/2006/relationships/header" Target="header14.xml"/><Relationship Id="rId42" Type="http://schemas.openxmlformats.org/officeDocument/2006/relationships/footer" Target="footer1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5.xml"/><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footer" Target="footer10.xml"/><Relationship Id="rId41" Type="http://schemas.openxmlformats.org/officeDocument/2006/relationships/footer" Target="footer1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header" Target="header15.xml"/><Relationship Id="rId40" Type="http://schemas.openxmlformats.org/officeDocument/2006/relationships/header" Target="header17.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1.xml"/><Relationship Id="rId36" Type="http://schemas.openxmlformats.org/officeDocument/2006/relationships/footer" Target="footer14.xml"/><Relationship Id="rId10" Type="http://schemas.openxmlformats.org/officeDocument/2006/relationships/footer" Target="footer2.xml"/><Relationship Id="rId19" Type="http://schemas.openxmlformats.org/officeDocument/2006/relationships/header" Target="header6.xml"/><Relationship Id="rId31" Type="http://schemas.openxmlformats.org/officeDocument/2006/relationships/header" Target="header12.xml"/><Relationship Id="rId44" Type="http://schemas.openxmlformats.org/officeDocument/2006/relationships/footer" Target="footer18.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g"/><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footer" Target="footer13.xml"/><Relationship Id="rId43" Type="http://schemas.openxmlformats.org/officeDocument/2006/relationships/header" Target="head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38</Pages>
  <Words>9418</Words>
  <Characters>53686</Characters>
  <Application>Microsoft Office Word</Application>
  <DocSecurity>0</DocSecurity>
  <Lines>447</Lines>
  <Paragraphs>125</Paragraphs>
  <ScaleCrop>false</ScaleCrop>
  <Company/>
  <LinksUpToDate>false</LinksUpToDate>
  <CharactersWithSpaces>62979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 FAKE COMPUTERS</dc:creator>
  <cp:keywords/>
  <cp:lastModifiedBy>KASIRYE JAMIRU</cp:lastModifiedBy>
  <cp:revision>3</cp:revision>
  <dcterms:created xsi:type="dcterms:W3CDTF">2026-03-20T01:13:00Z</dcterms:created>
  <dcterms:modified xsi:type="dcterms:W3CDTF">2026-03-20T01:15:00Z</dcterms:modified>
</cp:coreProperties>
</file>