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602" w:rsidRDefault="00732602">
      <w:pPr>
        <w:spacing w:after="362" w:line="259" w:lineRule="auto"/>
        <w:ind w:left="0" w:firstLine="0"/>
      </w:pPr>
    </w:p>
    <w:p w:rsidR="00732602" w:rsidRDefault="007E344B">
      <w:pPr>
        <w:spacing w:after="215" w:line="259" w:lineRule="auto"/>
        <w:ind w:left="0" w:firstLine="0"/>
      </w:pPr>
      <w:r>
        <w:rPr>
          <w:b/>
          <w:color w:val="0000CC"/>
          <w:sz w:val="28"/>
        </w:rPr>
        <w:t>A-level</w:t>
      </w:r>
      <w:r>
        <w:rPr>
          <w:b/>
          <w:color w:val="FF0000"/>
          <w:sz w:val="28"/>
        </w:rPr>
        <w:t xml:space="preserve"> </w:t>
      </w:r>
      <w:r>
        <w:rPr>
          <w:b/>
          <w:color w:val="0000CC"/>
          <w:sz w:val="28"/>
        </w:rPr>
        <w:t xml:space="preserve">Entrepreneurship Education </w:t>
      </w:r>
    </w:p>
    <w:p w:rsidR="00732602" w:rsidRDefault="007E344B">
      <w:pPr>
        <w:spacing w:after="299" w:line="259" w:lineRule="auto"/>
        <w:ind w:left="0" w:firstLine="0"/>
      </w:pPr>
      <w:r>
        <w:rPr>
          <w:b/>
          <w:color w:val="0070C0"/>
        </w:rPr>
        <w:t xml:space="preserve">SENIOR Six term </w:t>
      </w:r>
      <w:proofErr w:type="gramStart"/>
      <w:r>
        <w:rPr>
          <w:b/>
          <w:color w:val="0070C0"/>
        </w:rPr>
        <w:t>1</w:t>
      </w:r>
      <w:proofErr w:type="gramEnd"/>
      <w:r>
        <w:rPr>
          <w:b/>
          <w:color w:val="0070C0"/>
        </w:rPr>
        <w:t xml:space="preserve"> </w:t>
      </w:r>
    </w:p>
    <w:p w:rsidR="00732602" w:rsidRDefault="007E344B">
      <w:pPr>
        <w:pStyle w:val="Heading1"/>
      </w:pPr>
      <w:r>
        <w:rPr>
          <w:sz w:val="26"/>
        </w:rPr>
        <w:t xml:space="preserve">TOPIC 2/3: </w:t>
      </w:r>
      <w:r>
        <w:t xml:space="preserve">Insurance in Business </w:t>
      </w:r>
    </w:p>
    <w:p w:rsidR="00732602" w:rsidRDefault="007E344B">
      <w:pPr>
        <w:spacing w:after="289"/>
        <w:ind w:left="-5" w:right="2"/>
      </w:pPr>
      <w:r>
        <w:rPr>
          <w:b/>
          <w:color w:val="FF0000"/>
        </w:rPr>
        <w:t xml:space="preserve">Competency: </w:t>
      </w:r>
      <w:r>
        <w:t xml:space="preserve">The learner </w:t>
      </w:r>
      <w:proofErr w:type="spellStart"/>
      <w:r>
        <w:t>utilises</w:t>
      </w:r>
      <w:proofErr w:type="spellEnd"/>
      <w:r>
        <w:t xml:space="preserve"> insurance services to safeguard businesses against risks that may result in financial losses to ensure sustainability.</w:t>
      </w:r>
      <w:r>
        <w:rPr>
          <w:b/>
          <w:color w:val="FF0000"/>
        </w:rPr>
        <w:t xml:space="preserve"> </w:t>
      </w:r>
    </w:p>
    <w:p w:rsidR="00732602" w:rsidRDefault="007E344B">
      <w:pPr>
        <w:pStyle w:val="Heading2"/>
        <w:ind w:left="-5"/>
      </w:pPr>
      <w:r>
        <w:t xml:space="preserve">Insurance </w:t>
      </w:r>
    </w:p>
    <w:p w:rsidR="00732602" w:rsidRDefault="007E344B">
      <w:pPr>
        <w:spacing w:after="272"/>
        <w:ind w:left="-5" w:right="2"/>
      </w:pPr>
      <w:r>
        <w:t>Insurance is a financial arrangement where an individual or business pays premiums to an insurer in exchange for protection against potential losses, damages, or risks. It acts as a form of risk management, ensuring compensation when unexpected events occu</w:t>
      </w:r>
      <w:r>
        <w:t>r.</w:t>
      </w:r>
      <w:r>
        <w:rPr>
          <w:b/>
        </w:rPr>
        <w:t xml:space="preserve"> </w:t>
      </w:r>
    </w:p>
    <w:p w:rsidR="00732602" w:rsidRDefault="007E344B">
      <w:pPr>
        <w:spacing w:after="270"/>
        <w:ind w:left="-5" w:right="2"/>
      </w:pPr>
      <w:r>
        <w:rPr>
          <w:b/>
        </w:rPr>
        <w:t>Formal Definition</w:t>
      </w:r>
      <w:r>
        <w:t xml:space="preserve">: Insurance is a contract in which one party (the insurer) agrees to compensate another (the insured) for specific losses, damages, or injuries in exchange for regular payments called premiums. </w:t>
      </w:r>
    </w:p>
    <w:p w:rsidR="00732602" w:rsidRDefault="007E344B">
      <w:pPr>
        <w:spacing w:after="270"/>
        <w:ind w:left="-5" w:right="2"/>
      </w:pPr>
      <w:r>
        <w:rPr>
          <w:b/>
        </w:rPr>
        <w:t>Purpose</w:t>
      </w:r>
      <w:r>
        <w:t>: To provide financial security a</w:t>
      </w:r>
      <w:r>
        <w:t xml:space="preserve">nd peace of mind by transferring risk from the insured to the insurer. </w:t>
      </w:r>
    </w:p>
    <w:p w:rsidR="00732602" w:rsidRDefault="007E344B">
      <w:pPr>
        <w:pStyle w:val="Heading3"/>
        <w:spacing w:after="316"/>
        <w:ind w:left="-5"/>
      </w:pPr>
      <w:r>
        <w:t xml:space="preserve">Key Concepts in Insurance </w:t>
      </w:r>
    </w:p>
    <w:p w:rsidR="00732602" w:rsidRDefault="007E344B">
      <w:pPr>
        <w:numPr>
          <w:ilvl w:val="0"/>
          <w:numId w:val="1"/>
        </w:numPr>
        <w:ind w:right="2" w:hanging="540"/>
      </w:pPr>
      <w:r>
        <w:rPr>
          <w:b/>
        </w:rPr>
        <w:t>Premiums</w:t>
      </w:r>
      <w:r>
        <w:t xml:space="preserve">: Regular payments made by the insured to the insurance company. </w:t>
      </w:r>
    </w:p>
    <w:p w:rsidR="00732602" w:rsidRDefault="007E344B">
      <w:pPr>
        <w:numPr>
          <w:ilvl w:val="0"/>
          <w:numId w:val="1"/>
        </w:numPr>
        <w:ind w:right="2" w:hanging="540"/>
      </w:pPr>
      <w:r>
        <w:rPr>
          <w:b/>
        </w:rPr>
        <w:t>Policy</w:t>
      </w:r>
      <w:r>
        <w:t xml:space="preserve">: The legal contract outlining coverage, terms, and conditions. </w:t>
      </w:r>
    </w:p>
    <w:p w:rsidR="00732602" w:rsidRDefault="007E344B">
      <w:pPr>
        <w:numPr>
          <w:ilvl w:val="0"/>
          <w:numId w:val="1"/>
        </w:numPr>
        <w:ind w:right="2" w:hanging="540"/>
      </w:pPr>
      <w:r>
        <w:rPr>
          <w:b/>
        </w:rPr>
        <w:t>Coverage</w:t>
      </w:r>
      <w:r>
        <w:t>: Th</w:t>
      </w:r>
      <w:r>
        <w:t xml:space="preserve">e risks or events (e.g., fire, theft, illness) that the insurer agrees to protect </w:t>
      </w:r>
      <w:proofErr w:type="gramStart"/>
      <w:r>
        <w:t>against</w:t>
      </w:r>
      <w:proofErr w:type="gramEnd"/>
      <w:r>
        <w:t xml:space="preserve">. </w:t>
      </w:r>
    </w:p>
    <w:p w:rsidR="00732602" w:rsidRDefault="007E344B">
      <w:pPr>
        <w:numPr>
          <w:ilvl w:val="0"/>
          <w:numId w:val="1"/>
        </w:numPr>
        <w:ind w:right="2" w:hanging="540"/>
      </w:pPr>
      <w:r>
        <w:rPr>
          <w:b/>
        </w:rPr>
        <w:t>Claim</w:t>
      </w:r>
      <w:r>
        <w:t xml:space="preserve">: A request by the insured for compensation after a covered event occurs. </w:t>
      </w:r>
    </w:p>
    <w:p w:rsidR="00732602" w:rsidRDefault="007E344B">
      <w:pPr>
        <w:numPr>
          <w:ilvl w:val="0"/>
          <w:numId w:val="1"/>
        </w:numPr>
        <w:spacing w:after="270"/>
        <w:ind w:right="2" w:hanging="540"/>
      </w:pPr>
      <w:r>
        <w:rPr>
          <w:b/>
        </w:rPr>
        <w:t>Indemnity</w:t>
      </w:r>
      <w:r>
        <w:t>: The principle that insurance restores the insured to their financial posi</w:t>
      </w:r>
      <w:r>
        <w:t xml:space="preserve">tion before the loss, not to profit from it. </w:t>
      </w:r>
    </w:p>
    <w:p w:rsidR="00732602" w:rsidRDefault="007E344B">
      <w:pPr>
        <w:spacing w:after="0" w:line="259" w:lineRule="auto"/>
        <w:ind w:left="0" w:firstLine="0"/>
      </w:pPr>
      <w:r>
        <w:rPr>
          <w:b/>
          <w:color w:val="FF0000"/>
        </w:rPr>
        <w:t xml:space="preserve"> </w:t>
      </w:r>
    </w:p>
    <w:p w:rsidR="00732602" w:rsidRDefault="007E344B">
      <w:pPr>
        <w:spacing w:after="0" w:line="259" w:lineRule="auto"/>
        <w:ind w:left="0" w:firstLine="0"/>
      </w:pPr>
      <w:r>
        <w:rPr>
          <w:b/>
          <w:color w:val="FF0000"/>
        </w:rPr>
        <w:t xml:space="preserve"> </w:t>
      </w:r>
    </w:p>
    <w:p w:rsidR="00732602" w:rsidRDefault="007E344B">
      <w:pPr>
        <w:pStyle w:val="Heading2"/>
        <w:spacing w:after="296"/>
        <w:ind w:left="-5"/>
      </w:pPr>
      <w:r>
        <w:t xml:space="preserve">The Seven Principles of Insurance </w:t>
      </w:r>
    </w:p>
    <w:p w:rsidR="00732602" w:rsidRDefault="007E344B">
      <w:pPr>
        <w:numPr>
          <w:ilvl w:val="0"/>
          <w:numId w:val="2"/>
        </w:numPr>
        <w:spacing w:after="267"/>
        <w:ind w:right="2" w:hanging="540"/>
      </w:pPr>
      <w:r>
        <w:rPr>
          <w:b/>
        </w:rPr>
        <w:t>Utmost Good Faith:</w:t>
      </w:r>
      <w:r>
        <w:t xml:space="preserve"> Both insurer and insured must disclose all material facts honestly. </w:t>
      </w:r>
    </w:p>
    <w:p w:rsidR="00732602" w:rsidRDefault="007E344B">
      <w:pPr>
        <w:spacing w:after="304"/>
        <w:ind w:left="550" w:right="2"/>
      </w:pPr>
      <w:r>
        <w:rPr>
          <w:b/>
        </w:rPr>
        <w:t>Example</w:t>
      </w:r>
      <w:r>
        <w:t>: A person applying for health insurance must reveal pre-existing conditions</w:t>
      </w:r>
      <w:r>
        <w:t xml:space="preserve">. </w:t>
      </w:r>
    </w:p>
    <w:p w:rsidR="00732602" w:rsidRDefault="007E344B">
      <w:pPr>
        <w:numPr>
          <w:ilvl w:val="0"/>
          <w:numId w:val="2"/>
        </w:numPr>
        <w:spacing w:after="270"/>
        <w:ind w:right="2" w:hanging="540"/>
      </w:pPr>
      <w:r>
        <w:rPr>
          <w:b/>
        </w:rPr>
        <w:lastRenderedPageBreak/>
        <w:t>Insurable Interest:</w:t>
      </w:r>
      <w:r>
        <w:t xml:space="preserve"> The insured must have a financial stake in the subject matter of insurance. </w:t>
      </w:r>
    </w:p>
    <w:p w:rsidR="00732602" w:rsidRDefault="007E344B">
      <w:pPr>
        <w:spacing w:after="304"/>
        <w:ind w:left="550" w:right="2"/>
      </w:pPr>
      <w:r>
        <w:rPr>
          <w:b/>
        </w:rPr>
        <w:t>Example</w:t>
      </w:r>
      <w:r>
        <w:t xml:space="preserve">: You can insure your own house, but not your neighbor’s. </w:t>
      </w:r>
    </w:p>
    <w:p w:rsidR="00732602" w:rsidRDefault="007E344B">
      <w:pPr>
        <w:numPr>
          <w:ilvl w:val="0"/>
          <w:numId w:val="2"/>
        </w:numPr>
        <w:spacing w:after="270"/>
        <w:ind w:right="2" w:hanging="540"/>
      </w:pPr>
      <w:r>
        <w:rPr>
          <w:b/>
        </w:rPr>
        <w:t>Indemnity:</w:t>
      </w:r>
      <w:r>
        <w:t xml:space="preserve"> Insurance restores the insured to their original financial position before the </w:t>
      </w:r>
      <w:r>
        <w:t xml:space="preserve">loss, not to profit from it. </w:t>
      </w:r>
    </w:p>
    <w:p w:rsidR="00732602" w:rsidRDefault="007E344B">
      <w:pPr>
        <w:spacing w:after="304"/>
        <w:ind w:left="550" w:right="2"/>
      </w:pPr>
      <w:r>
        <w:rPr>
          <w:b/>
        </w:rPr>
        <w:t>Example</w:t>
      </w:r>
      <w:r>
        <w:t xml:space="preserve">: If your car worth $10,000 </w:t>
      </w:r>
      <w:proofErr w:type="gramStart"/>
      <w:r>
        <w:t>is damaged</w:t>
      </w:r>
      <w:proofErr w:type="gramEnd"/>
      <w:r>
        <w:t xml:space="preserve">, you cannot claim $15,000. </w:t>
      </w:r>
    </w:p>
    <w:p w:rsidR="00732602" w:rsidRDefault="007E344B">
      <w:pPr>
        <w:numPr>
          <w:ilvl w:val="0"/>
          <w:numId w:val="2"/>
        </w:numPr>
        <w:spacing w:after="270"/>
        <w:ind w:right="2" w:hanging="540"/>
      </w:pPr>
      <w:r>
        <w:rPr>
          <w:b/>
        </w:rPr>
        <w:t>Subrogation:</w:t>
      </w:r>
      <w:r>
        <w:t xml:space="preserve"> After compensating the insured, the insurer gains the right to recover the loss from third parties responsible. </w:t>
      </w:r>
    </w:p>
    <w:p w:rsidR="00732602" w:rsidRDefault="007E344B">
      <w:pPr>
        <w:spacing w:after="307"/>
        <w:ind w:left="550" w:right="2"/>
      </w:pPr>
      <w:r>
        <w:rPr>
          <w:b/>
        </w:rPr>
        <w:t>Example</w:t>
      </w:r>
      <w:r>
        <w:t xml:space="preserve">: If </w:t>
      </w:r>
      <w:proofErr w:type="gramStart"/>
      <w:r>
        <w:t>another driver caused your accident, your insurer can sue them</w:t>
      </w:r>
      <w:proofErr w:type="gramEnd"/>
      <w:r>
        <w:t xml:space="preserve"> after paying your claim. </w:t>
      </w:r>
    </w:p>
    <w:p w:rsidR="00732602" w:rsidRDefault="007E344B">
      <w:pPr>
        <w:numPr>
          <w:ilvl w:val="0"/>
          <w:numId w:val="2"/>
        </w:numPr>
        <w:spacing w:after="272"/>
        <w:ind w:right="2" w:hanging="540"/>
      </w:pPr>
      <w:r>
        <w:rPr>
          <w:b/>
        </w:rPr>
        <w:t>Contribution:</w:t>
      </w:r>
      <w:r>
        <w:t xml:space="preserve"> If multiple policies cover the same risk, insurers share the claim proportionally. </w:t>
      </w:r>
    </w:p>
    <w:p w:rsidR="00732602" w:rsidRDefault="007E344B">
      <w:pPr>
        <w:spacing w:after="303"/>
        <w:ind w:left="550" w:right="2"/>
      </w:pPr>
      <w:r>
        <w:rPr>
          <w:b/>
        </w:rPr>
        <w:t>Example</w:t>
      </w:r>
      <w:r>
        <w:t>: Two insurers covering the same property will split comp</w:t>
      </w:r>
      <w:r>
        <w:t xml:space="preserve">ensation. </w:t>
      </w:r>
    </w:p>
    <w:p w:rsidR="00732602" w:rsidRDefault="007E344B">
      <w:pPr>
        <w:numPr>
          <w:ilvl w:val="0"/>
          <w:numId w:val="2"/>
        </w:numPr>
        <w:spacing w:after="267"/>
        <w:ind w:right="2" w:hanging="540"/>
      </w:pPr>
      <w:r>
        <w:rPr>
          <w:b/>
        </w:rPr>
        <w:t>Loss Minimization:</w:t>
      </w:r>
      <w:r>
        <w:t xml:space="preserve"> The insured must take reasonable steps to minimize damage or loss. </w:t>
      </w:r>
    </w:p>
    <w:p w:rsidR="00732602" w:rsidRDefault="007E344B">
      <w:pPr>
        <w:spacing w:after="303"/>
        <w:ind w:left="550" w:right="2"/>
      </w:pPr>
      <w:r>
        <w:rPr>
          <w:b/>
        </w:rPr>
        <w:t>Example</w:t>
      </w:r>
      <w:r>
        <w:t xml:space="preserve">: Calling the fire brigade immediately if your house catches fire. </w:t>
      </w:r>
    </w:p>
    <w:p w:rsidR="00732602" w:rsidRDefault="007E344B">
      <w:pPr>
        <w:numPr>
          <w:ilvl w:val="0"/>
          <w:numId w:val="2"/>
        </w:numPr>
        <w:spacing w:after="271"/>
        <w:ind w:right="2" w:hanging="540"/>
      </w:pPr>
      <w:r>
        <w:rPr>
          <w:b/>
        </w:rPr>
        <w:t xml:space="preserve">Causa </w:t>
      </w:r>
      <w:proofErr w:type="spellStart"/>
      <w:r>
        <w:rPr>
          <w:b/>
        </w:rPr>
        <w:t>Proxima</w:t>
      </w:r>
      <w:proofErr w:type="spellEnd"/>
      <w:r>
        <w:rPr>
          <w:b/>
        </w:rPr>
        <w:t xml:space="preserve"> (Proximate Cause): </w:t>
      </w:r>
      <w:r>
        <w:t xml:space="preserve">The closest or most effective cause of loss determines liability. </w:t>
      </w:r>
    </w:p>
    <w:p w:rsidR="00732602" w:rsidRDefault="007E344B">
      <w:pPr>
        <w:spacing w:after="337"/>
        <w:ind w:left="550" w:right="2"/>
      </w:pPr>
      <w:r>
        <w:rPr>
          <w:b/>
        </w:rPr>
        <w:t>Example:</w:t>
      </w:r>
      <w:r>
        <w:t xml:space="preserve"> If goods </w:t>
      </w:r>
      <w:proofErr w:type="gramStart"/>
      <w:r>
        <w:t>are damaged</w:t>
      </w:r>
      <w:proofErr w:type="gramEnd"/>
      <w:r>
        <w:t xml:space="preserve"> by rain after a covered storm, the storm is the proximate cause. </w:t>
      </w:r>
    </w:p>
    <w:p w:rsidR="00732602" w:rsidRDefault="007E344B">
      <w:pPr>
        <w:spacing w:after="0" w:line="295" w:lineRule="auto"/>
        <w:ind w:left="0" w:firstLine="0"/>
      </w:pPr>
      <w:r>
        <w:rPr>
          <w:color w:val="0A0A0A"/>
        </w:rPr>
        <w:t xml:space="preserve">These principles ensure fairness, prevent fraud, and maintain the financial stability of the </w:t>
      </w:r>
      <w:r>
        <w:rPr>
          <w:color w:val="0A0A0A"/>
        </w:rPr>
        <w:t xml:space="preserve">insurance system.  </w:t>
      </w:r>
    </w:p>
    <w:p w:rsidR="00732602" w:rsidRDefault="007E344B">
      <w:pPr>
        <w:spacing w:after="0" w:line="259" w:lineRule="auto"/>
        <w:ind w:left="0" w:firstLine="0"/>
      </w:pPr>
      <w:r>
        <w:rPr>
          <w:b/>
          <w:color w:val="0000CC"/>
        </w:rPr>
        <w:t xml:space="preserve">  </w:t>
      </w:r>
      <w:r>
        <w:rPr>
          <w:b/>
          <w:color w:val="0000CC"/>
        </w:rPr>
        <w:tab/>
        <w:t xml:space="preserve"> </w:t>
      </w:r>
    </w:p>
    <w:p w:rsidR="00732602" w:rsidRDefault="007E344B">
      <w:pPr>
        <w:pStyle w:val="Heading3"/>
        <w:spacing w:after="0"/>
        <w:ind w:left="-5"/>
      </w:pPr>
      <w:r>
        <w:rPr>
          <w:color w:val="0000CC"/>
        </w:rPr>
        <w:t xml:space="preserve">Types of Insurance </w:t>
      </w:r>
    </w:p>
    <w:tbl>
      <w:tblPr>
        <w:tblStyle w:val="TableGrid"/>
        <w:tblW w:w="9577" w:type="dxa"/>
        <w:tblInd w:w="-108" w:type="dxa"/>
        <w:tblCellMar>
          <w:top w:w="53" w:type="dxa"/>
          <w:left w:w="107" w:type="dxa"/>
          <w:bottom w:w="0" w:type="dxa"/>
          <w:right w:w="86" w:type="dxa"/>
        </w:tblCellMar>
        <w:tblLook w:val="04A0" w:firstRow="1" w:lastRow="0" w:firstColumn="1" w:lastColumn="0" w:noHBand="0" w:noVBand="1"/>
      </w:tblPr>
      <w:tblGrid>
        <w:gridCol w:w="2303"/>
        <w:gridCol w:w="4967"/>
        <w:gridCol w:w="2307"/>
      </w:tblGrid>
      <w:tr w:rsidR="00732602">
        <w:trPr>
          <w:trHeight w:val="487"/>
        </w:trPr>
        <w:tc>
          <w:tcPr>
            <w:tcW w:w="2303"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right="22" w:firstLine="0"/>
              <w:jc w:val="center"/>
            </w:pPr>
            <w:r>
              <w:rPr>
                <w:b/>
              </w:rPr>
              <w:t xml:space="preserve">Type </w:t>
            </w:r>
          </w:p>
        </w:tc>
        <w:tc>
          <w:tcPr>
            <w:tcW w:w="496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right="23" w:firstLine="0"/>
              <w:jc w:val="center"/>
            </w:pPr>
            <w:r>
              <w:rPr>
                <w:b/>
              </w:rPr>
              <w:t xml:space="preserve">Purpose </w:t>
            </w:r>
          </w:p>
        </w:tc>
        <w:tc>
          <w:tcPr>
            <w:tcW w:w="230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right="23" w:firstLine="0"/>
              <w:jc w:val="center"/>
            </w:pPr>
            <w:r>
              <w:rPr>
                <w:b/>
              </w:rPr>
              <w:t xml:space="preserve">Example </w:t>
            </w:r>
          </w:p>
        </w:tc>
      </w:tr>
      <w:tr w:rsidR="00732602">
        <w:trPr>
          <w:trHeight w:val="802"/>
        </w:trPr>
        <w:tc>
          <w:tcPr>
            <w:tcW w:w="2303"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rPr>
                <w:b/>
              </w:rPr>
              <w:t>Life Insurance</w:t>
            </w:r>
            <w:r>
              <w:t xml:space="preserve"> </w:t>
            </w:r>
          </w:p>
        </w:tc>
        <w:tc>
          <w:tcPr>
            <w:tcW w:w="496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t xml:space="preserve">Provides financial support to dependents after death </w:t>
            </w:r>
          </w:p>
        </w:tc>
        <w:tc>
          <w:tcPr>
            <w:tcW w:w="230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firstLine="0"/>
            </w:pPr>
            <w:r>
              <w:t xml:space="preserve">Family protection </w:t>
            </w:r>
          </w:p>
        </w:tc>
      </w:tr>
      <w:tr w:rsidR="00732602">
        <w:trPr>
          <w:trHeight w:val="486"/>
        </w:trPr>
        <w:tc>
          <w:tcPr>
            <w:tcW w:w="2303"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rPr>
                <w:b/>
              </w:rPr>
              <w:t>Health Insurance</w:t>
            </w:r>
            <w:r>
              <w:t xml:space="preserve"> </w:t>
            </w:r>
          </w:p>
        </w:tc>
        <w:tc>
          <w:tcPr>
            <w:tcW w:w="496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t xml:space="preserve">Covers medical expenses </w:t>
            </w:r>
          </w:p>
        </w:tc>
        <w:tc>
          <w:tcPr>
            <w:tcW w:w="230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firstLine="0"/>
            </w:pPr>
            <w:r>
              <w:t xml:space="preserve">Hospital bills </w:t>
            </w:r>
          </w:p>
        </w:tc>
      </w:tr>
      <w:tr w:rsidR="00732602">
        <w:trPr>
          <w:trHeight w:val="486"/>
        </w:trPr>
        <w:tc>
          <w:tcPr>
            <w:tcW w:w="2303"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rPr>
                <w:b/>
              </w:rPr>
              <w:lastRenderedPageBreak/>
              <w:t>Property Insurance</w:t>
            </w:r>
            <w:r>
              <w:t xml:space="preserve"> </w:t>
            </w:r>
          </w:p>
        </w:tc>
        <w:tc>
          <w:tcPr>
            <w:tcW w:w="496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t xml:space="preserve">Protects homes, businesses, and assets </w:t>
            </w:r>
          </w:p>
        </w:tc>
        <w:tc>
          <w:tcPr>
            <w:tcW w:w="230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firstLine="0"/>
            </w:pPr>
            <w:r>
              <w:t xml:space="preserve">Fire or flood damage </w:t>
            </w:r>
          </w:p>
        </w:tc>
      </w:tr>
      <w:tr w:rsidR="00732602">
        <w:trPr>
          <w:trHeight w:val="803"/>
        </w:trPr>
        <w:tc>
          <w:tcPr>
            <w:tcW w:w="2303"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rPr>
                <w:b/>
              </w:rPr>
              <w:t>Motor Insurance</w:t>
            </w:r>
            <w:r>
              <w:t xml:space="preserve"> </w:t>
            </w:r>
          </w:p>
        </w:tc>
        <w:tc>
          <w:tcPr>
            <w:tcW w:w="496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t xml:space="preserve">Covers vehicles against accidents, theft, or damage </w:t>
            </w:r>
          </w:p>
        </w:tc>
        <w:tc>
          <w:tcPr>
            <w:tcW w:w="230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firstLine="0"/>
            </w:pPr>
            <w:r>
              <w:t xml:space="preserve">Car insurance </w:t>
            </w:r>
          </w:p>
        </w:tc>
      </w:tr>
      <w:tr w:rsidR="00732602">
        <w:trPr>
          <w:trHeight w:val="803"/>
        </w:trPr>
        <w:tc>
          <w:tcPr>
            <w:tcW w:w="2303"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rPr>
                <w:b/>
              </w:rPr>
              <w:t xml:space="preserve">Agricultural </w:t>
            </w:r>
          </w:p>
          <w:p w:rsidR="00732602" w:rsidRDefault="007E344B">
            <w:pPr>
              <w:spacing w:after="0" w:line="259" w:lineRule="auto"/>
              <w:ind w:left="1" w:firstLine="0"/>
            </w:pPr>
            <w:r>
              <w:rPr>
                <w:b/>
              </w:rPr>
              <w:t>Insurance</w:t>
            </w:r>
            <w:r>
              <w:t xml:space="preserve"> </w:t>
            </w:r>
          </w:p>
        </w:tc>
        <w:tc>
          <w:tcPr>
            <w:tcW w:w="496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jc w:val="both"/>
            </w:pPr>
            <w:r>
              <w:t xml:space="preserve">Protects farmers against crop failure or livestock loss </w:t>
            </w:r>
          </w:p>
        </w:tc>
        <w:tc>
          <w:tcPr>
            <w:tcW w:w="230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firstLine="0"/>
            </w:pPr>
            <w:r>
              <w:t xml:space="preserve">Drought coverage </w:t>
            </w:r>
          </w:p>
        </w:tc>
      </w:tr>
      <w:tr w:rsidR="00732602">
        <w:trPr>
          <w:trHeight w:val="803"/>
        </w:trPr>
        <w:tc>
          <w:tcPr>
            <w:tcW w:w="2303"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rPr>
                <w:b/>
              </w:rPr>
              <w:t>Business Insurance</w:t>
            </w:r>
            <w:r>
              <w:t xml:space="preserve"> </w:t>
            </w:r>
          </w:p>
        </w:tc>
        <w:tc>
          <w:tcPr>
            <w:tcW w:w="496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1" w:firstLine="0"/>
            </w:pPr>
            <w:r>
              <w:t xml:space="preserve">Safeguards SMEs against risks like theft or liability </w:t>
            </w:r>
          </w:p>
        </w:tc>
        <w:tc>
          <w:tcPr>
            <w:tcW w:w="2307" w:type="dxa"/>
            <w:tcBorders>
              <w:top w:val="single" w:sz="4" w:space="0" w:color="BFBFBF"/>
              <w:left w:val="single" w:sz="4" w:space="0" w:color="BFBFBF"/>
              <w:bottom w:val="single" w:sz="4" w:space="0" w:color="BFBFBF"/>
              <w:right w:val="single" w:sz="4" w:space="0" w:color="BFBFBF"/>
            </w:tcBorders>
          </w:tcPr>
          <w:p w:rsidR="00732602" w:rsidRDefault="007E344B">
            <w:pPr>
              <w:spacing w:after="0" w:line="259" w:lineRule="auto"/>
              <w:ind w:left="0" w:firstLine="0"/>
            </w:pPr>
            <w:r>
              <w:t xml:space="preserve">SME risk management </w:t>
            </w:r>
          </w:p>
        </w:tc>
      </w:tr>
    </w:tbl>
    <w:p w:rsidR="00732602" w:rsidRDefault="007E344B">
      <w:pPr>
        <w:pStyle w:val="Heading3"/>
        <w:spacing w:after="316"/>
        <w:ind w:left="-5"/>
      </w:pPr>
      <w:r>
        <w:t xml:space="preserve">Insurance in Uganda </w:t>
      </w:r>
    </w:p>
    <w:p w:rsidR="00732602" w:rsidRDefault="007E344B">
      <w:pPr>
        <w:numPr>
          <w:ilvl w:val="0"/>
          <w:numId w:val="3"/>
        </w:numPr>
        <w:spacing w:after="24"/>
        <w:ind w:right="2" w:hanging="540"/>
      </w:pPr>
      <w:proofErr w:type="gramStart"/>
      <w:r>
        <w:t xml:space="preserve">Insurance is regulated by the </w:t>
      </w:r>
      <w:r>
        <w:rPr>
          <w:b/>
        </w:rPr>
        <w:t>Insurance Regulatory Authority of Uganda (IRA)</w:t>
      </w:r>
      <w:proofErr w:type="gramEnd"/>
      <w:r>
        <w:t xml:space="preserve">. </w:t>
      </w:r>
    </w:p>
    <w:p w:rsidR="00732602" w:rsidRDefault="007E344B">
      <w:pPr>
        <w:numPr>
          <w:ilvl w:val="0"/>
          <w:numId w:val="3"/>
        </w:numPr>
        <w:ind w:right="2" w:hanging="540"/>
      </w:pPr>
      <w:r>
        <w:t xml:space="preserve">Common policies include </w:t>
      </w:r>
      <w:r>
        <w:rPr>
          <w:b/>
        </w:rPr>
        <w:t>motor insurance (mandatory for vehicles)</w:t>
      </w:r>
      <w:r>
        <w:t xml:space="preserve">, health insurance, and agricultural insurance. </w:t>
      </w:r>
    </w:p>
    <w:p w:rsidR="00732602" w:rsidRDefault="007E344B">
      <w:pPr>
        <w:numPr>
          <w:ilvl w:val="0"/>
          <w:numId w:val="3"/>
        </w:numPr>
        <w:ind w:right="2" w:hanging="540"/>
      </w:pPr>
      <w:r>
        <w:t xml:space="preserve">Insurance penetration remains low (less than 3% of the population), but micro-insurance and mobile-based products are expanding access. </w:t>
      </w:r>
    </w:p>
    <w:p w:rsidR="00732602" w:rsidRDefault="007E344B">
      <w:pPr>
        <w:numPr>
          <w:ilvl w:val="0"/>
          <w:numId w:val="3"/>
        </w:numPr>
        <w:spacing w:after="267"/>
        <w:ind w:right="2" w:hanging="540"/>
      </w:pPr>
      <w:r>
        <w:t>Community-based schemes and SA</w:t>
      </w:r>
      <w:r>
        <w:t xml:space="preserve">CCOs often provide informal insurance alternatives. </w:t>
      </w:r>
    </w:p>
    <w:p w:rsidR="00732602" w:rsidRDefault="007E344B">
      <w:pPr>
        <w:pStyle w:val="Heading4"/>
        <w:ind w:left="-5"/>
      </w:pPr>
      <w:r>
        <w:t xml:space="preserve">Importance of insurance </w:t>
      </w:r>
    </w:p>
    <w:p w:rsidR="00732602" w:rsidRDefault="007E344B">
      <w:pPr>
        <w:numPr>
          <w:ilvl w:val="0"/>
          <w:numId w:val="4"/>
        </w:numPr>
        <w:ind w:right="2" w:hanging="540"/>
      </w:pPr>
      <w:r>
        <w:rPr>
          <w:b/>
        </w:rPr>
        <w:t>Risk Protection</w:t>
      </w:r>
      <w:r>
        <w:t xml:space="preserve">: Shields individuals and businesses from financial shocks. </w:t>
      </w:r>
    </w:p>
    <w:p w:rsidR="00732602" w:rsidRDefault="007E344B">
      <w:pPr>
        <w:numPr>
          <w:ilvl w:val="0"/>
          <w:numId w:val="4"/>
        </w:numPr>
        <w:ind w:right="2" w:hanging="540"/>
      </w:pPr>
      <w:r>
        <w:rPr>
          <w:b/>
        </w:rPr>
        <w:t>Economic Stability</w:t>
      </w:r>
      <w:r>
        <w:t xml:space="preserve">: Encourages investment and entrepreneurship by reducing uncertainty. </w:t>
      </w:r>
    </w:p>
    <w:p w:rsidR="00732602" w:rsidRDefault="007E344B">
      <w:pPr>
        <w:numPr>
          <w:ilvl w:val="0"/>
          <w:numId w:val="4"/>
        </w:numPr>
        <w:ind w:right="2" w:hanging="540"/>
      </w:pPr>
      <w:r>
        <w:rPr>
          <w:b/>
        </w:rPr>
        <w:t>Social Securi</w:t>
      </w:r>
      <w:r>
        <w:rPr>
          <w:b/>
        </w:rPr>
        <w:t>ty</w:t>
      </w:r>
      <w:r>
        <w:t xml:space="preserve">: Provides safety nets for families and communities. </w:t>
      </w:r>
    </w:p>
    <w:p w:rsidR="00732602" w:rsidRDefault="007E344B">
      <w:pPr>
        <w:numPr>
          <w:ilvl w:val="0"/>
          <w:numId w:val="4"/>
        </w:numPr>
        <w:spacing w:after="271"/>
        <w:ind w:right="2" w:hanging="540"/>
      </w:pPr>
      <w:r>
        <w:rPr>
          <w:b/>
        </w:rPr>
        <w:t>Development Tool</w:t>
      </w:r>
      <w:r>
        <w:t xml:space="preserve">: In Uganda, agricultural insurance helps farmers recover from droughts and floods, supporting food security. </w:t>
      </w:r>
    </w:p>
    <w:p w:rsidR="00732602" w:rsidRDefault="007E344B">
      <w:pPr>
        <w:spacing w:after="256" w:line="259" w:lineRule="auto"/>
        <w:ind w:left="-5"/>
      </w:pPr>
      <w:r>
        <w:rPr>
          <w:b/>
          <w:color w:val="0000CC"/>
        </w:rPr>
        <w:t>Key Takeaway</w:t>
      </w:r>
      <w:r>
        <w:rPr>
          <w:color w:val="0000CC"/>
        </w:rPr>
        <w:t>:</w:t>
      </w:r>
      <w:r>
        <w:t xml:space="preserve"> </w:t>
      </w:r>
    </w:p>
    <w:p w:rsidR="00732602" w:rsidRDefault="007E344B">
      <w:pPr>
        <w:spacing w:after="277"/>
        <w:ind w:left="-5" w:right="2"/>
      </w:pPr>
      <w:r>
        <w:t xml:space="preserve">Insurance is essentially a </w:t>
      </w:r>
      <w:r>
        <w:rPr>
          <w:b/>
        </w:rPr>
        <w:t>risk-sharing mechanism</w:t>
      </w:r>
      <w:r>
        <w:t xml:space="preserve">—you pay </w:t>
      </w:r>
      <w:r>
        <w:t xml:space="preserve">a small, predictable cost (premium) to avoid a large, unpredictable loss. </w:t>
      </w:r>
    </w:p>
    <w:p w:rsidR="00732602" w:rsidRDefault="007E344B">
      <w:pPr>
        <w:spacing w:after="0" w:line="259" w:lineRule="auto"/>
        <w:ind w:left="0" w:firstLine="0"/>
      </w:pPr>
      <w:r>
        <w:rPr>
          <w:b/>
          <w:color w:val="0000CC"/>
          <w:sz w:val="22"/>
        </w:rPr>
        <w:t xml:space="preserve"> </w:t>
      </w:r>
      <w:r>
        <w:rPr>
          <w:b/>
          <w:color w:val="0000CC"/>
          <w:sz w:val="22"/>
        </w:rPr>
        <w:tab/>
      </w:r>
      <w:r>
        <w:rPr>
          <w:b/>
          <w:color w:val="0000CC"/>
        </w:rPr>
        <w:t xml:space="preserve"> </w:t>
      </w:r>
    </w:p>
    <w:p w:rsidR="00732602" w:rsidRDefault="007E344B">
      <w:pPr>
        <w:pStyle w:val="Heading3"/>
        <w:ind w:left="-5"/>
      </w:pPr>
      <w:r>
        <w:t xml:space="preserve">Insurance documentation </w:t>
      </w:r>
    </w:p>
    <w:p w:rsidR="00732602" w:rsidRDefault="007E344B">
      <w:pPr>
        <w:spacing w:after="269"/>
        <w:ind w:left="-5"/>
      </w:pPr>
      <w:r>
        <w:rPr>
          <w:b/>
        </w:rPr>
        <w:t>Insurance documentation refers to the official papers and records that establish, govern, and manage an insurance contract between the insurer and the i</w:t>
      </w:r>
      <w:r>
        <w:rPr>
          <w:b/>
        </w:rPr>
        <w:t>nsured.</w:t>
      </w:r>
      <w:r>
        <w:t xml:space="preserve"> These documents are critical because they outline rights, obligations, coverage details, and procedures for claims. </w:t>
      </w:r>
    </w:p>
    <w:p w:rsidR="00732602" w:rsidRDefault="007E344B">
      <w:pPr>
        <w:pStyle w:val="Heading4"/>
        <w:ind w:left="-5"/>
      </w:pPr>
      <w:r>
        <w:lastRenderedPageBreak/>
        <w:t xml:space="preserve">Key Insurance Documents </w:t>
      </w:r>
    </w:p>
    <w:p w:rsidR="00732602" w:rsidRDefault="007E344B">
      <w:pPr>
        <w:numPr>
          <w:ilvl w:val="0"/>
          <w:numId w:val="5"/>
        </w:numPr>
        <w:spacing w:after="0"/>
        <w:ind w:right="2431" w:hanging="540"/>
      </w:pPr>
      <w:r>
        <w:rPr>
          <w:b/>
        </w:rPr>
        <w:t>Proposal Form (Application Form)</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Completed by the insured when applying for coverage.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Contains personal details, risk information, and declarations. </w:t>
      </w:r>
    </w:p>
    <w:p w:rsidR="00732602" w:rsidRDefault="007E344B">
      <w:pPr>
        <w:numPr>
          <w:ilvl w:val="1"/>
          <w:numId w:val="5"/>
        </w:numPr>
        <w:ind w:right="2" w:hanging="360"/>
      </w:pPr>
      <w:r>
        <w:t xml:space="preserve">Basis for underwriting and premium calculation. </w:t>
      </w:r>
    </w:p>
    <w:p w:rsidR="00732602" w:rsidRDefault="007E344B">
      <w:pPr>
        <w:numPr>
          <w:ilvl w:val="0"/>
          <w:numId w:val="5"/>
        </w:numPr>
        <w:spacing w:after="0"/>
        <w:ind w:right="2431" w:hanging="540"/>
      </w:pPr>
      <w:r>
        <w:rPr>
          <w:b/>
        </w:rPr>
        <w:t>Policy Document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legal contract between insurer and insured. </w:t>
      </w:r>
    </w:p>
    <w:p w:rsidR="00732602" w:rsidRDefault="007E344B">
      <w:pPr>
        <w:numPr>
          <w:ilvl w:val="1"/>
          <w:numId w:val="5"/>
        </w:numPr>
        <w:ind w:right="2" w:hanging="360"/>
      </w:pPr>
      <w:r>
        <w:t xml:space="preserve">Specifies coverage, exclusions, terms, conditions, and premium. </w:t>
      </w:r>
    </w:p>
    <w:p w:rsidR="00732602" w:rsidRDefault="007E344B">
      <w:pPr>
        <w:numPr>
          <w:ilvl w:val="1"/>
          <w:numId w:val="5"/>
        </w:numPr>
        <w:ind w:right="2" w:hanging="360"/>
      </w:pPr>
      <w:r>
        <w:t xml:space="preserve">Serves as </w:t>
      </w:r>
      <w:r>
        <w:t xml:space="preserve">evidence of the insurance agreement. </w:t>
      </w:r>
    </w:p>
    <w:p w:rsidR="00732602" w:rsidRDefault="007E344B">
      <w:pPr>
        <w:numPr>
          <w:ilvl w:val="0"/>
          <w:numId w:val="5"/>
        </w:numPr>
        <w:spacing w:after="0"/>
        <w:ind w:right="2431" w:hanging="540"/>
      </w:pPr>
      <w:r>
        <w:rPr>
          <w:b/>
        </w:rPr>
        <w:t>Certificate of Insurance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A</w:t>
      </w:r>
      <w:proofErr w:type="gramEnd"/>
      <w:r>
        <w:t xml:space="preserve"> summary document proving that insurance exists. </w:t>
      </w:r>
    </w:p>
    <w:p w:rsidR="00732602" w:rsidRDefault="007E344B">
      <w:pPr>
        <w:numPr>
          <w:ilvl w:val="1"/>
          <w:numId w:val="5"/>
        </w:numPr>
        <w:ind w:right="2" w:hanging="360"/>
      </w:pPr>
      <w:r>
        <w:t xml:space="preserve">Often used for motor insurance, health insurance, or business liability. </w:t>
      </w:r>
    </w:p>
    <w:p w:rsidR="00732602" w:rsidRDefault="007E344B">
      <w:pPr>
        <w:numPr>
          <w:ilvl w:val="0"/>
          <w:numId w:val="5"/>
        </w:numPr>
        <w:spacing w:after="0"/>
        <w:ind w:right="2431" w:hanging="540"/>
      </w:pPr>
      <w:r>
        <w:rPr>
          <w:b/>
        </w:rPr>
        <w:t>Premium Receipt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Proof of payment for the insurance premium. </w:t>
      </w:r>
    </w:p>
    <w:p w:rsidR="00732602" w:rsidRDefault="007E344B">
      <w:pPr>
        <w:numPr>
          <w:ilvl w:val="1"/>
          <w:numId w:val="5"/>
        </w:numPr>
        <w:ind w:right="2" w:hanging="360"/>
      </w:pPr>
      <w:r>
        <w:t xml:space="preserve">Ensures the policy is active and valid. </w:t>
      </w:r>
    </w:p>
    <w:p w:rsidR="00732602" w:rsidRDefault="007E344B">
      <w:pPr>
        <w:numPr>
          <w:ilvl w:val="0"/>
          <w:numId w:val="5"/>
        </w:numPr>
        <w:spacing w:after="0"/>
        <w:ind w:right="2431" w:hanging="540"/>
      </w:pPr>
      <w:r>
        <w:rPr>
          <w:b/>
        </w:rPr>
        <w:t>Endorsements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Amendments or additions to the original policy. </w:t>
      </w:r>
    </w:p>
    <w:p w:rsidR="00732602" w:rsidRDefault="007E344B">
      <w:pPr>
        <w:numPr>
          <w:ilvl w:val="1"/>
          <w:numId w:val="5"/>
        </w:numPr>
        <w:ind w:right="2" w:hanging="360"/>
      </w:pPr>
      <w:r>
        <w:t xml:space="preserve">Example: Adding a new driver to a motor insurance policy. </w:t>
      </w:r>
    </w:p>
    <w:p w:rsidR="00732602" w:rsidRDefault="007E344B">
      <w:pPr>
        <w:numPr>
          <w:ilvl w:val="0"/>
          <w:numId w:val="5"/>
        </w:numPr>
        <w:spacing w:after="0"/>
        <w:ind w:right="2431" w:hanging="540"/>
      </w:pPr>
      <w:r>
        <w:rPr>
          <w:b/>
        </w:rPr>
        <w:t>Claim Form</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Submitted by the insured to request compensation after a loss. </w:t>
      </w:r>
    </w:p>
    <w:p w:rsidR="00732602" w:rsidRDefault="007E344B">
      <w:pPr>
        <w:numPr>
          <w:ilvl w:val="1"/>
          <w:numId w:val="5"/>
        </w:numPr>
        <w:ind w:right="2" w:hanging="360"/>
      </w:pPr>
      <w:r>
        <w:t>Includes deta</w:t>
      </w:r>
      <w:r>
        <w:t xml:space="preserve">ils of the incident, damages, and supporting evidence. </w:t>
      </w:r>
    </w:p>
    <w:p w:rsidR="00732602" w:rsidRDefault="007E344B">
      <w:pPr>
        <w:numPr>
          <w:ilvl w:val="0"/>
          <w:numId w:val="5"/>
        </w:numPr>
        <w:spacing w:after="0"/>
        <w:ind w:right="2431" w:hanging="540"/>
      </w:pPr>
      <w:r>
        <w:rPr>
          <w:b/>
        </w:rPr>
        <w:t>Renewal Notice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Sent by the insurer to remind the insured to renew coverage. </w:t>
      </w:r>
    </w:p>
    <w:p w:rsidR="00732602" w:rsidRDefault="007E344B">
      <w:pPr>
        <w:numPr>
          <w:ilvl w:val="1"/>
          <w:numId w:val="5"/>
        </w:numPr>
        <w:ind w:right="2" w:hanging="360"/>
      </w:pPr>
      <w:r>
        <w:t xml:space="preserve">Ensures continuity of protection. </w:t>
      </w:r>
    </w:p>
    <w:p w:rsidR="00732602" w:rsidRDefault="007E344B">
      <w:pPr>
        <w:numPr>
          <w:ilvl w:val="0"/>
          <w:numId w:val="5"/>
        </w:numPr>
        <w:spacing w:after="278" w:line="242" w:lineRule="auto"/>
        <w:ind w:right="2431" w:hanging="540"/>
      </w:pPr>
      <w:r>
        <w:rPr>
          <w:b/>
        </w:rPr>
        <w:t>Schedule</w:t>
      </w:r>
      <w:r>
        <w:t xml:space="preserve"> </w:t>
      </w:r>
      <w:r>
        <w:rPr>
          <w:rFonts w:ascii="Courier New" w:eastAsia="Courier New" w:hAnsi="Courier New" w:cs="Courier New"/>
          <w:sz w:val="20"/>
        </w:rPr>
        <w:t>o</w:t>
      </w:r>
      <w:r>
        <w:rPr>
          <w:rFonts w:ascii="Arial" w:eastAsia="Arial" w:hAnsi="Arial" w:cs="Arial"/>
          <w:sz w:val="20"/>
        </w:rPr>
        <w:t xml:space="preserve"> </w:t>
      </w:r>
      <w:r>
        <w:t>Attached to the policy, listing specific details like sum insured, premium</w:t>
      </w:r>
      <w:r>
        <w:t xml:space="preserve"> amount, and duration. </w:t>
      </w:r>
    </w:p>
    <w:p w:rsidR="00732602" w:rsidRDefault="007E344B">
      <w:pPr>
        <w:pStyle w:val="Heading3"/>
        <w:ind w:left="-5"/>
      </w:pPr>
      <w:r>
        <w:t xml:space="preserve">Processing insurance contract </w:t>
      </w:r>
    </w:p>
    <w:p w:rsidR="00732602" w:rsidRDefault="007E344B">
      <w:pPr>
        <w:spacing w:after="270"/>
        <w:ind w:left="-5" w:right="2"/>
      </w:pPr>
      <w:r>
        <w:t xml:space="preserve">Processing an </w:t>
      </w:r>
      <w:r>
        <w:rPr>
          <w:b/>
        </w:rPr>
        <w:t>insurance contract</w:t>
      </w:r>
      <w:r>
        <w:t xml:space="preserve"> involves a series of structured steps that ensure both the insurer and the insured understand the agreement, risks, and obligations.  </w:t>
      </w:r>
    </w:p>
    <w:p w:rsidR="00732602" w:rsidRDefault="007E344B">
      <w:pPr>
        <w:spacing w:after="257" w:line="259" w:lineRule="auto"/>
        <w:ind w:left="0" w:firstLine="0"/>
      </w:pPr>
      <w:r>
        <w:rPr>
          <w:b/>
          <w:color w:val="0000CC"/>
        </w:rPr>
        <w:t xml:space="preserve"> </w:t>
      </w:r>
    </w:p>
    <w:p w:rsidR="00732602" w:rsidRDefault="007E344B">
      <w:pPr>
        <w:spacing w:after="0" w:line="259" w:lineRule="auto"/>
        <w:ind w:left="0" w:firstLine="0"/>
      </w:pPr>
      <w:r>
        <w:rPr>
          <w:b/>
          <w:color w:val="0000CC"/>
        </w:rPr>
        <w:t xml:space="preserve"> </w:t>
      </w:r>
    </w:p>
    <w:p w:rsidR="00732602" w:rsidRDefault="007E344B">
      <w:pPr>
        <w:pStyle w:val="Heading4"/>
        <w:ind w:left="-5"/>
      </w:pPr>
      <w:r>
        <w:t xml:space="preserve">Steps in Processing an Insurance Contract </w:t>
      </w:r>
    </w:p>
    <w:p w:rsidR="00732602" w:rsidRDefault="007E344B">
      <w:pPr>
        <w:numPr>
          <w:ilvl w:val="0"/>
          <w:numId w:val="6"/>
        </w:numPr>
        <w:spacing w:after="0"/>
        <w:ind w:right="614" w:hanging="540"/>
      </w:pPr>
      <w:r>
        <w:rPr>
          <w:b/>
        </w:rPr>
        <w:t>Proposal (Application) Stage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insured fills out a </w:t>
      </w:r>
      <w:r>
        <w:rPr>
          <w:b/>
        </w:rPr>
        <w:t xml:space="preserve">proposal </w:t>
      </w:r>
      <w:proofErr w:type="spellStart"/>
      <w:r>
        <w:rPr>
          <w:b/>
        </w:rPr>
        <w:t>form</w:t>
      </w:r>
      <w:proofErr w:type="spellEnd"/>
      <w:r>
        <w:t xml:space="preserve"> providing details about themselves and the risk to be insured (e.g., health history, property details, vehicle information). </w:t>
      </w:r>
    </w:p>
    <w:p w:rsidR="00732602" w:rsidRDefault="007E344B">
      <w:pPr>
        <w:numPr>
          <w:ilvl w:val="1"/>
          <w:numId w:val="6"/>
        </w:numPr>
        <w:ind w:right="2" w:hanging="360"/>
      </w:pPr>
      <w:r>
        <w:lastRenderedPageBreak/>
        <w:t>This is the found</w:t>
      </w:r>
      <w:r>
        <w:t xml:space="preserve">ation of the contract and </w:t>
      </w:r>
      <w:proofErr w:type="gramStart"/>
      <w:r>
        <w:t>must be completed</w:t>
      </w:r>
      <w:proofErr w:type="gramEnd"/>
      <w:r>
        <w:t xml:space="preserve"> with </w:t>
      </w:r>
      <w:r>
        <w:rPr>
          <w:b/>
        </w:rPr>
        <w:t>utmost good faith</w:t>
      </w:r>
      <w:r>
        <w:t xml:space="preserve"> (full disclosure of facts). </w:t>
      </w:r>
    </w:p>
    <w:p w:rsidR="00732602" w:rsidRDefault="007E344B">
      <w:pPr>
        <w:numPr>
          <w:ilvl w:val="0"/>
          <w:numId w:val="6"/>
        </w:numPr>
        <w:spacing w:after="0"/>
        <w:ind w:right="614" w:hanging="540"/>
      </w:pPr>
      <w:r>
        <w:rPr>
          <w:b/>
        </w:rPr>
        <w:t>Underwriting and Risk Assessment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insurer evaluates the proposal form to assess the level of risk.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They may request additional documents, medical tests</w:t>
      </w:r>
      <w:r>
        <w:t xml:space="preserve">, or property inspections. </w:t>
      </w:r>
    </w:p>
    <w:p w:rsidR="00732602" w:rsidRDefault="007E344B">
      <w:pPr>
        <w:numPr>
          <w:ilvl w:val="1"/>
          <w:numId w:val="6"/>
        </w:numPr>
        <w:ind w:right="2" w:hanging="360"/>
      </w:pPr>
      <w:r>
        <w:t xml:space="preserve">Based on this, the insurer decides whether to accept or reject the proposal. </w:t>
      </w:r>
    </w:p>
    <w:p w:rsidR="00732602" w:rsidRDefault="007E344B">
      <w:pPr>
        <w:numPr>
          <w:ilvl w:val="0"/>
          <w:numId w:val="6"/>
        </w:numPr>
        <w:spacing w:after="0"/>
        <w:ind w:right="614" w:hanging="540"/>
      </w:pPr>
      <w:r>
        <w:rPr>
          <w:b/>
        </w:rPr>
        <w:t>Premium Calculation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If accepted, the insurer calculates the premium based on the risk profile, coverage amount, and type of insurance. </w:t>
      </w:r>
    </w:p>
    <w:p w:rsidR="00732602" w:rsidRDefault="007E344B">
      <w:pPr>
        <w:numPr>
          <w:ilvl w:val="1"/>
          <w:numId w:val="6"/>
        </w:numPr>
        <w:ind w:right="2" w:hanging="360"/>
      </w:pPr>
      <w:r>
        <w:t>The insured</w:t>
      </w:r>
      <w:r>
        <w:t xml:space="preserve"> </w:t>
      </w:r>
      <w:proofErr w:type="gramStart"/>
      <w:r>
        <w:t>is informed</w:t>
      </w:r>
      <w:proofErr w:type="gramEnd"/>
      <w:r>
        <w:t xml:space="preserve"> of the premium payable. </w:t>
      </w:r>
    </w:p>
    <w:p w:rsidR="00732602" w:rsidRDefault="007E344B">
      <w:pPr>
        <w:numPr>
          <w:ilvl w:val="0"/>
          <w:numId w:val="6"/>
        </w:numPr>
        <w:spacing w:after="0"/>
        <w:ind w:right="614" w:hanging="540"/>
      </w:pPr>
      <w:r>
        <w:rPr>
          <w:b/>
        </w:rPr>
        <w:t>Acceptance and Policy Issuance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Once</w:t>
      </w:r>
      <w:proofErr w:type="gramEnd"/>
      <w:r>
        <w:t xml:space="preserve"> the insured pays the premium, the insurer issues a </w:t>
      </w:r>
      <w:r>
        <w:rPr>
          <w:b/>
        </w:rPr>
        <w:t>policy document</w:t>
      </w:r>
      <w:r>
        <w:t xml:space="preserve">. </w:t>
      </w:r>
    </w:p>
    <w:p w:rsidR="00732602" w:rsidRDefault="007E344B">
      <w:pPr>
        <w:numPr>
          <w:ilvl w:val="1"/>
          <w:numId w:val="6"/>
        </w:numPr>
        <w:ind w:right="2" w:hanging="360"/>
      </w:pPr>
      <w:r>
        <w:t xml:space="preserve">This document outlines coverage, exclusions, terms, and conditions. </w:t>
      </w:r>
    </w:p>
    <w:p w:rsidR="00732602" w:rsidRDefault="007E344B">
      <w:pPr>
        <w:numPr>
          <w:ilvl w:val="1"/>
          <w:numId w:val="6"/>
        </w:numPr>
        <w:ind w:right="2" w:hanging="360"/>
      </w:pPr>
      <w:r>
        <w:t xml:space="preserve">A </w:t>
      </w:r>
      <w:r>
        <w:rPr>
          <w:b/>
        </w:rPr>
        <w:t>certificate of insurance</w:t>
      </w:r>
      <w:r>
        <w:t xml:space="preserve"> </w:t>
      </w:r>
      <w:proofErr w:type="gramStart"/>
      <w:r>
        <w:t>may also be provided</w:t>
      </w:r>
      <w:proofErr w:type="gramEnd"/>
      <w:r>
        <w:t xml:space="preserve"> (e.g., for motor insurance). </w:t>
      </w:r>
    </w:p>
    <w:p w:rsidR="00732602" w:rsidRDefault="007E344B">
      <w:pPr>
        <w:numPr>
          <w:ilvl w:val="0"/>
          <w:numId w:val="6"/>
        </w:numPr>
        <w:spacing w:after="0"/>
        <w:ind w:right="614" w:hanging="540"/>
      </w:pPr>
      <w:r>
        <w:rPr>
          <w:b/>
        </w:rPr>
        <w:t xml:space="preserve">Documentation and Record </w:t>
      </w:r>
      <w:proofErr w:type="gramStart"/>
      <w:r>
        <w:rPr>
          <w:b/>
        </w:rPr>
        <w:t>Keeping</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insurer maintains records of the contract, endorsements, and receipts. </w:t>
      </w:r>
    </w:p>
    <w:p w:rsidR="00732602" w:rsidRDefault="007E344B">
      <w:pPr>
        <w:numPr>
          <w:ilvl w:val="1"/>
          <w:numId w:val="6"/>
        </w:numPr>
        <w:ind w:right="2" w:hanging="360"/>
      </w:pPr>
      <w:r>
        <w:t xml:space="preserve">The insured should keep copies of the policy, premium receipts, and endorsements. </w:t>
      </w:r>
    </w:p>
    <w:p w:rsidR="00732602" w:rsidRDefault="007E344B">
      <w:pPr>
        <w:numPr>
          <w:ilvl w:val="0"/>
          <w:numId w:val="6"/>
        </w:numPr>
        <w:spacing w:after="0"/>
        <w:ind w:right="614" w:hanging="540"/>
      </w:pPr>
      <w:r>
        <w:rPr>
          <w:b/>
        </w:rPr>
        <w:t>Claim Proc</w:t>
      </w:r>
      <w:r>
        <w:rPr>
          <w:b/>
        </w:rPr>
        <w:t>ess (if a loss occurs)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insured submits a </w:t>
      </w:r>
      <w:r>
        <w:rPr>
          <w:b/>
        </w:rPr>
        <w:t>claim form</w:t>
      </w:r>
      <w:r>
        <w:t xml:space="preserve"> with evidence of the loss.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The insurer investigates and verifies the claim. </w:t>
      </w:r>
    </w:p>
    <w:p w:rsidR="00732602" w:rsidRDefault="007E344B">
      <w:pPr>
        <w:numPr>
          <w:ilvl w:val="1"/>
          <w:numId w:val="6"/>
        </w:numPr>
        <w:ind w:right="2" w:hanging="360"/>
      </w:pPr>
      <w:r>
        <w:t xml:space="preserve">If valid, compensation </w:t>
      </w:r>
      <w:proofErr w:type="gramStart"/>
      <w:r>
        <w:t>is paid</w:t>
      </w:r>
      <w:proofErr w:type="gramEnd"/>
      <w:r>
        <w:t xml:space="preserve"> according to the principle of </w:t>
      </w:r>
      <w:r>
        <w:rPr>
          <w:b/>
        </w:rPr>
        <w:t>indemnity</w:t>
      </w:r>
      <w:r>
        <w:t xml:space="preserve">. </w:t>
      </w:r>
    </w:p>
    <w:p w:rsidR="00732602" w:rsidRDefault="007E344B">
      <w:pPr>
        <w:numPr>
          <w:ilvl w:val="0"/>
          <w:numId w:val="6"/>
        </w:numPr>
        <w:spacing w:after="271"/>
        <w:ind w:right="614" w:hanging="540"/>
      </w:pPr>
      <w:r>
        <w:rPr>
          <w:b/>
        </w:rPr>
        <w:t>Renewal or Termination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At</w:t>
      </w:r>
      <w:proofErr w:type="gramEnd"/>
      <w:r>
        <w:t xml:space="preserve"> the end of the </w:t>
      </w:r>
      <w:r>
        <w:t xml:space="preserve">policy period, the insurer sends a </w:t>
      </w:r>
      <w:r>
        <w:rPr>
          <w:b/>
        </w:rPr>
        <w:t>renewal notice</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The insured may renew by paying the next premium or terminate the contract. </w:t>
      </w:r>
    </w:p>
    <w:p w:rsidR="00732602" w:rsidRDefault="007E344B">
      <w:pPr>
        <w:pStyle w:val="Heading4"/>
        <w:ind w:left="-5"/>
      </w:pPr>
      <w:r>
        <w:t xml:space="preserve">Ugandan Context </w:t>
      </w:r>
    </w:p>
    <w:p w:rsidR="00732602" w:rsidRDefault="007E344B">
      <w:pPr>
        <w:numPr>
          <w:ilvl w:val="0"/>
          <w:numId w:val="7"/>
        </w:numPr>
        <w:ind w:right="2" w:hanging="540"/>
      </w:pPr>
      <w:proofErr w:type="gramStart"/>
      <w:r>
        <w:t xml:space="preserve">Insurance contracts in Uganda are regulated by the </w:t>
      </w:r>
      <w:r>
        <w:rPr>
          <w:b/>
        </w:rPr>
        <w:t>Insurance Regulatory Authority (IRA)</w:t>
      </w:r>
      <w:proofErr w:type="gramEnd"/>
      <w:r>
        <w:t xml:space="preserve">. </w:t>
      </w:r>
    </w:p>
    <w:p w:rsidR="00732602" w:rsidRDefault="007E344B">
      <w:pPr>
        <w:numPr>
          <w:ilvl w:val="0"/>
          <w:numId w:val="7"/>
        </w:numPr>
        <w:ind w:right="2" w:hanging="540"/>
      </w:pPr>
      <w:r>
        <w:t>Motor insurance is</w:t>
      </w:r>
      <w:r>
        <w:t xml:space="preserve"> </w:t>
      </w:r>
      <w:r>
        <w:rPr>
          <w:b/>
        </w:rPr>
        <w:t>mandatory</w:t>
      </w:r>
      <w:r>
        <w:t xml:space="preserve">, so the process often involves quick issuance of certificates once premiums are paid. </w:t>
      </w:r>
    </w:p>
    <w:p w:rsidR="00732602" w:rsidRDefault="007E344B">
      <w:pPr>
        <w:numPr>
          <w:ilvl w:val="0"/>
          <w:numId w:val="7"/>
        </w:numPr>
        <w:ind w:right="2" w:hanging="540"/>
      </w:pPr>
      <w:r>
        <w:t xml:space="preserve">Agricultural insurance contracts may require </w:t>
      </w:r>
      <w:r>
        <w:rPr>
          <w:b/>
        </w:rPr>
        <w:t>field inspections</w:t>
      </w:r>
      <w:r>
        <w:t xml:space="preserve"> before acceptance. </w:t>
      </w:r>
    </w:p>
    <w:p w:rsidR="00732602" w:rsidRDefault="007E344B">
      <w:pPr>
        <w:numPr>
          <w:ilvl w:val="0"/>
          <w:numId w:val="7"/>
        </w:numPr>
        <w:spacing w:after="278"/>
        <w:ind w:right="2" w:hanging="540"/>
      </w:pPr>
      <w:r>
        <w:t>Micro-insurance products simplify documentation to make insurance accessibl</w:t>
      </w:r>
      <w:r>
        <w:t xml:space="preserve">e to rural communities. </w:t>
      </w:r>
    </w:p>
    <w:p w:rsidR="00732602" w:rsidRDefault="007E344B">
      <w:pPr>
        <w:spacing w:after="0" w:line="259" w:lineRule="auto"/>
        <w:ind w:left="0" w:firstLine="0"/>
      </w:pPr>
      <w:r>
        <w:rPr>
          <w:b/>
          <w:color w:val="FF0000"/>
          <w:sz w:val="22"/>
        </w:rPr>
        <w:t xml:space="preserve"> </w:t>
      </w:r>
      <w:r>
        <w:rPr>
          <w:b/>
          <w:color w:val="FF0000"/>
          <w:sz w:val="22"/>
        </w:rPr>
        <w:tab/>
      </w:r>
      <w:r>
        <w:rPr>
          <w:b/>
          <w:color w:val="FF0000"/>
        </w:rPr>
        <w:t xml:space="preserve"> </w:t>
      </w:r>
    </w:p>
    <w:p w:rsidR="00732602" w:rsidRDefault="007E344B">
      <w:pPr>
        <w:pStyle w:val="Heading3"/>
        <w:ind w:left="-5"/>
      </w:pPr>
      <w:r>
        <w:t xml:space="preserve">Challenges facing the insurance industry in Uganda </w:t>
      </w:r>
    </w:p>
    <w:p w:rsidR="00732602" w:rsidRDefault="007E344B">
      <w:pPr>
        <w:spacing w:after="270"/>
        <w:ind w:left="-5" w:right="2"/>
      </w:pPr>
      <w:r>
        <w:t>The insurance industry in Uganda faces major challenges including low penetration (below 3% of the population), high taxation, limited public awareness, and weak trust in insu</w:t>
      </w:r>
      <w:r>
        <w:t>rers. These issues hinder growth despite the sector’s potential to support SMEs, agriculture, and health coverage.</w:t>
      </w:r>
      <w:r>
        <w:rPr>
          <w:b/>
        </w:rPr>
        <w:t xml:space="preserve"> </w:t>
      </w:r>
    </w:p>
    <w:p w:rsidR="00732602" w:rsidRDefault="007E344B">
      <w:pPr>
        <w:pStyle w:val="Heading4"/>
        <w:ind w:left="-5"/>
      </w:pPr>
      <w:r>
        <w:lastRenderedPageBreak/>
        <w:t xml:space="preserve">Key Challenges Facing Uganda’s Insurance Industry </w:t>
      </w:r>
    </w:p>
    <w:p w:rsidR="00732602" w:rsidRDefault="007E344B">
      <w:pPr>
        <w:numPr>
          <w:ilvl w:val="0"/>
          <w:numId w:val="8"/>
        </w:numPr>
        <w:spacing w:after="0"/>
        <w:ind w:right="1460" w:hanging="540"/>
      </w:pPr>
      <w:r>
        <w:rPr>
          <w:b/>
        </w:rPr>
        <w:t xml:space="preserve">Low Insurance Penetration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proofErr w:type="gramStart"/>
      <w:r>
        <w:t>Less</w:t>
      </w:r>
      <w:proofErr w:type="gramEnd"/>
      <w:r>
        <w:t xml:space="preserve"> than 3% of Ugandans have formal insurance coverage. </w:t>
      </w:r>
    </w:p>
    <w:p w:rsidR="00732602" w:rsidRDefault="007E344B">
      <w:pPr>
        <w:numPr>
          <w:ilvl w:val="1"/>
          <w:numId w:val="8"/>
        </w:numPr>
        <w:ind w:right="2" w:hanging="360"/>
      </w:pPr>
      <w:r>
        <w:t xml:space="preserve">Many rely on informal community schemes or SACCOs. </w:t>
      </w:r>
    </w:p>
    <w:p w:rsidR="00732602" w:rsidRDefault="007E344B">
      <w:pPr>
        <w:numPr>
          <w:ilvl w:val="0"/>
          <w:numId w:val="8"/>
        </w:numPr>
        <w:spacing w:after="0"/>
        <w:ind w:right="1460" w:hanging="540"/>
      </w:pPr>
      <w:r>
        <w:rPr>
          <w:b/>
        </w:rPr>
        <w:t xml:space="preserve">High Taxation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Insurance companies face heavy government taxes, including an </w:t>
      </w:r>
      <w:r>
        <w:rPr>
          <w:b/>
        </w:rPr>
        <w:t>18% VAT on claims</w:t>
      </w:r>
      <w:r>
        <w:t xml:space="preserve">. </w:t>
      </w:r>
    </w:p>
    <w:p w:rsidR="00732602" w:rsidRDefault="007E344B">
      <w:pPr>
        <w:numPr>
          <w:ilvl w:val="1"/>
          <w:numId w:val="8"/>
        </w:numPr>
        <w:ind w:right="2" w:hanging="360"/>
      </w:pPr>
      <w:r>
        <w:t xml:space="preserve">High registration fees discourage new entrants. </w:t>
      </w:r>
    </w:p>
    <w:p w:rsidR="00732602" w:rsidRDefault="007E344B">
      <w:pPr>
        <w:numPr>
          <w:ilvl w:val="0"/>
          <w:numId w:val="8"/>
        </w:numPr>
        <w:spacing w:after="0"/>
        <w:ind w:right="1460" w:hanging="540"/>
      </w:pPr>
      <w:r>
        <w:rPr>
          <w:b/>
        </w:rPr>
        <w:t xml:space="preserve">Limited Public Awareness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Many Ugandans view insurance </w:t>
      </w:r>
      <w:r>
        <w:t xml:space="preserve">as unnecessary or mistrust insurers. </w:t>
      </w:r>
    </w:p>
    <w:p w:rsidR="00732602" w:rsidRDefault="007E344B">
      <w:pPr>
        <w:numPr>
          <w:ilvl w:val="1"/>
          <w:numId w:val="8"/>
        </w:numPr>
        <w:ind w:right="2" w:hanging="360"/>
      </w:pPr>
      <w:r>
        <w:t xml:space="preserve">Lack of education about benefits reduces uptake. </w:t>
      </w:r>
    </w:p>
    <w:p w:rsidR="00732602" w:rsidRDefault="007E344B">
      <w:pPr>
        <w:numPr>
          <w:ilvl w:val="0"/>
          <w:numId w:val="8"/>
        </w:numPr>
        <w:spacing w:after="0"/>
        <w:ind w:right="1460" w:hanging="540"/>
      </w:pPr>
      <w:r>
        <w:rPr>
          <w:b/>
        </w:rPr>
        <w:t xml:space="preserve">Weak Trust and Delayed Claims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Slow</w:t>
      </w:r>
      <w:proofErr w:type="gramEnd"/>
      <w:r>
        <w:t xml:space="preserve"> claims processing damages confidence in insurers. </w:t>
      </w:r>
    </w:p>
    <w:p w:rsidR="00732602" w:rsidRDefault="007E344B">
      <w:pPr>
        <w:numPr>
          <w:ilvl w:val="1"/>
          <w:numId w:val="8"/>
        </w:numPr>
        <w:ind w:right="2" w:hanging="360"/>
      </w:pPr>
      <w:r>
        <w:t xml:space="preserve">Perceptions of unfair treatment discourage renewals. </w:t>
      </w:r>
    </w:p>
    <w:p w:rsidR="00732602" w:rsidRDefault="007E344B">
      <w:pPr>
        <w:numPr>
          <w:ilvl w:val="0"/>
          <w:numId w:val="8"/>
        </w:numPr>
        <w:ind w:right="1460" w:hanging="540"/>
      </w:pPr>
      <w:r>
        <w:rPr>
          <w:b/>
        </w:rPr>
        <w:t xml:space="preserve">Economic Instability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I</w:t>
      </w:r>
      <w:r>
        <w:t xml:space="preserve">nflation, currency fluctuations, and aid freezes increase claims and reduce financial stability. </w:t>
      </w:r>
    </w:p>
    <w:p w:rsidR="00732602" w:rsidRDefault="007E344B">
      <w:pPr>
        <w:numPr>
          <w:ilvl w:val="0"/>
          <w:numId w:val="8"/>
        </w:numPr>
        <w:ind w:right="1460" w:hanging="540"/>
      </w:pPr>
      <w:r>
        <w:rPr>
          <w:b/>
        </w:rPr>
        <w:t xml:space="preserve">Poor Infrastructure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Limited access to reliable internet and electricity hinders digital insurance adoption. </w:t>
      </w:r>
    </w:p>
    <w:p w:rsidR="00732602" w:rsidRDefault="007E344B">
      <w:pPr>
        <w:numPr>
          <w:ilvl w:val="0"/>
          <w:numId w:val="8"/>
        </w:numPr>
        <w:spacing w:after="0"/>
        <w:ind w:right="1460" w:hanging="540"/>
      </w:pPr>
      <w:r>
        <w:rPr>
          <w:b/>
        </w:rPr>
        <w:t xml:space="preserve">Regulatory and Compliance Burdens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Complex licensing and compliance requirements raise costs. </w:t>
      </w:r>
    </w:p>
    <w:p w:rsidR="00732602" w:rsidRDefault="007E344B">
      <w:pPr>
        <w:numPr>
          <w:ilvl w:val="1"/>
          <w:numId w:val="8"/>
        </w:numPr>
        <w:ind w:right="2" w:hanging="360"/>
      </w:pPr>
      <w:r>
        <w:t xml:space="preserve">Smaller insurers struggle to meet IRA standards. </w:t>
      </w:r>
    </w:p>
    <w:p w:rsidR="00732602" w:rsidRDefault="007E344B">
      <w:pPr>
        <w:numPr>
          <w:ilvl w:val="0"/>
          <w:numId w:val="8"/>
        </w:numPr>
        <w:spacing w:after="278" w:line="242" w:lineRule="auto"/>
        <w:ind w:right="1460" w:hanging="540"/>
      </w:pPr>
      <w:r>
        <w:rPr>
          <w:b/>
        </w:rPr>
        <w:t xml:space="preserve">Limited Innovation </w:t>
      </w:r>
      <w:r>
        <w:rPr>
          <w:rFonts w:ascii="Courier New" w:eastAsia="Courier New" w:hAnsi="Courier New" w:cs="Courier New"/>
          <w:sz w:val="20"/>
        </w:rPr>
        <w:t>o</w:t>
      </w:r>
      <w:r>
        <w:rPr>
          <w:rFonts w:ascii="Arial" w:eastAsia="Arial" w:hAnsi="Arial" w:cs="Arial"/>
          <w:sz w:val="20"/>
        </w:rPr>
        <w:t xml:space="preserve"> </w:t>
      </w:r>
      <w:proofErr w:type="gramStart"/>
      <w:r>
        <w:t>Few</w:t>
      </w:r>
      <w:proofErr w:type="gramEnd"/>
      <w:r>
        <w:t xml:space="preserve"> tailored products for rural farmers, SMEs, and low-income households. </w:t>
      </w:r>
      <w:proofErr w:type="gramStart"/>
      <w:r>
        <w:rPr>
          <w:rFonts w:ascii="Courier New" w:eastAsia="Courier New" w:hAnsi="Courier New" w:cs="Courier New"/>
          <w:sz w:val="20"/>
        </w:rPr>
        <w:t>o</w:t>
      </w:r>
      <w:proofErr w:type="gramEnd"/>
      <w:r>
        <w:rPr>
          <w:rFonts w:ascii="Arial" w:eastAsia="Arial" w:hAnsi="Arial" w:cs="Arial"/>
          <w:sz w:val="20"/>
        </w:rPr>
        <w:t xml:space="preserve"> </w:t>
      </w:r>
      <w:r>
        <w:t>Micro-insurance and mobile-based solutions are st</w:t>
      </w:r>
      <w:r>
        <w:t xml:space="preserve">ill underdeveloped. </w:t>
      </w:r>
    </w:p>
    <w:p w:rsidR="00732602" w:rsidRDefault="007E344B">
      <w:pPr>
        <w:pStyle w:val="Heading4"/>
        <w:ind w:left="-5"/>
      </w:pPr>
      <w:r>
        <w:t xml:space="preserve">Ugandan Context </w:t>
      </w:r>
    </w:p>
    <w:p w:rsidR="00732602" w:rsidRDefault="007E344B">
      <w:pPr>
        <w:numPr>
          <w:ilvl w:val="0"/>
          <w:numId w:val="9"/>
        </w:numPr>
        <w:ind w:right="2" w:hanging="540"/>
      </w:pPr>
      <w:proofErr w:type="gramStart"/>
      <w:r>
        <w:t xml:space="preserve">The </w:t>
      </w:r>
      <w:r>
        <w:rPr>
          <w:b/>
        </w:rPr>
        <w:t>Insurance Regulatory Authority (IRA)</w:t>
      </w:r>
      <w:r>
        <w:t xml:space="preserve"> oversees the sector and has introduced reforms to improve transparency.</w:t>
      </w:r>
      <w:proofErr w:type="gramEnd"/>
      <w:r>
        <w:t xml:space="preserve"> </w:t>
      </w:r>
    </w:p>
    <w:p w:rsidR="00732602" w:rsidRDefault="007E344B">
      <w:pPr>
        <w:numPr>
          <w:ilvl w:val="0"/>
          <w:numId w:val="9"/>
        </w:numPr>
        <w:ind w:right="2" w:hanging="540"/>
      </w:pPr>
      <w:r>
        <w:rPr>
          <w:b/>
        </w:rPr>
        <w:t>Agricultural insurance</w:t>
      </w:r>
      <w:r>
        <w:t xml:space="preserve"> uptake remains low despite government subsidies, leaving farmers vulnerable to dr</w:t>
      </w:r>
      <w:r>
        <w:t xml:space="preserve">oughts and floods. </w:t>
      </w:r>
    </w:p>
    <w:p w:rsidR="00732602" w:rsidRDefault="007E344B">
      <w:pPr>
        <w:numPr>
          <w:ilvl w:val="0"/>
          <w:numId w:val="9"/>
        </w:numPr>
        <w:ind w:right="2" w:hanging="540"/>
      </w:pPr>
      <w:r>
        <w:rPr>
          <w:b/>
        </w:rPr>
        <w:t>Health insurance</w:t>
      </w:r>
      <w:r>
        <w:t xml:space="preserve"> is growing but still limited, with most Ugandans paying out-of-pocket for medical care. </w:t>
      </w:r>
    </w:p>
    <w:p w:rsidR="00732602" w:rsidRDefault="007E344B">
      <w:pPr>
        <w:numPr>
          <w:ilvl w:val="0"/>
          <w:numId w:val="9"/>
        </w:numPr>
        <w:ind w:right="2" w:hanging="540"/>
      </w:pPr>
      <w:r>
        <w:rPr>
          <w:b/>
        </w:rPr>
        <w:t>Motor insurance</w:t>
      </w:r>
      <w:r>
        <w:t xml:space="preserve"> is mandatory, but enforcement is weak, leading to widespread non-compliance. </w:t>
      </w:r>
    </w:p>
    <w:p w:rsidR="00732602" w:rsidRDefault="007E344B">
      <w:pPr>
        <w:pStyle w:val="Heading4"/>
        <w:spacing w:after="281"/>
        <w:ind w:left="-5"/>
      </w:pPr>
      <w:r>
        <w:t xml:space="preserve">Risks and Trade-offs </w:t>
      </w:r>
    </w:p>
    <w:p w:rsidR="00732602" w:rsidRDefault="007E344B">
      <w:pPr>
        <w:numPr>
          <w:ilvl w:val="0"/>
          <w:numId w:val="10"/>
        </w:numPr>
        <w:ind w:right="510" w:hanging="540"/>
      </w:pPr>
      <w:r>
        <w:t xml:space="preserve">High taxation </w:t>
      </w:r>
      <w:r>
        <w:t xml:space="preserve">discourages investment in the sector. </w:t>
      </w:r>
    </w:p>
    <w:p w:rsidR="00732602" w:rsidRDefault="007E344B">
      <w:pPr>
        <w:numPr>
          <w:ilvl w:val="0"/>
          <w:numId w:val="10"/>
        </w:numPr>
        <w:spacing w:after="271"/>
        <w:ind w:right="510" w:hanging="540"/>
      </w:pPr>
      <w:r>
        <w:t xml:space="preserve">Poor claims handling erodes trust, making awareness campaigns less effective.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Without</w:t>
      </w:r>
      <w:proofErr w:type="gramEnd"/>
      <w:r>
        <w:t xml:space="preserve"> innovation, rural and low-income populations remain excluded. </w:t>
      </w:r>
    </w:p>
    <w:p w:rsidR="00732602" w:rsidRDefault="007E344B">
      <w:pPr>
        <w:pStyle w:val="Heading3"/>
        <w:ind w:left="-5"/>
      </w:pPr>
      <w:r>
        <w:lastRenderedPageBreak/>
        <w:t xml:space="preserve">Solutions to challenges facing Uganda’s Insurance Industry </w:t>
      </w:r>
    </w:p>
    <w:p w:rsidR="00732602" w:rsidRDefault="007E344B">
      <w:pPr>
        <w:spacing w:after="271"/>
        <w:ind w:left="-5" w:right="2"/>
      </w:pPr>
      <w:r>
        <w:t>The i</w:t>
      </w:r>
      <w:r>
        <w:t xml:space="preserve">nsurance industry in Uganda faces several structural and cultural challenges, but there are </w:t>
      </w:r>
      <w:r>
        <w:rPr>
          <w:b/>
        </w:rPr>
        <w:t>practical solutions</w:t>
      </w:r>
      <w:r>
        <w:t xml:space="preserve"> that can strengthen the sector, improve trust, and expand coverage. </w:t>
      </w:r>
    </w:p>
    <w:p w:rsidR="00732602" w:rsidRDefault="007E344B">
      <w:pPr>
        <w:pStyle w:val="Heading4"/>
        <w:ind w:left="-5"/>
      </w:pPr>
      <w:r>
        <w:t xml:space="preserve">Solutions to Key Challenges </w:t>
      </w:r>
    </w:p>
    <w:p w:rsidR="00732602" w:rsidRDefault="007E344B">
      <w:pPr>
        <w:numPr>
          <w:ilvl w:val="0"/>
          <w:numId w:val="11"/>
        </w:numPr>
        <w:spacing w:after="0"/>
        <w:ind w:right="1611" w:hanging="540"/>
      </w:pPr>
      <w:r>
        <w:rPr>
          <w:b/>
        </w:rPr>
        <w:t>Increase Public Awareness &amp; Education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Launch nationwide campaigns to explain the benefits of insurance. </w:t>
      </w:r>
    </w:p>
    <w:p w:rsidR="00732602" w:rsidRDefault="007E344B">
      <w:pPr>
        <w:numPr>
          <w:ilvl w:val="1"/>
          <w:numId w:val="11"/>
        </w:numPr>
        <w:ind w:right="2" w:hanging="360"/>
      </w:pPr>
      <w:proofErr w:type="gramStart"/>
      <w:r>
        <w:t>Partner</w:t>
      </w:r>
      <w:proofErr w:type="gramEnd"/>
      <w:r>
        <w:t xml:space="preserve"> with schools, universities, and community groups to build financial literacy. </w:t>
      </w:r>
    </w:p>
    <w:p w:rsidR="00732602" w:rsidRDefault="007E344B">
      <w:pPr>
        <w:numPr>
          <w:ilvl w:val="1"/>
          <w:numId w:val="11"/>
        </w:numPr>
        <w:ind w:right="2" w:hanging="360"/>
      </w:pPr>
      <w:r>
        <w:t xml:space="preserve">Use radio, TV, and mobile platforms to reach rural populations. </w:t>
      </w:r>
    </w:p>
    <w:p w:rsidR="00732602" w:rsidRDefault="007E344B">
      <w:pPr>
        <w:numPr>
          <w:ilvl w:val="0"/>
          <w:numId w:val="11"/>
        </w:numPr>
        <w:spacing w:after="0"/>
        <w:ind w:right="1611" w:hanging="540"/>
      </w:pPr>
      <w:r>
        <w:rPr>
          <w:b/>
        </w:rPr>
        <w:t>Improve Claims Processing &amp; Transpare</w:t>
      </w:r>
      <w:r>
        <w:rPr>
          <w:b/>
        </w:rPr>
        <w:t>ncy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Digitize claims systems to reduce delays and fraud.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Adopt clear timelines for claim settlement to rebuild trust. </w:t>
      </w:r>
    </w:p>
    <w:p w:rsidR="00732602" w:rsidRDefault="007E344B">
      <w:pPr>
        <w:numPr>
          <w:ilvl w:val="1"/>
          <w:numId w:val="11"/>
        </w:numPr>
        <w:ind w:right="2" w:hanging="360"/>
      </w:pPr>
      <w:r>
        <w:t xml:space="preserve">Introduce independent ombudsman services for dispute resolution. </w:t>
      </w:r>
    </w:p>
    <w:p w:rsidR="00732602" w:rsidRDefault="007E344B">
      <w:pPr>
        <w:numPr>
          <w:ilvl w:val="0"/>
          <w:numId w:val="11"/>
        </w:numPr>
        <w:spacing w:after="0"/>
        <w:ind w:right="1611" w:hanging="540"/>
      </w:pPr>
      <w:r>
        <w:rPr>
          <w:b/>
        </w:rPr>
        <w:t>Tax Incentives &amp; Policy Reform</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Reduce or eliminate the </w:t>
      </w:r>
      <w:r>
        <w:rPr>
          <w:b/>
        </w:rPr>
        <w:t xml:space="preserve">18% VAT </w:t>
      </w:r>
      <w:r>
        <w:rPr>
          <w:b/>
        </w:rPr>
        <w:t>on insurance claims</w:t>
      </w:r>
      <w:r>
        <w:t xml:space="preserve"> to encourage uptake.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Offer tax breaks for SMEs and farmers who purchase insurance. </w:t>
      </w:r>
    </w:p>
    <w:p w:rsidR="00732602" w:rsidRDefault="007E344B">
      <w:pPr>
        <w:numPr>
          <w:ilvl w:val="1"/>
          <w:numId w:val="11"/>
        </w:numPr>
        <w:ind w:right="2" w:hanging="360"/>
      </w:pPr>
      <w:r>
        <w:t xml:space="preserve">Simplify licensing and compliance requirements for smaller insurers. </w:t>
      </w:r>
    </w:p>
    <w:p w:rsidR="00732602" w:rsidRDefault="007E344B">
      <w:pPr>
        <w:numPr>
          <w:ilvl w:val="0"/>
          <w:numId w:val="11"/>
        </w:numPr>
        <w:spacing w:after="0"/>
        <w:ind w:right="1611" w:hanging="540"/>
      </w:pPr>
      <w:r>
        <w:rPr>
          <w:b/>
        </w:rPr>
        <w:t>Expand Micro-Insurance &amp; Mobile Insurance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Develop affordable products tailor</w:t>
      </w:r>
      <w:r>
        <w:t xml:space="preserve">ed to low-income households and farmers. </w:t>
      </w:r>
    </w:p>
    <w:p w:rsidR="00732602" w:rsidRDefault="007E344B">
      <w:pPr>
        <w:numPr>
          <w:ilvl w:val="1"/>
          <w:numId w:val="11"/>
        </w:numPr>
        <w:ind w:right="2" w:hanging="360"/>
      </w:pPr>
      <w:r>
        <w:t xml:space="preserve">Use mobile money platforms for premium payments and claims. </w:t>
      </w:r>
    </w:p>
    <w:p w:rsidR="00732602" w:rsidRDefault="007E344B">
      <w:pPr>
        <w:numPr>
          <w:ilvl w:val="1"/>
          <w:numId w:val="11"/>
        </w:numPr>
        <w:ind w:right="2" w:hanging="360"/>
      </w:pPr>
      <w:proofErr w:type="gramStart"/>
      <w:r>
        <w:t>Partner</w:t>
      </w:r>
      <w:proofErr w:type="gramEnd"/>
      <w:r>
        <w:t xml:space="preserve"> with SACCOs and cooperatives to distribute insurance in rural areas. </w:t>
      </w:r>
    </w:p>
    <w:p w:rsidR="00732602" w:rsidRDefault="007E344B">
      <w:pPr>
        <w:numPr>
          <w:ilvl w:val="0"/>
          <w:numId w:val="11"/>
        </w:numPr>
        <w:spacing w:after="0"/>
        <w:ind w:right="1611" w:hanging="540"/>
      </w:pPr>
      <w:r>
        <w:rPr>
          <w:b/>
        </w:rPr>
        <w:t>Strengthen Agricultural Insurance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Provide government subsidies for crop </w:t>
      </w:r>
      <w:r>
        <w:t xml:space="preserve">and livestock insurance.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Use satellite data and weather indexes to design reliable products. </w:t>
      </w:r>
    </w:p>
    <w:p w:rsidR="00732602" w:rsidRDefault="007E344B">
      <w:pPr>
        <w:numPr>
          <w:ilvl w:val="1"/>
          <w:numId w:val="11"/>
        </w:numPr>
        <w:ind w:right="2" w:hanging="360"/>
      </w:pPr>
      <w:r>
        <w:t xml:space="preserve">Train farmers on risk management and insurance benefits. </w:t>
      </w:r>
    </w:p>
    <w:p w:rsidR="00732602" w:rsidRDefault="007E344B">
      <w:pPr>
        <w:numPr>
          <w:ilvl w:val="0"/>
          <w:numId w:val="11"/>
        </w:numPr>
        <w:spacing w:after="0"/>
        <w:ind w:right="1611" w:hanging="540"/>
      </w:pPr>
      <w:r>
        <w:rPr>
          <w:b/>
        </w:rPr>
        <w:t>Digital Transformation</w:t>
      </w:r>
      <w:r>
        <w:t xml:space="preserve"> </w:t>
      </w:r>
      <w:r>
        <w:rPr>
          <w:rFonts w:ascii="Courier New" w:eastAsia="Courier New" w:hAnsi="Courier New" w:cs="Courier New"/>
          <w:sz w:val="20"/>
        </w:rPr>
        <w:t>o</w:t>
      </w:r>
      <w:r>
        <w:rPr>
          <w:rFonts w:ascii="Arial" w:eastAsia="Arial" w:hAnsi="Arial" w:cs="Arial"/>
          <w:sz w:val="20"/>
        </w:rPr>
        <w:t xml:space="preserve"> </w:t>
      </w:r>
      <w:r>
        <w:t>Invest in online platforms for policy issuance, premium collection, and clai</w:t>
      </w:r>
      <w:r>
        <w:t xml:space="preserve">ms. </w:t>
      </w:r>
    </w:p>
    <w:p w:rsidR="00732602" w:rsidRDefault="007E344B">
      <w:pPr>
        <w:numPr>
          <w:ilvl w:val="1"/>
          <w:numId w:val="11"/>
        </w:numPr>
        <w:ind w:right="2" w:hanging="360"/>
      </w:pPr>
      <w:r>
        <w:t xml:space="preserve">Encourage insurers to adopt mobile apps and USSD services for rural accessibility. </w:t>
      </w:r>
    </w:p>
    <w:p w:rsidR="00732602" w:rsidRDefault="007E344B">
      <w:pPr>
        <w:numPr>
          <w:ilvl w:val="0"/>
          <w:numId w:val="11"/>
        </w:numPr>
        <w:spacing w:after="0"/>
        <w:ind w:right="1611" w:hanging="540"/>
      </w:pPr>
      <w:r>
        <w:rPr>
          <w:b/>
        </w:rPr>
        <w:t>Capacity Building &amp; Professional Training</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Train insurance agents and brokers in customer service and ethics. </w:t>
      </w:r>
    </w:p>
    <w:p w:rsidR="00732602" w:rsidRDefault="007E344B">
      <w:pPr>
        <w:numPr>
          <w:ilvl w:val="1"/>
          <w:numId w:val="11"/>
        </w:numPr>
        <w:ind w:right="2" w:hanging="360"/>
      </w:pPr>
      <w:r>
        <w:t>Build managerial and technical skills within insurance</w:t>
      </w:r>
      <w:r>
        <w:t xml:space="preserve"> companies. </w:t>
      </w:r>
    </w:p>
    <w:p w:rsidR="00732602" w:rsidRDefault="007E344B">
      <w:pPr>
        <w:numPr>
          <w:ilvl w:val="0"/>
          <w:numId w:val="11"/>
        </w:numPr>
        <w:spacing w:after="0"/>
        <w:ind w:right="1611" w:hanging="540"/>
      </w:pPr>
      <w:r>
        <w:rPr>
          <w:b/>
        </w:rPr>
        <w:t>Partnerships &amp; Innovation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Collaborate with banks, telecoms, and </w:t>
      </w:r>
      <w:proofErr w:type="spellStart"/>
      <w:r>
        <w:t>fintechs</w:t>
      </w:r>
      <w:proofErr w:type="spellEnd"/>
      <w:r>
        <w:t xml:space="preserve"> to expand distribution. </w:t>
      </w:r>
    </w:p>
    <w:p w:rsidR="00732602" w:rsidRDefault="007E344B">
      <w:pPr>
        <w:numPr>
          <w:ilvl w:val="1"/>
          <w:numId w:val="11"/>
        </w:numPr>
        <w:spacing w:after="268"/>
        <w:ind w:right="2" w:hanging="360"/>
      </w:pPr>
      <w:r>
        <w:t xml:space="preserve">Encourage product innovation (health, education, SME insurance). </w:t>
      </w:r>
    </w:p>
    <w:p w:rsidR="00732602" w:rsidRDefault="007E344B">
      <w:pPr>
        <w:spacing w:after="0" w:line="259" w:lineRule="auto"/>
        <w:ind w:left="0" w:firstLine="0"/>
      </w:pPr>
      <w:r>
        <w:rPr>
          <w:b/>
          <w:color w:val="FF0000"/>
        </w:rPr>
        <w:t xml:space="preserve"> </w:t>
      </w:r>
    </w:p>
    <w:p w:rsidR="00594371" w:rsidRPr="00594371" w:rsidRDefault="00594371" w:rsidP="00594371">
      <w:pPr>
        <w:spacing w:after="362" w:line="259" w:lineRule="auto"/>
        <w:ind w:left="0" w:right="-16" w:firstLine="0"/>
      </w:pPr>
    </w:p>
    <w:p w:rsidR="00594371" w:rsidRPr="00594371" w:rsidRDefault="00594371" w:rsidP="00594371">
      <w:pPr>
        <w:spacing w:after="300" w:line="259" w:lineRule="auto"/>
        <w:ind w:left="0" w:firstLine="0"/>
      </w:pPr>
      <w:r w:rsidRPr="00594371">
        <w:rPr>
          <w:b/>
          <w:color w:val="0070C0"/>
        </w:rPr>
        <w:t xml:space="preserve">SENIOR Six term </w:t>
      </w:r>
      <w:proofErr w:type="gramStart"/>
      <w:r w:rsidRPr="00594371">
        <w:rPr>
          <w:b/>
          <w:color w:val="0070C0"/>
        </w:rPr>
        <w:t>1</w:t>
      </w:r>
      <w:proofErr w:type="gramEnd"/>
      <w:r w:rsidRPr="00594371">
        <w:rPr>
          <w:b/>
          <w:color w:val="0070C0"/>
        </w:rPr>
        <w:t xml:space="preserve"> </w:t>
      </w:r>
    </w:p>
    <w:p w:rsidR="00594371" w:rsidRPr="00594371" w:rsidRDefault="00594371" w:rsidP="00594371">
      <w:pPr>
        <w:spacing w:after="217" w:line="259" w:lineRule="auto"/>
        <w:ind w:left="0" w:firstLine="0"/>
      </w:pPr>
      <w:r w:rsidRPr="00594371">
        <w:rPr>
          <w:b/>
          <w:color w:val="FF0000"/>
          <w:sz w:val="26"/>
        </w:rPr>
        <w:lastRenderedPageBreak/>
        <w:t xml:space="preserve">TOPIC 3/3: </w:t>
      </w:r>
      <w:r w:rsidRPr="00594371">
        <w:rPr>
          <w:b/>
          <w:color w:val="FF0000"/>
          <w:sz w:val="28"/>
        </w:rPr>
        <w:t xml:space="preserve">Capital Markets </w:t>
      </w:r>
    </w:p>
    <w:p w:rsidR="00594371" w:rsidRPr="00594371" w:rsidRDefault="00594371" w:rsidP="00594371">
      <w:pPr>
        <w:spacing w:after="267"/>
        <w:ind w:right="8"/>
      </w:pPr>
      <w:r w:rsidRPr="00594371">
        <w:rPr>
          <w:b/>
          <w:color w:val="FF0000"/>
        </w:rPr>
        <w:t>Competency</w:t>
      </w:r>
      <w:r w:rsidRPr="00594371">
        <w:t>: The learner applies knowledge of Capital Markets by exploiting capital-raising opportunities and undertaking investments for self and national development.</w:t>
      </w:r>
      <w:r w:rsidRPr="00594371">
        <w:rPr>
          <w:b/>
        </w:rPr>
        <w:t xml:space="preserve">  </w:t>
      </w:r>
    </w:p>
    <w:p w:rsidR="00594371" w:rsidRPr="00594371" w:rsidRDefault="00594371" w:rsidP="00594371">
      <w:pPr>
        <w:keepNext/>
        <w:keepLines/>
        <w:spacing w:after="257" w:line="259" w:lineRule="auto"/>
        <w:ind w:left="-5"/>
        <w:outlineLvl w:val="0"/>
        <w:rPr>
          <w:b/>
          <w:color w:val="FF0000"/>
          <w:sz w:val="26"/>
        </w:rPr>
      </w:pPr>
      <w:r w:rsidRPr="00594371">
        <w:rPr>
          <w:b/>
          <w:color w:val="FF0000"/>
        </w:rPr>
        <w:t xml:space="preserve">Capital markets </w:t>
      </w:r>
    </w:p>
    <w:p w:rsidR="00594371" w:rsidRPr="00594371" w:rsidRDefault="00594371" w:rsidP="00594371">
      <w:pPr>
        <w:spacing w:after="267"/>
        <w:ind w:right="8"/>
      </w:pPr>
      <w:r w:rsidRPr="00594371">
        <w:rPr>
          <w:b/>
        </w:rPr>
        <w:t>Capital markets</w:t>
      </w:r>
      <w:r w:rsidRPr="00594371">
        <w:t xml:space="preserve"> are financial systems where long-term funds </w:t>
      </w:r>
      <w:proofErr w:type="gramStart"/>
      <w:r w:rsidRPr="00594371">
        <w:t>are raised and invested, typically through instruments like stocks, bonds, and other securities</w:t>
      </w:r>
      <w:proofErr w:type="gramEnd"/>
      <w:r w:rsidRPr="00594371">
        <w:t>. They connect investors (who provide funds) with businesses and governments (who need funds), playing a crucial role in economic growth.</w:t>
      </w:r>
      <w:r w:rsidRPr="00594371">
        <w:rPr>
          <w:b/>
        </w:rPr>
        <w:t xml:space="preserve"> </w:t>
      </w:r>
    </w:p>
    <w:p w:rsidR="00594371" w:rsidRPr="00594371" w:rsidRDefault="00594371" w:rsidP="00594371">
      <w:pPr>
        <w:spacing w:after="281" w:line="259" w:lineRule="auto"/>
        <w:ind w:left="-5"/>
      </w:pPr>
      <w:r w:rsidRPr="00594371">
        <w:rPr>
          <w:b/>
          <w:color w:val="0000CC"/>
        </w:rPr>
        <w:t xml:space="preserve">Key Concepts of Capital Markets </w:t>
      </w:r>
    </w:p>
    <w:p w:rsidR="00594371" w:rsidRPr="00594371" w:rsidRDefault="00594371" w:rsidP="00594371">
      <w:pPr>
        <w:spacing w:after="267"/>
        <w:ind w:right="8"/>
      </w:pPr>
      <w:r w:rsidRPr="00594371">
        <w:rPr>
          <w:b/>
        </w:rPr>
        <w:t>Definition</w:t>
      </w:r>
      <w:r w:rsidRPr="00594371">
        <w:t xml:space="preserve"> Capital markets are markets for buying and selling financial securities with maturities longer than one year. They differ from money markets, which deal with short-term funds. </w:t>
      </w:r>
    </w:p>
    <w:p w:rsidR="00594371" w:rsidRPr="00594371" w:rsidRDefault="00594371" w:rsidP="00594371">
      <w:pPr>
        <w:spacing w:after="316" w:line="259" w:lineRule="auto"/>
        <w:ind w:left="-5"/>
      </w:pPr>
      <w:r w:rsidRPr="00594371">
        <w:rPr>
          <w:b/>
          <w:color w:val="0000CC"/>
        </w:rPr>
        <w:t xml:space="preserve">Instruments </w:t>
      </w:r>
    </w:p>
    <w:p w:rsidR="00594371" w:rsidRPr="00594371" w:rsidRDefault="00594371" w:rsidP="00594371">
      <w:pPr>
        <w:numPr>
          <w:ilvl w:val="0"/>
          <w:numId w:val="12"/>
        </w:numPr>
        <w:spacing w:after="24"/>
        <w:ind w:right="8"/>
      </w:pPr>
      <w:r w:rsidRPr="00594371">
        <w:rPr>
          <w:b/>
        </w:rPr>
        <w:t>Equity:</w:t>
      </w:r>
      <w:r w:rsidRPr="00594371">
        <w:t xml:space="preserve"> Shares representing ownership in a company. </w:t>
      </w:r>
    </w:p>
    <w:p w:rsidR="00594371" w:rsidRPr="00594371" w:rsidRDefault="00594371" w:rsidP="00594371">
      <w:pPr>
        <w:numPr>
          <w:ilvl w:val="0"/>
          <w:numId w:val="12"/>
        </w:numPr>
        <w:spacing w:after="23"/>
        <w:ind w:right="8"/>
      </w:pPr>
      <w:r w:rsidRPr="00594371">
        <w:rPr>
          <w:b/>
        </w:rPr>
        <w:t>Debt:</w:t>
      </w:r>
      <w:r w:rsidRPr="00594371">
        <w:t xml:space="preserve"> Bonds or notes representing borrowed funds to </w:t>
      </w:r>
      <w:proofErr w:type="gramStart"/>
      <w:r w:rsidRPr="00594371">
        <w:t>be repaid</w:t>
      </w:r>
      <w:proofErr w:type="gramEnd"/>
      <w:r w:rsidRPr="00594371">
        <w:t xml:space="preserve"> with interest. </w:t>
      </w:r>
    </w:p>
    <w:p w:rsidR="00594371" w:rsidRPr="00594371" w:rsidRDefault="00594371" w:rsidP="00594371">
      <w:pPr>
        <w:numPr>
          <w:ilvl w:val="0"/>
          <w:numId w:val="12"/>
        </w:numPr>
        <w:spacing w:after="27"/>
        <w:ind w:right="8"/>
      </w:pPr>
      <w:r w:rsidRPr="00594371">
        <w:rPr>
          <w:b/>
        </w:rPr>
        <w:t>Derivatives:</w:t>
      </w:r>
      <w:r w:rsidRPr="00594371">
        <w:t xml:space="preserve"> Financial contracts (options, futures, swaps) whose value </w:t>
      </w:r>
      <w:proofErr w:type="gramStart"/>
      <w:r w:rsidRPr="00594371">
        <w:t>is based</w:t>
      </w:r>
      <w:proofErr w:type="gramEnd"/>
      <w:r w:rsidRPr="00594371">
        <w:t xml:space="preserve"> on underlying assets. </w:t>
      </w:r>
    </w:p>
    <w:p w:rsidR="00594371" w:rsidRPr="00594371" w:rsidRDefault="00594371" w:rsidP="00594371">
      <w:pPr>
        <w:numPr>
          <w:ilvl w:val="0"/>
          <w:numId w:val="12"/>
        </w:numPr>
        <w:spacing w:after="23"/>
        <w:ind w:right="8"/>
      </w:pPr>
      <w:r w:rsidRPr="00594371">
        <w:rPr>
          <w:b/>
        </w:rPr>
        <w:t>IPO (Initial Public Offering):</w:t>
      </w:r>
      <w:r w:rsidRPr="00594371">
        <w:t xml:space="preserve"> First sale of a company’s shares to the public. </w:t>
      </w:r>
    </w:p>
    <w:p w:rsidR="00594371" w:rsidRPr="00594371" w:rsidRDefault="00594371" w:rsidP="00594371">
      <w:pPr>
        <w:numPr>
          <w:ilvl w:val="0"/>
          <w:numId w:val="12"/>
        </w:numPr>
        <w:spacing w:after="267"/>
        <w:ind w:right="8"/>
      </w:pPr>
      <w:r w:rsidRPr="00594371">
        <w:rPr>
          <w:b/>
        </w:rPr>
        <w:t>Secondary Market:</w:t>
      </w:r>
      <w:r w:rsidRPr="00594371">
        <w:t xml:space="preserve"> Market where existing securities </w:t>
      </w:r>
      <w:proofErr w:type="gramStart"/>
      <w:r w:rsidRPr="00594371">
        <w:t>are traded</w:t>
      </w:r>
      <w:proofErr w:type="gramEnd"/>
      <w:r w:rsidRPr="00594371">
        <w:t xml:space="preserve"> among investors. </w:t>
      </w:r>
    </w:p>
    <w:p w:rsidR="00594371" w:rsidRPr="00594371" w:rsidRDefault="00594371" w:rsidP="00594371">
      <w:pPr>
        <w:spacing w:after="316" w:line="259" w:lineRule="auto"/>
        <w:ind w:left="-5"/>
      </w:pPr>
      <w:r w:rsidRPr="00594371">
        <w:rPr>
          <w:b/>
          <w:color w:val="0000CC"/>
        </w:rPr>
        <w:t xml:space="preserve">Market Participants </w:t>
      </w:r>
    </w:p>
    <w:p w:rsidR="00594371" w:rsidRPr="00594371" w:rsidRDefault="00594371" w:rsidP="00594371">
      <w:pPr>
        <w:numPr>
          <w:ilvl w:val="0"/>
          <w:numId w:val="13"/>
        </w:numPr>
        <w:spacing w:after="267"/>
        <w:ind w:right="8"/>
      </w:pPr>
      <w:r w:rsidRPr="00594371">
        <w:rPr>
          <w:b/>
        </w:rPr>
        <w:t>Issuer:</w:t>
      </w:r>
      <w:r w:rsidRPr="00594371">
        <w:t xml:space="preserve"> Entity (corporation or government) that raises funds by issuing securities. </w:t>
      </w:r>
    </w:p>
    <w:p w:rsidR="00594371" w:rsidRPr="00594371" w:rsidRDefault="00594371" w:rsidP="00594371">
      <w:pPr>
        <w:numPr>
          <w:ilvl w:val="0"/>
          <w:numId w:val="13"/>
        </w:numPr>
        <w:spacing w:after="267"/>
        <w:ind w:right="8"/>
      </w:pPr>
      <w:r w:rsidRPr="00594371">
        <w:rPr>
          <w:b/>
        </w:rPr>
        <w:t>Investor:</w:t>
      </w:r>
      <w:r w:rsidRPr="00594371">
        <w:t xml:space="preserve"> Individual or institution that buys securities for returns. </w:t>
      </w:r>
    </w:p>
    <w:p w:rsidR="00594371" w:rsidRPr="00594371" w:rsidRDefault="00594371" w:rsidP="00594371">
      <w:pPr>
        <w:numPr>
          <w:ilvl w:val="0"/>
          <w:numId w:val="13"/>
        </w:numPr>
        <w:spacing w:after="23"/>
        <w:ind w:right="8"/>
      </w:pPr>
      <w:r w:rsidRPr="00594371">
        <w:rPr>
          <w:b/>
        </w:rPr>
        <w:t>Broker:</w:t>
      </w:r>
      <w:r w:rsidRPr="00594371">
        <w:t xml:space="preserve"> Middleman who executes trades on behalf of clients. </w:t>
      </w:r>
    </w:p>
    <w:p w:rsidR="00594371" w:rsidRPr="00594371" w:rsidRDefault="00594371" w:rsidP="00594371">
      <w:pPr>
        <w:numPr>
          <w:ilvl w:val="0"/>
          <w:numId w:val="13"/>
        </w:numPr>
        <w:spacing w:after="23"/>
        <w:ind w:right="8"/>
      </w:pPr>
      <w:r w:rsidRPr="00594371">
        <w:rPr>
          <w:b/>
        </w:rPr>
        <w:t>Underwriter:</w:t>
      </w:r>
      <w:r w:rsidRPr="00594371">
        <w:t xml:space="preserve"> Financial institution that manages the issuance of securities. </w:t>
      </w:r>
    </w:p>
    <w:p w:rsidR="00594371" w:rsidRPr="00594371" w:rsidRDefault="00594371" w:rsidP="00594371">
      <w:pPr>
        <w:numPr>
          <w:ilvl w:val="0"/>
          <w:numId w:val="13"/>
        </w:numPr>
        <w:spacing w:after="267"/>
        <w:ind w:right="8"/>
      </w:pPr>
      <w:r w:rsidRPr="00594371">
        <w:rPr>
          <w:b/>
        </w:rPr>
        <w:t>Regulator:</w:t>
      </w:r>
      <w:r w:rsidRPr="00594371">
        <w:t xml:space="preserve"> Authority (like SEC, CMA) overseeing compliance and transparency. </w:t>
      </w:r>
    </w:p>
    <w:p w:rsidR="00594371" w:rsidRPr="00594371" w:rsidRDefault="00594371" w:rsidP="00594371">
      <w:pPr>
        <w:spacing w:after="316" w:line="259" w:lineRule="auto"/>
        <w:ind w:left="-5"/>
      </w:pPr>
      <w:r w:rsidRPr="00594371">
        <w:rPr>
          <w:b/>
          <w:color w:val="0000CC"/>
        </w:rPr>
        <w:t xml:space="preserve">Trading &amp; Pricing </w:t>
      </w:r>
    </w:p>
    <w:p w:rsidR="00594371" w:rsidRPr="00594371" w:rsidRDefault="00594371" w:rsidP="00594371">
      <w:pPr>
        <w:numPr>
          <w:ilvl w:val="0"/>
          <w:numId w:val="14"/>
        </w:numPr>
        <w:spacing w:after="24"/>
        <w:ind w:right="8"/>
      </w:pPr>
      <w:r w:rsidRPr="00594371">
        <w:rPr>
          <w:b/>
        </w:rPr>
        <w:t>Bid:</w:t>
      </w:r>
      <w:r w:rsidRPr="00594371">
        <w:t xml:space="preserve"> Price an investor is willing to pay for a security. </w:t>
      </w:r>
    </w:p>
    <w:p w:rsidR="00594371" w:rsidRPr="00594371" w:rsidRDefault="00594371" w:rsidP="00594371">
      <w:pPr>
        <w:numPr>
          <w:ilvl w:val="0"/>
          <w:numId w:val="14"/>
        </w:numPr>
        <w:spacing w:after="23"/>
        <w:ind w:right="8"/>
      </w:pPr>
      <w:proofErr w:type="gramStart"/>
      <w:r w:rsidRPr="00594371">
        <w:rPr>
          <w:b/>
        </w:rPr>
        <w:t>Ask:</w:t>
      </w:r>
      <w:proofErr w:type="gramEnd"/>
      <w:r w:rsidRPr="00594371">
        <w:t xml:space="preserve"> Price at which a seller is willing to sell. </w:t>
      </w:r>
    </w:p>
    <w:p w:rsidR="00594371" w:rsidRPr="00594371" w:rsidRDefault="00594371" w:rsidP="00594371">
      <w:pPr>
        <w:numPr>
          <w:ilvl w:val="0"/>
          <w:numId w:val="14"/>
        </w:numPr>
        <w:spacing w:after="23"/>
        <w:ind w:right="8"/>
      </w:pPr>
      <w:r w:rsidRPr="00594371">
        <w:rPr>
          <w:b/>
        </w:rPr>
        <w:t>Spread:</w:t>
      </w:r>
      <w:r w:rsidRPr="00594371">
        <w:t xml:space="preserve"> Difference between bid and ask prices. </w:t>
      </w:r>
    </w:p>
    <w:p w:rsidR="00594371" w:rsidRPr="00594371" w:rsidRDefault="00594371" w:rsidP="00594371">
      <w:pPr>
        <w:numPr>
          <w:ilvl w:val="0"/>
          <w:numId w:val="14"/>
        </w:numPr>
        <w:spacing w:after="23"/>
        <w:ind w:right="8"/>
      </w:pPr>
      <w:r w:rsidRPr="00594371">
        <w:rPr>
          <w:b/>
        </w:rPr>
        <w:lastRenderedPageBreak/>
        <w:t>Liquidity:</w:t>
      </w:r>
      <w:r w:rsidRPr="00594371">
        <w:t xml:space="preserve"> Ease of buying/selling without affecting price. </w:t>
      </w:r>
    </w:p>
    <w:p w:rsidR="00594371" w:rsidRPr="00594371" w:rsidRDefault="00594371" w:rsidP="00594371">
      <w:pPr>
        <w:numPr>
          <w:ilvl w:val="0"/>
          <w:numId w:val="14"/>
        </w:numPr>
        <w:spacing w:after="267"/>
        <w:ind w:right="8"/>
      </w:pPr>
      <w:r w:rsidRPr="00594371">
        <w:rPr>
          <w:b/>
        </w:rPr>
        <w:t>Market Capitalization:</w:t>
      </w:r>
      <w:r w:rsidRPr="00594371">
        <w:t xml:space="preserve"> Total value of a company’s outstanding shares. </w:t>
      </w:r>
    </w:p>
    <w:p w:rsidR="00594371" w:rsidRPr="00594371" w:rsidRDefault="00594371" w:rsidP="00594371">
      <w:pPr>
        <w:spacing w:after="316" w:line="259" w:lineRule="auto"/>
        <w:ind w:left="-5"/>
      </w:pPr>
      <w:r w:rsidRPr="00594371">
        <w:rPr>
          <w:b/>
          <w:color w:val="0000CC"/>
        </w:rPr>
        <w:t xml:space="preserve">Risk &amp; Returns </w:t>
      </w:r>
    </w:p>
    <w:p w:rsidR="00594371" w:rsidRPr="00594371" w:rsidRDefault="00594371" w:rsidP="00594371">
      <w:pPr>
        <w:numPr>
          <w:ilvl w:val="0"/>
          <w:numId w:val="15"/>
        </w:numPr>
        <w:spacing w:after="24"/>
        <w:ind w:right="8"/>
      </w:pPr>
      <w:r w:rsidRPr="00594371">
        <w:rPr>
          <w:b/>
        </w:rPr>
        <w:t>Yield:</w:t>
      </w:r>
      <w:r w:rsidRPr="00594371">
        <w:t xml:space="preserve"> Income return on an investment (interest/dividends). </w:t>
      </w:r>
    </w:p>
    <w:p w:rsidR="00594371" w:rsidRPr="00594371" w:rsidRDefault="00594371" w:rsidP="00594371">
      <w:pPr>
        <w:numPr>
          <w:ilvl w:val="0"/>
          <w:numId w:val="15"/>
        </w:numPr>
        <w:spacing w:after="23"/>
        <w:ind w:right="8"/>
      </w:pPr>
      <w:r w:rsidRPr="00594371">
        <w:rPr>
          <w:b/>
        </w:rPr>
        <w:t>Credit Rating:</w:t>
      </w:r>
      <w:r w:rsidRPr="00594371">
        <w:t xml:space="preserve"> Assessment of issuer’s ability to repay debt. </w:t>
      </w:r>
    </w:p>
    <w:p w:rsidR="00594371" w:rsidRPr="00594371" w:rsidRDefault="00594371" w:rsidP="00594371">
      <w:pPr>
        <w:numPr>
          <w:ilvl w:val="0"/>
          <w:numId w:val="15"/>
        </w:numPr>
        <w:spacing w:after="23"/>
        <w:ind w:right="8"/>
      </w:pPr>
      <w:r w:rsidRPr="00594371">
        <w:rPr>
          <w:b/>
        </w:rPr>
        <w:t>Volatility:</w:t>
      </w:r>
      <w:r w:rsidRPr="00594371">
        <w:t xml:space="preserve"> Measure of price fluctuations in a security. </w:t>
      </w:r>
    </w:p>
    <w:p w:rsidR="00594371" w:rsidRPr="00594371" w:rsidRDefault="00594371" w:rsidP="00594371">
      <w:pPr>
        <w:numPr>
          <w:ilvl w:val="0"/>
          <w:numId w:val="15"/>
        </w:numPr>
        <w:spacing w:after="23"/>
        <w:ind w:right="8"/>
      </w:pPr>
      <w:r w:rsidRPr="00594371">
        <w:rPr>
          <w:b/>
        </w:rPr>
        <w:t>Diversification:</w:t>
      </w:r>
      <w:r w:rsidRPr="00594371">
        <w:t xml:space="preserve"> Strategy of spreading investments to reduce risk. </w:t>
      </w:r>
    </w:p>
    <w:p w:rsidR="00594371" w:rsidRPr="00594371" w:rsidRDefault="00594371" w:rsidP="00594371">
      <w:pPr>
        <w:numPr>
          <w:ilvl w:val="0"/>
          <w:numId w:val="15"/>
        </w:numPr>
        <w:spacing w:after="267"/>
        <w:ind w:right="8"/>
      </w:pPr>
      <w:r w:rsidRPr="00594371">
        <w:rPr>
          <w:b/>
        </w:rPr>
        <w:t>Hedging:</w:t>
      </w:r>
      <w:r w:rsidRPr="00594371">
        <w:t xml:space="preserve"> Using derivatives or other instruments to offset potential losses. </w:t>
      </w:r>
    </w:p>
    <w:p w:rsidR="00594371" w:rsidRPr="00594371" w:rsidRDefault="00594371" w:rsidP="00594371">
      <w:pPr>
        <w:spacing w:after="317" w:line="259" w:lineRule="auto"/>
        <w:ind w:left="-5"/>
      </w:pPr>
      <w:r w:rsidRPr="00594371">
        <w:rPr>
          <w:b/>
          <w:color w:val="0000CC"/>
        </w:rPr>
        <w:t xml:space="preserve">Regulatory &amp; Structural Terms </w:t>
      </w:r>
    </w:p>
    <w:p w:rsidR="00594371" w:rsidRPr="00594371" w:rsidRDefault="00594371" w:rsidP="00594371">
      <w:pPr>
        <w:numPr>
          <w:ilvl w:val="0"/>
          <w:numId w:val="16"/>
        </w:numPr>
        <w:spacing w:after="23"/>
        <w:ind w:right="8"/>
      </w:pPr>
      <w:r w:rsidRPr="00594371">
        <w:rPr>
          <w:b/>
        </w:rPr>
        <w:t>Primary Market:</w:t>
      </w:r>
      <w:r w:rsidRPr="00594371">
        <w:t xml:space="preserve"> Where new securities </w:t>
      </w:r>
      <w:proofErr w:type="gramStart"/>
      <w:r w:rsidRPr="00594371">
        <w:t>are issued</w:t>
      </w:r>
      <w:proofErr w:type="gramEnd"/>
      <w:r w:rsidRPr="00594371">
        <w:t xml:space="preserve">. </w:t>
      </w:r>
    </w:p>
    <w:p w:rsidR="00594371" w:rsidRPr="00594371" w:rsidRDefault="00594371" w:rsidP="00594371">
      <w:pPr>
        <w:numPr>
          <w:ilvl w:val="0"/>
          <w:numId w:val="16"/>
        </w:numPr>
        <w:spacing w:after="24"/>
        <w:ind w:right="8"/>
      </w:pPr>
      <w:r w:rsidRPr="00594371">
        <w:rPr>
          <w:b/>
        </w:rPr>
        <w:t>Secondary Market:</w:t>
      </w:r>
      <w:r w:rsidRPr="00594371">
        <w:t xml:space="preserve"> Where existing securities </w:t>
      </w:r>
      <w:proofErr w:type="gramStart"/>
      <w:r w:rsidRPr="00594371">
        <w:t>are traded</w:t>
      </w:r>
      <w:proofErr w:type="gramEnd"/>
      <w:r w:rsidRPr="00594371">
        <w:t xml:space="preserve">. </w:t>
      </w:r>
    </w:p>
    <w:p w:rsidR="00594371" w:rsidRPr="00594371" w:rsidRDefault="00594371" w:rsidP="00594371">
      <w:pPr>
        <w:numPr>
          <w:ilvl w:val="0"/>
          <w:numId w:val="16"/>
        </w:numPr>
        <w:spacing w:after="23"/>
        <w:ind w:right="8"/>
      </w:pPr>
      <w:r w:rsidRPr="00594371">
        <w:rPr>
          <w:b/>
        </w:rPr>
        <w:t>Clearing House:</w:t>
      </w:r>
      <w:r w:rsidRPr="00594371">
        <w:t xml:space="preserve"> Institution ensuring smooth settlement of trades. </w:t>
      </w:r>
    </w:p>
    <w:p w:rsidR="00594371" w:rsidRPr="00594371" w:rsidRDefault="00594371" w:rsidP="00594371">
      <w:pPr>
        <w:numPr>
          <w:ilvl w:val="0"/>
          <w:numId w:val="16"/>
        </w:numPr>
        <w:spacing w:after="267"/>
        <w:ind w:right="8"/>
      </w:pPr>
      <w:r w:rsidRPr="00594371">
        <w:rPr>
          <w:b/>
        </w:rPr>
        <w:t>Settlement:</w:t>
      </w:r>
      <w:r w:rsidRPr="00594371">
        <w:t xml:space="preserve"> Actual transfer of securities and funds after a trade. (v)</w:t>
      </w:r>
      <w:r w:rsidRPr="00594371">
        <w:rPr>
          <w:rFonts w:ascii="Arial" w:eastAsia="Arial" w:hAnsi="Arial" w:cs="Arial"/>
        </w:rPr>
        <w:t xml:space="preserve"> </w:t>
      </w:r>
      <w:r w:rsidRPr="00594371">
        <w:rPr>
          <w:rFonts w:ascii="Arial" w:eastAsia="Arial" w:hAnsi="Arial" w:cs="Arial"/>
        </w:rPr>
        <w:tab/>
      </w:r>
      <w:r w:rsidRPr="00594371">
        <w:rPr>
          <w:b/>
        </w:rPr>
        <w:t>Custodian:</w:t>
      </w:r>
      <w:r w:rsidRPr="00594371">
        <w:t xml:space="preserve"> Entity that holds securities safely for investors. </w:t>
      </w:r>
    </w:p>
    <w:p w:rsidR="00594371" w:rsidRPr="00594371" w:rsidRDefault="00594371" w:rsidP="00594371">
      <w:pPr>
        <w:spacing w:after="0" w:line="259" w:lineRule="auto"/>
        <w:ind w:left="-5"/>
      </w:pPr>
      <w:r w:rsidRPr="00594371">
        <w:rPr>
          <w:b/>
          <w:color w:val="0000CC"/>
        </w:rPr>
        <w:t xml:space="preserve">Quick Comparison Table </w:t>
      </w:r>
    </w:p>
    <w:tbl>
      <w:tblPr>
        <w:tblStyle w:val="TableGrid"/>
        <w:tblW w:w="7464" w:type="dxa"/>
        <w:tblInd w:w="-108" w:type="dxa"/>
        <w:tblCellMar>
          <w:top w:w="47" w:type="dxa"/>
          <w:left w:w="108" w:type="dxa"/>
          <w:bottom w:w="0" w:type="dxa"/>
          <w:right w:w="55" w:type="dxa"/>
        </w:tblCellMar>
        <w:tblLook w:val="04A0" w:firstRow="1" w:lastRow="0" w:firstColumn="1" w:lastColumn="0" w:noHBand="0" w:noVBand="1"/>
      </w:tblPr>
      <w:tblGrid>
        <w:gridCol w:w="1557"/>
        <w:gridCol w:w="3334"/>
        <w:gridCol w:w="2573"/>
      </w:tblGrid>
      <w:tr w:rsidR="00594371" w:rsidRPr="00594371" w:rsidTr="002F111B">
        <w:trPr>
          <w:trHeight w:val="460"/>
        </w:trPr>
        <w:tc>
          <w:tcPr>
            <w:tcW w:w="1557"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4" w:firstLine="0"/>
              <w:jc w:val="center"/>
            </w:pPr>
            <w:r w:rsidRPr="00594371">
              <w:rPr>
                <w:b/>
                <w:sz w:val="22"/>
              </w:rPr>
              <w:t>Term</w:t>
            </w:r>
            <w:r w:rsidRPr="00594371">
              <w:rPr>
                <w:b/>
              </w:rPr>
              <w:t xml:space="preserve"> </w:t>
            </w:r>
          </w:p>
        </w:tc>
        <w:tc>
          <w:tcPr>
            <w:tcW w:w="33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5" w:firstLine="0"/>
              <w:jc w:val="center"/>
            </w:pPr>
            <w:r w:rsidRPr="00594371">
              <w:rPr>
                <w:b/>
                <w:sz w:val="22"/>
              </w:rPr>
              <w:t>Meaning</w:t>
            </w:r>
            <w:r w:rsidRPr="00594371">
              <w:rPr>
                <w:b/>
              </w:rPr>
              <w:t xml:space="preserve"> </w:t>
            </w:r>
          </w:p>
        </w:tc>
        <w:tc>
          <w:tcPr>
            <w:tcW w:w="2573"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5" w:firstLine="0"/>
              <w:jc w:val="center"/>
            </w:pPr>
            <w:r w:rsidRPr="00594371">
              <w:rPr>
                <w:b/>
                <w:sz w:val="22"/>
              </w:rPr>
              <w:t>Example</w:t>
            </w:r>
            <w:r w:rsidRPr="00594371">
              <w:rPr>
                <w:b/>
              </w:rPr>
              <w:t xml:space="preserve"> </w:t>
            </w:r>
          </w:p>
        </w:tc>
      </w:tr>
      <w:tr w:rsidR="00594371" w:rsidRPr="00594371" w:rsidTr="002F111B">
        <w:trPr>
          <w:trHeight w:val="460"/>
        </w:trPr>
        <w:tc>
          <w:tcPr>
            <w:tcW w:w="1557"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Equity</w:t>
            </w:r>
            <w:r w:rsidRPr="00594371">
              <w:t xml:space="preserve"> </w:t>
            </w:r>
          </w:p>
        </w:tc>
        <w:tc>
          <w:tcPr>
            <w:tcW w:w="33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Ownership in a company</w:t>
            </w:r>
            <w:r w:rsidRPr="00594371">
              <w:t xml:space="preserve"> </w:t>
            </w:r>
          </w:p>
        </w:tc>
        <w:tc>
          <w:tcPr>
            <w:tcW w:w="2573"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Buying Apple shares</w:t>
            </w:r>
            <w:r w:rsidRPr="00594371">
              <w:t xml:space="preserve"> </w:t>
            </w:r>
          </w:p>
        </w:tc>
      </w:tr>
      <w:tr w:rsidR="00594371" w:rsidRPr="00594371" w:rsidTr="002F111B">
        <w:trPr>
          <w:trHeight w:val="460"/>
        </w:trPr>
        <w:tc>
          <w:tcPr>
            <w:tcW w:w="1557"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Bond</w:t>
            </w:r>
            <w:r w:rsidRPr="00594371">
              <w:t xml:space="preserve"> </w:t>
            </w:r>
          </w:p>
        </w:tc>
        <w:tc>
          <w:tcPr>
            <w:tcW w:w="33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Debt instrument</w:t>
            </w:r>
            <w:r w:rsidRPr="00594371">
              <w:t xml:space="preserve"> </w:t>
            </w:r>
          </w:p>
        </w:tc>
        <w:tc>
          <w:tcPr>
            <w:tcW w:w="2573"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10-year US Treasury bond</w:t>
            </w:r>
            <w:r w:rsidRPr="00594371">
              <w:t xml:space="preserve"> </w:t>
            </w:r>
          </w:p>
        </w:tc>
      </w:tr>
      <w:tr w:rsidR="00594371" w:rsidRPr="00594371" w:rsidTr="002F111B">
        <w:trPr>
          <w:trHeight w:val="460"/>
        </w:trPr>
        <w:tc>
          <w:tcPr>
            <w:tcW w:w="1557"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IPO</w:t>
            </w:r>
            <w:r w:rsidRPr="00594371">
              <w:t xml:space="preserve"> </w:t>
            </w:r>
          </w:p>
        </w:tc>
        <w:tc>
          <w:tcPr>
            <w:tcW w:w="33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First public share issue</w:t>
            </w:r>
            <w:r w:rsidRPr="00594371">
              <w:t xml:space="preserve"> </w:t>
            </w:r>
          </w:p>
        </w:tc>
        <w:tc>
          <w:tcPr>
            <w:tcW w:w="2573"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Facebook IPO in 2012</w:t>
            </w:r>
            <w:r w:rsidRPr="00594371">
              <w:t xml:space="preserve"> </w:t>
            </w:r>
          </w:p>
        </w:tc>
      </w:tr>
      <w:tr w:rsidR="00594371" w:rsidRPr="00594371" w:rsidTr="002F111B">
        <w:trPr>
          <w:trHeight w:val="461"/>
        </w:trPr>
        <w:tc>
          <w:tcPr>
            <w:tcW w:w="1557"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Bid-Ask Spread</w:t>
            </w:r>
            <w:r w:rsidRPr="00594371">
              <w:t xml:space="preserve"> </w:t>
            </w:r>
          </w:p>
        </w:tc>
        <w:tc>
          <w:tcPr>
            <w:tcW w:w="33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Difference between buy/sell prices</w:t>
            </w:r>
            <w:r w:rsidRPr="00594371">
              <w:t xml:space="preserve"> </w:t>
            </w:r>
          </w:p>
        </w:tc>
        <w:tc>
          <w:tcPr>
            <w:tcW w:w="2573"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Bid $100, Ask $102</w:t>
            </w:r>
            <w:r w:rsidRPr="00594371">
              <w:t xml:space="preserve"> </w:t>
            </w:r>
          </w:p>
        </w:tc>
      </w:tr>
      <w:tr w:rsidR="00594371" w:rsidRPr="00594371" w:rsidTr="002F111B">
        <w:trPr>
          <w:trHeight w:val="460"/>
        </w:trPr>
        <w:tc>
          <w:tcPr>
            <w:tcW w:w="1557"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Liquidity</w:t>
            </w:r>
            <w:r w:rsidRPr="00594371">
              <w:t xml:space="preserve"> </w:t>
            </w:r>
          </w:p>
        </w:tc>
        <w:tc>
          <w:tcPr>
            <w:tcW w:w="33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Ease of trading</w:t>
            </w:r>
            <w:r w:rsidRPr="00594371">
              <w:t xml:space="preserve"> </w:t>
            </w:r>
          </w:p>
        </w:tc>
        <w:tc>
          <w:tcPr>
            <w:tcW w:w="2573"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Apple stock is highly liquid</w:t>
            </w:r>
            <w:r w:rsidRPr="00594371">
              <w:t xml:space="preserve"> </w:t>
            </w:r>
          </w:p>
        </w:tc>
      </w:tr>
      <w:tr w:rsidR="00594371" w:rsidRPr="00594371" w:rsidTr="002F111B">
        <w:trPr>
          <w:trHeight w:val="460"/>
        </w:trPr>
        <w:tc>
          <w:tcPr>
            <w:tcW w:w="1557"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Yield</w:t>
            </w:r>
            <w:r w:rsidRPr="00594371">
              <w:t xml:space="preserve"> </w:t>
            </w:r>
          </w:p>
        </w:tc>
        <w:tc>
          <w:tcPr>
            <w:tcW w:w="33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Return from investment</w:t>
            </w:r>
            <w:r w:rsidRPr="00594371">
              <w:t xml:space="preserve"> </w:t>
            </w:r>
          </w:p>
        </w:tc>
        <w:tc>
          <w:tcPr>
            <w:tcW w:w="2573"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5% annual bond yield</w:t>
            </w:r>
            <w:r w:rsidRPr="00594371">
              <w:t xml:space="preserve"> </w:t>
            </w:r>
          </w:p>
        </w:tc>
      </w:tr>
      <w:tr w:rsidR="00594371" w:rsidRPr="00594371" w:rsidTr="002F111B">
        <w:trPr>
          <w:trHeight w:val="461"/>
        </w:trPr>
        <w:tc>
          <w:tcPr>
            <w:tcW w:w="1557"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Volatility</w:t>
            </w:r>
            <w:r w:rsidRPr="00594371">
              <w:t xml:space="preserve"> </w:t>
            </w:r>
          </w:p>
        </w:tc>
        <w:tc>
          <w:tcPr>
            <w:tcW w:w="33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Price fluctuation</w:t>
            </w:r>
            <w:r w:rsidRPr="00594371">
              <w:t xml:space="preserve"> </w:t>
            </w:r>
          </w:p>
        </w:tc>
        <w:tc>
          <w:tcPr>
            <w:tcW w:w="2573"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sz w:val="22"/>
              </w:rPr>
              <w:t>Tech stocks often volatile</w:t>
            </w:r>
            <w:r w:rsidRPr="00594371">
              <w:t xml:space="preserve"> </w:t>
            </w:r>
          </w:p>
        </w:tc>
      </w:tr>
    </w:tbl>
    <w:p w:rsidR="00594371" w:rsidRPr="00594371" w:rsidRDefault="00594371" w:rsidP="00594371">
      <w:pPr>
        <w:spacing w:after="296" w:line="259" w:lineRule="auto"/>
        <w:ind w:left="0" w:firstLine="0"/>
      </w:pPr>
      <w:r w:rsidRPr="00594371">
        <w:rPr>
          <w:b/>
          <w:color w:val="0000CC"/>
          <w:sz w:val="26"/>
        </w:rPr>
        <w:t xml:space="preserve">Why These Terms Matter </w:t>
      </w:r>
    </w:p>
    <w:p w:rsidR="00594371" w:rsidRPr="00594371" w:rsidRDefault="00594371" w:rsidP="00594371">
      <w:pPr>
        <w:numPr>
          <w:ilvl w:val="0"/>
          <w:numId w:val="17"/>
        </w:numPr>
        <w:spacing w:after="24"/>
        <w:ind w:right="8"/>
      </w:pPr>
      <w:r w:rsidRPr="00594371">
        <w:rPr>
          <w:b/>
        </w:rPr>
        <w:t>Investors</w:t>
      </w:r>
      <w:r w:rsidRPr="00594371">
        <w:t xml:space="preserve"> use them to evaluate opportunities and risks. </w:t>
      </w:r>
    </w:p>
    <w:p w:rsidR="00594371" w:rsidRPr="00594371" w:rsidRDefault="00594371" w:rsidP="00594371">
      <w:pPr>
        <w:numPr>
          <w:ilvl w:val="0"/>
          <w:numId w:val="17"/>
        </w:numPr>
        <w:spacing w:after="23"/>
        <w:ind w:right="8"/>
      </w:pPr>
      <w:r w:rsidRPr="00594371">
        <w:rPr>
          <w:b/>
        </w:rPr>
        <w:t>Companies</w:t>
      </w:r>
      <w:r w:rsidRPr="00594371">
        <w:t xml:space="preserve"> rely on them to raise capital efficiently. </w:t>
      </w:r>
    </w:p>
    <w:p w:rsidR="00594371" w:rsidRPr="00594371" w:rsidRDefault="00594371" w:rsidP="00594371">
      <w:pPr>
        <w:numPr>
          <w:ilvl w:val="0"/>
          <w:numId w:val="17"/>
        </w:numPr>
        <w:spacing w:after="267"/>
        <w:ind w:right="8"/>
      </w:pPr>
      <w:r w:rsidRPr="00594371">
        <w:rPr>
          <w:b/>
        </w:rPr>
        <w:t>Regulators</w:t>
      </w:r>
      <w:r w:rsidRPr="00594371">
        <w:t xml:space="preserve"> enforce them to ensure fair and transparent markets. </w:t>
      </w:r>
    </w:p>
    <w:p w:rsidR="00594371" w:rsidRPr="00594371" w:rsidRDefault="00594371" w:rsidP="00594371">
      <w:pPr>
        <w:spacing w:after="39" w:line="259" w:lineRule="auto"/>
        <w:ind w:left="0" w:firstLine="0"/>
      </w:pPr>
      <w:r w:rsidRPr="00594371">
        <w:rPr>
          <w:b/>
          <w:color w:val="0000CC"/>
        </w:rPr>
        <w:t xml:space="preserve"> </w:t>
      </w:r>
    </w:p>
    <w:p w:rsidR="00594371" w:rsidRPr="00594371" w:rsidRDefault="00594371" w:rsidP="00594371">
      <w:pPr>
        <w:spacing w:after="317" w:line="259" w:lineRule="auto"/>
        <w:ind w:left="-5"/>
      </w:pPr>
      <w:r w:rsidRPr="00594371">
        <w:rPr>
          <w:b/>
          <w:color w:val="0000CC"/>
        </w:rPr>
        <w:t xml:space="preserve">Role of capital markets financial sector </w:t>
      </w:r>
    </w:p>
    <w:p w:rsidR="00594371" w:rsidRPr="00594371" w:rsidRDefault="00594371" w:rsidP="00594371">
      <w:pPr>
        <w:numPr>
          <w:ilvl w:val="0"/>
          <w:numId w:val="18"/>
        </w:numPr>
        <w:spacing w:after="27"/>
        <w:ind w:right="8"/>
      </w:pPr>
      <w:r w:rsidRPr="00594371">
        <w:rPr>
          <w:b/>
        </w:rPr>
        <w:lastRenderedPageBreak/>
        <w:t>Mobilization of Savings:</w:t>
      </w:r>
      <w:r w:rsidRPr="00594371">
        <w:t xml:space="preserve"> They convert household and institutional savings into productive investments. </w:t>
      </w:r>
    </w:p>
    <w:p w:rsidR="00594371" w:rsidRPr="00594371" w:rsidRDefault="00594371" w:rsidP="00594371">
      <w:pPr>
        <w:numPr>
          <w:ilvl w:val="0"/>
          <w:numId w:val="18"/>
        </w:numPr>
        <w:spacing w:after="27"/>
        <w:ind w:right="8"/>
      </w:pPr>
      <w:r w:rsidRPr="00594371">
        <w:rPr>
          <w:b/>
        </w:rPr>
        <w:t>Capital Formation:</w:t>
      </w:r>
      <w:r w:rsidRPr="00594371">
        <w:t xml:space="preserve"> By financing businesses and governments, they help build infrastructure, industries, and innovation. </w:t>
      </w:r>
    </w:p>
    <w:p w:rsidR="00594371" w:rsidRPr="00594371" w:rsidRDefault="00594371" w:rsidP="00594371">
      <w:pPr>
        <w:numPr>
          <w:ilvl w:val="0"/>
          <w:numId w:val="18"/>
        </w:numPr>
        <w:spacing w:after="27"/>
        <w:ind w:right="8"/>
      </w:pPr>
      <w:r w:rsidRPr="00594371">
        <w:rPr>
          <w:b/>
        </w:rPr>
        <w:t>Liquidity Provision:</w:t>
      </w:r>
      <w:r w:rsidRPr="00594371">
        <w:t xml:space="preserve"> Investors can easily buy and sell securities, ensuring funds are available when needed. </w:t>
      </w:r>
    </w:p>
    <w:p w:rsidR="00594371" w:rsidRPr="00594371" w:rsidRDefault="00594371" w:rsidP="00594371">
      <w:pPr>
        <w:numPr>
          <w:ilvl w:val="0"/>
          <w:numId w:val="18"/>
        </w:numPr>
        <w:spacing w:after="23"/>
        <w:ind w:right="8"/>
      </w:pPr>
      <w:r w:rsidRPr="00594371">
        <w:rPr>
          <w:b/>
        </w:rPr>
        <w:t>Price Discovery:</w:t>
      </w:r>
      <w:r w:rsidRPr="00594371">
        <w:t xml:space="preserve"> Market forces of demand and supply determine fair values of securities. </w:t>
      </w:r>
    </w:p>
    <w:p w:rsidR="00594371" w:rsidRPr="00594371" w:rsidRDefault="00594371" w:rsidP="00594371">
      <w:pPr>
        <w:numPr>
          <w:ilvl w:val="0"/>
          <w:numId w:val="18"/>
        </w:numPr>
        <w:spacing w:after="27"/>
        <w:ind w:right="8"/>
      </w:pPr>
      <w:r w:rsidRPr="00594371">
        <w:rPr>
          <w:b/>
        </w:rPr>
        <w:t>Risk Management:</w:t>
      </w:r>
      <w:r w:rsidRPr="00594371">
        <w:t xml:space="preserve"> Instruments like derivatives allow investors and firms to hedge against uncertainties. </w:t>
      </w:r>
    </w:p>
    <w:p w:rsidR="00594371" w:rsidRPr="00594371" w:rsidRDefault="00594371" w:rsidP="00594371">
      <w:pPr>
        <w:numPr>
          <w:ilvl w:val="0"/>
          <w:numId w:val="18"/>
        </w:numPr>
        <w:spacing w:after="27"/>
        <w:ind w:right="8"/>
      </w:pPr>
      <w:r w:rsidRPr="00594371">
        <w:rPr>
          <w:b/>
        </w:rPr>
        <w:t>Efficient Resource Allocation:</w:t>
      </w:r>
      <w:r w:rsidRPr="00594371">
        <w:t xml:space="preserve"> Funds flow to sectors and companies with strong growth potential. </w:t>
      </w:r>
    </w:p>
    <w:p w:rsidR="00594371" w:rsidRPr="00594371" w:rsidRDefault="00594371" w:rsidP="00594371">
      <w:pPr>
        <w:numPr>
          <w:ilvl w:val="0"/>
          <w:numId w:val="18"/>
        </w:numPr>
        <w:spacing w:after="27"/>
        <w:ind w:right="8"/>
      </w:pPr>
      <w:r w:rsidRPr="00594371">
        <w:rPr>
          <w:b/>
        </w:rPr>
        <w:t>Economic Growth Support:</w:t>
      </w:r>
      <w:r w:rsidRPr="00594371">
        <w:t xml:space="preserve"> By financing long-term projects, capital markets drive national development. </w:t>
      </w:r>
    </w:p>
    <w:p w:rsidR="00594371" w:rsidRPr="00594371" w:rsidRDefault="00594371" w:rsidP="00594371">
      <w:pPr>
        <w:numPr>
          <w:ilvl w:val="0"/>
          <w:numId w:val="18"/>
        </w:numPr>
        <w:spacing w:after="267"/>
        <w:ind w:right="8"/>
      </w:pPr>
      <w:r w:rsidRPr="00594371">
        <w:rPr>
          <w:b/>
        </w:rPr>
        <w:t>Regulation and Transparency:</w:t>
      </w:r>
      <w:r w:rsidRPr="00594371">
        <w:t xml:space="preserve"> Exchanges and regulators ensure </w:t>
      </w:r>
      <w:proofErr w:type="gramStart"/>
      <w:r w:rsidRPr="00594371">
        <w:t>fair trading</w:t>
      </w:r>
      <w:proofErr w:type="gramEnd"/>
      <w:r w:rsidRPr="00594371">
        <w:t xml:space="preserve">, protect investors, and minimize fraud. </w:t>
      </w:r>
    </w:p>
    <w:p w:rsidR="00594371" w:rsidRPr="00594371" w:rsidRDefault="00594371" w:rsidP="00594371">
      <w:pPr>
        <w:keepNext/>
        <w:keepLines/>
        <w:spacing w:after="39" w:line="259" w:lineRule="auto"/>
        <w:ind w:left="-5"/>
        <w:outlineLvl w:val="0"/>
        <w:rPr>
          <w:b/>
          <w:color w:val="FF0000"/>
          <w:sz w:val="26"/>
        </w:rPr>
      </w:pPr>
      <w:r w:rsidRPr="00594371">
        <w:rPr>
          <w:b/>
          <w:color w:val="FF0000"/>
        </w:rPr>
        <w:t xml:space="preserve">Main Laws and Regulations Governing Capital Markets in Uganda </w:t>
      </w:r>
    </w:p>
    <w:p w:rsidR="00594371" w:rsidRPr="00594371" w:rsidRDefault="00594371" w:rsidP="00594371">
      <w:pPr>
        <w:numPr>
          <w:ilvl w:val="0"/>
          <w:numId w:val="19"/>
        </w:numPr>
        <w:spacing w:after="281" w:line="259" w:lineRule="auto"/>
      </w:pPr>
      <w:r w:rsidRPr="00594371">
        <w:rPr>
          <w:b/>
          <w:color w:val="0000CC"/>
        </w:rPr>
        <w:t xml:space="preserve">Capital Markets Authority Act (1996, amended) </w:t>
      </w:r>
    </w:p>
    <w:p w:rsidR="00594371" w:rsidRPr="00594371" w:rsidRDefault="00594371" w:rsidP="00594371">
      <w:pPr>
        <w:numPr>
          <w:ilvl w:val="1"/>
          <w:numId w:val="19"/>
        </w:numPr>
        <w:spacing w:after="10"/>
        <w:ind w:right="8"/>
      </w:pPr>
      <w:r w:rsidRPr="00594371">
        <w:t xml:space="preserve">Establishes the </w:t>
      </w:r>
      <w:r w:rsidRPr="00594371">
        <w:rPr>
          <w:b/>
        </w:rPr>
        <w:t>Capital Markets Authority (CMA)</w:t>
      </w:r>
      <w:r w:rsidRPr="00594371">
        <w:t xml:space="preserve"> as the regulator. </w:t>
      </w:r>
    </w:p>
    <w:p w:rsidR="00594371" w:rsidRPr="00594371" w:rsidRDefault="00594371" w:rsidP="00594371">
      <w:pPr>
        <w:numPr>
          <w:ilvl w:val="1"/>
          <w:numId w:val="19"/>
        </w:numPr>
        <w:spacing w:after="10"/>
        <w:ind w:right="8"/>
      </w:pPr>
      <w:r w:rsidRPr="00594371">
        <w:t xml:space="preserve">Provides the legal foundation for licensing, supervision, and enforcement. </w:t>
      </w:r>
    </w:p>
    <w:p w:rsidR="00594371" w:rsidRPr="00594371" w:rsidRDefault="00594371" w:rsidP="00594371">
      <w:pPr>
        <w:numPr>
          <w:ilvl w:val="1"/>
          <w:numId w:val="19"/>
        </w:numPr>
        <w:spacing w:after="267"/>
        <w:ind w:right="8"/>
      </w:pPr>
      <w:r w:rsidRPr="00594371">
        <w:t xml:space="preserve">Defines the powers of CMA to regulate securities exchanges, brokers, dealers, and investment advisors. </w:t>
      </w:r>
    </w:p>
    <w:p w:rsidR="00594371" w:rsidRPr="00594371" w:rsidRDefault="00594371" w:rsidP="00594371">
      <w:pPr>
        <w:numPr>
          <w:ilvl w:val="0"/>
          <w:numId w:val="19"/>
        </w:numPr>
        <w:spacing w:after="281" w:line="259" w:lineRule="auto"/>
      </w:pPr>
      <w:r w:rsidRPr="00594371">
        <w:rPr>
          <w:b/>
          <w:color w:val="0000CC"/>
        </w:rPr>
        <w:t>Licensing and Approval Regulations (2025)</w:t>
      </w:r>
      <w:r w:rsidRPr="00594371">
        <w:rPr>
          <w:color w:val="0000CC"/>
        </w:rPr>
        <w:t xml:space="preserve"> </w:t>
      </w:r>
    </w:p>
    <w:p w:rsidR="00594371" w:rsidRPr="00594371" w:rsidRDefault="00594371" w:rsidP="00594371">
      <w:pPr>
        <w:numPr>
          <w:ilvl w:val="1"/>
          <w:numId w:val="19"/>
        </w:numPr>
        <w:spacing w:after="5"/>
        <w:ind w:right="8"/>
      </w:pPr>
      <w:r w:rsidRPr="00594371">
        <w:t xml:space="preserve">Governs the </w:t>
      </w:r>
      <w:r w:rsidRPr="00594371">
        <w:rPr>
          <w:b/>
        </w:rPr>
        <w:t>approval of securities and commodities exchanges</w:t>
      </w:r>
      <w:r w:rsidRPr="00594371">
        <w:t xml:space="preserve">. </w:t>
      </w:r>
    </w:p>
    <w:p w:rsidR="00594371" w:rsidRPr="00594371" w:rsidRDefault="00594371" w:rsidP="00594371">
      <w:pPr>
        <w:numPr>
          <w:ilvl w:val="1"/>
          <w:numId w:val="19"/>
        </w:numPr>
        <w:spacing w:after="267"/>
        <w:ind w:right="8"/>
      </w:pPr>
      <w:r w:rsidRPr="00594371">
        <w:t xml:space="preserve">Sets conditions for granting, suspending, or canceling licenses.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t xml:space="preserve">Ensures compliance with rules of securities exchanges. </w:t>
      </w:r>
    </w:p>
    <w:p w:rsidR="00594371" w:rsidRPr="00594371" w:rsidRDefault="00594371" w:rsidP="00594371">
      <w:pPr>
        <w:numPr>
          <w:ilvl w:val="0"/>
          <w:numId w:val="19"/>
        </w:numPr>
        <w:spacing w:after="281" w:line="259" w:lineRule="auto"/>
      </w:pPr>
      <w:r w:rsidRPr="00594371">
        <w:rPr>
          <w:b/>
          <w:color w:val="0000CC"/>
        </w:rPr>
        <w:t>Offer of Securities Regulations (2025)</w:t>
      </w:r>
      <w:r w:rsidRPr="00594371">
        <w:rPr>
          <w:color w:val="0000CC"/>
        </w:rPr>
        <w:t xml:space="preserve"> </w:t>
      </w:r>
    </w:p>
    <w:p w:rsidR="00594371" w:rsidRPr="00594371" w:rsidRDefault="00594371" w:rsidP="00594371">
      <w:pPr>
        <w:numPr>
          <w:ilvl w:val="1"/>
          <w:numId w:val="19"/>
        </w:numPr>
        <w:spacing w:after="5"/>
        <w:ind w:right="8"/>
      </w:pPr>
      <w:r w:rsidRPr="00594371">
        <w:t xml:space="preserve">Provides rules for </w:t>
      </w:r>
      <w:r w:rsidRPr="00594371">
        <w:rPr>
          <w:b/>
        </w:rPr>
        <w:t>public offers of shares and bonds</w:t>
      </w:r>
      <w:r w:rsidRPr="00594371">
        <w:t xml:space="preserve">. </w:t>
      </w:r>
    </w:p>
    <w:p w:rsidR="00594371" w:rsidRPr="00594371" w:rsidRDefault="00594371" w:rsidP="00594371">
      <w:pPr>
        <w:numPr>
          <w:ilvl w:val="1"/>
          <w:numId w:val="19"/>
        </w:numPr>
        <w:spacing w:after="267"/>
        <w:ind w:right="8"/>
      </w:pPr>
      <w:r w:rsidRPr="00594371">
        <w:t xml:space="preserve">Requires disclosure of prospectuses to protect investors. </w:t>
      </w:r>
    </w:p>
    <w:p w:rsidR="00594371" w:rsidRPr="00594371" w:rsidRDefault="00594371" w:rsidP="00594371">
      <w:pPr>
        <w:numPr>
          <w:ilvl w:val="1"/>
          <w:numId w:val="19"/>
        </w:numPr>
        <w:spacing w:after="267"/>
        <w:ind w:right="8"/>
      </w:pPr>
      <w:r w:rsidRPr="00594371">
        <w:t xml:space="preserve">Ensures transparency in fundraising by companies. </w:t>
      </w:r>
    </w:p>
    <w:p w:rsidR="00594371" w:rsidRPr="00594371" w:rsidRDefault="00594371" w:rsidP="00594371">
      <w:pPr>
        <w:numPr>
          <w:ilvl w:val="0"/>
          <w:numId w:val="19"/>
        </w:numPr>
        <w:spacing w:after="281" w:line="259" w:lineRule="auto"/>
      </w:pPr>
      <w:r w:rsidRPr="00594371">
        <w:rPr>
          <w:b/>
          <w:color w:val="0000CC"/>
        </w:rPr>
        <w:t>Conduct of Business Regulations (2025)</w:t>
      </w:r>
      <w:r w:rsidRPr="00594371">
        <w:rPr>
          <w:color w:val="0000CC"/>
        </w:rPr>
        <w:t xml:space="preserve"> </w:t>
      </w:r>
    </w:p>
    <w:p w:rsidR="00594371" w:rsidRPr="00594371" w:rsidRDefault="00594371" w:rsidP="00594371">
      <w:pPr>
        <w:numPr>
          <w:ilvl w:val="1"/>
          <w:numId w:val="19"/>
        </w:numPr>
        <w:spacing w:after="10"/>
        <w:ind w:right="8"/>
      </w:pPr>
      <w:r w:rsidRPr="00594371">
        <w:t xml:space="preserve">Sets standards for brokers, dealers, and fund managers. </w:t>
      </w:r>
    </w:p>
    <w:p w:rsidR="00594371" w:rsidRPr="00594371" w:rsidRDefault="00594371" w:rsidP="00594371">
      <w:pPr>
        <w:numPr>
          <w:ilvl w:val="1"/>
          <w:numId w:val="19"/>
        </w:numPr>
        <w:spacing w:after="267"/>
        <w:ind w:right="8"/>
      </w:pPr>
      <w:r w:rsidRPr="00594371">
        <w:t xml:space="preserve">Covers issues like fair dealing, conflict of interest, and client protection. </w:t>
      </w:r>
    </w:p>
    <w:p w:rsidR="00594371" w:rsidRPr="00594371" w:rsidRDefault="00594371" w:rsidP="00594371">
      <w:pPr>
        <w:numPr>
          <w:ilvl w:val="0"/>
          <w:numId w:val="19"/>
        </w:numPr>
        <w:spacing w:after="281" w:line="259" w:lineRule="auto"/>
      </w:pPr>
      <w:r w:rsidRPr="00594371">
        <w:rPr>
          <w:b/>
          <w:color w:val="0000CC"/>
        </w:rPr>
        <w:lastRenderedPageBreak/>
        <w:t>Corporate Governance Regulations (2025)</w:t>
      </w:r>
      <w:r w:rsidRPr="00594371">
        <w:rPr>
          <w:color w:val="0000CC"/>
        </w:rPr>
        <w:t xml:space="preserve"> </w:t>
      </w:r>
    </w:p>
    <w:p w:rsidR="00594371" w:rsidRPr="00594371" w:rsidRDefault="00594371" w:rsidP="00594371">
      <w:pPr>
        <w:numPr>
          <w:ilvl w:val="1"/>
          <w:numId w:val="19"/>
        </w:numPr>
        <w:spacing w:after="10"/>
        <w:ind w:right="8"/>
      </w:pPr>
      <w:r w:rsidRPr="00594371">
        <w:t xml:space="preserve">Establishes governance standards for listed companies. </w:t>
      </w:r>
    </w:p>
    <w:p w:rsidR="00594371" w:rsidRPr="00594371" w:rsidRDefault="00594371" w:rsidP="00594371">
      <w:pPr>
        <w:numPr>
          <w:ilvl w:val="1"/>
          <w:numId w:val="19"/>
        </w:numPr>
        <w:spacing w:after="267"/>
        <w:ind w:right="8"/>
      </w:pPr>
      <w:r w:rsidRPr="00594371">
        <w:t xml:space="preserve">Promotes accountability, board independence, and shareholder rights. </w:t>
      </w:r>
    </w:p>
    <w:p w:rsidR="00594371" w:rsidRPr="00594371" w:rsidRDefault="00594371" w:rsidP="00594371">
      <w:pPr>
        <w:numPr>
          <w:ilvl w:val="0"/>
          <w:numId w:val="19"/>
        </w:numPr>
        <w:spacing w:after="281" w:line="259" w:lineRule="auto"/>
      </w:pPr>
      <w:r w:rsidRPr="00594371">
        <w:rPr>
          <w:b/>
          <w:color w:val="0000CC"/>
        </w:rPr>
        <w:t>Investor Compensation Fund Regulations (2023)</w:t>
      </w:r>
      <w:r w:rsidRPr="00594371">
        <w:rPr>
          <w:color w:val="0000CC"/>
        </w:rPr>
        <w:t xml:space="preserve"> </w:t>
      </w:r>
    </w:p>
    <w:p w:rsidR="00594371" w:rsidRPr="00594371" w:rsidRDefault="00594371" w:rsidP="00594371">
      <w:pPr>
        <w:numPr>
          <w:ilvl w:val="1"/>
          <w:numId w:val="19"/>
        </w:numPr>
        <w:spacing w:after="267"/>
        <w:ind w:right="8"/>
      </w:pPr>
      <w:r w:rsidRPr="00594371">
        <w:t xml:space="preserve">Provides a safety net for investors in case of broker default.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t xml:space="preserve">Enhances investor confidence in Uganda’s capital markets. </w:t>
      </w:r>
    </w:p>
    <w:p w:rsidR="00594371" w:rsidRPr="00594371" w:rsidRDefault="00594371" w:rsidP="00594371">
      <w:pPr>
        <w:numPr>
          <w:ilvl w:val="0"/>
          <w:numId w:val="19"/>
        </w:numPr>
        <w:spacing w:after="281" w:line="259" w:lineRule="auto"/>
      </w:pPr>
      <w:r w:rsidRPr="00594371">
        <w:rPr>
          <w:b/>
          <w:color w:val="0000CC"/>
        </w:rPr>
        <w:t>Collective Investment Schemes Regulations</w:t>
      </w:r>
      <w:r w:rsidRPr="00594371">
        <w:rPr>
          <w:color w:val="0000CC"/>
        </w:rPr>
        <w:t xml:space="preserve"> </w:t>
      </w:r>
    </w:p>
    <w:p w:rsidR="00594371" w:rsidRPr="00594371" w:rsidRDefault="00594371" w:rsidP="00594371">
      <w:pPr>
        <w:numPr>
          <w:ilvl w:val="1"/>
          <w:numId w:val="19"/>
        </w:numPr>
        <w:spacing w:after="267"/>
        <w:ind w:right="8"/>
      </w:pPr>
      <w:r w:rsidRPr="00594371">
        <w:t xml:space="preserve">Includes rules for </w:t>
      </w:r>
      <w:r w:rsidRPr="00594371">
        <w:rPr>
          <w:b/>
        </w:rPr>
        <w:t>Real Estate Investment Trusts (REITs)</w:t>
      </w:r>
      <w:r w:rsidRPr="00594371">
        <w:t xml:space="preserve"> (2017).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t xml:space="preserve">Governs mutual funds and other pooled investment vehicles. </w:t>
      </w:r>
    </w:p>
    <w:p w:rsidR="00594371" w:rsidRPr="00594371" w:rsidRDefault="00594371" w:rsidP="00594371">
      <w:pPr>
        <w:numPr>
          <w:ilvl w:val="0"/>
          <w:numId w:val="19"/>
        </w:numPr>
        <w:spacing w:after="281" w:line="259" w:lineRule="auto"/>
      </w:pPr>
      <w:r w:rsidRPr="00594371">
        <w:rPr>
          <w:b/>
          <w:color w:val="0000CC"/>
        </w:rPr>
        <w:t>Takeovers and Mergers Regulations (2012)</w:t>
      </w:r>
      <w:r w:rsidRPr="00594371">
        <w:rPr>
          <w:color w:val="0000CC"/>
        </w:rPr>
        <w:t xml:space="preserve"> </w:t>
      </w:r>
    </w:p>
    <w:p w:rsidR="00594371" w:rsidRPr="00594371" w:rsidRDefault="00594371" w:rsidP="00594371">
      <w:pPr>
        <w:numPr>
          <w:ilvl w:val="1"/>
          <w:numId w:val="19"/>
        </w:numPr>
        <w:spacing w:after="10"/>
        <w:ind w:right="8"/>
      </w:pPr>
      <w:r w:rsidRPr="00594371">
        <w:t xml:space="preserve">Provides procedures for corporate acquisitions. </w:t>
      </w:r>
    </w:p>
    <w:p w:rsidR="00594371" w:rsidRPr="00594371" w:rsidRDefault="00594371" w:rsidP="00594371">
      <w:pPr>
        <w:numPr>
          <w:ilvl w:val="1"/>
          <w:numId w:val="19"/>
        </w:numPr>
        <w:spacing w:after="267"/>
        <w:ind w:right="8"/>
      </w:pPr>
      <w:r w:rsidRPr="00594371">
        <w:t xml:space="preserve">Ensures fairness and transparency in mergers and takeovers. </w:t>
      </w:r>
    </w:p>
    <w:p w:rsidR="00594371" w:rsidRPr="00594371" w:rsidRDefault="00594371" w:rsidP="00594371">
      <w:pPr>
        <w:numPr>
          <w:ilvl w:val="0"/>
          <w:numId w:val="19"/>
        </w:numPr>
        <w:spacing w:after="281" w:line="259" w:lineRule="auto"/>
      </w:pPr>
      <w:r w:rsidRPr="00594371">
        <w:rPr>
          <w:b/>
          <w:color w:val="0000CC"/>
        </w:rPr>
        <w:t>Book Building Regulations (2016)</w:t>
      </w:r>
      <w:r w:rsidRPr="00594371">
        <w:rPr>
          <w:color w:val="0000CC"/>
        </w:rPr>
        <w:t xml:space="preserve"> </w:t>
      </w:r>
    </w:p>
    <w:p w:rsidR="00594371" w:rsidRPr="00594371" w:rsidRDefault="00594371" w:rsidP="00594371">
      <w:pPr>
        <w:numPr>
          <w:ilvl w:val="1"/>
          <w:numId w:val="19"/>
        </w:numPr>
        <w:spacing w:after="10"/>
        <w:ind w:right="8"/>
      </w:pPr>
      <w:r w:rsidRPr="00594371">
        <w:t xml:space="preserve">Guides the process of price discovery during IPOs. </w:t>
      </w:r>
    </w:p>
    <w:p w:rsidR="00594371" w:rsidRPr="00594371" w:rsidRDefault="00594371" w:rsidP="00594371">
      <w:pPr>
        <w:numPr>
          <w:ilvl w:val="1"/>
          <w:numId w:val="19"/>
        </w:numPr>
        <w:spacing w:after="267"/>
        <w:ind w:right="8"/>
      </w:pPr>
      <w:r w:rsidRPr="00594371">
        <w:t xml:space="preserve">Helps issuers and investors arrive at fair valuations. </w:t>
      </w:r>
    </w:p>
    <w:p w:rsidR="00594371" w:rsidRPr="00594371" w:rsidRDefault="00594371" w:rsidP="00594371">
      <w:pPr>
        <w:numPr>
          <w:ilvl w:val="0"/>
          <w:numId w:val="19"/>
        </w:numPr>
        <w:spacing w:after="281" w:line="259" w:lineRule="auto"/>
      </w:pPr>
      <w:r w:rsidRPr="00594371">
        <w:rPr>
          <w:b/>
          <w:color w:val="0000CC"/>
        </w:rPr>
        <w:t>Accounting and Financial Requirements Regulations (2022)</w:t>
      </w:r>
      <w:r w:rsidRPr="00594371">
        <w:rPr>
          <w:color w:val="0000CC"/>
        </w:rPr>
        <w:t xml:space="preserve"> </w:t>
      </w:r>
    </w:p>
    <w:p w:rsidR="00594371" w:rsidRPr="00594371" w:rsidRDefault="00594371" w:rsidP="00594371">
      <w:pPr>
        <w:numPr>
          <w:ilvl w:val="1"/>
          <w:numId w:val="19"/>
        </w:numPr>
        <w:spacing w:after="10"/>
        <w:ind w:right="8"/>
      </w:pPr>
      <w:r w:rsidRPr="00594371">
        <w:t xml:space="preserve">Sets standards for financial reporting by market participants. </w:t>
      </w:r>
    </w:p>
    <w:p w:rsidR="00594371" w:rsidRPr="00594371" w:rsidRDefault="00594371" w:rsidP="00594371">
      <w:pPr>
        <w:numPr>
          <w:ilvl w:val="1"/>
          <w:numId w:val="19"/>
        </w:numPr>
        <w:spacing w:after="267"/>
        <w:ind w:right="8"/>
      </w:pPr>
      <w:r w:rsidRPr="00594371">
        <w:t xml:space="preserve">Ensures compliance with international accounting practices. </w:t>
      </w:r>
    </w:p>
    <w:p w:rsidR="00594371" w:rsidRPr="00594371" w:rsidRDefault="00594371" w:rsidP="00594371">
      <w:pPr>
        <w:keepNext/>
        <w:keepLines/>
        <w:spacing w:after="257" w:line="259" w:lineRule="auto"/>
        <w:ind w:left="-5"/>
        <w:outlineLvl w:val="0"/>
        <w:rPr>
          <w:b/>
          <w:color w:val="FF0000"/>
          <w:sz w:val="26"/>
        </w:rPr>
      </w:pPr>
      <w:r w:rsidRPr="00594371">
        <w:rPr>
          <w:b/>
          <w:color w:val="FF0000"/>
          <w:sz w:val="26"/>
        </w:rPr>
        <w:t>The role of Capital Markets Authority (CMA) in the Financial Sector</w:t>
      </w:r>
      <w:r w:rsidRPr="00594371">
        <w:rPr>
          <w:b/>
          <w:color w:val="0000CC"/>
        </w:rPr>
        <w:t xml:space="preserve"> </w:t>
      </w:r>
    </w:p>
    <w:p w:rsidR="00594371" w:rsidRPr="00594371" w:rsidRDefault="00594371" w:rsidP="00594371">
      <w:pPr>
        <w:spacing w:after="308"/>
        <w:ind w:right="8"/>
      </w:pPr>
      <w:r w:rsidRPr="00594371">
        <w:t xml:space="preserve">The </w:t>
      </w:r>
      <w:r w:rsidRPr="00594371">
        <w:rPr>
          <w:b/>
        </w:rPr>
        <w:t>Capital Markets Authority of Uganda (CMA)</w:t>
      </w:r>
      <w:r w:rsidRPr="00594371">
        <w:t xml:space="preserve">, established under the Capital Markets Authority Act of 1996, is the </w:t>
      </w:r>
      <w:r w:rsidRPr="00594371">
        <w:rPr>
          <w:b/>
        </w:rPr>
        <w:t>regulator of Uganda’s capital markets</w:t>
      </w:r>
      <w:r w:rsidRPr="00594371">
        <w:t xml:space="preserve">. Its functions include: </w:t>
      </w:r>
    </w:p>
    <w:p w:rsidR="00594371" w:rsidRPr="00594371" w:rsidRDefault="00594371" w:rsidP="00594371">
      <w:pPr>
        <w:numPr>
          <w:ilvl w:val="0"/>
          <w:numId w:val="20"/>
        </w:numPr>
        <w:spacing w:after="267"/>
        <w:ind w:right="8"/>
      </w:pPr>
      <w:r w:rsidRPr="00594371">
        <w:rPr>
          <w:b/>
        </w:rPr>
        <w:t>Licensing and Regulation:</w:t>
      </w:r>
      <w:r w:rsidRPr="00594371">
        <w:t xml:space="preserve"> Approves and supervises stock exchanges, brokers, dealers, fund managers, and investment advisers. </w:t>
      </w:r>
    </w:p>
    <w:p w:rsidR="00594371" w:rsidRPr="00594371" w:rsidRDefault="00594371" w:rsidP="00594371">
      <w:pPr>
        <w:numPr>
          <w:ilvl w:val="0"/>
          <w:numId w:val="20"/>
        </w:numPr>
        <w:spacing w:after="27"/>
        <w:ind w:right="8"/>
      </w:pPr>
      <w:r w:rsidRPr="00594371">
        <w:rPr>
          <w:b/>
        </w:rPr>
        <w:t>Investor Protection:</w:t>
      </w:r>
      <w:r w:rsidRPr="00594371">
        <w:t xml:space="preserve"> Ensures </w:t>
      </w:r>
      <w:proofErr w:type="gramStart"/>
      <w:r w:rsidRPr="00594371">
        <w:t>fair trading</w:t>
      </w:r>
      <w:proofErr w:type="gramEnd"/>
      <w:r w:rsidRPr="00594371">
        <w:t xml:space="preserve"> practices, disclosure of information, and compensation mechanisms for investors. </w:t>
      </w:r>
    </w:p>
    <w:p w:rsidR="00594371" w:rsidRPr="00594371" w:rsidRDefault="00594371" w:rsidP="00594371">
      <w:pPr>
        <w:numPr>
          <w:ilvl w:val="0"/>
          <w:numId w:val="20"/>
        </w:numPr>
        <w:spacing w:after="29"/>
        <w:ind w:right="8"/>
      </w:pPr>
      <w:r w:rsidRPr="00594371">
        <w:rPr>
          <w:b/>
        </w:rPr>
        <w:t>Market Development:</w:t>
      </w:r>
      <w:r w:rsidRPr="00594371">
        <w:t xml:space="preserve"> Promotes awareness and education to increase participation in securities markets. </w:t>
      </w:r>
    </w:p>
    <w:p w:rsidR="00594371" w:rsidRPr="00594371" w:rsidRDefault="00594371" w:rsidP="00594371">
      <w:pPr>
        <w:numPr>
          <w:ilvl w:val="0"/>
          <w:numId w:val="20"/>
        </w:numPr>
        <w:spacing w:after="27"/>
        <w:ind w:right="8"/>
      </w:pPr>
      <w:r w:rsidRPr="00594371">
        <w:rPr>
          <w:b/>
        </w:rPr>
        <w:lastRenderedPageBreak/>
        <w:t>Approval of Securities:</w:t>
      </w:r>
      <w:r w:rsidRPr="00594371">
        <w:t xml:space="preserve"> Reviews and approves public offers of shares, bonds, and collective investment schemes. </w:t>
      </w:r>
    </w:p>
    <w:p w:rsidR="00594371" w:rsidRPr="00594371" w:rsidRDefault="00594371" w:rsidP="00594371">
      <w:pPr>
        <w:numPr>
          <w:ilvl w:val="0"/>
          <w:numId w:val="20"/>
        </w:numPr>
        <w:spacing w:after="27"/>
        <w:ind w:right="8"/>
      </w:pPr>
      <w:r w:rsidRPr="00594371">
        <w:rPr>
          <w:b/>
        </w:rPr>
        <w:t>Corporate Governance</w:t>
      </w:r>
      <w:r w:rsidRPr="00594371">
        <w:t xml:space="preserve"> </w:t>
      </w:r>
      <w:r w:rsidRPr="00594371">
        <w:rPr>
          <w:b/>
        </w:rPr>
        <w:t>Oversight:</w:t>
      </w:r>
      <w:r w:rsidRPr="00594371">
        <w:t xml:space="preserve"> Enforces governance standards for listed companies to protect shareholders. </w:t>
      </w:r>
    </w:p>
    <w:p w:rsidR="00594371" w:rsidRPr="00594371" w:rsidRDefault="00594371" w:rsidP="00594371">
      <w:pPr>
        <w:numPr>
          <w:ilvl w:val="0"/>
          <w:numId w:val="20"/>
        </w:numPr>
        <w:spacing w:after="267"/>
        <w:ind w:right="8"/>
      </w:pPr>
      <w:r w:rsidRPr="00594371">
        <w:rPr>
          <w:b/>
        </w:rPr>
        <w:t>Policy and Research:</w:t>
      </w:r>
      <w:r w:rsidRPr="00594371">
        <w:t xml:space="preserve"> Advises government on capital market reforms and aligns Uganda with international best practices. </w:t>
      </w:r>
    </w:p>
    <w:p w:rsidR="00594371" w:rsidRPr="00594371" w:rsidRDefault="00594371" w:rsidP="00594371">
      <w:pPr>
        <w:spacing w:after="0" w:line="259" w:lineRule="auto"/>
        <w:ind w:left="-5"/>
      </w:pPr>
      <w:r w:rsidRPr="00594371">
        <w:rPr>
          <w:b/>
          <w:color w:val="0000CC"/>
        </w:rPr>
        <w:t xml:space="preserve">Comparison Table </w:t>
      </w:r>
    </w:p>
    <w:tbl>
      <w:tblPr>
        <w:tblStyle w:val="TableGrid"/>
        <w:tblW w:w="9577" w:type="dxa"/>
        <w:tblInd w:w="-108" w:type="dxa"/>
        <w:tblCellMar>
          <w:top w:w="53" w:type="dxa"/>
          <w:left w:w="108" w:type="dxa"/>
          <w:bottom w:w="0" w:type="dxa"/>
          <w:right w:w="100" w:type="dxa"/>
        </w:tblCellMar>
        <w:tblLook w:val="04A0" w:firstRow="1" w:lastRow="0" w:firstColumn="1" w:lastColumn="0" w:noHBand="0" w:noVBand="1"/>
      </w:tblPr>
      <w:tblGrid>
        <w:gridCol w:w="2260"/>
        <w:gridCol w:w="3005"/>
        <w:gridCol w:w="4312"/>
      </w:tblGrid>
      <w:tr w:rsidR="00594371" w:rsidRPr="00594371" w:rsidTr="002F111B">
        <w:trPr>
          <w:trHeight w:val="486"/>
        </w:trPr>
        <w:tc>
          <w:tcPr>
            <w:tcW w:w="226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8" w:firstLine="0"/>
              <w:jc w:val="center"/>
            </w:pPr>
            <w:r w:rsidRPr="00594371">
              <w:rPr>
                <w:b/>
              </w:rPr>
              <w:t xml:space="preserve">Role </w:t>
            </w:r>
          </w:p>
        </w:tc>
        <w:tc>
          <w:tcPr>
            <w:tcW w:w="30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11" w:firstLine="0"/>
              <w:jc w:val="center"/>
            </w:pPr>
            <w:r w:rsidRPr="00594371">
              <w:rPr>
                <w:b/>
              </w:rPr>
              <w:t xml:space="preserve">Capital Markets </w:t>
            </w:r>
          </w:p>
        </w:tc>
        <w:tc>
          <w:tcPr>
            <w:tcW w:w="43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11" w:firstLine="0"/>
              <w:jc w:val="center"/>
            </w:pPr>
            <w:r w:rsidRPr="00594371">
              <w:rPr>
                <w:b/>
              </w:rPr>
              <w:t xml:space="preserve">Capital Markets Authority (CMA) </w:t>
            </w:r>
          </w:p>
        </w:tc>
      </w:tr>
      <w:tr w:rsidR="00594371" w:rsidRPr="00594371" w:rsidTr="002F111B">
        <w:trPr>
          <w:trHeight w:val="803"/>
        </w:trPr>
        <w:tc>
          <w:tcPr>
            <w:tcW w:w="226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 xml:space="preserve">Mobilization of </w:t>
            </w:r>
          </w:p>
          <w:p w:rsidR="00594371" w:rsidRPr="00594371" w:rsidRDefault="00594371" w:rsidP="00594371">
            <w:pPr>
              <w:spacing w:after="0" w:line="259" w:lineRule="auto"/>
              <w:ind w:left="0" w:firstLine="0"/>
            </w:pPr>
            <w:r w:rsidRPr="00594371">
              <w:rPr>
                <w:b/>
              </w:rPr>
              <w:t>Savings</w:t>
            </w:r>
            <w:r w:rsidRPr="00594371">
              <w:t xml:space="preserve"> </w:t>
            </w:r>
          </w:p>
        </w:tc>
        <w:tc>
          <w:tcPr>
            <w:tcW w:w="30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Channels savings into investments </w:t>
            </w:r>
          </w:p>
        </w:tc>
        <w:tc>
          <w:tcPr>
            <w:tcW w:w="43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Encourages participation through investor education </w:t>
            </w:r>
          </w:p>
        </w:tc>
      </w:tr>
      <w:tr w:rsidR="00594371" w:rsidRPr="00594371" w:rsidTr="002F111B">
        <w:trPr>
          <w:trHeight w:val="803"/>
        </w:trPr>
        <w:tc>
          <w:tcPr>
            <w:tcW w:w="226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Capital Formation</w:t>
            </w:r>
            <w:r w:rsidRPr="00594371">
              <w:t xml:space="preserve"> </w:t>
            </w:r>
          </w:p>
        </w:tc>
        <w:tc>
          <w:tcPr>
            <w:tcW w:w="30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Provides long-term financing </w:t>
            </w:r>
          </w:p>
        </w:tc>
        <w:tc>
          <w:tcPr>
            <w:tcW w:w="43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Approves securities issuance </w:t>
            </w:r>
          </w:p>
        </w:tc>
      </w:tr>
      <w:tr w:rsidR="00594371" w:rsidRPr="00594371" w:rsidTr="002F111B">
        <w:trPr>
          <w:trHeight w:val="802"/>
        </w:trPr>
        <w:tc>
          <w:tcPr>
            <w:tcW w:w="226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Liquidity</w:t>
            </w:r>
            <w:r w:rsidRPr="00594371">
              <w:t xml:space="preserve"> </w:t>
            </w:r>
          </w:p>
        </w:tc>
        <w:tc>
          <w:tcPr>
            <w:tcW w:w="30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Enables trading of securities </w:t>
            </w:r>
          </w:p>
        </w:tc>
        <w:tc>
          <w:tcPr>
            <w:tcW w:w="43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Regulates exchanges for smooth operations </w:t>
            </w:r>
          </w:p>
        </w:tc>
      </w:tr>
      <w:tr w:rsidR="00594371" w:rsidRPr="00594371" w:rsidTr="002F111B">
        <w:trPr>
          <w:trHeight w:val="803"/>
        </w:trPr>
        <w:tc>
          <w:tcPr>
            <w:tcW w:w="226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Price Discovery</w:t>
            </w:r>
            <w:r w:rsidRPr="00594371">
              <w:t xml:space="preserve"> </w:t>
            </w:r>
          </w:p>
        </w:tc>
        <w:tc>
          <w:tcPr>
            <w:tcW w:w="30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Market-driven valuation of assets </w:t>
            </w:r>
          </w:p>
        </w:tc>
        <w:tc>
          <w:tcPr>
            <w:tcW w:w="43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Ensures transparency in disclosures </w:t>
            </w:r>
          </w:p>
        </w:tc>
      </w:tr>
      <w:tr w:rsidR="00594371" w:rsidRPr="00594371" w:rsidTr="002F111B">
        <w:trPr>
          <w:trHeight w:val="486"/>
        </w:trPr>
        <w:tc>
          <w:tcPr>
            <w:tcW w:w="226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Risk Management</w:t>
            </w:r>
            <w:r w:rsidRPr="00594371">
              <w:t xml:space="preserve"> </w:t>
            </w:r>
          </w:p>
        </w:tc>
        <w:tc>
          <w:tcPr>
            <w:tcW w:w="30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Offers hedging instruments </w:t>
            </w:r>
          </w:p>
        </w:tc>
        <w:tc>
          <w:tcPr>
            <w:tcW w:w="43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Protects investors via compensation fund </w:t>
            </w:r>
          </w:p>
        </w:tc>
      </w:tr>
      <w:tr w:rsidR="00594371" w:rsidRPr="00594371" w:rsidTr="002F111B">
        <w:trPr>
          <w:trHeight w:val="803"/>
        </w:trPr>
        <w:tc>
          <w:tcPr>
            <w:tcW w:w="226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Economic Growth</w:t>
            </w:r>
            <w:r w:rsidRPr="00594371">
              <w:t xml:space="preserve"> </w:t>
            </w:r>
          </w:p>
        </w:tc>
        <w:tc>
          <w:tcPr>
            <w:tcW w:w="30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Funds infrastructure &amp; industries </w:t>
            </w:r>
          </w:p>
        </w:tc>
        <w:tc>
          <w:tcPr>
            <w:tcW w:w="43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Develops policies to strengthen markets </w:t>
            </w:r>
          </w:p>
        </w:tc>
      </w:tr>
    </w:tbl>
    <w:p w:rsidR="00594371" w:rsidRPr="00594371" w:rsidRDefault="00594371" w:rsidP="00594371">
      <w:pPr>
        <w:spacing w:after="317" w:line="259" w:lineRule="auto"/>
        <w:ind w:left="-5"/>
      </w:pPr>
      <w:r w:rsidRPr="00594371">
        <w:rPr>
          <w:b/>
          <w:color w:val="0000CC"/>
        </w:rPr>
        <w:t xml:space="preserve">Challenges in Uganda’s Capital Markets </w:t>
      </w:r>
    </w:p>
    <w:p w:rsidR="00594371" w:rsidRPr="00594371" w:rsidRDefault="00594371" w:rsidP="00594371">
      <w:pPr>
        <w:numPr>
          <w:ilvl w:val="0"/>
          <w:numId w:val="21"/>
        </w:numPr>
        <w:spacing w:after="23"/>
        <w:ind w:right="8"/>
      </w:pPr>
      <w:r w:rsidRPr="00594371">
        <w:rPr>
          <w:b/>
        </w:rPr>
        <w:t>Low investor participation</w:t>
      </w:r>
      <w:r w:rsidRPr="00594371">
        <w:t xml:space="preserve"> compared to regional peers. </w:t>
      </w:r>
    </w:p>
    <w:p w:rsidR="00594371" w:rsidRPr="00594371" w:rsidRDefault="00594371" w:rsidP="00594371">
      <w:pPr>
        <w:numPr>
          <w:ilvl w:val="0"/>
          <w:numId w:val="21"/>
        </w:numPr>
        <w:spacing w:after="23"/>
        <w:ind w:right="8"/>
      </w:pPr>
      <w:r w:rsidRPr="00594371">
        <w:rPr>
          <w:b/>
        </w:rPr>
        <w:t>Limited awareness</w:t>
      </w:r>
      <w:r w:rsidRPr="00594371">
        <w:t xml:space="preserve"> among the public about securities as an investment option. </w:t>
      </w:r>
    </w:p>
    <w:p w:rsidR="00594371" w:rsidRPr="00594371" w:rsidRDefault="00594371" w:rsidP="00594371">
      <w:pPr>
        <w:numPr>
          <w:ilvl w:val="0"/>
          <w:numId w:val="21"/>
        </w:numPr>
        <w:spacing w:after="23"/>
        <w:ind w:right="8"/>
      </w:pPr>
      <w:r w:rsidRPr="00594371">
        <w:rPr>
          <w:b/>
        </w:rPr>
        <w:t>Dependence on external financing</w:t>
      </w:r>
      <w:r w:rsidRPr="00594371">
        <w:t xml:space="preserve"> despite growing FDI inflows. </w:t>
      </w:r>
    </w:p>
    <w:p w:rsidR="00594371" w:rsidRPr="00594371" w:rsidRDefault="00594371" w:rsidP="00594371">
      <w:pPr>
        <w:numPr>
          <w:ilvl w:val="0"/>
          <w:numId w:val="21"/>
        </w:numPr>
        <w:spacing w:after="267"/>
        <w:ind w:right="8"/>
      </w:pPr>
      <w:r w:rsidRPr="00594371">
        <w:rPr>
          <w:b/>
        </w:rPr>
        <w:t>Need for stronger enforcement</w:t>
      </w:r>
      <w:r w:rsidRPr="00594371">
        <w:t xml:space="preserve"> of governance and disclosure standards. </w:t>
      </w:r>
    </w:p>
    <w:p w:rsidR="00594371" w:rsidRPr="00594371" w:rsidRDefault="00594371" w:rsidP="00594371">
      <w:pPr>
        <w:spacing w:after="281" w:line="259" w:lineRule="auto"/>
        <w:ind w:left="-5"/>
      </w:pPr>
      <w:r w:rsidRPr="00594371">
        <w:rPr>
          <w:b/>
          <w:color w:val="0000CC"/>
        </w:rPr>
        <w:t xml:space="preserve">Conclusion </w:t>
      </w:r>
    </w:p>
    <w:p w:rsidR="00594371" w:rsidRPr="00594371" w:rsidRDefault="00594371" w:rsidP="00594371">
      <w:pPr>
        <w:spacing w:after="5"/>
        <w:ind w:left="-5"/>
      </w:pPr>
      <w:r w:rsidRPr="00594371">
        <w:t xml:space="preserve">Capital markets provide the </w:t>
      </w:r>
      <w:r w:rsidRPr="00594371">
        <w:rPr>
          <w:b/>
        </w:rPr>
        <w:t>engine for long-term financing and economic growth</w:t>
      </w:r>
      <w:r w:rsidRPr="00594371">
        <w:t xml:space="preserve">, while the </w:t>
      </w:r>
    </w:p>
    <w:p w:rsidR="00594371" w:rsidRPr="00594371" w:rsidRDefault="00594371" w:rsidP="00594371">
      <w:pPr>
        <w:spacing w:after="267"/>
        <w:ind w:right="8"/>
      </w:pPr>
      <w:r w:rsidRPr="00594371">
        <w:t xml:space="preserve">CMA ensures </w:t>
      </w:r>
      <w:r w:rsidRPr="00594371">
        <w:rPr>
          <w:b/>
        </w:rPr>
        <w:t>regulation, investor protection, and market development</w:t>
      </w:r>
      <w:r w:rsidRPr="00594371">
        <w:t xml:space="preserve">. Strengthening Uganda’s capital markets is essential to reduce reliance on external financing and to build a robust domestic investment culture. </w:t>
      </w:r>
    </w:p>
    <w:p w:rsidR="00594371" w:rsidRPr="00594371" w:rsidRDefault="00594371" w:rsidP="00594371">
      <w:pPr>
        <w:spacing w:after="0" w:line="259" w:lineRule="auto"/>
        <w:ind w:left="0" w:firstLine="0"/>
      </w:pPr>
      <w:r w:rsidRPr="00594371">
        <w:t xml:space="preserve"> </w:t>
      </w:r>
    </w:p>
    <w:p w:rsidR="00594371" w:rsidRPr="00594371" w:rsidRDefault="00594371" w:rsidP="00594371">
      <w:pPr>
        <w:keepNext/>
        <w:keepLines/>
        <w:spacing w:after="39" w:line="259" w:lineRule="auto"/>
        <w:ind w:left="-5"/>
        <w:outlineLvl w:val="1"/>
        <w:rPr>
          <w:b/>
          <w:color w:val="FF0000"/>
        </w:rPr>
      </w:pPr>
      <w:r w:rsidRPr="00594371">
        <w:rPr>
          <w:b/>
          <w:color w:val="FF0000"/>
        </w:rPr>
        <w:lastRenderedPageBreak/>
        <w:t xml:space="preserve">Main Investment Products in Uganda’s Capital Markets </w:t>
      </w:r>
    </w:p>
    <w:p w:rsidR="00594371" w:rsidRPr="00594371" w:rsidRDefault="00594371" w:rsidP="00594371">
      <w:pPr>
        <w:numPr>
          <w:ilvl w:val="0"/>
          <w:numId w:val="22"/>
        </w:numPr>
        <w:spacing w:after="281" w:line="259" w:lineRule="auto"/>
      </w:pPr>
      <w:r w:rsidRPr="00594371">
        <w:rPr>
          <w:b/>
          <w:color w:val="0000CC"/>
        </w:rPr>
        <w:t xml:space="preserve">Equities (Shares) </w:t>
      </w:r>
    </w:p>
    <w:p w:rsidR="00594371" w:rsidRPr="00594371" w:rsidRDefault="00594371" w:rsidP="00594371">
      <w:pPr>
        <w:numPr>
          <w:ilvl w:val="1"/>
          <w:numId w:val="22"/>
        </w:numPr>
        <w:spacing w:after="10"/>
        <w:ind w:right="8"/>
      </w:pPr>
      <w:r w:rsidRPr="00594371">
        <w:t xml:space="preserve">Represent ownership in a company. </w:t>
      </w:r>
    </w:p>
    <w:p w:rsidR="00594371" w:rsidRPr="00594371" w:rsidRDefault="00594371" w:rsidP="00594371">
      <w:pPr>
        <w:numPr>
          <w:ilvl w:val="1"/>
          <w:numId w:val="22"/>
        </w:numPr>
        <w:spacing w:after="10"/>
        <w:ind w:right="8"/>
      </w:pPr>
      <w:r w:rsidRPr="00594371">
        <w:t xml:space="preserve">Investors earn returns through </w:t>
      </w:r>
      <w:r w:rsidRPr="00594371">
        <w:rPr>
          <w:b/>
        </w:rPr>
        <w:t>dividends</w:t>
      </w:r>
      <w:r w:rsidRPr="00594371">
        <w:t xml:space="preserve"> and </w:t>
      </w:r>
      <w:r w:rsidRPr="00594371">
        <w:rPr>
          <w:b/>
        </w:rPr>
        <w:t>capital gains</w:t>
      </w:r>
      <w:r w:rsidRPr="00594371">
        <w:t xml:space="preserve">. </w:t>
      </w:r>
    </w:p>
    <w:p w:rsidR="00594371" w:rsidRPr="00594371" w:rsidRDefault="00594371" w:rsidP="00594371">
      <w:pPr>
        <w:numPr>
          <w:ilvl w:val="1"/>
          <w:numId w:val="22"/>
        </w:numPr>
        <w:spacing w:after="5"/>
        <w:ind w:right="8"/>
      </w:pPr>
      <w:r w:rsidRPr="00594371">
        <w:t xml:space="preserve">Traded on the </w:t>
      </w:r>
      <w:r w:rsidRPr="00594371">
        <w:rPr>
          <w:b/>
        </w:rPr>
        <w:t>Uganda Securities Exchange (USE)</w:t>
      </w:r>
      <w:r w:rsidRPr="00594371">
        <w:t xml:space="preserve">. </w:t>
      </w:r>
    </w:p>
    <w:p w:rsidR="00594371" w:rsidRPr="00594371" w:rsidRDefault="00594371" w:rsidP="00594371">
      <w:pPr>
        <w:numPr>
          <w:ilvl w:val="1"/>
          <w:numId w:val="22"/>
        </w:numPr>
        <w:spacing w:after="267"/>
        <w:ind w:right="8"/>
      </w:pPr>
      <w:r w:rsidRPr="00594371">
        <w:t xml:space="preserve">Examples: Shares of listed companies like </w:t>
      </w:r>
      <w:proofErr w:type="spellStart"/>
      <w:r w:rsidRPr="00594371">
        <w:t>Stanbic</w:t>
      </w:r>
      <w:proofErr w:type="spellEnd"/>
      <w:r w:rsidRPr="00594371">
        <w:t xml:space="preserve"> Bank Uganda, MTN Uganda, and Uganda Clays. </w:t>
      </w:r>
    </w:p>
    <w:p w:rsidR="00594371" w:rsidRPr="00594371" w:rsidRDefault="00594371" w:rsidP="00594371">
      <w:pPr>
        <w:numPr>
          <w:ilvl w:val="0"/>
          <w:numId w:val="22"/>
        </w:numPr>
        <w:spacing w:after="281" w:line="259" w:lineRule="auto"/>
      </w:pPr>
      <w:r w:rsidRPr="00594371">
        <w:rPr>
          <w:b/>
          <w:color w:val="0000CC"/>
        </w:rPr>
        <w:t xml:space="preserve">Government Bonds </w:t>
      </w:r>
    </w:p>
    <w:p w:rsidR="00594371" w:rsidRPr="00594371" w:rsidRDefault="00594371" w:rsidP="00594371">
      <w:pPr>
        <w:numPr>
          <w:ilvl w:val="1"/>
          <w:numId w:val="22"/>
        </w:numPr>
        <w:spacing w:after="10"/>
        <w:ind w:right="8"/>
      </w:pPr>
      <w:r w:rsidRPr="00594371">
        <w:t xml:space="preserve">Issued by the </w:t>
      </w:r>
      <w:r w:rsidRPr="00594371">
        <w:rPr>
          <w:b/>
        </w:rPr>
        <w:t>Government of Uganda</w:t>
      </w:r>
      <w:r w:rsidRPr="00594371">
        <w:t xml:space="preserve"> to finance public projects. </w:t>
      </w:r>
    </w:p>
    <w:p w:rsidR="00594371" w:rsidRPr="00594371" w:rsidRDefault="00594371" w:rsidP="00594371">
      <w:pPr>
        <w:numPr>
          <w:ilvl w:val="1"/>
          <w:numId w:val="22"/>
        </w:numPr>
        <w:spacing w:after="10"/>
        <w:ind w:right="8"/>
      </w:pPr>
      <w:r w:rsidRPr="00594371">
        <w:t xml:space="preserve">Considered low-risk investments with fixed interest payments. </w:t>
      </w:r>
    </w:p>
    <w:p w:rsidR="00594371" w:rsidRPr="00594371" w:rsidRDefault="00594371" w:rsidP="00594371">
      <w:pPr>
        <w:numPr>
          <w:ilvl w:val="1"/>
          <w:numId w:val="22"/>
        </w:numPr>
        <w:spacing w:after="267"/>
        <w:ind w:right="8"/>
      </w:pPr>
      <w:r w:rsidRPr="00594371">
        <w:t xml:space="preserve">Maturities range from short-term (Treasury bills) to long-term (Treasury bonds). </w:t>
      </w:r>
    </w:p>
    <w:p w:rsidR="00594371" w:rsidRPr="00594371" w:rsidRDefault="00594371" w:rsidP="00594371">
      <w:pPr>
        <w:numPr>
          <w:ilvl w:val="0"/>
          <w:numId w:val="22"/>
        </w:numPr>
        <w:spacing w:after="281" w:line="259" w:lineRule="auto"/>
      </w:pPr>
      <w:r w:rsidRPr="00594371">
        <w:rPr>
          <w:b/>
          <w:color w:val="0000CC"/>
        </w:rPr>
        <w:t xml:space="preserve">Corporate Bonds </w:t>
      </w:r>
    </w:p>
    <w:p w:rsidR="00594371" w:rsidRPr="00594371" w:rsidRDefault="00594371" w:rsidP="00594371">
      <w:pPr>
        <w:numPr>
          <w:ilvl w:val="1"/>
          <w:numId w:val="22"/>
        </w:numPr>
        <w:spacing w:after="10"/>
        <w:ind w:right="8"/>
      </w:pPr>
      <w:r w:rsidRPr="00594371">
        <w:t xml:space="preserve">Issued by companies to raise funds for expansion or projects. </w:t>
      </w:r>
    </w:p>
    <w:p w:rsidR="00594371" w:rsidRPr="00594371" w:rsidRDefault="00594371" w:rsidP="00594371">
      <w:pPr>
        <w:numPr>
          <w:ilvl w:val="1"/>
          <w:numId w:val="22"/>
        </w:numPr>
        <w:spacing w:after="10"/>
        <w:ind w:right="8"/>
      </w:pPr>
      <w:r w:rsidRPr="00594371">
        <w:t xml:space="preserve">Offer higher yields than government bonds but carry more risk. </w:t>
      </w:r>
    </w:p>
    <w:p w:rsidR="00594371" w:rsidRPr="00594371" w:rsidRDefault="00594371" w:rsidP="00594371">
      <w:pPr>
        <w:numPr>
          <w:ilvl w:val="1"/>
          <w:numId w:val="22"/>
        </w:numPr>
        <w:spacing w:after="267"/>
        <w:ind w:right="8"/>
      </w:pPr>
      <w:r w:rsidRPr="00594371">
        <w:t xml:space="preserve">Example: Bonds issued by banks or large corporations operating in Uganda. </w:t>
      </w:r>
    </w:p>
    <w:p w:rsidR="00594371" w:rsidRPr="00594371" w:rsidRDefault="00594371" w:rsidP="00594371">
      <w:pPr>
        <w:numPr>
          <w:ilvl w:val="0"/>
          <w:numId w:val="22"/>
        </w:numPr>
        <w:spacing w:after="281" w:line="259" w:lineRule="auto"/>
      </w:pPr>
      <w:r w:rsidRPr="00594371">
        <w:rPr>
          <w:b/>
          <w:color w:val="0000CC"/>
        </w:rPr>
        <w:t xml:space="preserve">Collective Investment Schemes (Unit Trusts) </w:t>
      </w:r>
    </w:p>
    <w:p w:rsidR="00594371" w:rsidRPr="00594371" w:rsidRDefault="00594371" w:rsidP="00594371">
      <w:pPr>
        <w:numPr>
          <w:ilvl w:val="1"/>
          <w:numId w:val="22"/>
        </w:numPr>
        <w:spacing w:after="10"/>
        <w:ind w:right="8"/>
      </w:pPr>
      <w:r w:rsidRPr="00594371">
        <w:t xml:space="preserve">Pooled funds managed by licensed fund managers. </w:t>
      </w:r>
    </w:p>
    <w:p w:rsidR="00594371" w:rsidRPr="00594371" w:rsidRDefault="00594371" w:rsidP="00594371">
      <w:pPr>
        <w:numPr>
          <w:ilvl w:val="1"/>
          <w:numId w:val="22"/>
        </w:numPr>
        <w:spacing w:after="10"/>
        <w:ind w:right="8"/>
      </w:pPr>
      <w:r w:rsidRPr="00594371">
        <w:t xml:space="preserve">Allow small investors to participate in diversified portfolios. </w:t>
      </w:r>
    </w:p>
    <w:p w:rsidR="00594371" w:rsidRPr="00594371" w:rsidRDefault="00594371" w:rsidP="00594371">
      <w:pPr>
        <w:numPr>
          <w:ilvl w:val="1"/>
          <w:numId w:val="22"/>
        </w:numPr>
        <w:spacing w:after="267"/>
        <w:ind w:right="8"/>
      </w:pPr>
      <w:r w:rsidRPr="00594371">
        <w:t xml:space="preserve">Types include </w:t>
      </w:r>
      <w:r w:rsidRPr="00594371">
        <w:rPr>
          <w:b/>
        </w:rPr>
        <w:t>money market funds</w:t>
      </w:r>
      <w:r w:rsidRPr="00594371">
        <w:t xml:space="preserve">, </w:t>
      </w:r>
      <w:r w:rsidRPr="00594371">
        <w:rPr>
          <w:b/>
        </w:rPr>
        <w:t>balanced funds</w:t>
      </w:r>
      <w:r w:rsidRPr="00594371">
        <w:t xml:space="preserve">, and </w:t>
      </w:r>
      <w:r w:rsidRPr="00594371">
        <w:rPr>
          <w:b/>
        </w:rPr>
        <w:t>equity funds</w:t>
      </w:r>
      <w:r w:rsidRPr="00594371">
        <w:t xml:space="preserve">.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t xml:space="preserve">Uganda currently has over </w:t>
      </w:r>
      <w:r w:rsidRPr="00594371">
        <w:rPr>
          <w:b/>
        </w:rPr>
        <w:t>22 unit trust schemes</w:t>
      </w:r>
      <w:r w:rsidRPr="00594371">
        <w:t xml:space="preserve"> approved by CMA. </w:t>
      </w:r>
    </w:p>
    <w:p w:rsidR="00594371" w:rsidRPr="00594371" w:rsidRDefault="00594371" w:rsidP="00594371">
      <w:pPr>
        <w:numPr>
          <w:ilvl w:val="0"/>
          <w:numId w:val="22"/>
        </w:numPr>
        <w:spacing w:after="281" w:line="259" w:lineRule="auto"/>
      </w:pPr>
      <w:r w:rsidRPr="00594371">
        <w:rPr>
          <w:b/>
          <w:color w:val="0000CC"/>
        </w:rPr>
        <w:t xml:space="preserve">Real Estate Investment Trusts (REITs) </w:t>
      </w:r>
    </w:p>
    <w:p w:rsidR="00594371" w:rsidRPr="00594371" w:rsidRDefault="00594371" w:rsidP="00594371">
      <w:pPr>
        <w:numPr>
          <w:ilvl w:val="1"/>
          <w:numId w:val="22"/>
        </w:numPr>
        <w:spacing w:after="10"/>
        <w:ind w:right="8"/>
      </w:pPr>
      <w:r w:rsidRPr="00594371">
        <w:t xml:space="preserve">Collective investment vehicles focused on property development and rental income. </w:t>
      </w:r>
    </w:p>
    <w:p w:rsidR="00594371" w:rsidRPr="00594371" w:rsidRDefault="00594371" w:rsidP="00594371">
      <w:pPr>
        <w:numPr>
          <w:ilvl w:val="1"/>
          <w:numId w:val="22"/>
        </w:numPr>
        <w:spacing w:after="267"/>
        <w:ind w:right="8"/>
      </w:pPr>
      <w:r w:rsidRPr="00594371">
        <w:t xml:space="preserve">Provide exposure to real estate without directly owning property.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t xml:space="preserve">Governed by CMA regulations introduced in 2017. </w:t>
      </w:r>
    </w:p>
    <w:p w:rsidR="00594371" w:rsidRPr="00594371" w:rsidRDefault="00594371" w:rsidP="00594371">
      <w:pPr>
        <w:numPr>
          <w:ilvl w:val="0"/>
          <w:numId w:val="22"/>
        </w:numPr>
        <w:spacing w:after="281" w:line="259" w:lineRule="auto"/>
      </w:pPr>
      <w:r w:rsidRPr="00594371">
        <w:rPr>
          <w:b/>
          <w:color w:val="0000CC"/>
        </w:rPr>
        <w:t xml:space="preserve">Derivatives </w:t>
      </w:r>
    </w:p>
    <w:p w:rsidR="00594371" w:rsidRPr="00594371" w:rsidRDefault="00594371" w:rsidP="00594371">
      <w:pPr>
        <w:numPr>
          <w:ilvl w:val="1"/>
          <w:numId w:val="22"/>
        </w:numPr>
        <w:spacing w:after="0"/>
        <w:ind w:right="8"/>
      </w:pPr>
      <w:r w:rsidRPr="00594371">
        <w:t xml:space="preserve">Financial contracts whose value </w:t>
      </w:r>
      <w:proofErr w:type="gramStart"/>
      <w:r w:rsidRPr="00594371">
        <w:t>is based</w:t>
      </w:r>
      <w:proofErr w:type="gramEnd"/>
      <w:r w:rsidRPr="00594371">
        <w:t xml:space="preserve"> on underlying assets (shares, bonds, commodities). </w:t>
      </w:r>
    </w:p>
    <w:p w:rsidR="00594371" w:rsidRPr="00594371" w:rsidRDefault="00594371" w:rsidP="00594371">
      <w:pPr>
        <w:numPr>
          <w:ilvl w:val="1"/>
          <w:numId w:val="22"/>
        </w:numPr>
        <w:spacing w:after="10"/>
        <w:ind w:right="8"/>
      </w:pPr>
      <w:r w:rsidRPr="00594371">
        <w:t xml:space="preserve">Still at an early stage in </w:t>
      </w:r>
      <w:proofErr w:type="gramStart"/>
      <w:r w:rsidRPr="00594371">
        <w:t>Uganda’s</w:t>
      </w:r>
      <w:proofErr w:type="gramEnd"/>
      <w:r w:rsidRPr="00594371">
        <w:t xml:space="preserve"> market development. </w:t>
      </w:r>
    </w:p>
    <w:p w:rsidR="00594371" w:rsidRPr="00594371" w:rsidRDefault="00594371" w:rsidP="00594371">
      <w:pPr>
        <w:numPr>
          <w:ilvl w:val="1"/>
          <w:numId w:val="22"/>
        </w:numPr>
        <w:spacing w:after="5"/>
        <w:ind w:right="8"/>
      </w:pPr>
      <w:r w:rsidRPr="00594371">
        <w:t xml:space="preserve">Used mainly for </w:t>
      </w:r>
      <w:r w:rsidRPr="00594371">
        <w:rPr>
          <w:b/>
        </w:rPr>
        <w:t>hedging and risk management</w:t>
      </w:r>
      <w:r w:rsidRPr="00594371">
        <w:t xml:space="preserve">. </w:t>
      </w:r>
    </w:p>
    <w:p w:rsidR="00594371" w:rsidRPr="00594371" w:rsidRDefault="00594371" w:rsidP="00594371">
      <w:pPr>
        <w:keepNext/>
        <w:keepLines/>
        <w:spacing w:after="39" w:line="259" w:lineRule="auto"/>
        <w:ind w:left="-5"/>
        <w:outlineLvl w:val="1"/>
        <w:rPr>
          <w:b/>
          <w:color w:val="FF0000"/>
        </w:rPr>
      </w:pPr>
      <w:r w:rsidRPr="00594371">
        <w:rPr>
          <w:b/>
          <w:color w:val="FF0000"/>
        </w:rPr>
        <w:lastRenderedPageBreak/>
        <w:t>Benefits of engaging in investment products on capital markets of Uganda</w:t>
      </w:r>
      <w:r w:rsidRPr="00594371">
        <w:rPr>
          <w:b/>
          <w:color w:val="0000CC"/>
          <w:sz w:val="22"/>
        </w:rPr>
        <w:t xml:space="preserve"> </w:t>
      </w:r>
    </w:p>
    <w:p w:rsidR="00594371" w:rsidRPr="00594371" w:rsidRDefault="00594371" w:rsidP="00594371">
      <w:pPr>
        <w:spacing w:after="40" w:line="259" w:lineRule="auto"/>
        <w:ind w:left="0" w:firstLine="0"/>
      </w:pPr>
      <w:r w:rsidRPr="00594371">
        <w:rPr>
          <w:b/>
          <w:color w:val="0000CC"/>
        </w:rPr>
        <w:t xml:space="preserve"> </w:t>
      </w:r>
    </w:p>
    <w:p w:rsidR="00594371" w:rsidRPr="00594371" w:rsidRDefault="00594371" w:rsidP="00594371">
      <w:pPr>
        <w:numPr>
          <w:ilvl w:val="0"/>
          <w:numId w:val="23"/>
        </w:numPr>
        <w:spacing w:after="281" w:line="259" w:lineRule="auto"/>
      </w:pPr>
      <w:r w:rsidRPr="00594371">
        <w:rPr>
          <w:b/>
          <w:color w:val="0000CC"/>
        </w:rPr>
        <w:t xml:space="preserve">Wealth Creation </w:t>
      </w:r>
    </w:p>
    <w:p w:rsidR="00594371" w:rsidRPr="00594371" w:rsidRDefault="00594371" w:rsidP="00594371">
      <w:pPr>
        <w:numPr>
          <w:ilvl w:val="1"/>
          <w:numId w:val="23"/>
        </w:numPr>
        <w:spacing w:after="10"/>
        <w:ind w:right="8"/>
      </w:pPr>
      <w:r w:rsidRPr="00594371">
        <w:t xml:space="preserve">Investors can grow their savings through dividends, interest, and capital gains. </w:t>
      </w:r>
    </w:p>
    <w:p w:rsidR="00594371" w:rsidRPr="00594371" w:rsidRDefault="00594371" w:rsidP="00594371">
      <w:pPr>
        <w:numPr>
          <w:ilvl w:val="1"/>
          <w:numId w:val="23"/>
        </w:numPr>
        <w:spacing w:after="267"/>
        <w:ind w:right="8"/>
      </w:pPr>
      <w:r w:rsidRPr="00594371">
        <w:t xml:space="preserve">Long-term investments in equities and bonds help build financial security. </w:t>
      </w:r>
    </w:p>
    <w:p w:rsidR="00594371" w:rsidRPr="00594371" w:rsidRDefault="00594371" w:rsidP="00594371">
      <w:pPr>
        <w:numPr>
          <w:ilvl w:val="0"/>
          <w:numId w:val="23"/>
        </w:numPr>
        <w:spacing w:after="281" w:line="259" w:lineRule="auto"/>
      </w:pPr>
      <w:r w:rsidRPr="00594371">
        <w:rPr>
          <w:b/>
          <w:color w:val="0000CC"/>
        </w:rPr>
        <w:t xml:space="preserve">Diversification </w:t>
      </w:r>
    </w:p>
    <w:p w:rsidR="00594371" w:rsidRPr="00594371" w:rsidRDefault="00594371" w:rsidP="00594371">
      <w:pPr>
        <w:numPr>
          <w:ilvl w:val="1"/>
          <w:numId w:val="23"/>
        </w:numPr>
        <w:spacing w:after="10"/>
        <w:ind w:right="8"/>
      </w:pPr>
      <w:r w:rsidRPr="00594371">
        <w:t xml:space="preserve">Access to different products (shares, bonds, unit trusts, REITs) reduces risk. </w:t>
      </w:r>
    </w:p>
    <w:p w:rsidR="00594371" w:rsidRPr="00594371" w:rsidRDefault="00594371" w:rsidP="00594371">
      <w:pPr>
        <w:numPr>
          <w:ilvl w:val="1"/>
          <w:numId w:val="23"/>
        </w:numPr>
        <w:spacing w:after="267"/>
        <w:ind w:right="8"/>
      </w:pPr>
      <w:r w:rsidRPr="00594371">
        <w:t xml:space="preserve">Investors can balance between high-risk/high-return equities and safer government bonds. </w:t>
      </w:r>
    </w:p>
    <w:p w:rsidR="00594371" w:rsidRPr="00594371" w:rsidRDefault="00594371" w:rsidP="00594371">
      <w:pPr>
        <w:numPr>
          <w:ilvl w:val="0"/>
          <w:numId w:val="23"/>
        </w:numPr>
        <w:spacing w:after="281" w:line="259" w:lineRule="auto"/>
      </w:pPr>
      <w:r w:rsidRPr="00594371">
        <w:rPr>
          <w:b/>
          <w:color w:val="0000CC"/>
        </w:rPr>
        <w:t xml:space="preserve">Liquidity </w:t>
      </w:r>
    </w:p>
    <w:p w:rsidR="00594371" w:rsidRPr="00594371" w:rsidRDefault="00594371" w:rsidP="00594371">
      <w:pPr>
        <w:numPr>
          <w:ilvl w:val="1"/>
          <w:numId w:val="23"/>
        </w:numPr>
        <w:spacing w:after="267"/>
        <w:ind w:right="8"/>
      </w:pPr>
      <w:r w:rsidRPr="00594371">
        <w:t xml:space="preserve">Securities traded on the Uganda Securities Exchange (USE) </w:t>
      </w:r>
      <w:proofErr w:type="gramStart"/>
      <w:r w:rsidRPr="00594371">
        <w:t>can be bought and sold,</w:t>
      </w:r>
      <w:proofErr w:type="gramEnd"/>
      <w:r w:rsidRPr="00594371">
        <w:t xml:space="preserve"> allowing investors to access cash when needed. </w:t>
      </w:r>
    </w:p>
    <w:p w:rsidR="00594371" w:rsidRPr="00594371" w:rsidRDefault="00594371" w:rsidP="00594371">
      <w:pPr>
        <w:numPr>
          <w:ilvl w:val="0"/>
          <w:numId w:val="23"/>
        </w:numPr>
        <w:spacing w:after="281" w:line="259" w:lineRule="auto"/>
      </w:pPr>
      <w:r w:rsidRPr="00594371">
        <w:rPr>
          <w:b/>
          <w:color w:val="0000CC"/>
        </w:rPr>
        <w:t xml:space="preserve">Income Generation </w:t>
      </w:r>
    </w:p>
    <w:p w:rsidR="00594371" w:rsidRPr="00594371" w:rsidRDefault="00594371" w:rsidP="00594371">
      <w:pPr>
        <w:numPr>
          <w:ilvl w:val="1"/>
          <w:numId w:val="23"/>
        </w:numPr>
        <w:spacing w:after="10"/>
        <w:ind w:right="8"/>
      </w:pPr>
      <w:r w:rsidRPr="00594371">
        <w:t xml:space="preserve">Bonds provide regular interest payments. </w:t>
      </w:r>
    </w:p>
    <w:p w:rsidR="00594371" w:rsidRPr="00594371" w:rsidRDefault="00594371" w:rsidP="00594371">
      <w:pPr>
        <w:numPr>
          <w:ilvl w:val="1"/>
          <w:numId w:val="23"/>
        </w:numPr>
        <w:spacing w:after="267"/>
        <w:ind w:right="8"/>
      </w:pPr>
      <w:r w:rsidRPr="00594371">
        <w:t xml:space="preserve">Shares may pay dividends, offering a steady income stream. </w:t>
      </w:r>
    </w:p>
    <w:p w:rsidR="00594371" w:rsidRPr="00594371" w:rsidRDefault="00594371" w:rsidP="00594371">
      <w:pPr>
        <w:numPr>
          <w:ilvl w:val="0"/>
          <w:numId w:val="23"/>
        </w:numPr>
        <w:spacing w:after="281" w:line="259" w:lineRule="auto"/>
      </w:pPr>
      <w:r w:rsidRPr="00594371">
        <w:rPr>
          <w:b/>
          <w:color w:val="0000CC"/>
        </w:rPr>
        <w:t>Capital Preservation</w:t>
      </w:r>
      <w:r w:rsidRPr="00594371">
        <w:rPr>
          <w:b/>
          <w:color w:val="FF0000"/>
        </w:rPr>
        <w:t xml:space="preserve"> </w:t>
      </w:r>
    </w:p>
    <w:p w:rsidR="00594371" w:rsidRPr="00594371" w:rsidRDefault="00594371" w:rsidP="00594371">
      <w:pPr>
        <w:numPr>
          <w:ilvl w:val="1"/>
          <w:numId w:val="23"/>
        </w:numPr>
        <w:spacing w:after="267"/>
        <w:ind w:right="8"/>
      </w:pPr>
      <w:r w:rsidRPr="00594371">
        <w:t xml:space="preserve">Government bonds are considered low-risk, helping investors safeguard their money. </w:t>
      </w:r>
    </w:p>
    <w:p w:rsidR="00594371" w:rsidRPr="00594371" w:rsidRDefault="00594371" w:rsidP="00594371">
      <w:pPr>
        <w:numPr>
          <w:ilvl w:val="0"/>
          <w:numId w:val="23"/>
        </w:numPr>
        <w:spacing w:after="281" w:line="259" w:lineRule="auto"/>
      </w:pPr>
      <w:r w:rsidRPr="00594371">
        <w:rPr>
          <w:b/>
          <w:color w:val="0000CC"/>
        </w:rPr>
        <w:t>Participation in Economic Growth</w:t>
      </w:r>
      <w:r w:rsidRPr="00594371">
        <w:rPr>
          <w:b/>
          <w:color w:val="FF0000"/>
        </w:rPr>
        <w:t xml:space="preserve"> </w:t>
      </w:r>
    </w:p>
    <w:p w:rsidR="00594371" w:rsidRPr="00594371" w:rsidRDefault="00594371" w:rsidP="00594371">
      <w:pPr>
        <w:numPr>
          <w:ilvl w:val="1"/>
          <w:numId w:val="23"/>
        </w:numPr>
        <w:spacing w:after="0"/>
        <w:ind w:right="8"/>
      </w:pPr>
      <w:r w:rsidRPr="00594371">
        <w:t xml:space="preserve">By investing, individuals support companies and government projects that drive Uganda’s development. </w:t>
      </w:r>
    </w:p>
    <w:p w:rsidR="00594371" w:rsidRPr="00594371" w:rsidRDefault="00594371" w:rsidP="00594371">
      <w:pPr>
        <w:numPr>
          <w:ilvl w:val="1"/>
          <w:numId w:val="23"/>
        </w:numPr>
        <w:spacing w:after="267"/>
        <w:ind w:right="8"/>
      </w:pPr>
      <w:r w:rsidRPr="00594371">
        <w:t xml:space="preserve">This creates jobs, infrastructure, and innovation. </w:t>
      </w:r>
    </w:p>
    <w:p w:rsidR="00594371" w:rsidRPr="00594371" w:rsidRDefault="00594371" w:rsidP="00594371">
      <w:pPr>
        <w:numPr>
          <w:ilvl w:val="0"/>
          <w:numId w:val="23"/>
        </w:numPr>
        <w:spacing w:after="281" w:line="259" w:lineRule="auto"/>
      </w:pPr>
      <w:r w:rsidRPr="00594371">
        <w:rPr>
          <w:b/>
          <w:color w:val="0000CC"/>
        </w:rPr>
        <w:t xml:space="preserve">Investor Protection </w:t>
      </w:r>
    </w:p>
    <w:p w:rsidR="00594371" w:rsidRPr="00594371" w:rsidRDefault="00594371" w:rsidP="00594371">
      <w:pPr>
        <w:numPr>
          <w:ilvl w:val="1"/>
          <w:numId w:val="23"/>
        </w:numPr>
        <w:spacing w:after="280" w:line="240" w:lineRule="auto"/>
        <w:ind w:right="8"/>
      </w:pPr>
      <w:r w:rsidRPr="00594371">
        <w:t xml:space="preserve">The Capital Markets Authority (CMA) regulates the market, ensuring transparency and safeguarding investors through mechanisms like the Investor Compensation Fund. </w:t>
      </w:r>
    </w:p>
    <w:p w:rsidR="00594371" w:rsidRPr="00594371" w:rsidRDefault="00594371" w:rsidP="00594371">
      <w:pPr>
        <w:numPr>
          <w:ilvl w:val="0"/>
          <w:numId w:val="23"/>
        </w:numPr>
        <w:spacing w:after="281" w:line="259" w:lineRule="auto"/>
      </w:pPr>
      <w:r w:rsidRPr="00594371">
        <w:rPr>
          <w:b/>
          <w:color w:val="0000CC"/>
        </w:rPr>
        <w:t xml:space="preserve">Access to Professional Management </w:t>
      </w:r>
    </w:p>
    <w:p w:rsidR="00594371" w:rsidRPr="00594371" w:rsidRDefault="00594371" w:rsidP="00594371">
      <w:pPr>
        <w:numPr>
          <w:ilvl w:val="1"/>
          <w:numId w:val="23"/>
        </w:numPr>
        <w:spacing w:after="267"/>
        <w:ind w:right="8"/>
      </w:pPr>
      <w:r w:rsidRPr="00594371">
        <w:lastRenderedPageBreak/>
        <w:t xml:space="preserve">Collective investment schemes (unit trusts) allow small investors to benefit from expert fund managers. </w:t>
      </w:r>
    </w:p>
    <w:p w:rsidR="00594371" w:rsidRPr="00594371" w:rsidRDefault="00594371" w:rsidP="00594371">
      <w:pPr>
        <w:spacing w:after="0" w:line="259" w:lineRule="auto"/>
        <w:ind w:left="-5"/>
      </w:pPr>
      <w:r w:rsidRPr="00594371">
        <w:rPr>
          <w:b/>
          <w:color w:val="0000CC"/>
        </w:rPr>
        <w:t xml:space="preserve">Summary Table </w:t>
      </w:r>
    </w:p>
    <w:tbl>
      <w:tblPr>
        <w:tblStyle w:val="TableGrid"/>
        <w:tblW w:w="8163" w:type="dxa"/>
        <w:tblInd w:w="-108" w:type="dxa"/>
        <w:tblCellMar>
          <w:top w:w="53" w:type="dxa"/>
          <w:left w:w="108" w:type="dxa"/>
          <w:bottom w:w="0" w:type="dxa"/>
          <w:right w:w="54" w:type="dxa"/>
        </w:tblCellMar>
        <w:tblLook w:val="04A0" w:firstRow="1" w:lastRow="0" w:firstColumn="1" w:lastColumn="0" w:noHBand="0" w:noVBand="1"/>
      </w:tblPr>
      <w:tblGrid>
        <w:gridCol w:w="3322"/>
        <w:gridCol w:w="4841"/>
      </w:tblGrid>
      <w:tr w:rsidR="00594371" w:rsidRPr="00594371" w:rsidTr="002F111B">
        <w:trPr>
          <w:trHeight w:val="487"/>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6" w:firstLine="0"/>
              <w:jc w:val="center"/>
            </w:pPr>
            <w:r w:rsidRPr="00594371">
              <w:rPr>
                <w:b/>
              </w:rPr>
              <w:t xml:space="preserve">Benefit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7" w:firstLine="0"/>
              <w:jc w:val="center"/>
            </w:pPr>
            <w:r w:rsidRPr="00594371">
              <w:rPr>
                <w:b/>
              </w:rPr>
              <w:t xml:space="preserve">How It Helps </w:t>
            </w:r>
          </w:p>
        </w:tc>
      </w:tr>
      <w:tr w:rsidR="00594371" w:rsidRPr="00594371" w:rsidTr="002F111B">
        <w:trPr>
          <w:trHeight w:val="486"/>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Wealth Creation</w:t>
            </w:r>
            <w:r w:rsidRPr="00594371">
              <w:t xml:space="preserve">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Builds savings through returns on investments </w:t>
            </w:r>
          </w:p>
        </w:tc>
      </w:tr>
      <w:tr w:rsidR="00594371" w:rsidRPr="00594371" w:rsidTr="002F111B">
        <w:trPr>
          <w:trHeight w:val="486"/>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Diversification</w:t>
            </w:r>
            <w:r w:rsidRPr="00594371">
              <w:t xml:space="preserve">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Reduces risk by spreading investments </w:t>
            </w:r>
          </w:p>
        </w:tc>
      </w:tr>
      <w:tr w:rsidR="00594371" w:rsidRPr="00594371" w:rsidTr="002F111B">
        <w:trPr>
          <w:trHeight w:val="486"/>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Liquidity</w:t>
            </w:r>
            <w:r w:rsidRPr="00594371">
              <w:t xml:space="preserve">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Enables quick buying/selling of securities </w:t>
            </w:r>
          </w:p>
        </w:tc>
      </w:tr>
      <w:tr w:rsidR="00594371" w:rsidRPr="00594371" w:rsidTr="002F111B">
        <w:trPr>
          <w:trHeight w:val="486"/>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Income Generation</w:t>
            </w:r>
            <w:r w:rsidRPr="00594371">
              <w:t xml:space="preserve">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Provides dividends and interest payments </w:t>
            </w:r>
          </w:p>
        </w:tc>
      </w:tr>
      <w:tr w:rsidR="00594371" w:rsidRPr="00594371" w:rsidTr="002F111B">
        <w:trPr>
          <w:trHeight w:val="486"/>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Capital Preservation</w:t>
            </w:r>
            <w:r w:rsidRPr="00594371">
              <w:t xml:space="preserve">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Safeguards money via government bonds </w:t>
            </w:r>
          </w:p>
        </w:tc>
      </w:tr>
      <w:tr w:rsidR="00594371" w:rsidRPr="00594371" w:rsidTr="002F111B">
        <w:trPr>
          <w:trHeight w:val="486"/>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Economic Growth Participation</w:t>
            </w:r>
            <w:r w:rsidRPr="00594371">
              <w:t xml:space="preserve">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Supports national development projects </w:t>
            </w:r>
          </w:p>
        </w:tc>
      </w:tr>
      <w:tr w:rsidR="00594371" w:rsidRPr="00594371" w:rsidTr="002F111B">
        <w:trPr>
          <w:trHeight w:val="487"/>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Investor Protection</w:t>
            </w:r>
            <w:r w:rsidRPr="00594371">
              <w:t xml:space="preserve">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CMA ensures fair trading and compensation </w:t>
            </w:r>
          </w:p>
        </w:tc>
      </w:tr>
      <w:tr w:rsidR="00594371" w:rsidRPr="00594371" w:rsidTr="002F111B">
        <w:trPr>
          <w:trHeight w:val="486"/>
        </w:trPr>
        <w:tc>
          <w:tcPr>
            <w:tcW w:w="332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Professional Management</w:t>
            </w:r>
            <w:r w:rsidRPr="00594371">
              <w:t xml:space="preserve"> </w:t>
            </w:r>
          </w:p>
        </w:tc>
        <w:tc>
          <w:tcPr>
            <w:tcW w:w="4841"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Unit trusts give access to expert fund managers </w:t>
            </w:r>
          </w:p>
        </w:tc>
      </w:tr>
    </w:tbl>
    <w:p w:rsidR="00594371" w:rsidRPr="00594371" w:rsidRDefault="00594371" w:rsidP="00594371">
      <w:pPr>
        <w:keepNext/>
        <w:keepLines/>
        <w:spacing w:after="280" w:line="259" w:lineRule="auto"/>
        <w:ind w:left="-5"/>
        <w:outlineLvl w:val="1"/>
        <w:rPr>
          <w:b/>
          <w:color w:val="FF0000"/>
        </w:rPr>
      </w:pPr>
      <w:r w:rsidRPr="00594371">
        <w:rPr>
          <w:rFonts w:ascii="Segoe UI Symbol" w:hAnsi="Segoe UI Symbol" w:cs="Segoe UI Symbol"/>
          <w:b/>
          <w:color w:val="FF0000"/>
        </w:rPr>
        <w:t>✅</w:t>
      </w:r>
      <w:r w:rsidRPr="00594371">
        <w:rPr>
          <w:b/>
          <w:color w:val="FF0000"/>
        </w:rPr>
        <w:t xml:space="preserve"> Conclusion </w:t>
      </w:r>
    </w:p>
    <w:p w:rsidR="00594371" w:rsidRPr="00594371" w:rsidRDefault="00594371" w:rsidP="00594371">
      <w:pPr>
        <w:spacing w:after="267"/>
        <w:ind w:right="8"/>
      </w:pPr>
      <w:r w:rsidRPr="00594371">
        <w:t>Investing in Uganda’s capital markets is not just about personal gain—</w:t>
      </w:r>
      <w:proofErr w:type="gramStart"/>
      <w:r w:rsidRPr="00594371">
        <w:t>it’s</w:t>
      </w:r>
      <w:proofErr w:type="gramEnd"/>
      <w:r w:rsidRPr="00594371">
        <w:t xml:space="preserve"> about </w:t>
      </w:r>
      <w:r w:rsidRPr="00594371">
        <w:rPr>
          <w:b/>
        </w:rPr>
        <w:t>growing wealth while contributing to the country’s economic progress</w:t>
      </w:r>
      <w:r w:rsidRPr="00594371">
        <w:t xml:space="preserve">. From safe government bonds to dynamic equities, the market offers products for every type of investor, all under the watchful regulation of the CMA. </w:t>
      </w:r>
    </w:p>
    <w:p w:rsidR="00594371" w:rsidRPr="00594371" w:rsidRDefault="00594371" w:rsidP="00594371">
      <w:pPr>
        <w:keepNext/>
        <w:keepLines/>
        <w:spacing w:after="39" w:line="259" w:lineRule="auto"/>
        <w:ind w:left="-5"/>
        <w:outlineLvl w:val="1"/>
        <w:rPr>
          <w:b/>
          <w:color w:val="FF0000"/>
        </w:rPr>
      </w:pPr>
      <w:r w:rsidRPr="00594371">
        <w:rPr>
          <w:b/>
          <w:color w:val="FF0000"/>
        </w:rPr>
        <w:t xml:space="preserve">Process followed to access investment products in Capital Markets </w:t>
      </w:r>
    </w:p>
    <w:p w:rsidR="00594371" w:rsidRPr="00594371" w:rsidRDefault="00594371" w:rsidP="00594371">
      <w:pPr>
        <w:numPr>
          <w:ilvl w:val="0"/>
          <w:numId w:val="24"/>
        </w:numPr>
        <w:spacing w:after="281" w:line="259" w:lineRule="auto"/>
      </w:pPr>
      <w:r w:rsidRPr="00594371">
        <w:rPr>
          <w:b/>
          <w:color w:val="0000CC"/>
        </w:rPr>
        <w:t>Investor Education &amp; Awareness</w:t>
      </w:r>
      <w:r w:rsidRPr="00594371">
        <w:rPr>
          <w:b/>
          <w:color w:val="FF0000"/>
        </w:rPr>
        <w:t xml:space="preserve"> </w:t>
      </w:r>
    </w:p>
    <w:p w:rsidR="00594371" w:rsidRPr="00594371" w:rsidRDefault="00594371" w:rsidP="00594371">
      <w:pPr>
        <w:numPr>
          <w:ilvl w:val="1"/>
          <w:numId w:val="24"/>
        </w:numPr>
        <w:spacing w:after="0"/>
        <w:ind w:right="8"/>
      </w:pPr>
      <w:r w:rsidRPr="00594371">
        <w:t xml:space="preserve">Understand the types of investment products available: </w:t>
      </w:r>
      <w:r w:rsidRPr="00594371">
        <w:rPr>
          <w:b/>
        </w:rPr>
        <w:t>shares, bonds, unit trusts, REITs, and derivatives</w:t>
      </w:r>
      <w:r w:rsidRPr="00594371">
        <w:t xml:space="preserve">. </w:t>
      </w:r>
    </w:p>
    <w:p w:rsidR="00594371" w:rsidRPr="00594371" w:rsidRDefault="00594371" w:rsidP="00594371">
      <w:pPr>
        <w:numPr>
          <w:ilvl w:val="1"/>
          <w:numId w:val="24"/>
        </w:numPr>
        <w:spacing w:after="267"/>
        <w:ind w:right="8"/>
      </w:pPr>
      <w:r w:rsidRPr="00594371">
        <w:t xml:space="preserve">CMA and USE often conduct public awareness campaigns to guide new investors. </w:t>
      </w:r>
    </w:p>
    <w:p w:rsidR="00594371" w:rsidRPr="00594371" w:rsidRDefault="00594371" w:rsidP="00594371">
      <w:pPr>
        <w:numPr>
          <w:ilvl w:val="0"/>
          <w:numId w:val="24"/>
        </w:numPr>
        <w:spacing w:after="281" w:line="259" w:lineRule="auto"/>
      </w:pPr>
      <w:r w:rsidRPr="00594371">
        <w:rPr>
          <w:b/>
          <w:color w:val="0000CC"/>
        </w:rPr>
        <w:t>Choose a Licensed Intermediary</w:t>
      </w:r>
      <w:r w:rsidRPr="00594371">
        <w:rPr>
          <w:color w:val="0000CC"/>
        </w:rPr>
        <w:t xml:space="preserve"> </w:t>
      </w:r>
    </w:p>
    <w:p w:rsidR="00594371" w:rsidRPr="00594371" w:rsidRDefault="00594371" w:rsidP="00594371">
      <w:pPr>
        <w:numPr>
          <w:ilvl w:val="1"/>
          <w:numId w:val="24"/>
        </w:numPr>
        <w:spacing w:after="0"/>
        <w:ind w:right="8"/>
      </w:pPr>
      <w:r w:rsidRPr="00594371">
        <w:t xml:space="preserve">Investors must work through </w:t>
      </w:r>
      <w:r w:rsidRPr="00594371">
        <w:rPr>
          <w:b/>
        </w:rPr>
        <w:t>licensed brokers, dealers, or fund managers</w:t>
      </w:r>
      <w:r w:rsidRPr="00594371">
        <w:t xml:space="preserve"> approved by CMA. </w:t>
      </w:r>
    </w:p>
    <w:p w:rsidR="00594371" w:rsidRPr="00594371" w:rsidRDefault="00594371" w:rsidP="00594371">
      <w:pPr>
        <w:numPr>
          <w:ilvl w:val="1"/>
          <w:numId w:val="24"/>
        </w:numPr>
        <w:spacing w:after="267"/>
        <w:ind w:right="8"/>
      </w:pPr>
      <w:r w:rsidRPr="00594371">
        <w:t xml:space="preserve">These intermediaries provide access to the Uganda Securities Exchange and collective investment schemes. </w:t>
      </w:r>
    </w:p>
    <w:p w:rsidR="00594371" w:rsidRPr="00594371" w:rsidRDefault="00594371" w:rsidP="00594371">
      <w:pPr>
        <w:spacing w:after="267"/>
        <w:ind w:left="730" w:right="8"/>
      </w:pPr>
      <w:r w:rsidRPr="00594371">
        <w:lastRenderedPageBreak/>
        <w:t xml:space="preserve">Example of Licensed of capital </w:t>
      </w:r>
      <w:proofErr w:type="spellStart"/>
      <w:r w:rsidRPr="00594371">
        <w:t>markert</w:t>
      </w:r>
      <w:proofErr w:type="spellEnd"/>
      <w:r w:rsidRPr="00594371">
        <w:t xml:space="preserve"> in Uganda </w:t>
      </w:r>
    </w:p>
    <w:p w:rsidR="00594371" w:rsidRPr="00594371" w:rsidRDefault="00594371" w:rsidP="00594371">
      <w:pPr>
        <w:numPr>
          <w:ilvl w:val="2"/>
          <w:numId w:val="24"/>
        </w:numPr>
        <w:spacing w:after="15" w:line="249" w:lineRule="auto"/>
        <w:ind w:right="79"/>
      </w:pPr>
      <w:r w:rsidRPr="00594371">
        <w:rPr>
          <w:rFonts w:ascii="Times New Roman" w:eastAsia="Times New Roman" w:hAnsi="Times New Roman" w:cs="Times New Roman"/>
          <w:b/>
        </w:rPr>
        <w:t>Crested Stocks and Securities Ltd</w:t>
      </w:r>
      <w:r w:rsidRPr="00594371">
        <w:rPr>
          <w:rFonts w:ascii="Times New Roman" w:eastAsia="Times New Roman" w:hAnsi="Times New Roman" w:cs="Times New Roman"/>
        </w:rPr>
        <w:t xml:space="preserve"> – One of the oldest brokerage firms in Uganda, offering trading and advisory services. </w:t>
      </w:r>
    </w:p>
    <w:p w:rsidR="00594371" w:rsidRPr="00594371" w:rsidRDefault="00594371" w:rsidP="00594371">
      <w:pPr>
        <w:numPr>
          <w:ilvl w:val="2"/>
          <w:numId w:val="24"/>
        </w:numPr>
        <w:spacing w:after="15" w:line="249" w:lineRule="auto"/>
        <w:ind w:right="79"/>
      </w:pPr>
      <w:r w:rsidRPr="00594371">
        <w:rPr>
          <w:rFonts w:ascii="Times New Roman" w:eastAsia="Times New Roman" w:hAnsi="Times New Roman" w:cs="Times New Roman"/>
          <w:b/>
        </w:rPr>
        <w:t>Dyer &amp; Blair Uganda Ltd</w:t>
      </w:r>
      <w:r w:rsidRPr="00594371">
        <w:rPr>
          <w:rFonts w:ascii="Times New Roman" w:eastAsia="Times New Roman" w:hAnsi="Times New Roman" w:cs="Times New Roman"/>
        </w:rPr>
        <w:t xml:space="preserve"> – A regional brokerage with operations across East Africa, providing cross-border investment opportunities. </w:t>
      </w:r>
    </w:p>
    <w:p w:rsidR="00594371" w:rsidRPr="00594371" w:rsidRDefault="00594371" w:rsidP="00594371">
      <w:pPr>
        <w:numPr>
          <w:ilvl w:val="2"/>
          <w:numId w:val="24"/>
        </w:numPr>
        <w:spacing w:after="15" w:line="249" w:lineRule="auto"/>
        <w:ind w:right="79"/>
      </w:pPr>
      <w:r w:rsidRPr="00594371">
        <w:rPr>
          <w:rFonts w:ascii="Times New Roman" w:eastAsia="Times New Roman" w:hAnsi="Times New Roman" w:cs="Times New Roman"/>
          <w:b/>
        </w:rPr>
        <w:t>Equity Stock Brokers Uganda Ltd</w:t>
      </w:r>
      <w:r w:rsidRPr="00594371">
        <w:rPr>
          <w:rFonts w:ascii="Times New Roman" w:eastAsia="Times New Roman" w:hAnsi="Times New Roman" w:cs="Times New Roman"/>
        </w:rPr>
        <w:t xml:space="preserve"> – Associated with Equity Bank, offering brokerage services and access to equities and bonds. </w:t>
      </w:r>
    </w:p>
    <w:p w:rsidR="00594371" w:rsidRPr="00594371" w:rsidRDefault="00594371" w:rsidP="00594371">
      <w:pPr>
        <w:numPr>
          <w:ilvl w:val="2"/>
          <w:numId w:val="24"/>
        </w:numPr>
        <w:spacing w:after="275" w:line="249" w:lineRule="auto"/>
        <w:ind w:right="79"/>
      </w:pPr>
      <w:r w:rsidRPr="00594371">
        <w:rPr>
          <w:rFonts w:ascii="Times New Roman" w:eastAsia="Times New Roman" w:hAnsi="Times New Roman" w:cs="Times New Roman"/>
          <w:b/>
        </w:rPr>
        <w:t>SBG Securities Uganda Ltd</w:t>
      </w:r>
      <w:r w:rsidRPr="00594371">
        <w:rPr>
          <w:rFonts w:ascii="Times New Roman" w:eastAsia="Times New Roman" w:hAnsi="Times New Roman" w:cs="Times New Roman"/>
        </w:rPr>
        <w:t xml:space="preserve"> – A subsidiary of </w:t>
      </w:r>
      <w:proofErr w:type="spellStart"/>
      <w:r w:rsidRPr="00594371">
        <w:rPr>
          <w:rFonts w:ascii="Times New Roman" w:eastAsia="Times New Roman" w:hAnsi="Times New Roman" w:cs="Times New Roman"/>
        </w:rPr>
        <w:t>Stanbic</w:t>
      </w:r>
      <w:proofErr w:type="spellEnd"/>
      <w:r w:rsidRPr="00594371">
        <w:rPr>
          <w:rFonts w:ascii="Times New Roman" w:eastAsia="Times New Roman" w:hAnsi="Times New Roman" w:cs="Times New Roman"/>
        </w:rPr>
        <w:t xml:space="preserve"> Bank Uganda, providing brokerage, research, and investment advisory services. </w:t>
      </w:r>
    </w:p>
    <w:p w:rsidR="00594371" w:rsidRPr="00594371" w:rsidRDefault="00594371" w:rsidP="00594371">
      <w:pPr>
        <w:numPr>
          <w:ilvl w:val="0"/>
          <w:numId w:val="24"/>
        </w:numPr>
        <w:spacing w:after="281" w:line="259" w:lineRule="auto"/>
      </w:pPr>
      <w:r w:rsidRPr="00594371">
        <w:rPr>
          <w:b/>
          <w:color w:val="0000CC"/>
        </w:rPr>
        <w:t>Open an Investment Account</w:t>
      </w:r>
      <w:r w:rsidRPr="00594371">
        <w:rPr>
          <w:b/>
          <w:color w:val="FF0000"/>
        </w:rPr>
        <w:t xml:space="preserve"> </w:t>
      </w:r>
    </w:p>
    <w:p w:rsidR="00594371" w:rsidRPr="00594371" w:rsidRDefault="00594371" w:rsidP="00594371">
      <w:pPr>
        <w:numPr>
          <w:ilvl w:val="1"/>
          <w:numId w:val="24"/>
        </w:numPr>
        <w:spacing w:after="0"/>
        <w:ind w:right="8"/>
      </w:pPr>
      <w:r w:rsidRPr="00594371">
        <w:t xml:space="preserve">Complete </w:t>
      </w:r>
      <w:r w:rsidRPr="00594371">
        <w:rPr>
          <w:b/>
        </w:rPr>
        <w:t>Know Your Customer (KYC)</w:t>
      </w:r>
      <w:r w:rsidRPr="00594371">
        <w:t xml:space="preserve"> requirements (ID, proof of residence, bank details). </w:t>
      </w:r>
    </w:p>
    <w:p w:rsidR="00594371" w:rsidRPr="00594371" w:rsidRDefault="00594371" w:rsidP="00594371">
      <w:pPr>
        <w:numPr>
          <w:ilvl w:val="1"/>
          <w:numId w:val="24"/>
        </w:numPr>
        <w:spacing w:after="267"/>
        <w:ind w:right="8"/>
      </w:pPr>
      <w:r w:rsidRPr="00594371">
        <w:t xml:space="preserve">Open a </w:t>
      </w:r>
      <w:r w:rsidRPr="00594371">
        <w:rPr>
          <w:b/>
        </w:rPr>
        <w:t>Central Depository System (CDS) account</w:t>
      </w:r>
      <w:r w:rsidRPr="00594371">
        <w:t xml:space="preserve"> with the USE to hold securities electronically. </w:t>
      </w:r>
    </w:p>
    <w:p w:rsidR="00594371" w:rsidRPr="00594371" w:rsidRDefault="00594371" w:rsidP="00594371">
      <w:pPr>
        <w:numPr>
          <w:ilvl w:val="0"/>
          <w:numId w:val="24"/>
        </w:numPr>
        <w:spacing w:after="281" w:line="259" w:lineRule="auto"/>
      </w:pPr>
      <w:r w:rsidRPr="00594371">
        <w:rPr>
          <w:b/>
          <w:color w:val="0000CC"/>
        </w:rPr>
        <w:t xml:space="preserve">Select Investment Products </w:t>
      </w:r>
    </w:p>
    <w:p w:rsidR="00594371" w:rsidRPr="00594371" w:rsidRDefault="00594371" w:rsidP="00594371">
      <w:pPr>
        <w:numPr>
          <w:ilvl w:val="1"/>
          <w:numId w:val="24"/>
        </w:numPr>
        <w:spacing w:after="10"/>
        <w:ind w:right="8"/>
      </w:pPr>
      <w:r w:rsidRPr="00594371">
        <w:t xml:space="preserve">Decide whether to invest in: </w:t>
      </w:r>
    </w:p>
    <w:p w:rsidR="00594371" w:rsidRPr="00594371" w:rsidRDefault="00594371" w:rsidP="00594371">
      <w:pPr>
        <w:numPr>
          <w:ilvl w:val="3"/>
          <w:numId w:val="25"/>
        </w:numPr>
        <w:spacing w:after="0"/>
        <w:ind w:right="8"/>
      </w:pPr>
      <w:r w:rsidRPr="00594371">
        <w:rPr>
          <w:b/>
        </w:rPr>
        <w:t>Equities (shares)</w:t>
      </w:r>
      <w:r w:rsidRPr="00594371">
        <w:t xml:space="preserve"> for ownership and dividends. </w:t>
      </w:r>
      <w:proofErr w:type="gramStart"/>
      <w:r w:rsidRPr="00594371">
        <w:rPr>
          <w:rFonts w:ascii="Courier New" w:eastAsia="Courier New" w:hAnsi="Courier New" w:cs="Courier New"/>
          <w:sz w:val="20"/>
        </w:rPr>
        <w:t>o</w:t>
      </w:r>
      <w:proofErr w:type="gramEnd"/>
      <w:r w:rsidRPr="00594371">
        <w:rPr>
          <w:rFonts w:ascii="Arial" w:eastAsia="Arial" w:hAnsi="Arial" w:cs="Arial"/>
          <w:sz w:val="20"/>
        </w:rPr>
        <w:t xml:space="preserve"> </w:t>
      </w:r>
      <w:r w:rsidRPr="00594371">
        <w:rPr>
          <w:rFonts w:ascii="Arial" w:eastAsia="Arial" w:hAnsi="Arial" w:cs="Arial"/>
          <w:sz w:val="20"/>
        </w:rPr>
        <w:tab/>
      </w:r>
      <w:r w:rsidRPr="00594371">
        <w:rPr>
          <w:b/>
        </w:rPr>
        <w:t>Government or corporate bonds</w:t>
      </w:r>
      <w:r w:rsidRPr="00594371">
        <w:t xml:space="preserve"> for fixed income. </w:t>
      </w:r>
      <w:proofErr w:type="gramStart"/>
      <w:r w:rsidRPr="00594371">
        <w:rPr>
          <w:rFonts w:ascii="Courier New" w:eastAsia="Courier New" w:hAnsi="Courier New" w:cs="Courier New"/>
          <w:sz w:val="20"/>
        </w:rPr>
        <w:t>o</w:t>
      </w:r>
      <w:proofErr w:type="gramEnd"/>
      <w:r w:rsidRPr="00594371">
        <w:rPr>
          <w:rFonts w:ascii="Arial" w:eastAsia="Arial" w:hAnsi="Arial" w:cs="Arial"/>
          <w:sz w:val="20"/>
        </w:rPr>
        <w:t xml:space="preserve"> </w:t>
      </w:r>
      <w:r w:rsidRPr="00594371">
        <w:rPr>
          <w:rFonts w:ascii="Arial" w:eastAsia="Arial" w:hAnsi="Arial" w:cs="Arial"/>
          <w:sz w:val="20"/>
        </w:rPr>
        <w:tab/>
      </w:r>
      <w:r w:rsidRPr="00594371">
        <w:rPr>
          <w:b/>
        </w:rPr>
        <w:t>Unit trusts</w:t>
      </w:r>
      <w:r w:rsidRPr="00594371">
        <w:t xml:space="preserve"> for pooled, professionally managed funds. </w:t>
      </w:r>
    </w:p>
    <w:p w:rsidR="00594371" w:rsidRPr="00594371" w:rsidRDefault="00594371" w:rsidP="00594371">
      <w:pPr>
        <w:numPr>
          <w:ilvl w:val="3"/>
          <w:numId w:val="25"/>
        </w:numPr>
        <w:spacing w:after="10"/>
        <w:ind w:right="8"/>
      </w:pPr>
      <w:r w:rsidRPr="00594371">
        <w:rPr>
          <w:b/>
        </w:rPr>
        <w:t>REITs</w:t>
      </w:r>
      <w:r w:rsidRPr="00594371">
        <w:t xml:space="preserve"> for real estate exposure. </w:t>
      </w:r>
    </w:p>
    <w:p w:rsidR="00594371" w:rsidRPr="00594371" w:rsidRDefault="00594371" w:rsidP="00594371">
      <w:pPr>
        <w:numPr>
          <w:ilvl w:val="3"/>
          <w:numId w:val="25"/>
        </w:numPr>
        <w:spacing w:after="267"/>
        <w:ind w:right="8"/>
      </w:pPr>
      <w:r w:rsidRPr="00594371">
        <w:rPr>
          <w:b/>
        </w:rPr>
        <w:t>Derivatives</w:t>
      </w:r>
      <w:r w:rsidRPr="00594371">
        <w:t xml:space="preserve"> (still developing in Uganda) for hedging. </w:t>
      </w:r>
    </w:p>
    <w:p w:rsidR="00594371" w:rsidRPr="00594371" w:rsidRDefault="00594371" w:rsidP="00594371">
      <w:pPr>
        <w:numPr>
          <w:ilvl w:val="0"/>
          <w:numId w:val="24"/>
        </w:numPr>
        <w:spacing w:after="281" w:line="259" w:lineRule="auto"/>
      </w:pPr>
      <w:r w:rsidRPr="00594371">
        <w:rPr>
          <w:b/>
          <w:color w:val="0000CC"/>
        </w:rPr>
        <w:t>Place Orders through Broker/Fund Manager</w:t>
      </w:r>
      <w:r w:rsidRPr="00594371">
        <w:rPr>
          <w:color w:val="0000CC"/>
        </w:rPr>
        <w:t xml:space="preserve"> </w:t>
      </w:r>
    </w:p>
    <w:p w:rsidR="00594371" w:rsidRPr="00594371" w:rsidRDefault="00594371" w:rsidP="00594371">
      <w:pPr>
        <w:numPr>
          <w:ilvl w:val="1"/>
          <w:numId w:val="24"/>
        </w:numPr>
        <w:spacing w:after="10"/>
        <w:ind w:right="8"/>
      </w:pPr>
      <w:r w:rsidRPr="00594371">
        <w:t xml:space="preserve">Submit buy or sell orders for shares or bonds via your broker. </w:t>
      </w:r>
    </w:p>
    <w:p w:rsidR="00594371" w:rsidRPr="00594371" w:rsidRDefault="00594371" w:rsidP="00594371">
      <w:pPr>
        <w:numPr>
          <w:ilvl w:val="1"/>
          <w:numId w:val="24"/>
        </w:numPr>
        <w:spacing w:after="267"/>
        <w:ind w:right="8"/>
      </w:pPr>
      <w:r w:rsidRPr="00594371">
        <w:t xml:space="preserve">For unit trusts, invest directly through licensed fund managers. </w:t>
      </w:r>
    </w:p>
    <w:p w:rsidR="00594371" w:rsidRPr="00594371" w:rsidRDefault="00594371" w:rsidP="00594371">
      <w:pPr>
        <w:numPr>
          <w:ilvl w:val="0"/>
          <w:numId w:val="24"/>
        </w:numPr>
        <w:spacing w:after="281" w:line="259" w:lineRule="auto"/>
      </w:pPr>
      <w:r w:rsidRPr="00594371">
        <w:rPr>
          <w:b/>
          <w:color w:val="0000CC"/>
        </w:rPr>
        <w:t>Settlement &amp; Custody</w:t>
      </w:r>
      <w:r w:rsidRPr="00594371">
        <w:rPr>
          <w:color w:val="0000CC"/>
        </w:rPr>
        <w:t xml:space="preserve"> </w:t>
      </w:r>
    </w:p>
    <w:p w:rsidR="00594371" w:rsidRPr="00594371" w:rsidRDefault="00594371" w:rsidP="00594371">
      <w:pPr>
        <w:numPr>
          <w:ilvl w:val="1"/>
          <w:numId w:val="24"/>
        </w:numPr>
        <w:spacing w:after="10"/>
        <w:ind w:right="8"/>
      </w:pPr>
      <w:r w:rsidRPr="00594371">
        <w:t xml:space="preserve">Trades are cleared and settled through the </w:t>
      </w:r>
      <w:r w:rsidRPr="00594371">
        <w:rPr>
          <w:b/>
        </w:rPr>
        <w:t>USE clearing system</w:t>
      </w:r>
      <w:r w:rsidRPr="00594371">
        <w:t xml:space="preserve">. </w:t>
      </w:r>
    </w:p>
    <w:p w:rsidR="00594371" w:rsidRPr="00594371" w:rsidRDefault="00594371" w:rsidP="00594371">
      <w:pPr>
        <w:numPr>
          <w:ilvl w:val="1"/>
          <w:numId w:val="24"/>
        </w:numPr>
        <w:spacing w:after="267"/>
        <w:ind w:right="8"/>
      </w:pPr>
      <w:proofErr w:type="gramStart"/>
      <w:r w:rsidRPr="00594371">
        <w:t xml:space="preserve">Securities are held electronically in your CDS account by a </w:t>
      </w:r>
      <w:r w:rsidRPr="00594371">
        <w:rPr>
          <w:b/>
        </w:rPr>
        <w:t>custodian</w:t>
      </w:r>
      <w:proofErr w:type="gramEnd"/>
      <w:r w:rsidRPr="00594371">
        <w:t xml:space="preserve">. </w:t>
      </w:r>
    </w:p>
    <w:p w:rsidR="00594371" w:rsidRPr="00594371" w:rsidRDefault="00594371" w:rsidP="00594371">
      <w:pPr>
        <w:numPr>
          <w:ilvl w:val="0"/>
          <w:numId w:val="24"/>
        </w:numPr>
        <w:spacing w:after="281" w:line="259" w:lineRule="auto"/>
      </w:pPr>
      <w:r w:rsidRPr="00594371">
        <w:rPr>
          <w:b/>
          <w:color w:val="0000CC"/>
        </w:rPr>
        <w:t>Monitoring &amp; Returns</w:t>
      </w:r>
      <w:r w:rsidRPr="00594371">
        <w:rPr>
          <w:color w:val="0000CC"/>
        </w:rPr>
        <w:t xml:space="preserve"> </w:t>
      </w:r>
    </w:p>
    <w:p w:rsidR="00594371" w:rsidRPr="00594371" w:rsidRDefault="00594371" w:rsidP="00594371">
      <w:pPr>
        <w:numPr>
          <w:ilvl w:val="1"/>
          <w:numId w:val="24"/>
        </w:numPr>
        <w:spacing w:after="5"/>
        <w:ind w:right="8"/>
      </w:pPr>
      <w:r w:rsidRPr="00594371">
        <w:t xml:space="preserve">Investors receive </w:t>
      </w:r>
      <w:r w:rsidRPr="00594371">
        <w:rPr>
          <w:b/>
        </w:rPr>
        <w:t>dividends, interest payments, or capital gains</w:t>
      </w:r>
      <w:r w:rsidRPr="00594371">
        <w:t xml:space="preserve"> depending on the product. </w:t>
      </w:r>
    </w:p>
    <w:p w:rsidR="00594371" w:rsidRPr="00594371" w:rsidRDefault="00594371" w:rsidP="00594371">
      <w:pPr>
        <w:numPr>
          <w:ilvl w:val="1"/>
          <w:numId w:val="24"/>
        </w:numPr>
        <w:spacing w:after="267"/>
        <w:ind w:right="8"/>
      </w:pPr>
      <w:proofErr w:type="gramStart"/>
      <w:r w:rsidRPr="00594371">
        <w:t>Regular statements are provided by brokers, fund managers, or custodians</w:t>
      </w:r>
      <w:proofErr w:type="gramEnd"/>
      <w:r w:rsidRPr="00594371">
        <w:t xml:space="preserve">. </w:t>
      </w:r>
    </w:p>
    <w:p w:rsidR="00594371" w:rsidRPr="00594371" w:rsidRDefault="00594371" w:rsidP="00594371">
      <w:pPr>
        <w:numPr>
          <w:ilvl w:val="0"/>
          <w:numId w:val="24"/>
        </w:numPr>
        <w:spacing w:after="281" w:line="259" w:lineRule="auto"/>
      </w:pPr>
      <w:r w:rsidRPr="00594371">
        <w:rPr>
          <w:b/>
          <w:color w:val="0000CC"/>
        </w:rPr>
        <w:lastRenderedPageBreak/>
        <w:t>Investor Protection</w:t>
      </w:r>
      <w:r w:rsidRPr="00594371">
        <w:rPr>
          <w:b/>
          <w:color w:val="FF0000"/>
        </w:rPr>
        <w:t xml:space="preserve"> </w:t>
      </w:r>
    </w:p>
    <w:p w:rsidR="00594371" w:rsidRPr="00594371" w:rsidRDefault="00594371" w:rsidP="00594371">
      <w:pPr>
        <w:numPr>
          <w:ilvl w:val="1"/>
          <w:numId w:val="24"/>
        </w:numPr>
        <w:spacing w:after="0"/>
        <w:ind w:right="8"/>
      </w:pPr>
      <w:r w:rsidRPr="00594371">
        <w:t xml:space="preserve">The </w:t>
      </w:r>
      <w:r w:rsidRPr="00594371">
        <w:rPr>
          <w:b/>
        </w:rPr>
        <w:t>Investor Compensation Fund (ICF)</w:t>
      </w:r>
      <w:r w:rsidRPr="00594371">
        <w:t xml:space="preserve"> provides a safety net if a licensed intermediary defaults. </w:t>
      </w:r>
    </w:p>
    <w:p w:rsidR="00594371" w:rsidRPr="00594371" w:rsidRDefault="00594371" w:rsidP="00594371">
      <w:pPr>
        <w:numPr>
          <w:ilvl w:val="1"/>
          <w:numId w:val="24"/>
        </w:numPr>
        <w:spacing w:after="267"/>
        <w:ind w:right="8"/>
      </w:pPr>
      <w:r w:rsidRPr="00594371">
        <w:t xml:space="preserve">CMA ensures compliance, transparency, and </w:t>
      </w:r>
      <w:proofErr w:type="gramStart"/>
      <w:r w:rsidRPr="00594371">
        <w:t>fair trading</w:t>
      </w:r>
      <w:proofErr w:type="gramEnd"/>
      <w:r w:rsidRPr="00594371">
        <w:t xml:space="preserve"> practices. </w:t>
      </w:r>
    </w:p>
    <w:p w:rsidR="00594371" w:rsidRPr="00594371" w:rsidRDefault="00594371" w:rsidP="00594371">
      <w:pPr>
        <w:spacing w:after="267"/>
        <w:sectPr w:rsidR="00594371" w:rsidRPr="00594371">
          <w:footerReference w:type="even" r:id="rId7"/>
          <w:footerReference w:type="default" r:id="rId8"/>
          <w:footerReference w:type="first" r:id="rId9"/>
          <w:pgSz w:w="12240" w:h="15840"/>
          <w:pgMar w:top="1440" w:right="1456" w:bottom="1450" w:left="1440" w:header="720" w:footer="720" w:gutter="0"/>
          <w:cols w:space="720"/>
          <w:titlePg/>
        </w:sectPr>
      </w:pPr>
    </w:p>
    <w:p w:rsidR="00594371" w:rsidRPr="00594371" w:rsidRDefault="00594371" w:rsidP="00594371">
      <w:pPr>
        <w:spacing w:after="0" w:line="259" w:lineRule="auto"/>
        <w:ind w:left="-5"/>
      </w:pPr>
      <w:r w:rsidRPr="00594371">
        <w:rPr>
          <w:b/>
          <w:color w:val="0000CC"/>
        </w:rPr>
        <w:lastRenderedPageBreak/>
        <w:t xml:space="preserve">Summary Table </w:t>
      </w:r>
    </w:p>
    <w:tbl>
      <w:tblPr>
        <w:tblStyle w:val="TableGrid"/>
        <w:tblW w:w="7304" w:type="dxa"/>
        <w:tblInd w:w="-108" w:type="dxa"/>
        <w:tblCellMar>
          <w:top w:w="53" w:type="dxa"/>
          <w:left w:w="108" w:type="dxa"/>
          <w:bottom w:w="0" w:type="dxa"/>
          <w:right w:w="54" w:type="dxa"/>
        </w:tblCellMar>
        <w:tblLook w:val="04A0" w:firstRow="1" w:lastRow="0" w:firstColumn="1" w:lastColumn="0" w:noHBand="0" w:noVBand="1"/>
      </w:tblPr>
      <w:tblGrid>
        <w:gridCol w:w="2670"/>
        <w:gridCol w:w="4634"/>
      </w:tblGrid>
      <w:tr w:rsidR="00594371" w:rsidRPr="00594371" w:rsidTr="002F111B">
        <w:trPr>
          <w:trHeight w:val="487"/>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5" w:firstLine="0"/>
              <w:jc w:val="center"/>
            </w:pPr>
            <w:r w:rsidRPr="00594371">
              <w:rPr>
                <w:b/>
              </w:rPr>
              <w:t xml:space="preserve">Step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5" w:firstLine="0"/>
              <w:jc w:val="center"/>
            </w:pPr>
            <w:r w:rsidRPr="00594371">
              <w:rPr>
                <w:b/>
              </w:rPr>
              <w:t xml:space="preserve">Action </w:t>
            </w:r>
          </w:p>
        </w:tc>
      </w:tr>
      <w:tr w:rsidR="00594371" w:rsidRPr="00594371" w:rsidTr="002F111B">
        <w:trPr>
          <w:trHeight w:val="486"/>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1. Education</w:t>
            </w:r>
            <w:r w:rsidRPr="00594371">
              <w:t xml:space="preserve">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Learn about available products </w:t>
            </w:r>
          </w:p>
        </w:tc>
      </w:tr>
      <w:tr w:rsidR="00594371" w:rsidRPr="00594371" w:rsidTr="002F111B">
        <w:trPr>
          <w:trHeight w:val="486"/>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2. Licensed Intermediary</w:t>
            </w:r>
            <w:r w:rsidRPr="00594371">
              <w:t xml:space="preserve">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jc w:val="both"/>
            </w:pPr>
            <w:r w:rsidRPr="00594371">
              <w:t xml:space="preserve">Choose CMA-approved broker/fund manager </w:t>
            </w:r>
          </w:p>
        </w:tc>
      </w:tr>
      <w:tr w:rsidR="00594371" w:rsidRPr="00594371" w:rsidTr="002F111B">
        <w:trPr>
          <w:trHeight w:val="486"/>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3. Account Opening</w:t>
            </w:r>
            <w:r w:rsidRPr="00594371">
              <w:t xml:space="preserve">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Register CDS account with USE </w:t>
            </w:r>
          </w:p>
        </w:tc>
      </w:tr>
      <w:tr w:rsidR="00594371" w:rsidRPr="00594371" w:rsidTr="002F111B">
        <w:trPr>
          <w:trHeight w:val="486"/>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4. Product Selection</w:t>
            </w:r>
            <w:r w:rsidRPr="00594371">
              <w:t xml:space="preserve">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Pick shares, bonds, unit trusts, REITs </w:t>
            </w:r>
          </w:p>
        </w:tc>
      </w:tr>
      <w:tr w:rsidR="00594371" w:rsidRPr="00594371" w:rsidTr="002F111B">
        <w:trPr>
          <w:trHeight w:val="486"/>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5. Order Placement</w:t>
            </w:r>
            <w:r w:rsidRPr="00594371">
              <w:t xml:space="preserve">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Submit buy/sell orders via broker </w:t>
            </w:r>
          </w:p>
        </w:tc>
      </w:tr>
      <w:tr w:rsidR="00594371" w:rsidRPr="00594371" w:rsidTr="002F111B">
        <w:trPr>
          <w:trHeight w:val="486"/>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6. Settlement</w:t>
            </w:r>
            <w:r w:rsidRPr="00594371">
              <w:t xml:space="preserve">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Clearing and custody of securities </w:t>
            </w:r>
          </w:p>
        </w:tc>
      </w:tr>
      <w:tr w:rsidR="00594371" w:rsidRPr="00594371" w:rsidTr="002F111B">
        <w:trPr>
          <w:trHeight w:val="487"/>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7. Monitoring</w:t>
            </w:r>
            <w:r w:rsidRPr="00594371">
              <w:t xml:space="preserve">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Track returns (dividends, interest, gains) </w:t>
            </w:r>
          </w:p>
        </w:tc>
      </w:tr>
      <w:tr w:rsidR="00594371" w:rsidRPr="00594371" w:rsidTr="002F111B">
        <w:trPr>
          <w:trHeight w:val="486"/>
        </w:trPr>
        <w:tc>
          <w:tcPr>
            <w:tcW w:w="267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8. Protection</w:t>
            </w:r>
            <w:r w:rsidRPr="00594371">
              <w:t xml:space="preserve"> </w:t>
            </w:r>
          </w:p>
        </w:tc>
        <w:tc>
          <w:tcPr>
            <w:tcW w:w="4634"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Covered by CMA regulations &amp; ICF </w:t>
            </w:r>
          </w:p>
        </w:tc>
      </w:tr>
    </w:tbl>
    <w:p w:rsidR="00594371" w:rsidRPr="00594371" w:rsidRDefault="00594371" w:rsidP="00594371">
      <w:pPr>
        <w:spacing w:after="281" w:line="259" w:lineRule="auto"/>
        <w:ind w:left="-5"/>
      </w:pPr>
      <w:r w:rsidRPr="00594371">
        <w:rPr>
          <w:b/>
          <w:color w:val="0000CC"/>
        </w:rPr>
        <w:t xml:space="preserve">Conclusion </w:t>
      </w:r>
    </w:p>
    <w:p w:rsidR="00594371" w:rsidRPr="00594371" w:rsidRDefault="00594371" w:rsidP="00594371">
      <w:pPr>
        <w:spacing w:after="267"/>
        <w:ind w:right="8"/>
      </w:pPr>
      <w:r w:rsidRPr="00594371">
        <w:t xml:space="preserve">The process </w:t>
      </w:r>
      <w:proofErr w:type="gramStart"/>
      <w:r w:rsidRPr="00594371">
        <w:t>is designed</w:t>
      </w:r>
      <w:proofErr w:type="gramEnd"/>
      <w:r w:rsidRPr="00594371">
        <w:t xml:space="preserve"> to be </w:t>
      </w:r>
      <w:r w:rsidRPr="00594371">
        <w:rPr>
          <w:b/>
        </w:rPr>
        <w:t>secure, transparent, and investor-friendly</w:t>
      </w:r>
      <w:r w:rsidRPr="00594371">
        <w:t xml:space="preserve">. By going through licensed intermediaries, opening a CDS account, and choosing suitable products, investors can safely participate in Uganda’s capital markets while benefiting from CMA’s regulatory oversight. </w:t>
      </w:r>
    </w:p>
    <w:p w:rsidR="00594371" w:rsidRPr="00594371" w:rsidRDefault="00594371" w:rsidP="00594371">
      <w:pPr>
        <w:keepNext/>
        <w:keepLines/>
        <w:spacing w:after="257" w:line="259" w:lineRule="auto"/>
        <w:ind w:left="-5"/>
        <w:outlineLvl w:val="1"/>
        <w:rPr>
          <w:b/>
          <w:color w:val="FF0000"/>
        </w:rPr>
      </w:pPr>
      <w:r w:rsidRPr="00594371">
        <w:rPr>
          <w:color w:val="FF0000"/>
          <w:sz w:val="22"/>
        </w:rPr>
        <w:t xml:space="preserve"> </w:t>
      </w:r>
      <w:r w:rsidRPr="00594371">
        <w:rPr>
          <w:b/>
          <w:color w:val="FF0000"/>
        </w:rPr>
        <w:t>Investors Compensation fund</w:t>
      </w:r>
      <w:r w:rsidRPr="00594371">
        <w:rPr>
          <w:b/>
          <w:color w:val="FF0000"/>
          <w:sz w:val="22"/>
        </w:rPr>
        <w:t xml:space="preserve"> </w:t>
      </w:r>
    </w:p>
    <w:p w:rsidR="00594371" w:rsidRPr="00594371" w:rsidRDefault="00594371" w:rsidP="00594371">
      <w:pPr>
        <w:spacing w:after="267"/>
        <w:ind w:right="8"/>
      </w:pPr>
      <w:r w:rsidRPr="00594371">
        <w:t>The Investor Compensation Fund (ICF) in Uganda’s capital markets is a safety mechanism established by the Capital Markets Authority (CMA) to protect investors from losses caused by the failure or default of licensed brokers, dealers, or other intermediaries. It ensures that investors can recover part of their money if a licensed market participant collapses or fails to meet obligations.</w:t>
      </w:r>
      <w:r w:rsidRPr="00594371">
        <w:rPr>
          <w:b/>
        </w:rPr>
        <w:t xml:space="preserve"> </w:t>
      </w:r>
    </w:p>
    <w:p w:rsidR="00594371" w:rsidRPr="00594371" w:rsidRDefault="00594371" w:rsidP="00594371">
      <w:pPr>
        <w:spacing w:after="281" w:line="259" w:lineRule="auto"/>
        <w:ind w:left="-5"/>
      </w:pPr>
      <w:r w:rsidRPr="00594371">
        <w:rPr>
          <w:b/>
          <w:color w:val="0000CC"/>
        </w:rPr>
        <w:t xml:space="preserve">What is the Investor Compensation Fund? </w:t>
      </w:r>
    </w:p>
    <w:p w:rsidR="00594371" w:rsidRPr="00594371" w:rsidRDefault="00594371" w:rsidP="00594371">
      <w:pPr>
        <w:spacing w:after="267"/>
        <w:ind w:left="1080" w:right="8" w:hanging="1080"/>
      </w:pPr>
      <w:r w:rsidRPr="00594371">
        <w:rPr>
          <w:b/>
        </w:rPr>
        <w:t>Definition</w:t>
      </w:r>
      <w:r w:rsidRPr="00594371">
        <w:t xml:space="preserve">: The ICF is a statutory fund created under the </w:t>
      </w:r>
      <w:r w:rsidRPr="00594371">
        <w:rPr>
          <w:b/>
        </w:rPr>
        <w:t>Capital Markets Authority Act (Cap 84)</w:t>
      </w:r>
      <w:r w:rsidRPr="00594371">
        <w:t xml:space="preserve">. </w:t>
      </w:r>
    </w:p>
    <w:p w:rsidR="00594371" w:rsidRPr="00594371" w:rsidRDefault="00594371" w:rsidP="00594371">
      <w:pPr>
        <w:spacing w:after="267"/>
        <w:ind w:left="1080" w:right="8" w:hanging="1080"/>
      </w:pPr>
      <w:r w:rsidRPr="00594371">
        <w:rPr>
          <w:b/>
        </w:rPr>
        <w:t>Purpose</w:t>
      </w:r>
      <w:r w:rsidRPr="00594371">
        <w:t xml:space="preserve">:  To </w:t>
      </w:r>
      <w:r w:rsidRPr="00594371">
        <w:rPr>
          <w:b/>
        </w:rPr>
        <w:t>compensate investors</w:t>
      </w:r>
      <w:r w:rsidRPr="00594371">
        <w:t xml:space="preserve"> who suffer financial loss due to the insolvency, bankruptcy, or misconduct of licensed capital market intermediaries (such as brokers or dealers). </w:t>
      </w:r>
    </w:p>
    <w:p w:rsidR="00594371" w:rsidRPr="00594371" w:rsidRDefault="00594371" w:rsidP="00594371">
      <w:pPr>
        <w:spacing w:after="266"/>
        <w:ind w:left="-5"/>
      </w:pPr>
      <w:r w:rsidRPr="00594371">
        <w:rPr>
          <w:b/>
        </w:rPr>
        <w:t>Administration</w:t>
      </w:r>
      <w:r w:rsidRPr="00594371">
        <w:t xml:space="preserve">: Managed by the </w:t>
      </w:r>
      <w:r w:rsidRPr="00594371">
        <w:rPr>
          <w:b/>
        </w:rPr>
        <w:t>Capital Markets Authority (CMA)</w:t>
      </w:r>
      <w:r w:rsidRPr="00594371">
        <w:t xml:space="preserve"> of Uganda. </w:t>
      </w:r>
    </w:p>
    <w:p w:rsidR="00594371" w:rsidRPr="00594371" w:rsidRDefault="00594371" w:rsidP="00594371">
      <w:pPr>
        <w:spacing w:after="267"/>
        <w:ind w:left="1080" w:right="8" w:hanging="1080"/>
      </w:pPr>
      <w:r w:rsidRPr="00594371">
        <w:rPr>
          <w:b/>
        </w:rPr>
        <w:lastRenderedPageBreak/>
        <w:t>Funding Source</w:t>
      </w:r>
      <w:r w:rsidRPr="00594371">
        <w:t xml:space="preserve">: Contributions from licensed market participants (brokers, dealers, fund managers, etc.), penalties, and other levies imposed by CMA. </w:t>
      </w:r>
    </w:p>
    <w:p w:rsidR="00594371" w:rsidRPr="00594371" w:rsidRDefault="00594371" w:rsidP="00594371">
      <w:pPr>
        <w:spacing w:after="316" w:line="259" w:lineRule="auto"/>
        <w:ind w:left="-5"/>
      </w:pPr>
      <w:r w:rsidRPr="00594371">
        <w:rPr>
          <w:b/>
          <w:color w:val="0000CC"/>
        </w:rPr>
        <w:t xml:space="preserve">Key Functions of the Investor Compensation Fund </w:t>
      </w:r>
    </w:p>
    <w:p w:rsidR="00594371" w:rsidRPr="00594371" w:rsidRDefault="00594371" w:rsidP="00594371">
      <w:pPr>
        <w:numPr>
          <w:ilvl w:val="0"/>
          <w:numId w:val="26"/>
        </w:numPr>
        <w:spacing w:after="24"/>
        <w:ind w:right="8"/>
      </w:pPr>
      <w:r w:rsidRPr="00594371">
        <w:rPr>
          <w:b/>
        </w:rPr>
        <w:t>Investor Protection:</w:t>
      </w:r>
      <w:r w:rsidRPr="00594371">
        <w:t xml:space="preserve"> Provides a financial safety net for investors in case of broker default. </w:t>
      </w:r>
    </w:p>
    <w:p w:rsidR="00594371" w:rsidRPr="00594371" w:rsidRDefault="00594371" w:rsidP="00594371">
      <w:pPr>
        <w:numPr>
          <w:ilvl w:val="0"/>
          <w:numId w:val="26"/>
        </w:numPr>
        <w:spacing w:after="27"/>
        <w:ind w:right="8"/>
      </w:pPr>
      <w:r w:rsidRPr="00594371">
        <w:rPr>
          <w:b/>
        </w:rPr>
        <w:t>Market Confidence:</w:t>
      </w:r>
      <w:r w:rsidRPr="00594371">
        <w:t xml:space="preserve"> Encourages participation in capital markets by reducing fear of losing money due to intermediary failure. </w:t>
      </w:r>
    </w:p>
    <w:p w:rsidR="00594371" w:rsidRPr="00594371" w:rsidRDefault="00594371" w:rsidP="00594371">
      <w:pPr>
        <w:numPr>
          <w:ilvl w:val="0"/>
          <w:numId w:val="26"/>
        </w:numPr>
        <w:spacing w:after="23"/>
        <w:ind w:right="8"/>
      </w:pPr>
      <w:r w:rsidRPr="00594371">
        <w:rPr>
          <w:b/>
        </w:rPr>
        <w:t>Risk Mitigation:</w:t>
      </w:r>
      <w:r w:rsidRPr="00594371">
        <w:t xml:space="preserve"> Shields small investors from catastrophic losses. </w:t>
      </w:r>
    </w:p>
    <w:p w:rsidR="00594371" w:rsidRPr="00594371" w:rsidRDefault="00594371" w:rsidP="00594371">
      <w:pPr>
        <w:numPr>
          <w:ilvl w:val="0"/>
          <w:numId w:val="26"/>
        </w:numPr>
        <w:spacing w:after="267"/>
        <w:ind w:right="8"/>
      </w:pPr>
      <w:r w:rsidRPr="00594371">
        <w:rPr>
          <w:b/>
        </w:rPr>
        <w:t>Regulatory Enforcement:</w:t>
      </w:r>
      <w:r w:rsidRPr="00594371">
        <w:t xml:space="preserve"> Ensures licensed firms comply with CMA rules, knowing defaults trigger compensation obligations. </w:t>
      </w:r>
    </w:p>
    <w:p w:rsidR="00594371" w:rsidRPr="00594371" w:rsidRDefault="00594371" w:rsidP="00594371">
      <w:pPr>
        <w:spacing w:after="0" w:line="259" w:lineRule="auto"/>
        <w:ind w:left="-5"/>
      </w:pPr>
      <w:r w:rsidRPr="00594371">
        <w:rPr>
          <w:b/>
          <w:color w:val="0000CC"/>
        </w:rPr>
        <w:t xml:space="preserve">How It Works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929"/>
        <w:gridCol w:w="7648"/>
      </w:tblGrid>
      <w:tr w:rsidR="00594371" w:rsidRPr="00594371" w:rsidTr="002F111B">
        <w:trPr>
          <w:trHeight w:val="487"/>
        </w:trPr>
        <w:tc>
          <w:tcPr>
            <w:tcW w:w="1929"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6" w:firstLine="0"/>
              <w:jc w:val="center"/>
            </w:pPr>
            <w:r w:rsidRPr="00594371">
              <w:rPr>
                <w:b/>
              </w:rPr>
              <w:t xml:space="preserve">Step </w:t>
            </w:r>
          </w:p>
        </w:tc>
        <w:tc>
          <w:tcPr>
            <w:tcW w:w="764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8" w:firstLine="0"/>
              <w:jc w:val="center"/>
            </w:pPr>
            <w:r w:rsidRPr="00594371">
              <w:rPr>
                <w:b/>
              </w:rPr>
              <w:t xml:space="preserve">Process </w:t>
            </w:r>
          </w:p>
        </w:tc>
      </w:tr>
      <w:tr w:rsidR="00594371" w:rsidRPr="00594371" w:rsidTr="002F111B">
        <w:trPr>
          <w:trHeight w:val="802"/>
        </w:trPr>
        <w:tc>
          <w:tcPr>
            <w:tcW w:w="1929"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Trigger Event</w:t>
            </w:r>
            <w:r w:rsidRPr="00594371">
              <w:t xml:space="preserve"> </w:t>
            </w:r>
          </w:p>
        </w:tc>
        <w:tc>
          <w:tcPr>
            <w:tcW w:w="764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A licensed broker, dealer, or intermediary fails to meet obligations (e.g., insolvency). </w:t>
            </w:r>
          </w:p>
        </w:tc>
      </w:tr>
      <w:tr w:rsidR="00594371" w:rsidRPr="00594371" w:rsidTr="002F111B">
        <w:trPr>
          <w:trHeight w:val="803"/>
        </w:trPr>
        <w:tc>
          <w:tcPr>
            <w:tcW w:w="1929"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 xml:space="preserve">Claim </w:t>
            </w:r>
          </w:p>
          <w:p w:rsidR="00594371" w:rsidRPr="00594371" w:rsidRDefault="00594371" w:rsidP="00594371">
            <w:pPr>
              <w:spacing w:after="0" w:line="259" w:lineRule="auto"/>
              <w:ind w:left="0" w:firstLine="0"/>
            </w:pPr>
            <w:r w:rsidRPr="00594371">
              <w:rPr>
                <w:b/>
              </w:rPr>
              <w:t>Submission</w:t>
            </w:r>
            <w:r w:rsidRPr="00594371">
              <w:t xml:space="preserve"> </w:t>
            </w:r>
          </w:p>
        </w:tc>
        <w:tc>
          <w:tcPr>
            <w:tcW w:w="764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Affected investors file claims with CMA. </w:t>
            </w:r>
          </w:p>
        </w:tc>
      </w:tr>
      <w:tr w:rsidR="00594371" w:rsidRPr="00594371" w:rsidTr="002F111B">
        <w:trPr>
          <w:trHeight w:val="486"/>
        </w:trPr>
        <w:tc>
          <w:tcPr>
            <w:tcW w:w="1929"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Assessment</w:t>
            </w:r>
            <w:r w:rsidRPr="00594371">
              <w:t xml:space="preserve"> </w:t>
            </w:r>
          </w:p>
        </w:tc>
        <w:tc>
          <w:tcPr>
            <w:tcW w:w="764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CMA verifies claims and determines eligibility. </w:t>
            </w:r>
          </w:p>
        </w:tc>
      </w:tr>
      <w:tr w:rsidR="00594371" w:rsidRPr="00594371" w:rsidTr="002F111B">
        <w:trPr>
          <w:trHeight w:val="803"/>
        </w:trPr>
        <w:tc>
          <w:tcPr>
            <w:tcW w:w="1929"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Compensation</w:t>
            </w:r>
            <w:r w:rsidRPr="00594371">
              <w:t xml:space="preserve"> </w:t>
            </w:r>
          </w:p>
        </w:tc>
        <w:tc>
          <w:tcPr>
            <w:tcW w:w="764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Payments </w:t>
            </w:r>
            <w:proofErr w:type="gramStart"/>
            <w:r w:rsidRPr="00594371">
              <w:t>are made</w:t>
            </w:r>
            <w:proofErr w:type="gramEnd"/>
            <w:r w:rsidRPr="00594371">
              <w:t xml:space="preserve"> from the Investor Compensation Fund to eligible investors. </w:t>
            </w:r>
          </w:p>
        </w:tc>
      </w:tr>
    </w:tbl>
    <w:p w:rsidR="00594371" w:rsidRPr="00594371" w:rsidRDefault="00594371" w:rsidP="00594371">
      <w:pPr>
        <w:spacing w:after="38" w:line="259" w:lineRule="auto"/>
        <w:ind w:left="0" w:firstLine="0"/>
      </w:pPr>
      <w:r w:rsidRPr="00594371">
        <w:rPr>
          <w:sz w:val="22"/>
        </w:rPr>
        <w:t xml:space="preserve"> </w:t>
      </w:r>
    </w:p>
    <w:p w:rsidR="00594371" w:rsidRPr="00594371" w:rsidRDefault="00594371" w:rsidP="00594371">
      <w:pPr>
        <w:keepNext/>
        <w:keepLines/>
        <w:spacing w:after="279" w:line="259" w:lineRule="auto"/>
        <w:ind w:left="-5"/>
        <w:outlineLvl w:val="1"/>
        <w:rPr>
          <w:b/>
          <w:color w:val="FF0000"/>
        </w:rPr>
      </w:pPr>
      <w:r w:rsidRPr="00594371">
        <w:rPr>
          <w:b/>
          <w:color w:val="FF0000"/>
        </w:rPr>
        <w:t xml:space="preserve">Issuers in Capital Markets </w:t>
      </w:r>
    </w:p>
    <w:p w:rsidR="00594371" w:rsidRPr="00594371" w:rsidRDefault="00594371" w:rsidP="00594371">
      <w:pPr>
        <w:spacing w:after="271"/>
        <w:ind w:left="-5"/>
      </w:pPr>
      <w:r w:rsidRPr="00594371">
        <w:t xml:space="preserve">Issuers are </w:t>
      </w:r>
      <w:r w:rsidRPr="00594371">
        <w:rPr>
          <w:b/>
        </w:rPr>
        <w:t>entities that raise funds by offering securities</w:t>
      </w:r>
      <w:r w:rsidRPr="00594371">
        <w:t xml:space="preserve"> (shares, bonds, or investment units) to investors. In Uganda, issuers can be </w:t>
      </w:r>
      <w:r w:rsidRPr="00594371">
        <w:rPr>
          <w:b/>
        </w:rPr>
        <w:t>public companies, private companies, or the government</w:t>
      </w:r>
      <w:r w:rsidRPr="00594371">
        <w:t xml:space="preserve">. </w:t>
      </w:r>
    </w:p>
    <w:p w:rsidR="00594371" w:rsidRPr="00594371" w:rsidRDefault="00594371" w:rsidP="00594371">
      <w:pPr>
        <w:spacing w:after="39" w:line="259" w:lineRule="auto"/>
        <w:ind w:left="-5"/>
      </w:pPr>
      <w:r w:rsidRPr="00594371">
        <w:rPr>
          <w:b/>
          <w:color w:val="0000CC"/>
        </w:rPr>
        <w:t xml:space="preserve">Examples of Issuers in Uganda </w:t>
      </w:r>
    </w:p>
    <w:p w:rsidR="00594371" w:rsidRPr="00594371" w:rsidRDefault="00594371" w:rsidP="00594371">
      <w:pPr>
        <w:spacing w:after="291"/>
        <w:ind w:left="-5"/>
      </w:pPr>
      <w:r w:rsidRPr="00594371">
        <w:rPr>
          <w:b/>
        </w:rPr>
        <w:t xml:space="preserve">Public Companies </w:t>
      </w:r>
    </w:p>
    <w:p w:rsidR="00594371" w:rsidRPr="00594371" w:rsidRDefault="00594371" w:rsidP="00594371">
      <w:pPr>
        <w:numPr>
          <w:ilvl w:val="0"/>
          <w:numId w:val="27"/>
        </w:numPr>
        <w:spacing w:after="10"/>
        <w:ind w:right="8"/>
      </w:pPr>
      <w:r w:rsidRPr="00594371">
        <w:t xml:space="preserve">MTN Uganda – Issued shares in its 2021 IPO, one of the largest in Uganda’s history. </w:t>
      </w:r>
    </w:p>
    <w:p w:rsidR="00594371" w:rsidRPr="00594371" w:rsidRDefault="00594371" w:rsidP="00594371">
      <w:pPr>
        <w:numPr>
          <w:ilvl w:val="0"/>
          <w:numId w:val="27"/>
        </w:numPr>
        <w:spacing w:after="0"/>
        <w:ind w:right="8"/>
      </w:pPr>
      <w:proofErr w:type="spellStart"/>
      <w:r w:rsidRPr="00594371">
        <w:t>Stanbic</w:t>
      </w:r>
      <w:proofErr w:type="spellEnd"/>
      <w:r w:rsidRPr="00594371">
        <w:t xml:space="preserve"> Bank Uganda – Listed on the Uganda Securities Exchange (USE), offering shares to the public. </w:t>
      </w:r>
    </w:p>
    <w:p w:rsidR="00594371" w:rsidRPr="00594371" w:rsidRDefault="00594371" w:rsidP="00594371">
      <w:pPr>
        <w:numPr>
          <w:ilvl w:val="0"/>
          <w:numId w:val="27"/>
        </w:numPr>
        <w:spacing w:after="0"/>
        <w:ind w:right="8"/>
      </w:pPr>
      <w:r w:rsidRPr="00594371">
        <w:lastRenderedPageBreak/>
        <w:t xml:space="preserve">Uganda Clays Ltd – A manufacturing company that raises capital through equity issuance. </w:t>
      </w:r>
    </w:p>
    <w:p w:rsidR="00594371" w:rsidRPr="00594371" w:rsidRDefault="00594371" w:rsidP="00594371">
      <w:pPr>
        <w:numPr>
          <w:ilvl w:val="0"/>
          <w:numId w:val="27"/>
        </w:numPr>
        <w:spacing w:after="267"/>
        <w:ind w:right="8"/>
      </w:pPr>
      <w:r w:rsidRPr="00594371">
        <w:t xml:space="preserve">Bank of Baroda Uganda – Listed on USE, offering shares to investors. </w:t>
      </w:r>
    </w:p>
    <w:p w:rsidR="00594371" w:rsidRPr="00594371" w:rsidRDefault="00594371" w:rsidP="00594371">
      <w:pPr>
        <w:spacing w:after="291"/>
        <w:ind w:left="-5"/>
      </w:pPr>
      <w:r w:rsidRPr="00594371">
        <w:rPr>
          <w:b/>
        </w:rPr>
        <w:t xml:space="preserve">Private Companies </w:t>
      </w:r>
    </w:p>
    <w:p w:rsidR="00594371" w:rsidRPr="00594371" w:rsidRDefault="00594371" w:rsidP="00594371">
      <w:pPr>
        <w:numPr>
          <w:ilvl w:val="0"/>
          <w:numId w:val="27"/>
        </w:numPr>
        <w:spacing w:after="10"/>
        <w:ind w:right="8"/>
      </w:pPr>
      <w:r w:rsidRPr="00594371">
        <w:t xml:space="preserve">Housing Finance Bank – Has issued corporate bonds to raise long-term financing. </w:t>
      </w:r>
    </w:p>
    <w:p w:rsidR="00594371" w:rsidRPr="00594371" w:rsidRDefault="00594371" w:rsidP="00594371">
      <w:pPr>
        <w:numPr>
          <w:ilvl w:val="0"/>
          <w:numId w:val="27"/>
        </w:numPr>
        <w:spacing w:after="267"/>
        <w:ind w:right="8"/>
      </w:pPr>
      <w:proofErr w:type="spellStart"/>
      <w:r w:rsidRPr="00594371">
        <w:t>Umeme</w:t>
      </w:r>
      <w:proofErr w:type="spellEnd"/>
      <w:r w:rsidRPr="00594371">
        <w:t xml:space="preserve"> Ltd – Though formerly listed, it raised capital through equity and bonds before delisting in 2023. </w:t>
      </w:r>
    </w:p>
    <w:p w:rsidR="00594371" w:rsidRPr="00594371" w:rsidRDefault="00594371" w:rsidP="00594371">
      <w:pPr>
        <w:numPr>
          <w:ilvl w:val="0"/>
          <w:numId w:val="27"/>
        </w:numPr>
        <w:spacing w:after="267"/>
        <w:ind w:right="8"/>
      </w:pPr>
      <w:r w:rsidRPr="00594371">
        <w:t xml:space="preserve">Large agribusinesses and manufacturing firms – Sometimes issue private placements or bonds to institutional investors. </w:t>
      </w:r>
    </w:p>
    <w:p w:rsidR="00594371" w:rsidRPr="00594371" w:rsidRDefault="00594371" w:rsidP="00594371">
      <w:pPr>
        <w:spacing w:after="281" w:line="259" w:lineRule="auto"/>
        <w:ind w:left="-5"/>
      </w:pPr>
      <w:r w:rsidRPr="00594371">
        <w:rPr>
          <w:b/>
          <w:color w:val="0000CC"/>
        </w:rPr>
        <w:t xml:space="preserve">Government of Uganda </w:t>
      </w:r>
    </w:p>
    <w:p w:rsidR="00594371" w:rsidRPr="00594371" w:rsidRDefault="00594371" w:rsidP="00594371">
      <w:pPr>
        <w:numPr>
          <w:ilvl w:val="0"/>
          <w:numId w:val="27"/>
        </w:numPr>
        <w:spacing w:after="0"/>
        <w:ind w:right="8"/>
      </w:pPr>
      <w:r w:rsidRPr="00594371">
        <w:t xml:space="preserve">Treasury Bills – Short-term debt instruments (91, 182, 364 days) issued by the Bank of Uganda. </w:t>
      </w:r>
    </w:p>
    <w:p w:rsidR="00594371" w:rsidRPr="00594371" w:rsidRDefault="00594371" w:rsidP="00594371">
      <w:pPr>
        <w:numPr>
          <w:ilvl w:val="0"/>
          <w:numId w:val="27"/>
        </w:numPr>
        <w:spacing w:after="0"/>
        <w:ind w:right="8"/>
      </w:pPr>
      <w:r w:rsidRPr="00594371">
        <w:t xml:space="preserve">Treasury Bonds – Long-term debt instruments (2–20 years) used to finance infrastructure and development projects. </w:t>
      </w:r>
    </w:p>
    <w:p w:rsidR="00594371" w:rsidRPr="00594371" w:rsidRDefault="00594371" w:rsidP="00594371">
      <w:pPr>
        <w:numPr>
          <w:ilvl w:val="0"/>
          <w:numId w:val="27"/>
        </w:numPr>
        <w:spacing w:after="267"/>
        <w:ind w:right="8"/>
      </w:pPr>
      <w:r w:rsidRPr="00594371">
        <w:t xml:space="preserve">These </w:t>
      </w:r>
      <w:proofErr w:type="gramStart"/>
      <w:r w:rsidRPr="00594371">
        <w:t>are considered</w:t>
      </w:r>
      <w:proofErr w:type="gramEnd"/>
      <w:r w:rsidRPr="00594371">
        <w:t xml:space="preserve"> the </w:t>
      </w:r>
      <w:r w:rsidRPr="00594371">
        <w:rPr>
          <w:b/>
        </w:rPr>
        <w:t>safest investment products</w:t>
      </w:r>
      <w:r w:rsidRPr="00594371">
        <w:t xml:space="preserve"> in Uganda’s capital markets. </w:t>
      </w:r>
    </w:p>
    <w:p w:rsidR="00594371" w:rsidRPr="00594371" w:rsidRDefault="00594371" w:rsidP="00594371">
      <w:pPr>
        <w:spacing w:after="281" w:line="259" w:lineRule="auto"/>
        <w:ind w:left="-5"/>
      </w:pPr>
      <w:r w:rsidRPr="00594371">
        <w:rPr>
          <w:b/>
          <w:color w:val="0000CC"/>
        </w:rPr>
        <w:t xml:space="preserve">Collective Investment Schemes </w:t>
      </w:r>
    </w:p>
    <w:p w:rsidR="00594371" w:rsidRPr="00594371" w:rsidRDefault="00594371" w:rsidP="00594371">
      <w:pPr>
        <w:numPr>
          <w:ilvl w:val="0"/>
          <w:numId w:val="27"/>
        </w:numPr>
        <w:spacing w:after="10"/>
        <w:ind w:right="8"/>
      </w:pPr>
      <w:r w:rsidRPr="00594371">
        <w:t xml:space="preserve">Issued by </w:t>
      </w:r>
      <w:r w:rsidRPr="00594371">
        <w:rPr>
          <w:b/>
        </w:rPr>
        <w:t>licensed fund managers</w:t>
      </w:r>
      <w:r w:rsidRPr="00594371">
        <w:t xml:space="preserve"> under CMA regulation. </w:t>
      </w:r>
    </w:p>
    <w:p w:rsidR="00594371" w:rsidRPr="00594371" w:rsidRDefault="00594371" w:rsidP="00594371">
      <w:pPr>
        <w:numPr>
          <w:ilvl w:val="0"/>
          <w:numId w:val="27"/>
        </w:numPr>
        <w:spacing w:after="267"/>
        <w:ind w:right="8"/>
      </w:pPr>
      <w:r w:rsidRPr="00594371">
        <w:t xml:space="preserve">Examples include </w:t>
      </w:r>
      <w:r w:rsidRPr="00594371">
        <w:rPr>
          <w:b/>
        </w:rPr>
        <w:t>unit trusts</w:t>
      </w:r>
      <w:r w:rsidRPr="00594371">
        <w:t xml:space="preserve"> and </w:t>
      </w:r>
      <w:r w:rsidRPr="00594371">
        <w:rPr>
          <w:b/>
        </w:rPr>
        <w:t>Real Estate Investment Trusts (REITs)</w:t>
      </w:r>
      <w:r w:rsidRPr="00594371">
        <w:t xml:space="preserve">, which pool investor funds to invest in equities, bonds, or property. </w:t>
      </w:r>
    </w:p>
    <w:p w:rsidR="00594371" w:rsidRPr="00594371" w:rsidRDefault="00594371" w:rsidP="00594371">
      <w:pPr>
        <w:spacing w:after="0" w:line="259" w:lineRule="auto"/>
        <w:ind w:left="-5"/>
      </w:pPr>
      <w:r w:rsidRPr="00594371">
        <w:rPr>
          <w:b/>
          <w:color w:val="0000CC"/>
        </w:rPr>
        <w:t xml:space="preserve">Summary Table </w:t>
      </w:r>
    </w:p>
    <w:tbl>
      <w:tblPr>
        <w:tblStyle w:val="TableGrid"/>
        <w:tblW w:w="9577" w:type="dxa"/>
        <w:tblInd w:w="-108" w:type="dxa"/>
        <w:tblCellMar>
          <w:top w:w="53" w:type="dxa"/>
          <w:left w:w="108" w:type="dxa"/>
          <w:bottom w:w="0" w:type="dxa"/>
          <w:right w:w="81" w:type="dxa"/>
        </w:tblCellMar>
        <w:tblLook w:val="04A0" w:firstRow="1" w:lastRow="0" w:firstColumn="1" w:lastColumn="0" w:noHBand="0" w:noVBand="1"/>
      </w:tblPr>
      <w:tblGrid>
        <w:gridCol w:w="2581"/>
        <w:gridCol w:w="4110"/>
        <w:gridCol w:w="2886"/>
      </w:tblGrid>
      <w:tr w:rsidR="00594371" w:rsidRPr="00594371" w:rsidTr="002F111B">
        <w:trPr>
          <w:trHeight w:val="487"/>
        </w:trPr>
        <w:tc>
          <w:tcPr>
            <w:tcW w:w="258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28" w:firstLine="0"/>
              <w:jc w:val="center"/>
            </w:pPr>
            <w:r w:rsidRPr="00594371">
              <w:rPr>
                <w:b/>
              </w:rPr>
              <w:t xml:space="preserve">Issuer Type </w:t>
            </w:r>
          </w:p>
        </w:tc>
        <w:tc>
          <w:tcPr>
            <w:tcW w:w="411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28" w:firstLine="0"/>
              <w:jc w:val="center"/>
            </w:pPr>
            <w:r w:rsidRPr="00594371">
              <w:rPr>
                <w:b/>
              </w:rPr>
              <w:t xml:space="preserve">Examples </w:t>
            </w:r>
          </w:p>
        </w:tc>
        <w:tc>
          <w:tcPr>
            <w:tcW w:w="2886"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30" w:firstLine="0"/>
              <w:jc w:val="center"/>
            </w:pPr>
            <w:r w:rsidRPr="00594371">
              <w:rPr>
                <w:b/>
              </w:rPr>
              <w:t xml:space="preserve">Instruments </w:t>
            </w:r>
          </w:p>
        </w:tc>
      </w:tr>
      <w:tr w:rsidR="00594371" w:rsidRPr="00594371" w:rsidTr="002F111B">
        <w:trPr>
          <w:trHeight w:val="802"/>
        </w:trPr>
        <w:tc>
          <w:tcPr>
            <w:tcW w:w="258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Public Companies</w:t>
            </w:r>
            <w:r w:rsidRPr="00594371">
              <w:t xml:space="preserve"> </w:t>
            </w:r>
          </w:p>
        </w:tc>
        <w:tc>
          <w:tcPr>
            <w:tcW w:w="411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MTN Uganda, </w:t>
            </w:r>
            <w:proofErr w:type="spellStart"/>
            <w:r w:rsidRPr="00594371">
              <w:t>Stanbic</w:t>
            </w:r>
            <w:proofErr w:type="spellEnd"/>
            <w:r w:rsidRPr="00594371">
              <w:t xml:space="preserve"> Bank, Uganda </w:t>
            </w:r>
          </w:p>
          <w:p w:rsidR="00594371" w:rsidRPr="00594371" w:rsidRDefault="00594371" w:rsidP="00594371">
            <w:pPr>
              <w:spacing w:after="0" w:line="259" w:lineRule="auto"/>
              <w:ind w:left="0" w:firstLine="0"/>
            </w:pPr>
            <w:r w:rsidRPr="00594371">
              <w:t xml:space="preserve">Clays, Bank of Baroda </w:t>
            </w:r>
          </w:p>
        </w:tc>
        <w:tc>
          <w:tcPr>
            <w:tcW w:w="2886"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Shares (equity) </w:t>
            </w:r>
          </w:p>
        </w:tc>
      </w:tr>
      <w:tr w:rsidR="00594371" w:rsidRPr="00594371" w:rsidTr="002F111B">
        <w:trPr>
          <w:trHeight w:val="803"/>
        </w:trPr>
        <w:tc>
          <w:tcPr>
            <w:tcW w:w="258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Private Companies</w:t>
            </w:r>
            <w:r w:rsidRPr="00594371">
              <w:t xml:space="preserve"> </w:t>
            </w:r>
          </w:p>
        </w:tc>
        <w:tc>
          <w:tcPr>
            <w:tcW w:w="411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Housing Finance Bank, </w:t>
            </w:r>
            <w:proofErr w:type="spellStart"/>
            <w:r w:rsidRPr="00594371">
              <w:t>Umeme</w:t>
            </w:r>
            <w:proofErr w:type="spellEnd"/>
            <w:r w:rsidRPr="00594371">
              <w:t xml:space="preserve"> Ltd, agribusiness firms </w:t>
            </w:r>
          </w:p>
        </w:tc>
        <w:tc>
          <w:tcPr>
            <w:tcW w:w="2886"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Corporate bonds, private placements </w:t>
            </w:r>
          </w:p>
        </w:tc>
      </w:tr>
      <w:tr w:rsidR="00594371" w:rsidRPr="00594371" w:rsidTr="002F111B">
        <w:trPr>
          <w:trHeight w:val="802"/>
        </w:trPr>
        <w:tc>
          <w:tcPr>
            <w:tcW w:w="258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jc w:val="both"/>
            </w:pPr>
            <w:r w:rsidRPr="00594371">
              <w:rPr>
                <w:b/>
              </w:rPr>
              <w:t>Government of Uganda</w:t>
            </w:r>
            <w:r w:rsidRPr="00594371">
              <w:t xml:space="preserve"> </w:t>
            </w:r>
          </w:p>
        </w:tc>
        <w:tc>
          <w:tcPr>
            <w:tcW w:w="411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26" w:firstLine="0"/>
            </w:pPr>
            <w:r w:rsidRPr="00594371">
              <w:t xml:space="preserve">Bank of Uganda (Treasury bills &amp; bonds) </w:t>
            </w:r>
          </w:p>
        </w:tc>
        <w:tc>
          <w:tcPr>
            <w:tcW w:w="2886"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Debt securities </w:t>
            </w:r>
          </w:p>
        </w:tc>
      </w:tr>
      <w:tr w:rsidR="00594371" w:rsidRPr="00594371" w:rsidTr="002F111B">
        <w:trPr>
          <w:trHeight w:val="803"/>
        </w:trPr>
        <w:tc>
          <w:tcPr>
            <w:tcW w:w="258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 xml:space="preserve">Collective Investment </w:t>
            </w:r>
          </w:p>
          <w:p w:rsidR="00594371" w:rsidRPr="00594371" w:rsidRDefault="00594371" w:rsidP="00594371">
            <w:pPr>
              <w:spacing w:after="0" w:line="259" w:lineRule="auto"/>
              <w:ind w:left="0" w:firstLine="0"/>
            </w:pPr>
            <w:r w:rsidRPr="00594371">
              <w:rPr>
                <w:b/>
              </w:rPr>
              <w:t>Schemes</w:t>
            </w:r>
            <w:r w:rsidRPr="00594371">
              <w:t xml:space="preserve"> </w:t>
            </w:r>
          </w:p>
        </w:tc>
        <w:tc>
          <w:tcPr>
            <w:tcW w:w="4110"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Unit trusts, REITs </w:t>
            </w:r>
          </w:p>
        </w:tc>
        <w:tc>
          <w:tcPr>
            <w:tcW w:w="2886"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Investment units </w:t>
            </w:r>
          </w:p>
        </w:tc>
      </w:tr>
    </w:tbl>
    <w:p w:rsidR="00594371" w:rsidRPr="00594371" w:rsidRDefault="00594371" w:rsidP="00594371">
      <w:pPr>
        <w:spacing w:after="281" w:line="259" w:lineRule="auto"/>
        <w:ind w:left="-5"/>
      </w:pPr>
      <w:r w:rsidRPr="00594371">
        <w:rPr>
          <w:b/>
          <w:color w:val="0000CC"/>
        </w:rPr>
        <w:lastRenderedPageBreak/>
        <w:t xml:space="preserve">Key Considerations </w:t>
      </w:r>
    </w:p>
    <w:p w:rsidR="00594371" w:rsidRPr="00594371" w:rsidRDefault="00594371" w:rsidP="00594371">
      <w:pPr>
        <w:numPr>
          <w:ilvl w:val="0"/>
          <w:numId w:val="27"/>
        </w:numPr>
        <w:spacing w:after="0"/>
        <w:ind w:right="8"/>
      </w:pPr>
      <w:r w:rsidRPr="00594371">
        <w:rPr>
          <w:b/>
        </w:rPr>
        <w:t>Public companies</w:t>
      </w:r>
      <w:r w:rsidRPr="00594371">
        <w:t xml:space="preserve"> provide opportunities for retail investors via the Uganda Securities Exchange. </w:t>
      </w:r>
    </w:p>
    <w:p w:rsidR="00594371" w:rsidRPr="00594371" w:rsidRDefault="00594371" w:rsidP="00594371">
      <w:pPr>
        <w:numPr>
          <w:ilvl w:val="0"/>
          <w:numId w:val="27"/>
        </w:numPr>
        <w:spacing w:after="0"/>
        <w:ind w:right="8"/>
      </w:pPr>
      <w:r w:rsidRPr="00594371">
        <w:rPr>
          <w:b/>
        </w:rPr>
        <w:t>Private companies</w:t>
      </w:r>
      <w:r w:rsidRPr="00594371">
        <w:t xml:space="preserve"> often target institutional investors through bonds or private placements. </w:t>
      </w:r>
    </w:p>
    <w:p w:rsidR="00594371" w:rsidRPr="00594371" w:rsidRDefault="00594371" w:rsidP="00594371">
      <w:pPr>
        <w:numPr>
          <w:ilvl w:val="0"/>
          <w:numId w:val="27"/>
        </w:numPr>
        <w:spacing w:after="0"/>
        <w:ind w:right="8"/>
      </w:pPr>
      <w:r w:rsidRPr="00594371">
        <w:rPr>
          <w:b/>
        </w:rPr>
        <w:t>Government securities</w:t>
      </w:r>
      <w:r w:rsidRPr="00594371">
        <w:t xml:space="preserve"> are low-risk and widely accessible, making them popular among both retail and institutional investors. </w:t>
      </w:r>
    </w:p>
    <w:p w:rsidR="00594371" w:rsidRPr="00594371" w:rsidRDefault="00594371" w:rsidP="00594371">
      <w:pPr>
        <w:numPr>
          <w:ilvl w:val="0"/>
          <w:numId w:val="27"/>
        </w:numPr>
        <w:spacing w:after="267"/>
        <w:ind w:right="8"/>
      </w:pPr>
      <w:r w:rsidRPr="00594371">
        <w:rPr>
          <w:b/>
        </w:rPr>
        <w:t>Collective investment schemes</w:t>
      </w:r>
      <w:r w:rsidRPr="00594371">
        <w:t xml:space="preserve"> allow small investors to participate in diversified portfolios managed by professionals. </w:t>
      </w:r>
    </w:p>
    <w:p w:rsidR="00594371" w:rsidRPr="00594371" w:rsidRDefault="00594371" w:rsidP="00594371">
      <w:pPr>
        <w:spacing w:after="267"/>
        <w:ind w:right="8"/>
      </w:pPr>
      <w:r w:rsidRPr="00594371">
        <w:rPr>
          <w:b/>
        </w:rPr>
        <w:t xml:space="preserve">In short: Issuers in Uganda’s capital markets include </w:t>
      </w:r>
      <w:r w:rsidRPr="00594371">
        <w:t xml:space="preserve">public companies (MTN, </w:t>
      </w:r>
      <w:proofErr w:type="spellStart"/>
      <w:r w:rsidRPr="00594371">
        <w:t>Stanbic</w:t>
      </w:r>
      <w:proofErr w:type="spellEnd"/>
      <w:r w:rsidRPr="00594371">
        <w:t xml:space="preserve">, Uganda Clays), private companies (Housing Finance Bank, </w:t>
      </w:r>
      <w:proofErr w:type="spellStart"/>
      <w:r w:rsidRPr="00594371">
        <w:t>Umeme</w:t>
      </w:r>
      <w:proofErr w:type="spellEnd"/>
      <w:r w:rsidRPr="00594371">
        <w:t>), the Government of Uganda (Treasury bills and bonds), and fund managers offering unit trusts and REITs</w:t>
      </w:r>
      <w:r w:rsidRPr="00594371">
        <w:rPr>
          <w:b/>
        </w:rPr>
        <w:t xml:space="preserve">. </w:t>
      </w:r>
    </w:p>
    <w:p w:rsidR="00594371" w:rsidRPr="00594371" w:rsidRDefault="00594371" w:rsidP="00594371">
      <w:pPr>
        <w:keepNext/>
        <w:keepLines/>
        <w:spacing w:after="0" w:line="259" w:lineRule="auto"/>
        <w:ind w:left="-5"/>
        <w:outlineLvl w:val="1"/>
        <w:rPr>
          <w:b/>
          <w:color w:val="FF0000"/>
        </w:rPr>
      </w:pPr>
      <w:r w:rsidRPr="00594371">
        <w:rPr>
          <w:b/>
          <w:color w:val="FF0000"/>
        </w:rPr>
        <w:t xml:space="preserve">The process of listing a company on a Ugandan securities exchange                                       </w:t>
      </w:r>
    </w:p>
    <w:p w:rsidR="00594371" w:rsidRPr="00594371" w:rsidRDefault="00594371" w:rsidP="00594371">
      <w:pPr>
        <w:spacing w:after="30"/>
        <w:ind w:left="-5"/>
      </w:pPr>
      <w:r w:rsidRPr="00594371">
        <w:rPr>
          <w:b/>
        </w:rPr>
        <w:t>Listing a company on the Uganda Securities Exchange (USE) is a structured process regulated by the Capital Markets Authority (CMA).</w:t>
      </w:r>
      <w:r w:rsidRPr="00594371">
        <w:t xml:space="preserve"> It allows a company to raise capital by offering shares to the public and gain visibility in the financial sector.</w:t>
      </w:r>
      <w:r w:rsidRPr="00594371">
        <w:rPr>
          <w:b/>
          <w:color w:val="FF0000"/>
        </w:rPr>
        <w:t xml:space="preserve"> </w:t>
      </w:r>
    </w:p>
    <w:p w:rsidR="00594371" w:rsidRPr="00594371" w:rsidRDefault="00594371" w:rsidP="00594371">
      <w:pPr>
        <w:spacing w:after="50"/>
        <w:ind w:left="-5"/>
      </w:pPr>
      <w:proofErr w:type="gramStart"/>
      <w:r w:rsidRPr="00594371">
        <w:rPr>
          <w:b/>
        </w:rPr>
        <w:t>Step-by-Step</w:t>
      </w:r>
      <w:proofErr w:type="gramEnd"/>
      <w:r w:rsidRPr="00594371">
        <w:rPr>
          <w:b/>
        </w:rPr>
        <w:t xml:space="preserve"> Process of Listing a Company in Uganda </w:t>
      </w:r>
    </w:p>
    <w:p w:rsidR="00594371" w:rsidRPr="00594371" w:rsidRDefault="00594371" w:rsidP="00594371">
      <w:pPr>
        <w:numPr>
          <w:ilvl w:val="0"/>
          <w:numId w:val="28"/>
        </w:numPr>
        <w:spacing w:after="281" w:line="259" w:lineRule="auto"/>
      </w:pPr>
      <w:r w:rsidRPr="00594371">
        <w:rPr>
          <w:b/>
          <w:color w:val="0000CC"/>
        </w:rPr>
        <w:t xml:space="preserve">Board Approval &amp; Decision </w:t>
      </w:r>
    </w:p>
    <w:p w:rsidR="00594371" w:rsidRPr="00594371" w:rsidRDefault="00594371" w:rsidP="00594371">
      <w:pPr>
        <w:numPr>
          <w:ilvl w:val="1"/>
          <w:numId w:val="28"/>
        </w:numPr>
        <w:spacing w:after="267"/>
        <w:ind w:right="8"/>
      </w:pPr>
      <w:r w:rsidRPr="00594371">
        <w:t xml:space="preserve">The company’s board of directors approves the decision to list.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t xml:space="preserve">A clear plan is made for how much capital to raise and why. </w:t>
      </w:r>
    </w:p>
    <w:p w:rsidR="00594371" w:rsidRPr="00594371" w:rsidRDefault="00594371" w:rsidP="00594371">
      <w:pPr>
        <w:numPr>
          <w:ilvl w:val="0"/>
          <w:numId w:val="28"/>
        </w:numPr>
        <w:spacing w:after="281" w:line="259" w:lineRule="auto"/>
      </w:pPr>
      <w:r w:rsidRPr="00594371">
        <w:rPr>
          <w:b/>
          <w:color w:val="0000CC"/>
        </w:rPr>
        <w:t>Engage Advisors</w:t>
      </w:r>
      <w:r w:rsidRPr="00594371">
        <w:rPr>
          <w:color w:val="0000CC"/>
        </w:rPr>
        <w:t xml:space="preserve"> </w:t>
      </w:r>
    </w:p>
    <w:p w:rsidR="00594371" w:rsidRPr="00594371" w:rsidRDefault="00594371" w:rsidP="00594371">
      <w:pPr>
        <w:numPr>
          <w:ilvl w:val="1"/>
          <w:numId w:val="28"/>
        </w:numPr>
        <w:spacing w:after="10"/>
        <w:ind w:right="8"/>
      </w:pPr>
      <w:r w:rsidRPr="00594371">
        <w:t xml:space="preserve">Hire </w:t>
      </w:r>
      <w:r w:rsidRPr="00594371">
        <w:rPr>
          <w:b/>
        </w:rPr>
        <w:t>licensed advisors</w:t>
      </w:r>
      <w:r w:rsidRPr="00594371">
        <w:t xml:space="preserve"> such as investment banks, brokers, lawyers, and auditors. </w:t>
      </w:r>
    </w:p>
    <w:p w:rsidR="00594371" w:rsidRPr="00594371" w:rsidRDefault="00594371" w:rsidP="00594371">
      <w:pPr>
        <w:numPr>
          <w:ilvl w:val="1"/>
          <w:numId w:val="28"/>
        </w:numPr>
        <w:spacing w:after="267"/>
        <w:ind w:right="8"/>
      </w:pPr>
      <w:r w:rsidRPr="00594371">
        <w:t xml:space="preserve">Advisors guide the company through regulatory requirements and prepare documentation. </w:t>
      </w:r>
    </w:p>
    <w:p w:rsidR="00594371" w:rsidRPr="00594371" w:rsidRDefault="00594371" w:rsidP="00594371">
      <w:pPr>
        <w:numPr>
          <w:ilvl w:val="0"/>
          <w:numId w:val="28"/>
        </w:numPr>
        <w:spacing w:after="281" w:line="259" w:lineRule="auto"/>
      </w:pPr>
      <w:r w:rsidRPr="00594371">
        <w:rPr>
          <w:b/>
          <w:color w:val="0000CC"/>
        </w:rPr>
        <w:t>Due Diligence &amp; Restructuring</w:t>
      </w:r>
      <w:r w:rsidRPr="00594371">
        <w:rPr>
          <w:color w:val="0000CC"/>
        </w:rPr>
        <w:t xml:space="preserve"> </w:t>
      </w:r>
    </w:p>
    <w:p w:rsidR="00594371" w:rsidRPr="00594371" w:rsidRDefault="00594371" w:rsidP="00594371">
      <w:pPr>
        <w:numPr>
          <w:ilvl w:val="1"/>
          <w:numId w:val="28"/>
        </w:numPr>
        <w:spacing w:after="10"/>
        <w:ind w:right="8"/>
      </w:pPr>
      <w:r w:rsidRPr="00594371">
        <w:t xml:space="preserve">Review the company’s financials, governance, and operations. </w:t>
      </w:r>
    </w:p>
    <w:p w:rsidR="00594371" w:rsidRPr="00594371" w:rsidRDefault="00594371" w:rsidP="00594371">
      <w:pPr>
        <w:numPr>
          <w:ilvl w:val="1"/>
          <w:numId w:val="28"/>
        </w:numPr>
        <w:spacing w:after="267"/>
        <w:ind w:right="8"/>
      </w:pPr>
      <w:r w:rsidRPr="00594371">
        <w:t xml:space="preserve">Restructure if necessary to meet listing requirements (e.g., corporate governance standards, audited accounts). </w:t>
      </w:r>
    </w:p>
    <w:p w:rsidR="00594371" w:rsidRPr="00594371" w:rsidRDefault="00594371" w:rsidP="00594371">
      <w:pPr>
        <w:numPr>
          <w:ilvl w:val="0"/>
          <w:numId w:val="28"/>
        </w:numPr>
        <w:spacing w:after="281" w:line="259" w:lineRule="auto"/>
      </w:pPr>
      <w:r w:rsidRPr="00594371">
        <w:rPr>
          <w:b/>
          <w:color w:val="0000CC"/>
        </w:rPr>
        <w:t>Prepare Prospectus</w:t>
      </w:r>
      <w:r w:rsidRPr="00594371">
        <w:rPr>
          <w:color w:val="0000CC"/>
        </w:rPr>
        <w:t xml:space="preserve"> </w:t>
      </w:r>
    </w:p>
    <w:p w:rsidR="00594371" w:rsidRPr="00594371" w:rsidRDefault="00594371" w:rsidP="00594371">
      <w:pPr>
        <w:numPr>
          <w:ilvl w:val="1"/>
          <w:numId w:val="28"/>
        </w:numPr>
        <w:spacing w:after="0"/>
        <w:ind w:right="8"/>
      </w:pPr>
      <w:r w:rsidRPr="00594371">
        <w:t xml:space="preserve">Draft a </w:t>
      </w:r>
      <w:r w:rsidRPr="00594371">
        <w:rPr>
          <w:b/>
        </w:rPr>
        <w:t>prospectus</w:t>
      </w:r>
      <w:r w:rsidRPr="00594371">
        <w:t xml:space="preserve"> detailing company information, financial performance, risks, and the offer to investors. </w:t>
      </w:r>
    </w:p>
    <w:p w:rsidR="00594371" w:rsidRPr="00594371" w:rsidRDefault="00594371" w:rsidP="00594371">
      <w:pPr>
        <w:numPr>
          <w:ilvl w:val="1"/>
          <w:numId w:val="28"/>
        </w:numPr>
        <w:spacing w:after="267"/>
        <w:ind w:right="8"/>
      </w:pPr>
      <w:r w:rsidRPr="00594371">
        <w:lastRenderedPageBreak/>
        <w:t xml:space="preserve">Prospectus must comply with CMA regulations and be approved before publication. </w:t>
      </w:r>
    </w:p>
    <w:p w:rsidR="00594371" w:rsidRPr="00594371" w:rsidRDefault="00594371" w:rsidP="00594371">
      <w:pPr>
        <w:numPr>
          <w:ilvl w:val="0"/>
          <w:numId w:val="28"/>
        </w:numPr>
        <w:spacing w:after="281" w:line="259" w:lineRule="auto"/>
      </w:pPr>
      <w:r w:rsidRPr="00594371">
        <w:rPr>
          <w:b/>
          <w:color w:val="0000CC"/>
        </w:rPr>
        <w:t>Regulatory Approval</w:t>
      </w:r>
      <w:r w:rsidRPr="00594371">
        <w:rPr>
          <w:color w:val="0000CC"/>
        </w:rPr>
        <w:t xml:space="preserve"> </w:t>
      </w:r>
    </w:p>
    <w:p w:rsidR="00594371" w:rsidRPr="00594371" w:rsidRDefault="00594371" w:rsidP="00594371">
      <w:pPr>
        <w:numPr>
          <w:ilvl w:val="1"/>
          <w:numId w:val="28"/>
        </w:numPr>
        <w:spacing w:after="0"/>
        <w:ind w:right="8"/>
      </w:pPr>
      <w:r w:rsidRPr="00594371">
        <w:t xml:space="preserve">Submit application to the </w:t>
      </w:r>
      <w:r w:rsidRPr="00594371">
        <w:rPr>
          <w:b/>
        </w:rPr>
        <w:t>Capital Markets Authority (CMA)</w:t>
      </w:r>
      <w:r w:rsidRPr="00594371">
        <w:t xml:space="preserve"> for approval of the public offer. </w:t>
      </w:r>
    </w:p>
    <w:p w:rsidR="00594371" w:rsidRPr="00594371" w:rsidRDefault="00594371" w:rsidP="00594371">
      <w:pPr>
        <w:numPr>
          <w:ilvl w:val="1"/>
          <w:numId w:val="28"/>
        </w:numPr>
        <w:spacing w:after="267"/>
        <w:ind w:right="8"/>
      </w:pPr>
      <w:r w:rsidRPr="00594371">
        <w:t xml:space="preserve">CMA reviews compliance with the </w:t>
      </w:r>
      <w:r w:rsidRPr="00594371">
        <w:rPr>
          <w:b/>
        </w:rPr>
        <w:t>Capital Markets Authority Act</w:t>
      </w:r>
      <w:r w:rsidRPr="00594371">
        <w:t xml:space="preserve"> and listing rules and approves. </w:t>
      </w:r>
    </w:p>
    <w:p w:rsidR="00594371" w:rsidRPr="00594371" w:rsidRDefault="00594371" w:rsidP="00594371">
      <w:pPr>
        <w:numPr>
          <w:ilvl w:val="0"/>
          <w:numId w:val="28"/>
        </w:numPr>
        <w:spacing w:after="281" w:line="259" w:lineRule="auto"/>
      </w:pPr>
      <w:r w:rsidRPr="00594371">
        <w:rPr>
          <w:b/>
          <w:color w:val="0000CC"/>
        </w:rPr>
        <w:t>Application to Uganda Securities Exchange (USE)</w:t>
      </w:r>
      <w:r w:rsidRPr="00594371">
        <w:rPr>
          <w:color w:val="0000CC"/>
        </w:rPr>
        <w:t xml:space="preserve"> </w:t>
      </w:r>
    </w:p>
    <w:p w:rsidR="00594371" w:rsidRPr="00594371" w:rsidRDefault="00594371" w:rsidP="00594371">
      <w:pPr>
        <w:numPr>
          <w:ilvl w:val="1"/>
          <w:numId w:val="28"/>
        </w:numPr>
        <w:spacing w:after="267"/>
        <w:ind w:right="8"/>
      </w:pPr>
      <w:r w:rsidRPr="00594371">
        <w:t xml:space="preserve">Apply to USE for admission to the official list. </w:t>
      </w:r>
    </w:p>
    <w:p w:rsidR="00594371" w:rsidRPr="00594371" w:rsidRDefault="00594371" w:rsidP="00594371">
      <w:pPr>
        <w:numPr>
          <w:ilvl w:val="1"/>
          <w:numId w:val="28"/>
        </w:numPr>
        <w:spacing w:after="267"/>
        <w:ind w:right="8"/>
      </w:pPr>
      <w:r w:rsidRPr="00594371">
        <w:t xml:space="preserve">USE reviews whether the company meets listing requirements (minimum capital, shareholder spread, </w:t>
      </w:r>
      <w:proofErr w:type="gramStart"/>
      <w:r w:rsidRPr="00594371">
        <w:t>governance</w:t>
      </w:r>
      <w:proofErr w:type="gramEnd"/>
      <w:r w:rsidRPr="00594371">
        <w:t xml:space="preserve">). </w:t>
      </w:r>
    </w:p>
    <w:p w:rsidR="00594371" w:rsidRPr="00594371" w:rsidRDefault="00594371" w:rsidP="00594371">
      <w:pPr>
        <w:numPr>
          <w:ilvl w:val="0"/>
          <w:numId w:val="28"/>
        </w:numPr>
        <w:spacing w:after="281" w:line="259" w:lineRule="auto"/>
      </w:pPr>
      <w:r w:rsidRPr="00594371">
        <w:rPr>
          <w:b/>
          <w:color w:val="0000CC"/>
        </w:rPr>
        <w:t>Marketing &amp; Book Building</w:t>
      </w:r>
      <w:r w:rsidRPr="00594371">
        <w:rPr>
          <w:color w:val="0000CC"/>
        </w:rPr>
        <w:t xml:space="preserve"> </w:t>
      </w:r>
    </w:p>
    <w:p w:rsidR="00594371" w:rsidRPr="00594371" w:rsidRDefault="00594371" w:rsidP="00594371">
      <w:pPr>
        <w:numPr>
          <w:ilvl w:val="1"/>
          <w:numId w:val="28"/>
        </w:numPr>
        <w:spacing w:after="10"/>
        <w:ind w:right="8"/>
      </w:pPr>
      <w:r w:rsidRPr="00594371">
        <w:t xml:space="preserve">Conduct investor roadshows and marketing campaigns to attract buyers. </w:t>
      </w:r>
    </w:p>
    <w:p w:rsidR="00594371" w:rsidRPr="00594371" w:rsidRDefault="00594371" w:rsidP="00594371">
      <w:pPr>
        <w:numPr>
          <w:ilvl w:val="1"/>
          <w:numId w:val="28"/>
        </w:numPr>
        <w:spacing w:after="267"/>
        <w:ind w:right="8"/>
      </w:pPr>
      <w:r w:rsidRPr="00594371">
        <w:t xml:space="preserve">Use </w:t>
      </w:r>
      <w:r w:rsidRPr="00594371">
        <w:rPr>
          <w:b/>
        </w:rPr>
        <w:t>book building</w:t>
      </w:r>
      <w:r w:rsidRPr="00594371">
        <w:t xml:space="preserve"> (price discovery process) to determine the share price. </w:t>
      </w:r>
    </w:p>
    <w:p w:rsidR="00594371" w:rsidRPr="00594371" w:rsidRDefault="00594371" w:rsidP="00594371">
      <w:pPr>
        <w:numPr>
          <w:ilvl w:val="0"/>
          <w:numId w:val="28"/>
        </w:numPr>
        <w:spacing w:after="281" w:line="259" w:lineRule="auto"/>
      </w:pPr>
      <w:r w:rsidRPr="00594371">
        <w:rPr>
          <w:b/>
          <w:color w:val="0000CC"/>
        </w:rPr>
        <w:t>Public Offer (IPO)</w:t>
      </w:r>
      <w:r w:rsidRPr="00594371">
        <w:rPr>
          <w:color w:val="0000CC"/>
        </w:rPr>
        <w:t xml:space="preserve"> </w:t>
      </w:r>
    </w:p>
    <w:p w:rsidR="00594371" w:rsidRPr="00594371" w:rsidRDefault="00594371" w:rsidP="00594371">
      <w:pPr>
        <w:numPr>
          <w:ilvl w:val="1"/>
          <w:numId w:val="28"/>
        </w:numPr>
        <w:spacing w:after="10"/>
        <w:ind w:right="8"/>
      </w:pPr>
      <w:r w:rsidRPr="00594371">
        <w:t xml:space="preserve">Shares </w:t>
      </w:r>
      <w:proofErr w:type="gramStart"/>
      <w:r w:rsidRPr="00594371">
        <w:t>are offered</w:t>
      </w:r>
      <w:proofErr w:type="gramEnd"/>
      <w:r w:rsidRPr="00594371">
        <w:t xml:space="preserve"> to the public through brokers. </w:t>
      </w:r>
    </w:p>
    <w:p w:rsidR="00594371" w:rsidRPr="00594371" w:rsidRDefault="00594371" w:rsidP="00594371">
      <w:pPr>
        <w:numPr>
          <w:ilvl w:val="1"/>
          <w:numId w:val="28"/>
        </w:numPr>
        <w:spacing w:after="267"/>
        <w:ind w:right="8"/>
      </w:pPr>
      <w:r w:rsidRPr="00594371">
        <w:t xml:space="preserve">Investors subscribe by applying and paying for shares. </w:t>
      </w:r>
    </w:p>
    <w:p w:rsidR="00594371" w:rsidRPr="00594371" w:rsidRDefault="00594371" w:rsidP="00594371">
      <w:pPr>
        <w:numPr>
          <w:ilvl w:val="0"/>
          <w:numId w:val="28"/>
        </w:numPr>
        <w:spacing w:after="281" w:line="259" w:lineRule="auto"/>
      </w:pPr>
      <w:r w:rsidRPr="00594371">
        <w:rPr>
          <w:b/>
          <w:color w:val="0000CC"/>
        </w:rPr>
        <w:t>Allotment &amp; Listing</w:t>
      </w:r>
      <w:r w:rsidRPr="00594371">
        <w:rPr>
          <w:b/>
          <w:color w:val="FF0000"/>
        </w:rPr>
        <w:t xml:space="preserve"> </w:t>
      </w:r>
    </w:p>
    <w:p w:rsidR="00594371" w:rsidRPr="00594371" w:rsidRDefault="00594371" w:rsidP="00594371">
      <w:pPr>
        <w:numPr>
          <w:ilvl w:val="1"/>
          <w:numId w:val="28"/>
        </w:numPr>
        <w:spacing w:after="10"/>
        <w:ind w:right="8"/>
      </w:pPr>
      <w:r w:rsidRPr="00594371">
        <w:t xml:space="preserve">Shares </w:t>
      </w:r>
      <w:proofErr w:type="gramStart"/>
      <w:r w:rsidRPr="00594371">
        <w:t>are allotted</w:t>
      </w:r>
      <w:proofErr w:type="gramEnd"/>
      <w:r w:rsidRPr="00594371">
        <w:t xml:space="preserve"> to successful applicants. </w:t>
      </w:r>
    </w:p>
    <w:p w:rsidR="00594371" w:rsidRPr="00594371" w:rsidRDefault="00594371" w:rsidP="00594371">
      <w:pPr>
        <w:numPr>
          <w:ilvl w:val="1"/>
          <w:numId w:val="28"/>
        </w:numPr>
        <w:spacing w:after="267"/>
        <w:ind w:right="8"/>
      </w:pPr>
      <w:r w:rsidRPr="00594371">
        <w:t xml:space="preserve">Company </w:t>
      </w:r>
      <w:proofErr w:type="gramStart"/>
      <w:r w:rsidRPr="00594371">
        <w:t>is officially listed</w:t>
      </w:r>
      <w:proofErr w:type="gramEnd"/>
      <w:r w:rsidRPr="00594371">
        <w:t xml:space="preserve"> on the USE, and trading begins. </w:t>
      </w:r>
    </w:p>
    <w:p w:rsidR="00594371" w:rsidRPr="00594371" w:rsidRDefault="00594371" w:rsidP="00594371">
      <w:pPr>
        <w:numPr>
          <w:ilvl w:val="0"/>
          <w:numId w:val="28"/>
        </w:numPr>
        <w:spacing w:after="281" w:line="259" w:lineRule="auto"/>
      </w:pPr>
      <w:r w:rsidRPr="00594371">
        <w:rPr>
          <w:b/>
          <w:color w:val="0000CC"/>
        </w:rPr>
        <w:t>Post-Listing Obligations</w:t>
      </w:r>
      <w:r w:rsidRPr="00594371">
        <w:rPr>
          <w:color w:val="0000CC"/>
        </w:rPr>
        <w:t xml:space="preserve"> </w:t>
      </w:r>
    </w:p>
    <w:p w:rsidR="00594371" w:rsidRPr="00594371" w:rsidRDefault="00594371" w:rsidP="00594371">
      <w:pPr>
        <w:numPr>
          <w:ilvl w:val="1"/>
          <w:numId w:val="28"/>
        </w:numPr>
        <w:spacing w:after="10"/>
        <w:ind w:right="8"/>
      </w:pPr>
      <w:r w:rsidRPr="00594371">
        <w:t xml:space="preserve">Listed companies must comply with ongoing requirements: </w:t>
      </w:r>
    </w:p>
    <w:p w:rsidR="00594371" w:rsidRPr="00594371" w:rsidRDefault="00594371" w:rsidP="00594371">
      <w:pPr>
        <w:numPr>
          <w:ilvl w:val="2"/>
          <w:numId w:val="28"/>
        </w:numPr>
        <w:spacing w:after="0"/>
        <w:ind w:right="2367"/>
      </w:pPr>
      <w:r w:rsidRPr="00594371">
        <w:t xml:space="preserve">Regular financial reporting. </w:t>
      </w:r>
      <w:proofErr w:type="gramStart"/>
      <w:r w:rsidRPr="00594371">
        <w:rPr>
          <w:rFonts w:ascii="Courier New" w:eastAsia="Courier New" w:hAnsi="Courier New" w:cs="Courier New"/>
          <w:sz w:val="20"/>
        </w:rPr>
        <w:t>o</w:t>
      </w:r>
      <w:proofErr w:type="gramEnd"/>
      <w:r w:rsidRPr="00594371">
        <w:rPr>
          <w:rFonts w:ascii="Arial" w:eastAsia="Arial" w:hAnsi="Arial" w:cs="Arial"/>
          <w:sz w:val="20"/>
        </w:rPr>
        <w:t xml:space="preserve"> </w:t>
      </w:r>
      <w:r w:rsidRPr="00594371">
        <w:rPr>
          <w:rFonts w:ascii="Arial" w:eastAsia="Arial" w:hAnsi="Arial" w:cs="Arial"/>
          <w:sz w:val="20"/>
        </w:rPr>
        <w:tab/>
      </w:r>
      <w:r w:rsidRPr="00594371">
        <w:t xml:space="preserve">Corporate governance standards. </w:t>
      </w:r>
    </w:p>
    <w:p w:rsidR="00594371" w:rsidRPr="00594371" w:rsidRDefault="00594371" w:rsidP="00594371">
      <w:pPr>
        <w:numPr>
          <w:ilvl w:val="2"/>
          <w:numId w:val="28"/>
        </w:numPr>
        <w:spacing w:after="267"/>
        <w:ind w:right="2367"/>
      </w:pPr>
      <w:r w:rsidRPr="00594371">
        <w:t xml:space="preserve">Disclosure of material information. </w:t>
      </w:r>
    </w:p>
    <w:p w:rsidR="00594371" w:rsidRPr="00594371" w:rsidRDefault="00594371" w:rsidP="00594371">
      <w:pPr>
        <w:spacing w:after="0" w:line="259" w:lineRule="auto"/>
        <w:ind w:left="-5"/>
      </w:pPr>
      <w:r w:rsidRPr="00594371">
        <w:rPr>
          <w:b/>
          <w:color w:val="0000CC"/>
        </w:rPr>
        <w:t xml:space="preserve">Summary Table </w:t>
      </w:r>
    </w:p>
    <w:tbl>
      <w:tblPr>
        <w:tblStyle w:val="TableGrid"/>
        <w:tblW w:w="6614" w:type="dxa"/>
        <w:tblInd w:w="-108" w:type="dxa"/>
        <w:tblCellMar>
          <w:top w:w="53" w:type="dxa"/>
          <w:left w:w="108" w:type="dxa"/>
          <w:bottom w:w="0" w:type="dxa"/>
          <w:right w:w="54" w:type="dxa"/>
        </w:tblCellMar>
        <w:tblLook w:val="04A0" w:firstRow="1" w:lastRow="0" w:firstColumn="1" w:lastColumn="0" w:noHBand="0" w:noVBand="1"/>
      </w:tblPr>
      <w:tblGrid>
        <w:gridCol w:w="2902"/>
        <w:gridCol w:w="3712"/>
      </w:tblGrid>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4" w:firstLine="0"/>
              <w:jc w:val="center"/>
            </w:pPr>
            <w:r w:rsidRPr="00594371">
              <w:rPr>
                <w:b/>
              </w:rPr>
              <w:t xml:space="preserve">Step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5" w:firstLine="0"/>
              <w:jc w:val="center"/>
            </w:pPr>
            <w:r w:rsidRPr="00594371">
              <w:rPr>
                <w:b/>
              </w:rPr>
              <w:t xml:space="preserve">Action </w:t>
            </w:r>
          </w:p>
        </w:tc>
      </w:tr>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lastRenderedPageBreak/>
              <w:t>Board Approval</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Company decides to list </w:t>
            </w:r>
          </w:p>
        </w:tc>
      </w:tr>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Engage Advisors</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Hire brokers, lawyers, auditors </w:t>
            </w:r>
          </w:p>
        </w:tc>
      </w:tr>
      <w:tr w:rsidR="00594371" w:rsidRPr="00594371" w:rsidTr="002F111B">
        <w:trPr>
          <w:trHeight w:val="487"/>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Due Diligence</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Review and restructure company </w:t>
            </w:r>
          </w:p>
        </w:tc>
      </w:tr>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Prospectus Preparation</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Draft and submit to CMA </w:t>
            </w:r>
          </w:p>
        </w:tc>
      </w:tr>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Regulatory Approval</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CMA reviews and approves </w:t>
            </w:r>
          </w:p>
        </w:tc>
      </w:tr>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Application to USE</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Apply for admission to exchange </w:t>
            </w:r>
          </w:p>
        </w:tc>
      </w:tr>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Marketing &amp; Book Building</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Attract investors, set price </w:t>
            </w:r>
          </w:p>
        </w:tc>
      </w:tr>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IPO</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Shares offered to public </w:t>
            </w:r>
          </w:p>
        </w:tc>
      </w:tr>
      <w:tr w:rsidR="00594371" w:rsidRPr="00594371" w:rsidTr="002F111B">
        <w:trPr>
          <w:trHeight w:val="487"/>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Allotment &amp; Listing</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Shares allocated, trading begins </w:t>
            </w:r>
          </w:p>
        </w:tc>
      </w:tr>
      <w:tr w:rsidR="00594371" w:rsidRPr="00594371" w:rsidTr="002F111B">
        <w:trPr>
          <w:trHeight w:val="486"/>
        </w:trPr>
        <w:tc>
          <w:tcPr>
            <w:tcW w:w="290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Post-Listing Obligations</w:t>
            </w:r>
            <w:r w:rsidRPr="00594371">
              <w:t xml:space="preserve"> </w:t>
            </w:r>
          </w:p>
        </w:tc>
        <w:tc>
          <w:tcPr>
            <w:tcW w:w="3712"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Continuous reporting &amp; governance </w:t>
            </w:r>
          </w:p>
        </w:tc>
      </w:tr>
    </w:tbl>
    <w:p w:rsidR="00594371" w:rsidRPr="00594371" w:rsidRDefault="00594371" w:rsidP="00594371">
      <w:pPr>
        <w:keepNext/>
        <w:keepLines/>
        <w:spacing w:after="280" w:line="259" w:lineRule="auto"/>
        <w:ind w:left="-5"/>
        <w:outlineLvl w:val="1"/>
        <w:rPr>
          <w:b/>
          <w:color w:val="FF0000"/>
        </w:rPr>
      </w:pPr>
      <w:r w:rsidRPr="00594371">
        <w:rPr>
          <w:b/>
          <w:color w:val="FF0000"/>
        </w:rPr>
        <w:t xml:space="preserve">Conclusion </w:t>
      </w:r>
    </w:p>
    <w:p w:rsidR="00594371" w:rsidRPr="00594371" w:rsidRDefault="00594371" w:rsidP="00594371">
      <w:pPr>
        <w:spacing w:after="267"/>
        <w:ind w:right="8"/>
      </w:pPr>
      <w:r w:rsidRPr="00594371">
        <w:t xml:space="preserve">Listing on the Uganda Securities Exchange is a </w:t>
      </w:r>
      <w:r w:rsidRPr="00594371">
        <w:rPr>
          <w:b/>
        </w:rPr>
        <w:t>rigorous but rewarding process</w:t>
      </w:r>
      <w:r w:rsidRPr="00594371">
        <w:t xml:space="preserve">. It provides companies with access to long-term capital, enhances credibility, and gives investors opportunities to participate in ownership. </w:t>
      </w:r>
    </w:p>
    <w:p w:rsidR="00594371" w:rsidRPr="00594371" w:rsidRDefault="00594371" w:rsidP="00594371">
      <w:pPr>
        <w:keepNext/>
        <w:keepLines/>
        <w:spacing w:after="256" w:line="259" w:lineRule="auto"/>
        <w:ind w:left="-5"/>
        <w:outlineLvl w:val="1"/>
        <w:rPr>
          <w:b/>
          <w:color w:val="FF0000"/>
        </w:rPr>
      </w:pPr>
      <w:r w:rsidRPr="00594371">
        <w:rPr>
          <w:b/>
          <w:color w:val="FF0000"/>
        </w:rPr>
        <w:t xml:space="preserve">Benefits of listing a company on a Ugandan securities exchange </w:t>
      </w:r>
      <w:r w:rsidRPr="00594371">
        <w:rPr>
          <w:b/>
          <w:color w:val="FF0000"/>
          <w:sz w:val="22"/>
        </w:rPr>
        <w:t xml:space="preserve"> </w:t>
      </w:r>
    </w:p>
    <w:p w:rsidR="00594371" w:rsidRPr="00594371" w:rsidRDefault="00594371" w:rsidP="00594371">
      <w:pPr>
        <w:spacing w:after="267"/>
        <w:ind w:right="8"/>
      </w:pPr>
      <w:r w:rsidRPr="00594371">
        <w:rPr>
          <w:b/>
        </w:rPr>
        <w:t>Listing a company on the Uganda Securities Exchange (USE) provides both financial and strategic advantages.</w:t>
      </w:r>
      <w:r w:rsidRPr="00594371">
        <w:t xml:space="preserve"> It opens access to capital, enhances credibility, and strengthens governance while giving investors opportunities to participate in ownership. </w:t>
      </w:r>
    </w:p>
    <w:p w:rsidR="00594371" w:rsidRPr="00594371" w:rsidRDefault="00594371" w:rsidP="00594371">
      <w:pPr>
        <w:spacing w:after="315" w:line="259" w:lineRule="auto"/>
        <w:ind w:left="-5"/>
      </w:pPr>
      <w:r w:rsidRPr="00594371">
        <w:rPr>
          <w:b/>
          <w:color w:val="0000CC"/>
        </w:rPr>
        <w:t xml:space="preserve">Key Benefits of Listing a Company on USE </w:t>
      </w:r>
    </w:p>
    <w:p w:rsidR="00594371" w:rsidRPr="00594371" w:rsidRDefault="00594371" w:rsidP="00594371">
      <w:pPr>
        <w:numPr>
          <w:ilvl w:val="0"/>
          <w:numId w:val="29"/>
        </w:numPr>
        <w:spacing w:after="0"/>
        <w:ind w:right="2982"/>
      </w:pPr>
      <w:r w:rsidRPr="00594371">
        <w:rPr>
          <w:b/>
        </w:rPr>
        <w:t xml:space="preserve">Access to Capital </w:t>
      </w:r>
      <w:proofErr w:type="spellStart"/>
      <w:r w:rsidRPr="00594371">
        <w:rPr>
          <w:rFonts w:ascii="Courier New" w:eastAsia="Courier New" w:hAnsi="Courier New" w:cs="Courier New"/>
          <w:sz w:val="20"/>
        </w:rPr>
        <w:t>o</w:t>
      </w:r>
      <w:proofErr w:type="spellEnd"/>
      <w:r w:rsidRPr="00594371">
        <w:rPr>
          <w:rFonts w:ascii="Arial" w:eastAsia="Arial" w:hAnsi="Arial" w:cs="Arial"/>
          <w:sz w:val="20"/>
        </w:rPr>
        <w:t xml:space="preserve"> </w:t>
      </w:r>
      <w:r w:rsidRPr="00594371">
        <w:rPr>
          <w:rFonts w:ascii="Arial" w:eastAsia="Arial" w:hAnsi="Arial" w:cs="Arial"/>
          <w:sz w:val="20"/>
        </w:rPr>
        <w:tab/>
      </w:r>
      <w:r w:rsidRPr="00594371">
        <w:t xml:space="preserve">Companies can raise long-term funds by selling shares or issuing bonds. </w:t>
      </w:r>
    </w:p>
    <w:p w:rsidR="00594371" w:rsidRPr="00594371" w:rsidRDefault="00594371" w:rsidP="00594371">
      <w:pPr>
        <w:numPr>
          <w:ilvl w:val="1"/>
          <w:numId w:val="29"/>
        </w:numPr>
        <w:spacing w:after="23"/>
        <w:ind w:right="8"/>
      </w:pPr>
      <w:r w:rsidRPr="00594371">
        <w:t xml:space="preserve">Financing supports expansion, innovation, and infrastructure development. </w:t>
      </w:r>
    </w:p>
    <w:p w:rsidR="00594371" w:rsidRPr="00594371" w:rsidRDefault="00594371" w:rsidP="00594371">
      <w:pPr>
        <w:numPr>
          <w:ilvl w:val="0"/>
          <w:numId w:val="29"/>
        </w:numPr>
        <w:spacing w:after="0"/>
        <w:ind w:right="2982"/>
      </w:pPr>
      <w:r w:rsidRPr="00594371">
        <w:t xml:space="preserve">Enhanced Visibility and Credibility </w:t>
      </w:r>
      <w:proofErr w:type="spellStart"/>
      <w:r w:rsidRPr="00594371">
        <w:rPr>
          <w:rFonts w:ascii="Courier New" w:eastAsia="Courier New" w:hAnsi="Courier New" w:cs="Courier New"/>
          <w:sz w:val="20"/>
        </w:rPr>
        <w:t>o</w:t>
      </w:r>
      <w:proofErr w:type="spellEnd"/>
      <w:r w:rsidRPr="00594371">
        <w:rPr>
          <w:rFonts w:ascii="Arial" w:eastAsia="Arial" w:hAnsi="Arial" w:cs="Arial"/>
          <w:sz w:val="20"/>
        </w:rPr>
        <w:t xml:space="preserve"> </w:t>
      </w:r>
      <w:r w:rsidRPr="00594371">
        <w:rPr>
          <w:rFonts w:ascii="Arial" w:eastAsia="Arial" w:hAnsi="Arial" w:cs="Arial"/>
          <w:sz w:val="20"/>
        </w:rPr>
        <w:tab/>
      </w:r>
      <w:proofErr w:type="gramStart"/>
      <w:r w:rsidRPr="00594371">
        <w:t>Being</w:t>
      </w:r>
      <w:proofErr w:type="gramEnd"/>
      <w:r w:rsidRPr="00594371">
        <w:t xml:space="preserve"> listed boosts the company’s public profile. </w:t>
      </w:r>
    </w:p>
    <w:p w:rsidR="00594371" w:rsidRPr="00594371" w:rsidRDefault="00594371" w:rsidP="00594371">
      <w:pPr>
        <w:numPr>
          <w:ilvl w:val="1"/>
          <w:numId w:val="29"/>
        </w:numPr>
        <w:spacing w:after="23"/>
        <w:ind w:right="8"/>
      </w:pPr>
      <w:r w:rsidRPr="00594371">
        <w:t xml:space="preserve">Improves trust among customers, suppliers, and investors. </w:t>
      </w:r>
    </w:p>
    <w:p w:rsidR="00594371" w:rsidRPr="00594371" w:rsidRDefault="00594371" w:rsidP="00594371">
      <w:pPr>
        <w:numPr>
          <w:ilvl w:val="0"/>
          <w:numId w:val="29"/>
        </w:numPr>
        <w:spacing w:after="0"/>
        <w:ind w:right="2982"/>
      </w:pPr>
      <w:r w:rsidRPr="00594371">
        <w:t xml:space="preserve">Liquidity for Shareholders </w:t>
      </w:r>
      <w:proofErr w:type="spellStart"/>
      <w:r w:rsidRPr="00594371">
        <w:rPr>
          <w:rFonts w:ascii="Courier New" w:eastAsia="Courier New" w:hAnsi="Courier New" w:cs="Courier New"/>
          <w:sz w:val="20"/>
        </w:rPr>
        <w:t>o</w:t>
      </w:r>
      <w:proofErr w:type="spellEnd"/>
      <w:r w:rsidRPr="00594371">
        <w:rPr>
          <w:rFonts w:ascii="Arial" w:eastAsia="Arial" w:hAnsi="Arial" w:cs="Arial"/>
          <w:sz w:val="20"/>
        </w:rPr>
        <w:t xml:space="preserve"> </w:t>
      </w:r>
      <w:r w:rsidRPr="00594371">
        <w:rPr>
          <w:rFonts w:ascii="Arial" w:eastAsia="Arial" w:hAnsi="Arial" w:cs="Arial"/>
          <w:sz w:val="20"/>
        </w:rPr>
        <w:tab/>
      </w:r>
      <w:r w:rsidRPr="00594371">
        <w:t xml:space="preserve">Shares can </w:t>
      </w:r>
      <w:proofErr w:type="gramStart"/>
      <w:r w:rsidRPr="00594371">
        <w:t>be easily bought and sold on the exchange</w:t>
      </w:r>
      <w:proofErr w:type="gramEnd"/>
      <w:r w:rsidRPr="00594371">
        <w:t xml:space="preserve">. </w:t>
      </w:r>
    </w:p>
    <w:p w:rsidR="00594371" w:rsidRPr="00594371" w:rsidRDefault="00594371" w:rsidP="00594371">
      <w:pPr>
        <w:numPr>
          <w:ilvl w:val="1"/>
          <w:numId w:val="29"/>
        </w:numPr>
        <w:spacing w:after="23"/>
        <w:ind w:right="8"/>
      </w:pPr>
      <w:r w:rsidRPr="00594371">
        <w:t xml:space="preserve">Provides an exit route for early investors and founders. </w:t>
      </w:r>
    </w:p>
    <w:p w:rsidR="00594371" w:rsidRPr="00594371" w:rsidRDefault="00594371" w:rsidP="00594371">
      <w:pPr>
        <w:numPr>
          <w:ilvl w:val="0"/>
          <w:numId w:val="29"/>
        </w:numPr>
        <w:spacing w:after="0"/>
        <w:ind w:right="2982"/>
      </w:pPr>
      <w:r w:rsidRPr="00594371">
        <w:lastRenderedPageBreak/>
        <w:t xml:space="preserve">Improved Corporate Governance </w:t>
      </w:r>
      <w:r w:rsidRPr="00594371">
        <w:rPr>
          <w:rFonts w:ascii="Courier New" w:eastAsia="Courier New" w:hAnsi="Courier New" w:cs="Courier New"/>
          <w:sz w:val="20"/>
        </w:rPr>
        <w:t>o</w:t>
      </w:r>
      <w:r w:rsidRPr="00594371">
        <w:rPr>
          <w:rFonts w:ascii="Arial" w:eastAsia="Arial" w:hAnsi="Arial" w:cs="Arial"/>
          <w:sz w:val="20"/>
        </w:rPr>
        <w:t xml:space="preserve"> </w:t>
      </w:r>
      <w:r w:rsidRPr="00594371">
        <w:rPr>
          <w:rFonts w:ascii="Arial" w:eastAsia="Arial" w:hAnsi="Arial" w:cs="Arial"/>
          <w:sz w:val="20"/>
        </w:rPr>
        <w:tab/>
      </w:r>
      <w:r w:rsidRPr="00594371">
        <w:t xml:space="preserve">Listed companies must comply with CMA and USE governance standards. </w:t>
      </w:r>
    </w:p>
    <w:p w:rsidR="00594371" w:rsidRPr="00594371" w:rsidRDefault="00594371" w:rsidP="00594371">
      <w:pPr>
        <w:numPr>
          <w:ilvl w:val="1"/>
          <w:numId w:val="29"/>
        </w:numPr>
        <w:spacing w:after="23"/>
        <w:ind w:right="8"/>
      </w:pPr>
      <w:r w:rsidRPr="00594371">
        <w:t xml:space="preserve">Encourages transparency, accountability, and better management practices. </w:t>
      </w:r>
    </w:p>
    <w:p w:rsidR="00594371" w:rsidRPr="00594371" w:rsidRDefault="00594371" w:rsidP="00594371">
      <w:pPr>
        <w:numPr>
          <w:ilvl w:val="0"/>
          <w:numId w:val="29"/>
        </w:numPr>
        <w:spacing w:after="0"/>
        <w:ind w:right="2982"/>
      </w:pPr>
      <w:r w:rsidRPr="00594371">
        <w:t xml:space="preserve">Valuation and Price Discovery </w:t>
      </w:r>
      <w:proofErr w:type="spellStart"/>
      <w:r w:rsidRPr="00594371">
        <w:rPr>
          <w:rFonts w:ascii="Courier New" w:eastAsia="Courier New" w:hAnsi="Courier New" w:cs="Courier New"/>
          <w:sz w:val="20"/>
        </w:rPr>
        <w:t>o</w:t>
      </w:r>
      <w:proofErr w:type="spellEnd"/>
      <w:r w:rsidRPr="00594371">
        <w:rPr>
          <w:rFonts w:ascii="Arial" w:eastAsia="Arial" w:hAnsi="Arial" w:cs="Arial"/>
          <w:sz w:val="20"/>
        </w:rPr>
        <w:t xml:space="preserve"> </w:t>
      </w:r>
      <w:r w:rsidRPr="00594371">
        <w:rPr>
          <w:rFonts w:ascii="Arial" w:eastAsia="Arial" w:hAnsi="Arial" w:cs="Arial"/>
          <w:sz w:val="20"/>
        </w:rPr>
        <w:tab/>
      </w:r>
      <w:r w:rsidRPr="00594371">
        <w:t xml:space="preserve">Market forces determine the fair value of the company. </w:t>
      </w:r>
    </w:p>
    <w:p w:rsidR="00594371" w:rsidRPr="00594371" w:rsidRDefault="00594371" w:rsidP="00594371">
      <w:pPr>
        <w:numPr>
          <w:ilvl w:val="1"/>
          <w:numId w:val="29"/>
        </w:numPr>
        <w:spacing w:after="23"/>
        <w:ind w:right="8"/>
      </w:pPr>
      <w:r w:rsidRPr="00594371">
        <w:t xml:space="preserve">Helps in mergers, acquisitions, and attracting new investors. </w:t>
      </w:r>
    </w:p>
    <w:p w:rsidR="00594371" w:rsidRPr="00594371" w:rsidRDefault="00594371" w:rsidP="00594371">
      <w:pPr>
        <w:numPr>
          <w:ilvl w:val="0"/>
          <w:numId w:val="29"/>
        </w:numPr>
        <w:spacing w:after="0"/>
        <w:ind w:right="2982"/>
      </w:pPr>
      <w:r w:rsidRPr="00594371">
        <w:t xml:space="preserve">Employee Motivation </w:t>
      </w:r>
      <w:r w:rsidRPr="00594371">
        <w:rPr>
          <w:rFonts w:ascii="Courier New" w:eastAsia="Courier New" w:hAnsi="Courier New" w:cs="Courier New"/>
          <w:sz w:val="20"/>
        </w:rPr>
        <w:t>o</w:t>
      </w:r>
      <w:r w:rsidRPr="00594371">
        <w:rPr>
          <w:rFonts w:ascii="Arial" w:eastAsia="Arial" w:hAnsi="Arial" w:cs="Arial"/>
          <w:sz w:val="20"/>
        </w:rPr>
        <w:t xml:space="preserve"> </w:t>
      </w:r>
      <w:r w:rsidRPr="00594371">
        <w:rPr>
          <w:rFonts w:ascii="Arial" w:eastAsia="Arial" w:hAnsi="Arial" w:cs="Arial"/>
          <w:sz w:val="20"/>
        </w:rPr>
        <w:tab/>
      </w:r>
      <w:r w:rsidRPr="00594371">
        <w:t xml:space="preserve">Companies can offer stock options to employees. </w:t>
      </w:r>
    </w:p>
    <w:p w:rsidR="00594371" w:rsidRPr="00594371" w:rsidRDefault="00594371" w:rsidP="00594371">
      <w:pPr>
        <w:numPr>
          <w:ilvl w:val="1"/>
          <w:numId w:val="29"/>
        </w:numPr>
        <w:spacing w:after="23"/>
        <w:ind w:right="8"/>
      </w:pPr>
      <w:r w:rsidRPr="00594371">
        <w:t xml:space="preserve">Aligns staff interests with company performance. </w:t>
      </w:r>
    </w:p>
    <w:p w:rsidR="00594371" w:rsidRPr="00594371" w:rsidRDefault="00594371" w:rsidP="00594371">
      <w:pPr>
        <w:numPr>
          <w:ilvl w:val="0"/>
          <w:numId w:val="29"/>
        </w:numPr>
        <w:spacing w:after="0"/>
        <w:ind w:right="2982"/>
      </w:pPr>
      <w:r w:rsidRPr="00594371">
        <w:t xml:space="preserve">Economic Contribution </w:t>
      </w:r>
      <w:r w:rsidRPr="00594371">
        <w:rPr>
          <w:rFonts w:ascii="Courier New" w:eastAsia="Courier New" w:hAnsi="Courier New" w:cs="Courier New"/>
          <w:sz w:val="20"/>
        </w:rPr>
        <w:t>o</w:t>
      </w:r>
      <w:r w:rsidRPr="00594371">
        <w:rPr>
          <w:rFonts w:ascii="Arial" w:eastAsia="Arial" w:hAnsi="Arial" w:cs="Arial"/>
          <w:sz w:val="20"/>
        </w:rPr>
        <w:t xml:space="preserve"> </w:t>
      </w:r>
      <w:r w:rsidRPr="00594371">
        <w:rPr>
          <w:rFonts w:ascii="Arial" w:eastAsia="Arial" w:hAnsi="Arial" w:cs="Arial"/>
          <w:sz w:val="20"/>
        </w:rPr>
        <w:tab/>
      </w:r>
      <w:r w:rsidRPr="00594371">
        <w:t xml:space="preserve">Listing supports Uganda’s capital market development. </w:t>
      </w:r>
    </w:p>
    <w:p w:rsidR="00594371" w:rsidRPr="00594371" w:rsidRDefault="00594371" w:rsidP="00594371">
      <w:pPr>
        <w:numPr>
          <w:ilvl w:val="1"/>
          <w:numId w:val="29"/>
        </w:numPr>
        <w:spacing w:after="267"/>
        <w:ind w:right="8"/>
      </w:pPr>
      <w:r w:rsidRPr="00594371">
        <w:t xml:space="preserve">Encourages broader public participation in national growth. </w:t>
      </w:r>
    </w:p>
    <w:p w:rsidR="00594371" w:rsidRPr="00594371" w:rsidRDefault="00594371" w:rsidP="00594371">
      <w:pPr>
        <w:spacing w:after="0" w:line="259" w:lineRule="auto"/>
        <w:ind w:left="0" w:firstLine="0"/>
      </w:pPr>
      <w:r w:rsidRPr="00594371">
        <w:t xml:space="preserve"> </w:t>
      </w:r>
      <w:r w:rsidRPr="00594371">
        <w:tab/>
      </w:r>
      <w:r w:rsidRPr="00594371">
        <w:rPr>
          <w:b/>
          <w:color w:val="FF0000"/>
        </w:rPr>
        <w:t xml:space="preserve"> </w:t>
      </w:r>
    </w:p>
    <w:p w:rsidR="00594371" w:rsidRPr="00594371" w:rsidRDefault="00594371" w:rsidP="00594371">
      <w:pPr>
        <w:keepNext/>
        <w:keepLines/>
        <w:spacing w:after="0" w:line="259" w:lineRule="auto"/>
        <w:ind w:left="-5"/>
        <w:outlineLvl w:val="1"/>
        <w:rPr>
          <w:b/>
          <w:color w:val="FF0000"/>
        </w:rPr>
      </w:pPr>
      <w:r w:rsidRPr="00594371">
        <w:rPr>
          <w:b/>
          <w:color w:val="FF0000"/>
        </w:rPr>
        <w:t xml:space="preserve">Summary Table </w:t>
      </w:r>
    </w:p>
    <w:tbl>
      <w:tblPr>
        <w:tblStyle w:val="TableGrid"/>
        <w:tblW w:w="6682" w:type="dxa"/>
        <w:tblInd w:w="-108" w:type="dxa"/>
        <w:tblCellMar>
          <w:top w:w="53" w:type="dxa"/>
          <w:left w:w="108" w:type="dxa"/>
          <w:bottom w:w="0" w:type="dxa"/>
          <w:right w:w="54" w:type="dxa"/>
        </w:tblCellMar>
        <w:tblLook w:val="04A0" w:firstRow="1" w:lastRow="0" w:firstColumn="1" w:lastColumn="0" w:noHBand="0" w:noVBand="1"/>
      </w:tblPr>
      <w:tblGrid>
        <w:gridCol w:w="2978"/>
        <w:gridCol w:w="3704"/>
      </w:tblGrid>
      <w:tr w:rsidR="00594371" w:rsidRPr="00594371" w:rsidTr="002F111B">
        <w:trPr>
          <w:trHeight w:val="487"/>
        </w:trPr>
        <w:tc>
          <w:tcPr>
            <w:tcW w:w="297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4" w:firstLine="0"/>
              <w:jc w:val="center"/>
            </w:pPr>
            <w:r w:rsidRPr="00594371">
              <w:rPr>
                <w:b/>
              </w:rPr>
              <w:t xml:space="preserve">Benefit </w:t>
            </w:r>
          </w:p>
        </w:tc>
        <w:tc>
          <w:tcPr>
            <w:tcW w:w="37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right="54" w:firstLine="0"/>
              <w:jc w:val="center"/>
            </w:pPr>
            <w:r w:rsidRPr="00594371">
              <w:rPr>
                <w:b/>
              </w:rPr>
              <w:t xml:space="preserve">Impact </w:t>
            </w:r>
          </w:p>
        </w:tc>
      </w:tr>
      <w:tr w:rsidR="00594371" w:rsidRPr="00594371" w:rsidTr="002F111B">
        <w:trPr>
          <w:trHeight w:val="486"/>
        </w:trPr>
        <w:tc>
          <w:tcPr>
            <w:tcW w:w="297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Access to Capital</w:t>
            </w:r>
            <w:r w:rsidRPr="00594371">
              <w:t xml:space="preserve"> </w:t>
            </w:r>
          </w:p>
        </w:tc>
        <w:tc>
          <w:tcPr>
            <w:tcW w:w="37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Funds for expansion and innovation </w:t>
            </w:r>
          </w:p>
        </w:tc>
      </w:tr>
      <w:tr w:rsidR="00594371" w:rsidRPr="00594371" w:rsidTr="002F111B">
        <w:trPr>
          <w:trHeight w:val="486"/>
        </w:trPr>
        <w:tc>
          <w:tcPr>
            <w:tcW w:w="297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Visibility &amp; Credibility</w:t>
            </w:r>
            <w:r w:rsidRPr="00594371">
              <w:t xml:space="preserve"> </w:t>
            </w:r>
          </w:p>
        </w:tc>
        <w:tc>
          <w:tcPr>
            <w:tcW w:w="37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Builds trust with stakeholders </w:t>
            </w:r>
          </w:p>
        </w:tc>
      </w:tr>
      <w:tr w:rsidR="00594371" w:rsidRPr="00594371" w:rsidTr="002F111B">
        <w:trPr>
          <w:trHeight w:val="486"/>
        </w:trPr>
        <w:tc>
          <w:tcPr>
            <w:tcW w:w="297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Liquidity</w:t>
            </w:r>
            <w:r w:rsidRPr="00594371">
              <w:t xml:space="preserve"> </w:t>
            </w:r>
          </w:p>
        </w:tc>
        <w:tc>
          <w:tcPr>
            <w:tcW w:w="37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Easy trading of shares </w:t>
            </w:r>
          </w:p>
        </w:tc>
      </w:tr>
      <w:tr w:rsidR="00594371" w:rsidRPr="00594371" w:rsidTr="002F111B">
        <w:trPr>
          <w:trHeight w:val="486"/>
        </w:trPr>
        <w:tc>
          <w:tcPr>
            <w:tcW w:w="297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Corporate Governance</w:t>
            </w:r>
            <w:r w:rsidRPr="00594371">
              <w:t xml:space="preserve"> </w:t>
            </w:r>
          </w:p>
        </w:tc>
        <w:tc>
          <w:tcPr>
            <w:tcW w:w="37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Transparency and accountability </w:t>
            </w:r>
          </w:p>
        </w:tc>
      </w:tr>
      <w:tr w:rsidR="00594371" w:rsidRPr="00594371" w:rsidTr="002F111B">
        <w:trPr>
          <w:trHeight w:val="486"/>
        </w:trPr>
        <w:tc>
          <w:tcPr>
            <w:tcW w:w="297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Valuation &amp; Price Discovery</w:t>
            </w:r>
            <w:r w:rsidRPr="00594371">
              <w:t xml:space="preserve"> </w:t>
            </w:r>
          </w:p>
        </w:tc>
        <w:tc>
          <w:tcPr>
            <w:tcW w:w="37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Market-driven company value </w:t>
            </w:r>
          </w:p>
        </w:tc>
      </w:tr>
      <w:tr w:rsidR="00594371" w:rsidRPr="00594371" w:rsidTr="002F111B">
        <w:trPr>
          <w:trHeight w:val="486"/>
        </w:trPr>
        <w:tc>
          <w:tcPr>
            <w:tcW w:w="297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Employee Motivation</w:t>
            </w:r>
            <w:r w:rsidRPr="00594371">
              <w:t xml:space="preserve"> </w:t>
            </w:r>
          </w:p>
        </w:tc>
        <w:tc>
          <w:tcPr>
            <w:tcW w:w="37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Stock options boost loyalty </w:t>
            </w:r>
          </w:p>
        </w:tc>
      </w:tr>
      <w:tr w:rsidR="00594371" w:rsidRPr="00594371" w:rsidTr="002F111B">
        <w:trPr>
          <w:trHeight w:val="487"/>
        </w:trPr>
        <w:tc>
          <w:tcPr>
            <w:tcW w:w="2978"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rPr>
                <w:b/>
              </w:rPr>
              <w:t>Economic Contribution</w:t>
            </w:r>
            <w:r w:rsidRPr="00594371">
              <w:t xml:space="preserve"> </w:t>
            </w:r>
          </w:p>
        </w:tc>
        <w:tc>
          <w:tcPr>
            <w:tcW w:w="3705" w:type="dxa"/>
            <w:tcBorders>
              <w:top w:val="single" w:sz="4" w:space="0" w:color="BFBFBF"/>
              <w:left w:val="single" w:sz="4" w:space="0" w:color="BFBFBF"/>
              <w:bottom w:val="single" w:sz="4" w:space="0" w:color="BFBFBF"/>
              <w:right w:val="single" w:sz="4" w:space="0" w:color="BFBFBF"/>
            </w:tcBorders>
          </w:tcPr>
          <w:p w:rsidR="00594371" w:rsidRPr="00594371" w:rsidRDefault="00594371" w:rsidP="00594371">
            <w:pPr>
              <w:spacing w:after="0" w:line="259" w:lineRule="auto"/>
              <w:ind w:left="0" w:firstLine="0"/>
            </w:pPr>
            <w:r w:rsidRPr="00594371">
              <w:t xml:space="preserve">Supports national development </w:t>
            </w:r>
          </w:p>
        </w:tc>
      </w:tr>
    </w:tbl>
    <w:p w:rsidR="00594371" w:rsidRPr="00594371" w:rsidRDefault="00594371" w:rsidP="00594371">
      <w:pPr>
        <w:spacing w:after="281" w:line="259" w:lineRule="auto"/>
        <w:ind w:left="-5"/>
      </w:pPr>
      <w:r w:rsidRPr="00594371">
        <w:rPr>
          <w:b/>
          <w:color w:val="0000CC"/>
        </w:rPr>
        <w:t xml:space="preserve">Conclusion </w:t>
      </w:r>
    </w:p>
    <w:p w:rsidR="00594371" w:rsidRPr="00594371" w:rsidRDefault="00594371" w:rsidP="00594371">
      <w:pPr>
        <w:spacing w:after="304"/>
        <w:ind w:right="8"/>
      </w:pPr>
      <w:r w:rsidRPr="00594371">
        <w:t>Listing on the Uganda Securities Exchange is more than just raising money—</w:t>
      </w:r>
      <w:proofErr w:type="gramStart"/>
      <w:r w:rsidRPr="00594371">
        <w:t>it’s</w:t>
      </w:r>
      <w:proofErr w:type="gramEnd"/>
      <w:r w:rsidRPr="00594371">
        <w:t xml:space="preserve"> about </w:t>
      </w:r>
      <w:r w:rsidRPr="00594371">
        <w:rPr>
          <w:b/>
        </w:rPr>
        <w:t>building reputation, improving governance, and contributing to Uganda’s economic growth</w:t>
      </w:r>
      <w:r w:rsidRPr="00594371">
        <w:t xml:space="preserve">. For companies, </w:t>
      </w:r>
      <w:proofErr w:type="gramStart"/>
      <w:r w:rsidRPr="00594371">
        <w:t>it’s</w:t>
      </w:r>
      <w:proofErr w:type="gramEnd"/>
      <w:r w:rsidRPr="00594371">
        <w:t xml:space="preserve"> a gateway to sustainable expansion and for investors, it’s a chance to share in that success. </w:t>
      </w:r>
    </w:p>
    <w:p w:rsidR="00594371" w:rsidRPr="00594371" w:rsidRDefault="00594371" w:rsidP="00594371">
      <w:pPr>
        <w:spacing w:after="0" w:line="259" w:lineRule="auto"/>
        <w:ind w:left="0" w:firstLine="0"/>
      </w:pPr>
      <w:r w:rsidRPr="00594371">
        <w:rPr>
          <w:b/>
          <w:sz w:val="22"/>
        </w:rPr>
        <w:t xml:space="preserve"> </w:t>
      </w:r>
      <w:r w:rsidRPr="00594371">
        <w:rPr>
          <w:b/>
          <w:sz w:val="22"/>
        </w:rPr>
        <w:tab/>
      </w:r>
      <w:r w:rsidRPr="00594371">
        <w:rPr>
          <w:b/>
          <w:color w:val="FF0000"/>
          <w:sz w:val="26"/>
        </w:rPr>
        <w:t xml:space="preserve"> </w:t>
      </w:r>
    </w:p>
    <w:p w:rsidR="00594371" w:rsidRPr="00594371" w:rsidRDefault="00594371" w:rsidP="00594371">
      <w:pPr>
        <w:keepNext/>
        <w:keepLines/>
        <w:spacing w:after="257" w:line="259" w:lineRule="auto"/>
        <w:ind w:left="-5"/>
        <w:outlineLvl w:val="0"/>
        <w:rPr>
          <w:b/>
          <w:color w:val="FF0000"/>
          <w:sz w:val="26"/>
        </w:rPr>
      </w:pPr>
      <w:r w:rsidRPr="00594371">
        <w:rPr>
          <w:b/>
          <w:color w:val="FF0000"/>
          <w:sz w:val="26"/>
        </w:rPr>
        <w:t xml:space="preserve">Explaining Capital Markets in Simple Terms </w:t>
      </w:r>
    </w:p>
    <w:p w:rsidR="00594371" w:rsidRPr="00594371" w:rsidRDefault="00594371" w:rsidP="00594371">
      <w:pPr>
        <w:spacing w:after="267" w:line="249" w:lineRule="auto"/>
        <w:ind w:right="79"/>
      </w:pPr>
      <w:r w:rsidRPr="00594371">
        <w:rPr>
          <w:rFonts w:ascii="Times New Roman" w:eastAsia="Times New Roman" w:hAnsi="Times New Roman" w:cs="Times New Roman"/>
        </w:rPr>
        <w:t xml:space="preserve">Think of capital markets like a </w:t>
      </w:r>
      <w:r w:rsidRPr="00594371">
        <w:rPr>
          <w:rFonts w:ascii="Times New Roman" w:eastAsia="Times New Roman" w:hAnsi="Times New Roman" w:cs="Times New Roman"/>
          <w:b/>
        </w:rPr>
        <w:t>big marketplace for money</w:t>
      </w:r>
      <w:r w:rsidRPr="00594371">
        <w:rPr>
          <w:rFonts w:ascii="Times New Roman" w:eastAsia="Times New Roman" w:hAnsi="Times New Roman" w:cs="Times New Roman"/>
        </w:rPr>
        <w:t xml:space="preserve">: </w:t>
      </w:r>
    </w:p>
    <w:p w:rsidR="00594371" w:rsidRPr="00594371" w:rsidRDefault="00594371" w:rsidP="00594371">
      <w:pPr>
        <w:numPr>
          <w:ilvl w:val="0"/>
          <w:numId w:val="30"/>
        </w:numPr>
        <w:spacing w:after="15" w:line="249" w:lineRule="auto"/>
        <w:ind w:right="79"/>
      </w:pPr>
      <w:r w:rsidRPr="00594371">
        <w:rPr>
          <w:rFonts w:ascii="Times New Roman" w:eastAsia="Times New Roman" w:hAnsi="Times New Roman" w:cs="Times New Roman"/>
          <w:b/>
        </w:rPr>
        <w:lastRenderedPageBreak/>
        <w:t>Companies need money</w:t>
      </w:r>
      <w:r w:rsidRPr="00594371">
        <w:rPr>
          <w:rFonts w:ascii="Times New Roman" w:eastAsia="Times New Roman" w:hAnsi="Times New Roman" w:cs="Times New Roman"/>
        </w:rPr>
        <w:t xml:space="preserve"> to grow, build factories, or launch new products. </w:t>
      </w:r>
    </w:p>
    <w:p w:rsidR="00594371" w:rsidRPr="00594371" w:rsidRDefault="00594371" w:rsidP="00594371">
      <w:pPr>
        <w:numPr>
          <w:ilvl w:val="0"/>
          <w:numId w:val="30"/>
        </w:numPr>
        <w:spacing w:after="15" w:line="249" w:lineRule="auto"/>
        <w:ind w:right="79"/>
      </w:pPr>
      <w:r w:rsidRPr="00594371">
        <w:rPr>
          <w:rFonts w:ascii="Times New Roman" w:eastAsia="Times New Roman" w:hAnsi="Times New Roman" w:cs="Times New Roman"/>
          <w:b/>
        </w:rPr>
        <w:t>People and institutions have money saved</w:t>
      </w:r>
      <w:r w:rsidRPr="00594371">
        <w:rPr>
          <w:rFonts w:ascii="Times New Roman" w:eastAsia="Times New Roman" w:hAnsi="Times New Roman" w:cs="Times New Roman"/>
        </w:rPr>
        <w:t xml:space="preserve"> (like in banks or pensions) and want to earn more from it. </w:t>
      </w:r>
    </w:p>
    <w:p w:rsidR="00594371" w:rsidRPr="00594371" w:rsidRDefault="00594371" w:rsidP="00594371">
      <w:pPr>
        <w:numPr>
          <w:ilvl w:val="0"/>
          <w:numId w:val="30"/>
        </w:numPr>
        <w:spacing w:after="294" w:line="249" w:lineRule="auto"/>
        <w:ind w:right="79"/>
      </w:pPr>
      <w:r w:rsidRPr="00594371">
        <w:rPr>
          <w:rFonts w:ascii="Times New Roman" w:eastAsia="Times New Roman" w:hAnsi="Times New Roman" w:cs="Times New Roman"/>
        </w:rPr>
        <w:t xml:space="preserve">The </w:t>
      </w:r>
      <w:r w:rsidRPr="00594371">
        <w:rPr>
          <w:rFonts w:ascii="Times New Roman" w:eastAsia="Times New Roman" w:hAnsi="Times New Roman" w:cs="Times New Roman"/>
          <w:b/>
        </w:rPr>
        <w:t>capital market connects the two</w:t>
      </w:r>
      <w:r w:rsidRPr="00594371">
        <w:rPr>
          <w:rFonts w:ascii="Times New Roman" w:eastAsia="Times New Roman" w:hAnsi="Times New Roman" w:cs="Times New Roman"/>
        </w:rPr>
        <w:t xml:space="preserve">: companies raise money by selling shares (ownership) or bonds (loans), and investors buy them hoping to earn profits or interest. </w:t>
      </w:r>
    </w:p>
    <w:p w:rsidR="00594371" w:rsidRPr="00594371" w:rsidRDefault="00594371" w:rsidP="00594371">
      <w:pPr>
        <w:keepNext/>
        <w:keepLines/>
        <w:spacing w:after="257" w:line="259" w:lineRule="auto"/>
        <w:ind w:left="-5"/>
        <w:outlineLvl w:val="0"/>
        <w:rPr>
          <w:b/>
          <w:color w:val="FF0000"/>
          <w:sz w:val="26"/>
        </w:rPr>
      </w:pPr>
      <w:r w:rsidRPr="00594371">
        <w:rPr>
          <w:rFonts w:ascii="Segoe UI Symbol" w:hAnsi="Segoe UI Symbol" w:cs="Segoe UI Symbol"/>
          <w:b/>
          <w:color w:val="FF0000"/>
          <w:sz w:val="26"/>
        </w:rPr>
        <w:t>✅</w:t>
      </w:r>
      <w:r w:rsidRPr="00594371">
        <w:rPr>
          <w:b/>
          <w:color w:val="FF0000"/>
          <w:sz w:val="26"/>
        </w:rPr>
        <w:t xml:space="preserve"> Everyday Analogy </w:t>
      </w:r>
    </w:p>
    <w:p w:rsidR="00594371" w:rsidRPr="00594371" w:rsidRDefault="00594371" w:rsidP="00594371">
      <w:pPr>
        <w:spacing w:after="255" w:line="260" w:lineRule="auto"/>
        <w:ind w:left="-5"/>
      </w:pPr>
      <w:r w:rsidRPr="00594371">
        <w:rPr>
          <w:rFonts w:ascii="Times New Roman" w:eastAsia="Times New Roman" w:hAnsi="Times New Roman" w:cs="Times New Roman"/>
        </w:rPr>
        <w:t xml:space="preserve">Imagine a </w:t>
      </w:r>
      <w:r w:rsidRPr="00594371">
        <w:rPr>
          <w:rFonts w:ascii="Times New Roman" w:eastAsia="Times New Roman" w:hAnsi="Times New Roman" w:cs="Times New Roman"/>
          <w:b/>
        </w:rPr>
        <w:t>fruit market</w:t>
      </w:r>
      <w:r w:rsidRPr="00594371">
        <w:rPr>
          <w:rFonts w:ascii="Times New Roman" w:eastAsia="Times New Roman" w:hAnsi="Times New Roman" w:cs="Times New Roman"/>
        </w:rPr>
        <w:t xml:space="preserve">: </w:t>
      </w:r>
    </w:p>
    <w:p w:rsidR="00594371" w:rsidRPr="00594371" w:rsidRDefault="00594371" w:rsidP="00594371">
      <w:pPr>
        <w:numPr>
          <w:ilvl w:val="0"/>
          <w:numId w:val="31"/>
        </w:numPr>
        <w:spacing w:after="15" w:line="249" w:lineRule="auto"/>
        <w:ind w:right="79"/>
      </w:pPr>
      <w:r w:rsidRPr="00594371">
        <w:rPr>
          <w:rFonts w:ascii="Times New Roman" w:eastAsia="Times New Roman" w:hAnsi="Times New Roman" w:cs="Times New Roman"/>
        </w:rPr>
        <w:t xml:space="preserve">Farmers bring fruits (like apples) to sell. </w:t>
      </w:r>
    </w:p>
    <w:p w:rsidR="00594371" w:rsidRPr="00594371" w:rsidRDefault="00594371" w:rsidP="00594371">
      <w:pPr>
        <w:numPr>
          <w:ilvl w:val="0"/>
          <w:numId w:val="31"/>
        </w:numPr>
        <w:spacing w:after="15" w:line="249" w:lineRule="auto"/>
        <w:ind w:right="79"/>
      </w:pPr>
      <w:r w:rsidRPr="00594371">
        <w:rPr>
          <w:rFonts w:ascii="Times New Roman" w:eastAsia="Times New Roman" w:hAnsi="Times New Roman" w:cs="Times New Roman"/>
        </w:rPr>
        <w:t xml:space="preserve">Buyers come with money to purchase fruits. </w:t>
      </w:r>
    </w:p>
    <w:p w:rsidR="00594371" w:rsidRPr="00594371" w:rsidRDefault="00594371" w:rsidP="00594371">
      <w:pPr>
        <w:numPr>
          <w:ilvl w:val="0"/>
          <w:numId w:val="31"/>
        </w:numPr>
        <w:spacing w:after="267" w:line="249" w:lineRule="auto"/>
        <w:ind w:right="79"/>
      </w:pPr>
      <w:r w:rsidRPr="00594371">
        <w:rPr>
          <w:rFonts w:ascii="Times New Roman" w:eastAsia="Times New Roman" w:hAnsi="Times New Roman" w:cs="Times New Roman"/>
        </w:rPr>
        <w:t xml:space="preserve">Prices </w:t>
      </w:r>
      <w:proofErr w:type="gramStart"/>
      <w:r w:rsidRPr="00594371">
        <w:rPr>
          <w:rFonts w:ascii="Times New Roman" w:eastAsia="Times New Roman" w:hAnsi="Times New Roman" w:cs="Times New Roman"/>
        </w:rPr>
        <w:t>are set</w:t>
      </w:r>
      <w:proofErr w:type="gramEnd"/>
      <w:r w:rsidRPr="00594371">
        <w:rPr>
          <w:rFonts w:ascii="Times New Roman" w:eastAsia="Times New Roman" w:hAnsi="Times New Roman" w:cs="Times New Roman"/>
        </w:rPr>
        <w:t xml:space="preserve"> by </w:t>
      </w:r>
      <w:r w:rsidRPr="00594371">
        <w:rPr>
          <w:rFonts w:ascii="Times New Roman" w:eastAsia="Times New Roman" w:hAnsi="Times New Roman" w:cs="Times New Roman"/>
          <w:b/>
        </w:rPr>
        <w:t>demand and supply</w:t>
      </w:r>
      <w:r w:rsidRPr="00594371">
        <w:rPr>
          <w:rFonts w:ascii="Times New Roman" w:eastAsia="Times New Roman" w:hAnsi="Times New Roman" w:cs="Times New Roman"/>
        </w:rPr>
        <w:t xml:space="preserve">—if many people want apples, the price goes up. </w:t>
      </w:r>
    </w:p>
    <w:p w:rsidR="00594371" w:rsidRPr="00594371" w:rsidRDefault="00594371" w:rsidP="00594371">
      <w:pPr>
        <w:spacing w:after="289" w:line="249" w:lineRule="auto"/>
        <w:ind w:right="79"/>
      </w:pPr>
      <w:r w:rsidRPr="00594371">
        <w:rPr>
          <w:rFonts w:ascii="Times New Roman" w:eastAsia="Times New Roman" w:hAnsi="Times New Roman" w:cs="Times New Roman"/>
        </w:rPr>
        <w:t xml:space="preserve">Now replace: </w:t>
      </w:r>
    </w:p>
    <w:p w:rsidR="00594371" w:rsidRPr="00594371" w:rsidRDefault="00594371" w:rsidP="00594371">
      <w:pPr>
        <w:numPr>
          <w:ilvl w:val="0"/>
          <w:numId w:val="31"/>
        </w:numPr>
        <w:spacing w:after="15" w:line="249" w:lineRule="auto"/>
        <w:ind w:right="79"/>
      </w:pPr>
      <w:proofErr w:type="gramStart"/>
      <w:r w:rsidRPr="00594371">
        <w:rPr>
          <w:rFonts w:ascii="Times New Roman" w:eastAsia="Times New Roman" w:hAnsi="Times New Roman" w:cs="Times New Roman"/>
          <w:b/>
        </w:rPr>
        <w:t>Farmers</w:t>
      </w:r>
      <w:proofErr w:type="gramEnd"/>
      <w:r w:rsidRPr="00594371">
        <w:rPr>
          <w:rFonts w:ascii="Times New Roman" w:eastAsia="Times New Roman" w:hAnsi="Times New Roman" w:cs="Times New Roman"/>
          <w:b/>
        </w:rPr>
        <w:t xml:space="preserve"> → Companies</w:t>
      </w:r>
      <w:r w:rsidRPr="00594371">
        <w:rPr>
          <w:rFonts w:ascii="Times New Roman" w:eastAsia="Times New Roman" w:hAnsi="Times New Roman" w:cs="Times New Roman"/>
        </w:rPr>
        <w:t xml:space="preserve"> (they bring shares or bonds).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rPr>
          <w:rFonts w:ascii="Times New Roman" w:eastAsia="Times New Roman" w:hAnsi="Times New Roman" w:cs="Times New Roman"/>
          <w:b/>
        </w:rPr>
        <w:t>Buyers → Investors</w:t>
      </w:r>
      <w:r w:rsidRPr="00594371">
        <w:rPr>
          <w:rFonts w:ascii="Times New Roman" w:eastAsia="Times New Roman" w:hAnsi="Times New Roman" w:cs="Times New Roman"/>
        </w:rPr>
        <w:t xml:space="preserve"> (they bring savings). </w:t>
      </w:r>
    </w:p>
    <w:p w:rsidR="00594371" w:rsidRPr="00594371" w:rsidRDefault="00594371" w:rsidP="00594371">
      <w:pPr>
        <w:numPr>
          <w:ilvl w:val="0"/>
          <w:numId w:val="31"/>
        </w:numPr>
        <w:spacing w:after="15" w:line="249" w:lineRule="auto"/>
        <w:ind w:right="79"/>
      </w:pPr>
      <w:r w:rsidRPr="00594371">
        <w:rPr>
          <w:rFonts w:ascii="Times New Roman" w:eastAsia="Times New Roman" w:hAnsi="Times New Roman" w:cs="Times New Roman"/>
          <w:b/>
        </w:rPr>
        <w:t>Fruits → Securities</w:t>
      </w:r>
      <w:r w:rsidRPr="00594371">
        <w:rPr>
          <w:rFonts w:ascii="Times New Roman" w:eastAsia="Times New Roman" w:hAnsi="Times New Roman" w:cs="Times New Roman"/>
        </w:rPr>
        <w:t xml:space="preserve"> (shares, bonds, etc.). </w:t>
      </w:r>
    </w:p>
    <w:p w:rsidR="00594371" w:rsidRPr="00594371" w:rsidRDefault="00594371" w:rsidP="00594371">
      <w:pPr>
        <w:numPr>
          <w:ilvl w:val="0"/>
          <w:numId w:val="31"/>
        </w:numPr>
        <w:spacing w:after="292" w:line="249" w:lineRule="auto"/>
        <w:ind w:right="79"/>
      </w:pPr>
      <w:r w:rsidRPr="00594371">
        <w:rPr>
          <w:rFonts w:ascii="Times New Roman" w:eastAsia="Times New Roman" w:hAnsi="Times New Roman" w:cs="Times New Roman"/>
          <w:b/>
        </w:rPr>
        <w:t>Market → Capital Market</w:t>
      </w:r>
      <w:r w:rsidRPr="00594371">
        <w:rPr>
          <w:rFonts w:ascii="Times New Roman" w:eastAsia="Times New Roman" w:hAnsi="Times New Roman" w:cs="Times New Roman"/>
        </w:rPr>
        <w:t xml:space="preserve"> (where trading happens). </w:t>
      </w:r>
    </w:p>
    <w:p w:rsidR="00594371" w:rsidRPr="00594371" w:rsidRDefault="00594371" w:rsidP="00594371">
      <w:pPr>
        <w:keepNext/>
        <w:keepLines/>
        <w:spacing w:after="257" w:line="259" w:lineRule="auto"/>
        <w:ind w:left="-5"/>
        <w:outlineLvl w:val="0"/>
        <w:rPr>
          <w:b/>
          <w:color w:val="FF0000"/>
          <w:sz w:val="26"/>
        </w:rPr>
      </w:pPr>
      <w:r w:rsidRPr="00594371">
        <w:rPr>
          <w:rFonts w:ascii="Segoe UI Symbol" w:hAnsi="Segoe UI Symbol" w:cs="Segoe UI Symbol"/>
          <w:b/>
          <w:color w:val="FF0000"/>
          <w:sz w:val="26"/>
        </w:rPr>
        <w:t>✅</w:t>
      </w:r>
      <w:r w:rsidRPr="00594371">
        <w:rPr>
          <w:b/>
          <w:color w:val="FF0000"/>
          <w:sz w:val="26"/>
        </w:rPr>
        <w:t xml:space="preserve"> Key Points for a Beginner </w:t>
      </w:r>
    </w:p>
    <w:p w:rsidR="00594371" w:rsidRPr="00594371" w:rsidRDefault="00594371" w:rsidP="00594371">
      <w:pPr>
        <w:numPr>
          <w:ilvl w:val="0"/>
          <w:numId w:val="32"/>
        </w:numPr>
        <w:spacing w:after="15" w:line="249" w:lineRule="auto"/>
        <w:ind w:right="79"/>
      </w:pPr>
      <w:r w:rsidRPr="00594371">
        <w:rPr>
          <w:rFonts w:ascii="Times New Roman" w:eastAsia="Times New Roman" w:hAnsi="Times New Roman" w:cs="Times New Roman"/>
          <w:b/>
        </w:rPr>
        <w:t>Shares</w:t>
      </w:r>
      <w:r w:rsidRPr="00594371">
        <w:rPr>
          <w:rFonts w:ascii="Times New Roman" w:eastAsia="Times New Roman" w:hAnsi="Times New Roman" w:cs="Times New Roman"/>
        </w:rPr>
        <w:t xml:space="preserve"> = Owning a piece of a company. </w:t>
      </w:r>
    </w:p>
    <w:p w:rsidR="00594371" w:rsidRPr="00594371" w:rsidRDefault="00594371" w:rsidP="00594371">
      <w:pPr>
        <w:numPr>
          <w:ilvl w:val="0"/>
          <w:numId w:val="32"/>
        </w:numPr>
        <w:spacing w:after="15" w:line="249" w:lineRule="auto"/>
        <w:ind w:right="79"/>
      </w:pPr>
      <w:r w:rsidRPr="00594371">
        <w:rPr>
          <w:rFonts w:ascii="Times New Roman" w:eastAsia="Times New Roman" w:hAnsi="Times New Roman" w:cs="Times New Roman"/>
          <w:b/>
        </w:rPr>
        <w:t>Bonds</w:t>
      </w:r>
      <w:r w:rsidRPr="00594371">
        <w:rPr>
          <w:rFonts w:ascii="Times New Roman" w:eastAsia="Times New Roman" w:hAnsi="Times New Roman" w:cs="Times New Roman"/>
        </w:rPr>
        <w:t xml:space="preserve"> = Lending money to a company or government.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rPr>
          <w:rFonts w:ascii="Times New Roman" w:eastAsia="Times New Roman" w:hAnsi="Times New Roman" w:cs="Times New Roman"/>
          <w:b/>
        </w:rPr>
        <w:t>Stock Exchange</w:t>
      </w:r>
      <w:r w:rsidRPr="00594371">
        <w:rPr>
          <w:rFonts w:ascii="Times New Roman" w:eastAsia="Times New Roman" w:hAnsi="Times New Roman" w:cs="Times New Roman"/>
        </w:rPr>
        <w:t xml:space="preserve"> = </w:t>
      </w:r>
      <w:proofErr w:type="gramStart"/>
      <w:r w:rsidRPr="00594371">
        <w:rPr>
          <w:rFonts w:ascii="Times New Roman" w:eastAsia="Times New Roman" w:hAnsi="Times New Roman" w:cs="Times New Roman"/>
        </w:rPr>
        <w:t>The</w:t>
      </w:r>
      <w:proofErr w:type="gramEnd"/>
      <w:r w:rsidRPr="00594371">
        <w:rPr>
          <w:rFonts w:ascii="Times New Roman" w:eastAsia="Times New Roman" w:hAnsi="Times New Roman" w:cs="Times New Roman"/>
        </w:rPr>
        <w:t xml:space="preserve"> ―shop‖ where buying and selling happens. </w:t>
      </w:r>
    </w:p>
    <w:p w:rsidR="00594371" w:rsidRPr="00594371" w:rsidRDefault="00594371" w:rsidP="00594371">
      <w:pPr>
        <w:numPr>
          <w:ilvl w:val="0"/>
          <w:numId w:val="32"/>
        </w:numPr>
        <w:spacing w:after="294" w:line="249" w:lineRule="auto"/>
        <w:ind w:right="79"/>
      </w:pPr>
      <w:r w:rsidRPr="00594371">
        <w:rPr>
          <w:rFonts w:ascii="Times New Roman" w:eastAsia="Times New Roman" w:hAnsi="Times New Roman" w:cs="Times New Roman"/>
          <w:b/>
        </w:rPr>
        <w:t>Profit</w:t>
      </w:r>
      <w:r w:rsidRPr="00594371">
        <w:rPr>
          <w:rFonts w:ascii="Times New Roman" w:eastAsia="Times New Roman" w:hAnsi="Times New Roman" w:cs="Times New Roman"/>
        </w:rPr>
        <w:t xml:space="preserve"> = Comes from dividends (share of company earnings) or selling at a higher price. </w:t>
      </w:r>
      <w:r w:rsidRPr="00594371">
        <w:rPr>
          <w:rFonts w:ascii="Segoe UI Symbol" w:eastAsia="Segoe UI Symbol" w:hAnsi="Segoe UI Symbol" w:cs="Segoe UI Symbol"/>
          <w:sz w:val="20"/>
        </w:rPr>
        <w:t></w:t>
      </w:r>
      <w:r w:rsidRPr="00594371">
        <w:rPr>
          <w:rFonts w:ascii="Arial" w:eastAsia="Arial" w:hAnsi="Arial" w:cs="Arial"/>
          <w:sz w:val="20"/>
        </w:rPr>
        <w:t xml:space="preserve"> </w:t>
      </w:r>
      <w:r w:rsidRPr="00594371">
        <w:rPr>
          <w:rFonts w:ascii="Arial" w:eastAsia="Arial" w:hAnsi="Arial" w:cs="Arial"/>
          <w:sz w:val="20"/>
        </w:rPr>
        <w:tab/>
      </w:r>
      <w:r w:rsidRPr="00594371">
        <w:rPr>
          <w:rFonts w:ascii="Times New Roman" w:eastAsia="Times New Roman" w:hAnsi="Times New Roman" w:cs="Times New Roman"/>
          <w:b/>
        </w:rPr>
        <w:t>Risk</w:t>
      </w:r>
      <w:r w:rsidRPr="00594371">
        <w:rPr>
          <w:rFonts w:ascii="Times New Roman" w:eastAsia="Times New Roman" w:hAnsi="Times New Roman" w:cs="Times New Roman"/>
        </w:rPr>
        <w:t xml:space="preserve"> = Prices can go up or down, so you might gain or lose. </w:t>
      </w:r>
    </w:p>
    <w:p w:rsidR="00594371" w:rsidRPr="00594371" w:rsidRDefault="00594371" w:rsidP="00594371">
      <w:pPr>
        <w:keepNext/>
        <w:keepLines/>
        <w:spacing w:after="257" w:line="259" w:lineRule="auto"/>
        <w:ind w:left="-5"/>
        <w:outlineLvl w:val="0"/>
        <w:rPr>
          <w:b/>
          <w:color w:val="FF0000"/>
          <w:sz w:val="26"/>
        </w:rPr>
      </w:pPr>
      <w:r w:rsidRPr="00594371">
        <w:rPr>
          <w:rFonts w:ascii="Segoe UI Symbol" w:hAnsi="Segoe UI Symbol" w:cs="Segoe UI Symbol"/>
          <w:b/>
          <w:color w:val="FF0000"/>
          <w:sz w:val="26"/>
        </w:rPr>
        <w:t>✅</w:t>
      </w:r>
      <w:r w:rsidRPr="00594371">
        <w:rPr>
          <w:b/>
          <w:color w:val="FF0000"/>
          <w:sz w:val="26"/>
        </w:rPr>
        <w:t xml:space="preserve"> Why It Matters </w:t>
      </w:r>
    </w:p>
    <w:p w:rsidR="00594371" w:rsidRPr="00594371" w:rsidRDefault="00594371" w:rsidP="00594371">
      <w:pPr>
        <w:spacing w:after="267" w:line="249" w:lineRule="auto"/>
        <w:ind w:right="79"/>
      </w:pPr>
      <w:r w:rsidRPr="00594371">
        <w:rPr>
          <w:rFonts w:ascii="Times New Roman" w:eastAsia="Times New Roman" w:hAnsi="Times New Roman" w:cs="Times New Roman"/>
        </w:rPr>
        <w:t xml:space="preserve">Capital markets help: </w:t>
      </w:r>
    </w:p>
    <w:p w:rsidR="00594371" w:rsidRPr="00594371" w:rsidRDefault="00594371" w:rsidP="00594371">
      <w:pPr>
        <w:numPr>
          <w:ilvl w:val="0"/>
          <w:numId w:val="33"/>
        </w:numPr>
        <w:spacing w:after="15" w:line="249" w:lineRule="auto"/>
        <w:ind w:right="79"/>
      </w:pPr>
      <w:r w:rsidRPr="00594371">
        <w:rPr>
          <w:rFonts w:ascii="Times New Roman" w:eastAsia="Times New Roman" w:hAnsi="Times New Roman" w:cs="Times New Roman"/>
        </w:rPr>
        <w:t xml:space="preserve">Companies get money to grow. </w:t>
      </w:r>
    </w:p>
    <w:p w:rsidR="00594371" w:rsidRPr="00594371" w:rsidRDefault="00594371" w:rsidP="00594371">
      <w:pPr>
        <w:numPr>
          <w:ilvl w:val="0"/>
          <w:numId w:val="33"/>
        </w:numPr>
        <w:spacing w:after="15" w:line="249" w:lineRule="auto"/>
        <w:ind w:right="79"/>
      </w:pPr>
      <w:r w:rsidRPr="00594371">
        <w:rPr>
          <w:rFonts w:ascii="Times New Roman" w:eastAsia="Times New Roman" w:hAnsi="Times New Roman" w:cs="Times New Roman"/>
        </w:rPr>
        <w:t xml:space="preserve">Investors grow their savings. </w:t>
      </w:r>
    </w:p>
    <w:p w:rsidR="00594371" w:rsidRPr="00594371" w:rsidRDefault="00594371" w:rsidP="00594371">
      <w:pPr>
        <w:numPr>
          <w:ilvl w:val="0"/>
          <w:numId w:val="33"/>
        </w:numPr>
        <w:spacing w:after="268" w:line="249" w:lineRule="auto"/>
        <w:ind w:right="79"/>
      </w:pPr>
      <w:r w:rsidRPr="00594371">
        <w:rPr>
          <w:rFonts w:ascii="Times New Roman" w:eastAsia="Times New Roman" w:hAnsi="Times New Roman" w:cs="Times New Roman"/>
        </w:rPr>
        <w:t xml:space="preserve">The economy expand through jobs and infrastructure. </w:t>
      </w:r>
    </w:p>
    <w:p w:rsidR="00594371" w:rsidRPr="00594371" w:rsidRDefault="00594371" w:rsidP="00594371">
      <w:pPr>
        <w:spacing w:after="255" w:line="260" w:lineRule="auto"/>
        <w:ind w:left="-5"/>
      </w:pPr>
      <w:r w:rsidRPr="00594371">
        <w:rPr>
          <w:rFonts w:ascii="Times New Roman" w:eastAsia="Times New Roman" w:hAnsi="Times New Roman" w:cs="Times New Roman"/>
        </w:rPr>
        <w:t xml:space="preserve">So, to </w:t>
      </w:r>
      <w:proofErr w:type="gramStart"/>
      <w:r w:rsidRPr="00594371">
        <w:rPr>
          <w:rFonts w:ascii="Times New Roman" w:eastAsia="Times New Roman" w:hAnsi="Times New Roman" w:cs="Times New Roman"/>
        </w:rPr>
        <w:t>an</w:t>
      </w:r>
      <w:proofErr w:type="gramEnd"/>
      <w:r w:rsidRPr="00594371">
        <w:rPr>
          <w:rFonts w:ascii="Times New Roman" w:eastAsia="Times New Roman" w:hAnsi="Times New Roman" w:cs="Times New Roman"/>
        </w:rPr>
        <w:t xml:space="preserve"> ―ignorant‖ person, you’d simply say: </w:t>
      </w:r>
      <w:r w:rsidRPr="00594371">
        <w:rPr>
          <w:rFonts w:ascii="Times New Roman" w:eastAsia="Times New Roman" w:hAnsi="Times New Roman" w:cs="Times New Roman"/>
          <w:b/>
        </w:rPr>
        <w:t>“Capital markets are like a big shop where companies sell pieces of themselves or borrow money, and people invest their savings there to earn profits.”</w:t>
      </w:r>
      <w:r w:rsidRPr="00594371">
        <w:rPr>
          <w:rFonts w:ascii="Times New Roman" w:eastAsia="Times New Roman" w:hAnsi="Times New Roman" w:cs="Times New Roman"/>
        </w:rPr>
        <w:t xml:space="preserve"> </w:t>
      </w:r>
    </w:p>
    <w:p w:rsidR="00732602" w:rsidRDefault="00732602">
      <w:pPr>
        <w:pStyle w:val="Heading3"/>
        <w:ind w:left="7612"/>
      </w:pPr>
      <w:bookmarkStart w:id="0" w:name="_GoBack"/>
      <w:bookmarkEnd w:id="0"/>
    </w:p>
    <w:sectPr w:rsidR="00732602">
      <w:footerReference w:type="even" r:id="rId10"/>
      <w:footerReference w:type="default" r:id="rId11"/>
      <w:footerReference w:type="first" r:id="rId12"/>
      <w:pgSz w:w="12240" w:h="15840"/>
      <w:pgMar w:top="1440" w:right="1439" w:bottom="15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344B" w:rsidRDefault="007E344B">
      <w:pPr>
        <w:spacing w:after="0" w:line="240" w:lineRule="auto"/>
      </w:pPr>
      <w:r>
        <w:separator/>
      </w:r>
    </w:p>
  </w:endnote>
  <w:endnote w:type="continuationSeparator" w:id="0">
    <w:p w:rsidR="007E344B" w:rsidRDefault="007E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4371" w:rsidRDefault="00594371">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594371" w:rsidRDefault="00594371">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4371" w:rsidRDefault="00594371">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sidRPr="00594371">
      <w:rPr>
        <w:b/>
        <w:noProof/>
        <w:color w:val="0000CC"/>
        <w:sz w:val="22"/>
      </w:rPr>
      <w:t>17</w:t>
    </w:r>
    <w:r>
      <w:rPr>
        <w:b/>
        <w:color w:val="0000CC"/>
        <w:sz w:val="22"/>
      </w:rPr>
      <w:fldChar w:fldCharType="end"/>
    </w:r>
    <w:r>
      <w:rPr>
        <w:b/>
        <w:sz w:val="22"/>
      </w:rPr>
      <w:t xml:space="preserve"> </w:t>
    </w:r>
  </w:p>
  <w:p w:rsidR="00594371" w:rsidRDefault="00594371">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4371" w:rsidRDefault="0059437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602" w:rsidRDefault="007E344B">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732602" w:rsidRDefault="007E344B">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602" w:rsidRDefault="007E344B">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sidR="00594371" w:rsidRPr="00594371">
      <w:rPr>
        <w:b/>
        <w:noProof/>
        <w:color w:val="0000CC"/>
        <w:sz w:val="22"/>
      </w:rPr>
      <w:t>25</w:t>
    </w:r>
    <w:r>
      <w:rPr>
        <w:b/>
        <w:color w:val="0000CC"/>
        <w:sz w:val="22"/>
      </w:rPr>
      <w:fldChar w:fldCharType="end"/>
    </w:r>
    <w:r>
      <w:rPr>
        <w:b/>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602" w:rsidRDefault="0073260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344B" w:rsidRDefault="007E344B">
      <w:pPr>
        <w:spacing w:after="0" w:line="240" w:lineRule="auto"/>
      </w:pPr>
      <w:r>
        <w:separator/>
      </w:r>
    </w:p>
  </w:footnote>
  <w:footnote w:type="continuationSeparator" w:id="0">
    <w:p w:rsidR="007E344B" w:rsidRDefault="007E3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7BC2"/>
    <w:multiLevelType w:val="hybridMultilevel"/>
    <w:tmpl w:val="3B1CEFA4"/>
    <w:lvl w:ilvl="0" w:tplc="29E45D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30FC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8C4F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62EF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6857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C8CF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9A42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B05F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6E2F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301473"/>
    <w:multiLevelType w:val="hybridMultilevel"/>
    <w:tmpl w:val="74707892"/>
    <w:lvl w:ilvl="0" w:tplc="1C6E15B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F29AC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3A0004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21615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F46D4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9C6E2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C78CED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F6ED4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90D0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61568B"/>
    <w:multiLevelType w:val="hybridMultilevel"/>
    <w:tmpl w:val="A6C8B9A4"/>
    <w:lvl w:ilvl="0" w:tplc="58DE91A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B4A9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BCAB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4827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568B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D04C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C87C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047F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6270F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F6232E"/>
    <w:multiLevelType w:val="hybridMultilevel"/>
    <w:tmpl w:val="841830B4"/>
    <w:lvl w:ilvl="0" w:tplc="CEB472F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40451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80FD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18C3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5CDF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50EA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88C3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7626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2029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FE2F29"/>
    <w:multiLevelType w:val="hybridMultilevel"/>
    <w:tmpl w:val="FF6208CA"/>
    <w:lvl w:ilvl="0" w:tplc="7338A99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78DD8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06F5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14D6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E8E6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9CF5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4453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5E7C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EEC9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823624"/>
    <w:multiLevelType w:val="hybridMultilevel"/>
    <w:tmpl w:val="7B6C7050"/>
    <w:lvl w:ilvl="0" w:tplc="0944C7A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084B2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245B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CA95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54E2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1AFD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C455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D4E8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2239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3A454A"/>
    <w:multiLevelType w:val="hybridMultilevel"/>
    <w:tmpl w:val="E0CEE3FE"/>
    <w:lvl w:ilvl="0" w:tplc="15EA02C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B671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0414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0CA4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008A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D811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E25C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521D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BAFB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D325FA"/>
    <w:multiLevelType w:val="hybridMultilevel"/>
    <w:tmpl w:val="64185342"/>
    <w:lvl w:ilvl="0" w:tplc="91D64B2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5AD7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28B53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782A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3E0A7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C0B6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22ED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74B1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2A92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B92220"/>
    <w:multiLevelType w:val="hybridMultilevel"/>
    <w:tmpl w:val="E0F47C86"/>
    <w:lvl w:ilvl="0" w:tplc="B12EC9B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6A81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2216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708B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B80B9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4C6D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9215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82CC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7AD2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6642B9"/>
    <w:multiLevelType w:val="hybridMultilevel"/>
    <w:tmpl w:val="FA08B7AC"/>
    <w:lvl w:ilvl="0" w:tplc="B29ECD0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98321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DF277C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7DCA75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D520C38">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D746B76">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E0C054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1E4E0C">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9E386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71D4A29"/>
    <w:multiLevelType w:val="hybridMultilevel"/>
    <w:tmpl w:val="A016F37C"/>
    <w:lvl w:ilvl="0" w:tplc="A6ACC5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BC69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2EC6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F8B9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680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805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E41B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AAF0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6420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BB31DF"/>
    <w:multiLevelType w:val="hybridMultilevel"/>
    <w:tmpl w:val="F63C053A"/>
    <w:lvl w:ilvl="0" w:tplc="E166B2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AA4B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C0F1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181F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AA7E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50F8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C2D4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162D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FA2E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9EE3BBB"/>
    <w:multiLevelType w:val="hybridMultilevel"/>
    <w:tmpl w:val="809430C0"/>
    <w:lvl w:ilvl="0" w:tplc="99E46D64">
      <w:start w:val="1"/>
      <w:numFmt w:val="decimal"/>
      <w:lvlText w:val="%1."/>
      <w:lvlJc w:val="left"/>
      <w:pPr>
        <w:ind w:left="239"/>
      </w:pPr>
      <w:rPr>
        <w:rFonts w:ascii="Calibri" w:eastAsia="Calibri" w:hAnsi="Calibri" w:cs="Calibri"/>
        <w:b/>
        <w:bCs/>
        <w:i w:val="0"/>
        <w:strike w:val="0"/>
        <w:dstrike w:val="0"/>
        <w:color w:val="0000CC"/>
        <w:sz w:val="24"/>
        <w:szCs w:val="24"/>
        <w:u w:val="none" w:color="000000"/>
        <w:bdr w:val="none" w:sz="0" w:space="0" w:color="auto"/>
        <w:shd w:val="clear" w:color="auto" w:fill="auto"/>
        <w:vertAlign w:val="baseline"/>
      </w:rPr>
    </w:lvl>
    <w:lvl w:ilvl="1" w:tplc="05BE9B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2E0670">
      <w:start w:val="1"/>
      <w:numFmt w:val="lowerRoman"/>
      <w:lvlText w:val="(%3)"/>
      <w:lvlJc w:val="left"/>
      <w:pPr>
        <w:ind w:left="1260"/>
      </w:pPr>
      <w:rPr>
        <w:rFonts w:ascii="Times New Roman" w:eastAsia="Times New Roman" w:hAnsi="Times New Roman" w:cs="Times New Roman"/>
        <w:b w:val="0"/>
        <w:i w:val="0"/>
        <w:strike w:val="0"/>
        <w:dstrike w:val="0"/>
        <w:color w:val="0000CC"/>
        <w:sz w:val="24"/>
        <w:szCs w:val="24"/>
        <w:u w:val="none" w:color="000000"/>
        <w:bdr w:val="none" w:sz="0" w:space="0" w:color="auto"/>
        <w:shd w:val="clear" w:color="auto" w:fill="auto"/>
        <w:vertAlign w:val="baseline"/>
      </w:rPr>
    </w:lvl>
    <w:lvl w:ilvl="3" w:tplc="6E6CAC3E">
      <w:start w:val="1"/>
      <w:numFmt w:val="decimal"/>
      <w:lvlText w:val="%4"/>
      <w:lvlJc w:val="left"/>
      <w:pPr>
        <w:ind w:left="1800"/>
      </w:pPr>
      <w:rPr>
        <w:rFonts w:ascii="Times New Roman" w:eastAsia="Times New Roman" w:hAnsi="Times New Roman" w:cs="Times New Roman"/>
        <w:b w:val="0"/>
        <w:i w:val="0"/>
        <w:strike w:val="0"/>
        <w:dstrike w:val="0"/>
        <w:color w:val="0000CC"/>
        <w:sz w:val="24"/>
        <w:szCs w:val="24"/>
        <w:u w:val="none" w:color="000000"/>
        <w:bdr w:val="none" w:sz="0" w:space="0" w:color="auto"/>
        <w:shd w:val="clear" w:color="auto" w:fill="auto"/>
        <w:vertAlign w:val="baseline"/>
      </w:rPr>
    </w:lvl>
    <w:lvl w:ilvl="4" w:tplc="5926A39C">
      <w:start w:val="1"/>
      <w:numFmt w:val="lowerLetter"/>
      <w:lvlText w:val="%5"/>
      <w:lvlJc w:val="left"/>
      <w:pPr>
        <w:ind w:left="2520"/>
      </w:pPr>
      <w:rPr>
        <w:rFonts w:ascii="Times New Roman" w:eastAsia="Times New Roman" w:hAnsi="Times New Roman" w:cs="Times New Roman"/>
        <w:b w:val="0"/>
        <w:i w:val="0"/>
        <w:strike w:val="0"/>
        <w:dstrike w:val="0"/>
        <w:color w:val="0000CC"/>
        <w:sz w:val="24"/>
        <w:szCs w:val="24"/>
        <w:u w:val="none" w:color="000000"/>
        <w:bdr w:val="none" w:sz="0" w:space="0" w:color="auto"/>
        <w:shd w:val="clear" w:color="auto" w:fill="auto"/>
        <w:vertAlign w:val="baseline"/>
      </w:rPr>
    </w:lvl>
    <w:lvl w:ilvl="5" w:tplc="2AFA1B8E">
      <w:start w:val="1"/>
      <w:numFmt w:val="lowerRoman"/>
      <w:lvlText w:val="%6"/>
      <w:lvlJc w:val="left"/>
      <w:pPr>
        <w:ind w:left="3240"/>
      </w:pPr>
      <w:rPr>
        <w:rFonts w:ascii="Times New Roman" w:eastAsia="Times New Roman" w:hAnsi="Times New Roman" w:cs="Times New Roman"/>
        <w:b w:val="0"/>
        <w:i w:val="0"/>
        <w:strike w:val="0"/>
        <w:dstrike w:val="0"/>
        <w:color w:val="0000CC"/>
        <w:sz w:val="24"/>
        <w:szCs w:val="24"/>
        <w:u w:val="none" w:color="000000"/>
        <w:bdr w:val="none" w:sz="0" w:space="0" w:color="auto"/>
        <w:shd w:val="clear" w:color="auto" w:fill="auto"/>
        <w:vertAlign w:val="baseline"/>
      </w:rPr>
    </w:lvl>
    <w:lvl w:ilvl="6" w:tplc="551A27AE">
      <w:start w:val="1"/>
      <w:numFmt w:val="decimal"/>
      <w:lvlText w:val="%7"/>
      <w:lvlJc w:val="left"/>
      <w:pPr>
        <w:ind w:left="3960"/>
      </w:pPr>
      <w:rPr>
        <w:rFonts w:ascii="Times New Roman" w:eastAsia="Times New Roman" w:hAnsi="Times New Roman" w:cs="Times New Roman"/>
        <w:b w:val="0"/>
        <w:i w:val="0"/>
        <w:strike w:val="0"/>
        <w:dstrike w:val="0"/>
        <w:color w:val="0000CC"/>
        <w:sz w:val="24"/>
        <w:szCs w:val="24"/>
        <w:u w:val="none" w:color="000000"/>
        <w:bdr w:val="none" w:sz="0" w:space="0" w:color="auto"/>
        <w:shd w:val="clear" w:color="auto" w:fill="auto"/>
        <w:vertAlign w:val="baseline"/>
      </w:rPr>
    </w:lvl>
    <w:lvl w:ilvl="7" w:tplc="CA465F18">
      <w:start w:val="1"/>
      <w:numFmt w:val="lowerLetter"/>
      <w:lvlText w:val="%8"/>
      <w:lvlJc w:val="left"/>
      <w:pPr>
        <w:ind w:left="4680"/>
      </w:pPr>
      <w:rPr>
        <w:rFonts w:ascii="Times New Roman" w:eastAsia="Times New Roman" w:hAnsi="Times New Roman" w:cs="Times New Roman"/>
        <w:b w:val="0"/>
        <w:i w:val="0"/>
        <w:strike w:val="0"/>
        <w:dstrike w:val="0"/>
        <w:color w:val="0000CC"/>
        <w:sz w:val="24"/>
        <w:szCs w:val="24"/>
        <w:u w:val="none" w:color="000000"/>
        <w:bdr w:val="none" w:sz="0" w:space="0" w:color="auto"/>
        <w:shd w:val="clear" w:color="auto" w:fill="auto"/>
        <w:vertAlign w:val="baseline"/>
      </w:rPr>
    </w:lvl>
    <w:lvl w:ilvl="8" w:tplc="9B32626A">
      <w:start w:val="1"/>
      <w:numFmt w:val="lowerRoman"/>
      <w:lvlText w:val="%9"/>
      <w:lvlJc w:val="left"/>
      <w:pPr>
        <w:ind w:left="5400"/>
      </w:pPr>
      <w:rPr>
        <w:rFonts w:ascii="Times New Roman" w:eastAsia="Times New Roman" w:hAnsi="Times New Roman" w:cs="Times New Roman"/>
        <w:b w:val="0"/>
        <w:i w:val="0"/>
        <w:strike w:val="0"/>
        <w:dstrike w:val="0"/>
        <w:color w:val="0000CC"/>
        <w:sz w:val="24"/>
        <w:szCs w:val="24"/>
        <w:u w:val="none" w:color="000000"/>
        <w:bdr w:val="none" w:sz="0" w:space="0" w:color="auto"/>
        <w:shd w:val="clear" w:color="auto" w:fill="auto"/>
        <w:vertAlign w:val="baseline"/>
      </w:rPr>
    </w:lvl>
  </w:abstractNum>
  <w:abstractNum w:abstractNumId="13" w15:restartNumberingAfterBreak="0">
    <w:nsid w:val="34765CE7"/>
    <w:multiLevelType w:val="hybridMultilevel"/>
    <w:tmpl w:val="93A6CE90"/>
    <w:lvl w:ilvl="0" w:tplc="1520C702">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6E90D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0CE90DC">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1076D8">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526340">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6C3F0A">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E54FCFA">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F580A70">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7263C90">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A341354"/>
    <w:multiLevelType w:val="hybridMultilevel"/>
    <w:tmpl w:val="6310CF3E"/>
    <w:lvl w:ilvl="0" w:tplc="16F28AA2">
      <w:start w:val="1"/>
      <w:numFmt w:val="decimal"/>
      <w:lvlText w:val="%1."/>
      <w:lvlJc w:val="left"/>
      <w:pPr>
        <w:ind w:left="358"/>
      </w:pPr>
      <w:rPr>
        <w:rFonts w:ascii="Calibri" w:eastAsia="Calibri" w:hAnsi="Calibri" w:cs="Calibri"/>
        <w:b/>
        <w:bCs/>
        <w:i w:val="0"/>
        <w:strike w:val="0"/>
        <w:dstrike w:val="0"/>
        <w:color w:val="0000CC"/>
        <w:sz w:val="24"/>
        <w:szCs w:val="24"/>
        <w:u w:val="none" w:color="000000"/>
        <w:bdr w:val="none" w:sz="0" w:space="0" w:color="auto"/>
        <w:shd w:val="clear" w:color="auto" w:fill="auto"/>
        <w:vertAlign w:val="baseline"/>
      </w:rPr>
    </w:lvl>
    <w:lvl w:ilvl="1" w:tplc="FE1E55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7CD17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980D6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A3EDFE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704B4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C214B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836F67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2A443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B4B59A0"/>
    <w:multiLevelType w:val="hybridMultilevel"/>
    <w:tmpl w:val="558AE8A6"/>
    <w:lvl w:ilvl="0" w:tplc="ABB48CC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5686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A85F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2491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14D83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DCB8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AC0D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9C9D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7E41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30627C"/>
    <w:multiLevelType w:val="hybridMultilevel"/>
    <w:tmpl w:val="14F0B254"/>
    <w:lvl w:ilvl="0" w:tplc="CAD6214E">
      <w:start w:val="1"/>
      <w:numFmt w:val="decimal"/>
      <w:lvlText w:val="%1."/>
      <w:lvlJc w:val="left"/>
      <w:pPr>
        <w:ind w:left="358"/>
      </w:pPr>
      <w:rPr>
        <w:rFonts w:ascii="Calibri" w:eastAsia="Calibri" w:hAnsi="Calibri" w:cs="Calibri"/>
        <w:b/>
        <w:bCs/>
        <w:i w:val="0"/>
        <w:strike w:val="0"/>
        <w:dstrike w:val="0"/>
        <w:color w:val="0000CC"/>
        <w:sz w:val="24"/>
        <w:szCs w:val="24"/>
        <w:u w:val="none" w:color="000000"/>
        <w:bdr w:val="none" w:sz="0" w:space="0" w:color="auto"/>
        <w:shd w:val="clear" w:color="auto" w:fill="auto"/>
        <w:vertAlign w:val="baseline"/>
      </w:rPr>
    </w:lvl>
    <w:lvl w:ilvl="1" w:tplc="359890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EA0CF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9C11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606FE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BA25C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E095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AC86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1A980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01A54A8"/>
    <w:multiLevelType w:val="hybridMultilevel"/>
    <w:tmpl w:val="FC18BAF0"/>
    <w:lvl w:ilvl="0" w:tplc="3B882508">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6ED43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D48BC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BA81D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C749E8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14C5D0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E76931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A14673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40AB30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0FB1810"/>
    <w:multiLevelType w:val="hybridMultilevel"/>
    <w:tmpl w:val="A5C04F40"/>
    <w:lvl w:ilvl="0" w:tplc="C33433E4">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77E936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DB81C2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6DC5B92">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F523D0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B8E67B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D88AA9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5E97A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AD8F6A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1BF7FA1"/>
    <w:multiLevelType w:val="hybridMultilevel"/>
    <w:tmpl w:val="13A4C5C0"/>
    <w:lvl w:ilvl="0" w:tplc="087025F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86FB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68AE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9CC1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B4AC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60E9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9618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CE07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74E6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C3377EC"/>
    <w:multiLevelType w:val="hybridMultilevel"/>
    <w:tmpl w:val="B6A46544"/>
    <w:lvl w:ilvl="0" w:tplc="5086B7C4">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6CFD0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2460D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F2747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50927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BAAE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0CCA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F0CC4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FEECB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69B42E8"/>
    <w:multiLevelType w:val="hybridMultilevel"/>
    <w:tmpl w:val="00DC60F2"/>
    <w:lvl w:ilvl="0" w:tplc="9208A7F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F8C2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7A45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9CF3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7C7A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A89E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306C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00C6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3E632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CD0720F"/>
    <w:multiLevelType w:val="hybridMultilevel"/>
    <w:tmpl w:val="145695EA"/>
    <w:lvl w:ilvl="0" w:tplc="C53E64E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2068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B291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C01A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9277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44C3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26D5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9E22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A8FD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3667D9C"/>
    <w:multiLevelType w:val="hybridMultilevel"/>
    <w:tmpl w:val="1DB29232"/>
    <w:lvl w:ilvl="0" w:tplc="F710B038">
      <w:start w:val="1"/>
      <w:numFmt w:val="decimal"/>
      <w:lvlText w:val="%1."/>
      <w:lvlJc w:val="left"/>
      <w:pPr>
        <w:ind w:left="239"/>
      </w:pPr>
      <w:rPr>
        <w:rFonts w:ascii="Calibri" w:eastAsia="Calibri" w:hAnsi="Calibri" w:cs="Calibri"/>
        <w:b/>
        <w:bCs/>
        <w:i w:val="0"/>
        <w:strike w:val="0"/>
        <w:dstrike w:val="0"/>
        <w:color w:val="0000CC"/>
        <w:sz w:val="24"/>
        <w:szCs w:val="24"/>
        <w:u w:val="none" w:color="000000"/>
        <w:bdr w:val="none" w:sz="0" w:space="0" w:color="auto"/>
        <w:shd w:val="clear" w:color="auto" w:fill="auto"/>
        <w:vertAlign w:val="baseline"/>
      </w:rPr>
    </w:lvl>
    <w:lvl w:ilvl="1" w:tplc="E9CA89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02677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EC67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14FFA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E240C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38BB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7C49E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AE2FE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649551E"/>
    <w:multiLevelType w:val="hybridMultilevel"/>
    <w:tmpl w:val="557270DA"/>
    <w:lvl w:ilvl="0" w:tplc="F352308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104A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C460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2658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2A7E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DA5B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3C19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7E5E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E00C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8C87E2E"/>
    <w:multiLevelType w:val="hybridMultilevel"/>
    <w:tmpl w:val="01B4A32C"/>
    <w:lvl w:ilvl="0" w:tplc="4606B75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8CEE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0E2D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1C2F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1272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7893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22BA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787F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7489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2EE58ED"/>
    <w:multiLevelType w:val="hybridMultilevel"/>
    <w:tmpl w:val="6DAE339A"/>
    <w:lvl w:ilvl="0" w:tplc="0D34FF4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1696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A07F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5280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A8AE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1A9C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60F7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5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F6D75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7F70D0B"/>
    <w:multiLevelType w:val="hybridMultilevel"/>
    <w:tmpl w:val="21AE9AC8"/>
    <w:lvl w:ilvl="0" w:tplc="5C989D8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6E0575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600EDAC">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062AC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7259C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EE9AE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5A25F5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48DD9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8697B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9504FBF"/>
    <w:multiLevelType w:val="hybridMultilevel"/>
    <w:tmpl w:val="492EBAF0"/>
    <w:lvl w:ilvl="0" w:tplc="2C96EF9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C0A3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B284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0A861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AEAC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A02F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26B36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7854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469D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C3C4AD6"/>
    <w:multiLevelType w:val="hybridMultilevel"/>
    <w:tmpl w:val="81F87A9A"/>
    <w:lvl w:ilvl="0" w:tplc="F59E3C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944B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9CA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C4E1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8660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728B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C21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F02E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58B5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D4B7F9B"/>
    <w:multiLevelType w:val="hybridMultilevel"/>
    <w:tmpl w:val="55540D66"/>
    <w:lvl w:ilvl="0" w:tplc="78A831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603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3ED4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C4F9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1823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FEF2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EA02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08E5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FCE8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DA86E8A"/>
    <w:multiLevelType w:val="hybridMultilevel"/>
    <w:tmpl w:val="CA501734"/>
    <w:lvl w:ilvl="0" w:tplc="7208405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7AEE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90EA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683B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E46A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AA5D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969B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3253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3A1A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DF16D80"/>
    <w:multiLevelType w:val="hybridMultilevel"/>
    <w:tmpl w:val="21E46C42"/>
    <w:lvl w:ilvl="0" w:tplc="9AB0EF24">
      <w:start w:val="1"/>
      <w:numFmt w:val="decimal"/>
      <w:lvlText w:val="%1."/>
      <w:lvlJc w:val="left"/>
      <w:pPr>
        <w:ind w:left="239"/>
      </w:pPr>
      <w:rPr>
        <w:rFonts w:ascii="Calibri" w:eastAsia="Calibri" w:hAnsi="Calibri" w:cs="Calibri"/>
        <w:b/>
        <w:bCs/>
        <w:i w:val="0"/>
        <w:strike w:val="0"/>
        <w:dstrike w:val="0"/>
        <w:color w:val="0000CC"/>
        <w:sz w:val="24"/>
        <w:szCs w:val="24"/>
        <w:u w:val="none" w:color="000000"/>
        <w:bdr w:val="none" w:sz="0" w:space="0" w:color="auto"/>
        <w:shd w:val="clear" w:color="auto" w:fill="auto"/>
        <w:vertAlign w:val="baseline"/>
      </w:rPr>
    </w:lvl>
    <w:lvl w:ilvl="1" w:tplc="B92C73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F0047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E26C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60376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120A0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CE8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F28C2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A4D76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2"/>
  </w:num>
  <w:num w:numId="2">
    <w:abstractNumId w:val="2"/>
  </w:num>
  <w:num w:numId="3">
    <w:abstractNumId w:val="5"/>
  </w:num>
  <w:num w:numId="4">
    <w:abstractNumId w:val="31"/>
  </w:num>
  <w:num w:numId="5">
    <w:abstractNumId w:val="1"/>
  </w:num>
  <w:num w:numId="6">
    <w:abstractNumId w:val="17"/>
  </w:num>
  <w:num w:numId="7">
    <w:abstractNumId w:val="8"/>
  </w:num>
  <w:num w:numId="8">
    <w:abstractNumId w:val="13"/>
  </w:num>
  <w:num w:numId="9">
    <w:abstractNumId w:val="21"/>
  </w:num>
  <w:num w:numId="10">
    <w:abstractNumId w:val="20"/>
  </w:num>
  <w:num w:numId="11">
    <w:abstractNumId w:val="9"/>
  </w:num>
  <w:num w:numId="12">
    <w:abstractNumId w:val="4"/>
  </w:num>
  <w:num w:numId="13">
    <w:abstractNumId w:val="15"/>
  </w:num>
  <w:num w:numId="14">
    <w:abstractNumId w:val="6"/>
  </w:num>
  <w:num w:numId="15">
    <w:abstractNumId w:val="24"/>
  </w:num>
  <w:num w:numId="16">
    <w:abstractNumId w:val="26"/>
  </w:num>
  <w:num w:numId="17">
    <w:abstractNumId w:val="28"/>
  </w:num>
  <w:num w:numId="18">
    <w:abstractNumId w:val="7"/>
  </w:num>
  <w:num w:numId="19">
    <w:abstractNumId w:val="16"/>
  </w:num>
  <w:num w:numId="20">
    <w:abstractNumId w:val="25"/>
  </w:num>
  <w:num w:numId="21">
    <w:abstractNumId w:val="19"/>
  </w:num>
  <w:num w:numId="22">
    <w:abstractNumId w:val="32"/>
  </w:num>
  <w:num w:numId="23">
    <w:abstractNumId w:val="23"/>
  </w:num>
  <w:num w:numId="24">
    <w:abstractNumId w:val="12"/>
  </w:num>
  <w:num w:numId="25">
    <w:abstractNumId w:val="27"/>
  </w:num>
  <w:num w:numId="26">
    <w:abstractNumId w:val="3"/>
  </w:num>
  <w:num w:numId="27">
    <w:abstractNumId w:val="11"/>
  </w:num>
  <w:num w:numId="28">
    <w:abstractNumId w:val="14"/>
  </w:num>
  <w:num w:numId="29">
    <w:abstractNumId w:val="18"/>
  </w:num>
  <w:num w:numId="30">
    <w:abstractNumId w:val="0"/>
  </w:num>
  <w:num w:numId="31">
    <w:abstractNumId w:val="29"/>
  </w:num>
  <w:num w:numId="32">
    <w:abstractNumId w:val="30"/>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602"/>
    <w:rsid w:val="00594371"/>
    <w:rsid w:val="00732602"/>
    <w:rsid w:val="007E344B"/>
    <w:rsid w:val="00EE1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4537"/>
  <w15:docId w15:val="{597593A1-2A24-421D-91C0-7D935306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16"/>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235"/>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253"/>
      <w:ind w:left="10"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316"/>
      <w:ind w:left="10" w:hanging="10"/>
      <w:outlineLvl w:val="3"/>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28"/>
    </w:rPr>
  </w:style>
  <w:style w:type="character" w:customStyle="1" w:styleId="Heading4Char">
    <w:name w:val="Heading 4 Char"/>
    <w:link w:val="Heading4"/>
    <w:rPr>
      <w:rFonts w:ascii="Calibri" w:eastAsia="Calibri" w:hAnsi="Calibri" w:cs="Calibri"/>
      <w:b/>
      <w:color w:val="0000C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E18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811"/>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5715</Words>
  <Characters>32576</Characters>
  <Application>Microsoft Office Word</Application>
  <DocSecurity>0</DocSecurity>
  <Lines>271</Lines>
  <Paragraphs>76</Paragraphs>
  <ScaleCrop>false</ScaleCrop>
  <Company/>
  <LinksUpToDate>false</LinksUpToDate>
  <CharactersWithSpaces>38215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2026-03-12T00:21:00Z</dcterms:created>
  <dcterms:modified xsi:type="dcterms:W3CDTF">2026-03-12T00:23:00Z</dcterms:modified>
</cp:coreProperties>
</file>