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9DF" w:rsidRDefault="00CE3514">
      <w:pPr>
        <w:spacing w:after="236" w:line="259" w:lineRule="auto"/>
        <w:ind w:left="0" w:firstLine="0"/>
        <w:jc w:val="right"/>
      </w:pPr>
      <w:r>
        <w:rPr>
          <w:b/>
        </w:rPr>
        <w:t xml:space="preserve"> </w:t>
      </w:r>
    </w:p>
    <w:p w:rsidR="005839DF" w:rsidRDefault="00EF5985">
      <w:pPr>
        <w:spacing w:after="257" w:line="259" w:lineRule="auto"/>
        <w:ind w:left="-5" w:hanging="10"/>
      </w:pPr>
      <w:r>
        <w:rPr>
          <w:b/>
          <w:color w:val="FF0000"/>
        </w:rPr>
        <w:t>SENIOR FIVE HISTORY PAPER ONE LESSON NOTES TERM 2 2026</w:t>
      </w:r>
    </w:p>
    <w:p w:rsidR="005839DF" w:rsidRDefault="00CE3514">
      <w:pPr>
        <w:pStyle w:val="Heading1"/>
        <w:spacing w:after="10" w:line="250" w:lineRule="auto"/>
        <w:ind w:left="10"/>
      </w:pPr>
      <w:r>
        <w:rPr>
          <w:color w:val="0070C0"/>
        </w:rPr>
        <w:t>Topic 3-</w:t>
      </w:r>
      <w:r>
        <w:rPr>
          <w:b w:val="0"/>
          <w:color w:val="000000"/>
        </w:rPr>
        <w:t xml:space="preserve"> </w:t>
      </w:r>
      <w:r>
        <w:rPr>
          <w:color w:val="0070C0"/>
        </w:rPr>
        <w:t xml:space="preserve">Islamic Revolutions in Africa </w:t>
      </w:r>
    </w:p>
    <w:p w:rsidR="005839DF" w:rsidRDefault="00CE3514">
      <w:pPr>
        <w:spacing w:after="0" w:line="259" w:lineRule="auto"/>
        <w:ind w:left="0" w:firstLine="0"/>
      </w:pPr>
      <w:r>
        <w:rPr>
          <w:b/>
          <w:color w:val="FF0000"/>
        </w:rPr>
        <w:t xml:space="preserve"> </w:t>
      </w:r>
    </w:p>
    <w:p w:rsidR="005839DF" w:rsidRDefault="00CE3514">
      <w:pPr>
        <w:spacing w:after="19" w:line="241" w:lineRule="auto"/>
        <w:ind w:left="0" w:firstLine="0"/>
      </w:pPr>
      <w:r>
        <w:rPr>
          <w:b/>
          <w:sz w:val="22"/>
        </w:rPr>
        <w:t>Competency:</w:t>
      </w:r>
      <w:r>
        <w:rPr>
          <w:sz w:val="22"/>
        </w:rPr>
        <w:t xml:space="preserve"> The learner analyses the Islamic revolutions in Africa by examining their impact to appreciate how they have shaped cultural diversity in contemporary Africa </w:t>
      </w:r>
    </w:p>
    <w:p w:rsidR="005839DF" w:rsidRDefault="00CE3514">
      <w:pPr>
        <w:spacing w:after="0" w:line="259" w:lineRule="auto"/>
        <w:ind w:left="0" w:firstLine="0"/>
      </w:pPr>
      <w:r>
        <w:rPr>
          <w:b/>
          <w:color w:val="FF0000"/>
        </w:rPr>
        <w:t xml:space="preserve"> </w:t>
      </w:r>
    </w:p>
    <w:p w:rsidR="005839DF" w:rsidRDefault="00CE3514">
      <w:pPr>
        <w:spacing w:after="0" w:line="259" w:lineRule="auto"/>
        <w:ind w:left="-5" w:hanging="10"/>
      </w:pPr>
      <w:proofErr w:type="gramStart"/>
      <w:r>
        <w:rPr>
          <w:b/>
          <w:color w:val="FF0000"/>
        </w:rPr>
        <w:t>3.1</w:t>
      </w:r>
      <w:proofErr w:type="gramEnd"/>
      <w:r>
        <w:rPr>
          <w:b/>
          <w:color w:val="FF0000"/>
        </w:rPr>
        <w:t xml:space="preserve"> slam in Northern Africa </w:t>
      </w:r>
    </w:p>
    <w:p w:rsidR="005839DF" w:rsidRDefault="00CE3514">
      <w:pPr>
        <w:pStyle w:val="Heading1"/>
      </w:pPr>
      <w:r>
        <w:t>The factors that contributed to the spread of Islam in North Africa</w:t>
      </w:r>
      <w:r>
        <w:rPr>
          <w:color w:val="0070C0"/>
        </w:rPr>
        <w:t xml:space="preserve"> </w:t>
      </w:r>
    </w:p>
    <w:p w:rsidR="005839DF" w:rsidRDefault="00CE3514">
      <w:pPr>
        <w:spacing w:after="306"/>
        <w:ind w:left="345" w:right="47" w:firstLine="0"/>
      </w:pPr>
      <w:proofErr w:type="gramStart"/>
      <w:r>
        <w:t>The spread of Islam in North Africa was driven by a dynamic mix of military, economic, cultural, and religious forces</w:t>
      </w:r>
      <w:proofErr w:type="gramEnd"/>
      <w:r>
        <w:t xml:space="preserve">. </w:t>
      </w:r>
      <w:proofErr w:type="gramStart"/>
      <w:r>
        <w:t>Here's</w:t>
      </w:r>
      <w:proofErr w:type="gramEnd"/>
      <w:r>
        <w:t xml:space="preserve"> a breakdown of the key factors</w:t>
      </w:r>
      <w:r>
        <w:t xml:space="preserve"> that fueled its expansion: </w:t>
      </w:r>
    </w:p>
    <w:p w:rsidR="005839DF" w:rsidRDefault="00CE3514">
      <w:pPr>
        <w:pStyle w:val="Heading2"/>
        <w:tabs>
          <w:tab w:val="center" w:pos="464"/>
          <w:tab w:val="center" w:pos="1972"/>
        </w:tabs>
        <w:ind w:left="0" w:firstLine="0"/>
      </w:pPr>
      <w:r>
        <w:rPr>
          <w:b w:val="0"/>
          <w:sz w:val="22"/>
        </w:rPr>
        <w:tab/>
      </w:r>
      <w:r>
        <w:t>(</w:t>
      </w:r>
      <w:proofErr w:type="spellStart"/>
      <w:r>
        <w:t>i</w:t>
      </w:r>
      <w:proofErr w:type="spellEnd"/>
      <w:r>
        <w:t>)</w:t>
      </w:r>
      <w:r>
        <w:rPr>
          <w:rFonts w:ascii="Arial" w:eastAsia="Arial" w:hAnsi="Arial" w:cs="Arial"/>
        </w:rPr>
        <w:t xml:space="preserve"> </w:t>
      </w:r>
      <w:r>
        <w:rPr>
          <w:rFonts w:ascii="Arial" w:eastAsia="Arial" w:hAnsi="Arial" w:cs="Arial"/>
        </w:rPr>
        <w:tab/>
      </w:r>
      <w:r>
        <w:t xml:space="preserve">Military Conquest </w:t>
      </w:r>
    </w:p>
    <w:p w:rsidR="005839DF" w:rsidRDefault="00CE3514">
      <w:pPr>
        <w:numPr>
          <w:ilvl w:val="0"/>
          <w:numId w:val="1"/>
        </w:numPr>
        <w:ind w:right="47" w:hanging="360"/>
      </w:pPr>
      <w:r>
        <w:rPr>
          <w:b/>
        </w:rPr>
        <w:t>Arab-Muslim Armies</w:t>
      </w:r>
      <w:r>
        <w:t xml:space="preserve">: Following the Prophet Muhammad’s death, Arab armies rapidly expanded Islam’s reach. By the early 8th century, they had conquered Egypt, Libya, Tunisia, Algeria, and Morocco. </w:t>
      </w:r>
    </w:p>
    <w:p w:rsidR="005839DF" w:rsidRDefault="00CE3514">
      <w:pPr>
        <w:numPr>
          <w:ilvl w:val="0"/>
          <w:numId w:val="1"/>
        </w:numPr>
        <w:spacing w:after="307"/>
        <w:ind w:right="47" w:hanging="360"/>
      </w:pPr>
      <w:r>
        <w:rPr>
          <w:b/>
        </w:rPr>
        <w:t>Strateg</w:t>
      </w:r>
      <w:r>
        <w:rPr>
          <w:b/>
        </w:rPr>
        <w:t>ic Campaigns</w:t>
      </w:r>
      <w:r>
        <w:t xml:space="preserve">: Commanders like Amr ibn al-As and </w:t>
      </w:r>
      <w:proofErr w:type="spellStart"/>
      <w:r>
        <w:t>Uqbah</w:t>
      </w:r>
      <w:proofErr w:type="spellEnd"/>
      <w:r>
        <w:t xml:space="preserve"> ibn </w:t>
      </w:r>
      <w:proofErr w:type="spellStart"/>
      <w:r>
        <w:t>Nafi</w:t>
      </w:r>
      <w:proofErr w:type="spellEnd"/>
      <w:r>
        <w:t xml:space="preserve">’ led decisive campaigns that established Islamic rule across North Africa. </w:t>
      </w:r>
    </w:p>
    <w:p w:rsidR="005839DF" w:rsidRDefault="00CE3514">
      <w:pPr>
        <w:pStyle w:val="Heading2"/>
        <w:tabs>
          <w:tab w:val="center" w:pos="494"/>
          <w:tab w:val="center" w:pos="2145"/>
        </w:tabs>
        <w:ind w:left="0" w:firstLine="0"/>
      </w:pPr>
      <w:r>
        <w:rPr>
          <w:b w:val="0"/>
          <w:sz w:val="22"/>
        </w:rPr>
        <w:tab/>
      </w:r>
      <w:r>
        <w:t>(ii)</w:t>
      </w:r>
      <w:r>
        <w:rPr>
          <w:rFonts w:ascii="Arial" w:eastAsia="Arial" w:hAnsi="Arial" w:cs="Arial"/>
        </w:rPr>
        <w:t xml:space="preserve"> </w:t>
      </w:r>
      <w:r>
        <w:rPr>
          <w:rFonts w:ascii="Arial" w:eastAsia="Arial" w:hAnsi="Arial" w:cs="Arial"/>
        </w:rPr>
        <w:tab/>
      </w:r>
      <w:r>
        <w:t xml:space="preserve">Trade and Commerce </w:t>
      </w:r>
    </w:p>
    <w:p w:rsidR="005839DF" w:rsidRDefault="00CE3514">
      <w:pPr>
        <w:numPr>
          <w:ilvl w:val="0"/>
          <w:numId w:val="2"/>
        </w:numPr>
        <w:ind w:right="47" w:hanging="360"/>
      </w:pPr>
      <w:r>
        <w:rPr>
          <w:b/>
        </w:rPr>
        <w:t>Trans-Saharan Trade Routes</w:t>
      </w:r>
      <w:r>
        <w:t xml:space="preserve">: Muslim merchants traveled across the Sahara, bringing not just goods like salt and gold, but also Islamic beliefs and practices. </w:t>
      </w:r>
    </w:p>
    <w:p w:rsidR="005839DF" w:rsidRDefault="00CE3514">
      <w:pPr>
        <w:numPr>
          <w:ilvl w:val="0"/>
          <w:numId w:val="2"/>
        </w:numPr>
        <w:spacing w:after="306"/>
        <w:ind w:right="47" w:hanging="360"/>
      </w:pPr>
      <w:r>
        <w:rPr>
          <w:b/>
        </w:rPr>
        <w:t>Arab Traders</w:t>
      </w:r>
      <w:r>
        <w:t>: Their interactions with local Berber communities helped Islam take root gradually through peaceful exchange an</w:t>
      </w:r>
      <w:r>
        <w:t xml:space="preserve">d example. </w:t>
      </w:r>
    </w:p>
    <w:p w:rsidR="005839DF" w:rsidRDefault="00CE3514">
      <w:pPr>
        <w:pStyle w:val="Heading2"/>
        <w:tabs>
          <w:tab w:val="center" w:pos="523"/>
          <w:tab w:val="center" w:pos="2545"/>
        </w:tabs>
        <w:ind w:left="0" w:firstLine="0"/>
      </w:pPr>
      <w:r>
        <w:rPr>
          <w:b w:val="0"/>
          <w:sz w:val="22"/>
        </w:rPr>
        <w:tab/>
      </w:r>
      <w:r>
        <w:t>(</w:t>
      </w:r>
      <w:proofErr w:type="gramStart"/>
      <w:r>
        <w:t>iii</w:t>
      </w:r>
      <w:proofErr w:type="gramEnd"/>
      <w:r>
        <w:t>)</w:t>
      </w:r>
      <w:r>
        <w:rPr>
          <w:rFonts w:ascii="Arial" w:eastAsia="Arial" w:hAnsi="Arial" w:cs="Arial"/>
        </w:rPr>
        <w:t xml:space="preserve"> </w:t>
      </w:r>
      <w:r>
        <w:rPr>
          <w:rFonts w:ascii="Arial" w:eastAsia="Arial" w:hAnsi="Arial" w:cs="Arial"/>
        </w:rPr>
        <w:tab/>
      </w:r>
      <w:r>
        <w:t xml:space="preserve">Cultural and Religious Appeal </w:t>
      </w:r>
    </w:p>
    <w:p w:rsidR="005839DF" w:rsidRDefault="00CE3514">
      <w:pPr>
        <w:numPr>
          <w:ilvl w:val="0"/>
          <w:numId w:val="3"/>
        </w:numPr>
        <w:ind w:right="47" w:hanging="360"/>
      </w:pPr>
      <w:r>
        <w:rPr>
          <w:b/>
        </w:rPr>
        <w:t>Simplicity and Universality</w:t>
      </w:r>
      <w:r>
        <w:t xml:space="preserve">: Islam’s clear moral code and inclusive message </w:t>
      </w:r>
      <w:proofErr w:type="gramStart"/>
      <w:r>
        <w:t>resonated</w:t>
      </w:r>
      <w:proofErr w:type="gramEnd"/>
      <w:r>
        <w:t xml:space="preserve"> with many North Africans, especially in contrast to complex tribal or animist traditions. </w:t>
      </w:r>
    </w:p>
    <w:p w:rsidR="005839DF" w:rsidRDefault="00CE3514">
      <w:pPr>
        <w:numPr>
          <w:ilvl w:val="0"/>
          <w:numId w:val="3"/>
        </w:numPr>
        <w:ind w:right="47" w:hanging="360"/>
      </w:pPr>
      <w:r>
        <w:rPr>
          <w:b/>
        </w:rPr>
        <w:t xml:space="preserve">Arabic Language and Islamic </w:t>
      </w:r>
      <w:r>
        <w:rPr>
          <w:b/>
        </w:rPr>
        <w:t>Education</w:t>
      </w:r>
      <w:r>
        <w:t xml:space="preserve">: The spread of Arabic as a liturgical and scholarly language helped unify diverse communities under a shared religious identity. </w:t>
      </w:r>
    </w:p>
    <w:p w:rsidR="005839DF" w:rsidRDefault="00CE3514">
      <w:pPr>
        <w:pStyle w:val="Heading2"/>
        <w:tabs>
          <w:tab w:val="center" w:pos="521"/>
          <w:tab w:val="center" w:pos="2062"/>
        </w:tabs>
        <w:ind w:left="0" w:firstLine="0"/>
      </w:pPr>
      <w:r>
        <w:rPr>
          <w:b w:val="0"/>
          <w:sz w:val="22"/>
        </w:rPr>
        <w:tab/>
      </w:r>
      <w:proofErr w:type="gramStart"/>
      <w:r>
        <w:t>(iv)</w:t>
      </w:r>
      <w:r>
        <w:rPr>
          <w:rFonts w:ascii="Arial" w:eastAsia="Arial" w:hAnsi="Arial" w:cs="Arial"/>
        </w:rPr>
        <w:t xml:space="preserve"> </w:t>
      </w:r>
      <w:r>
        <w:rPr>
          <w:rFonts w:ascii="Arial" w:eastAsia="Arial" w:hAnsi="Arial" w:cs="Arial"/>
        </w:rPr>
        <w:tab/>
      </w:r>
      <w:r>
        <w:t>Political</w:t>
      </w:r>
      <w:proofErr w:type="gramEnd"/>
      <w:r>
        <w:t xml:space="preserve"> Integration </w:t>
      </w:r>
    </w:p>
    <w:p w:rsidR="005839DF" w:rsidRDefault="00CE3514">
      <w:pPr>
        <w:numPr>
          <w:ilvl w:val="0"/>
          <w:numId w:val="4"/>
        </w:numPr>
        <w:ind w:right="47" w:hanging="360"/>
      </w:pPr>
      <w:r>
        <w:rPr>
          <w:b/>
        </w:rPr>
        <w:t>Islamic Governance</w:t>
      </w:r>
      <w:r>
        <w:t>: As Islamic empires established control, they introduced systems of</w:t>
      </w:r>
      <w:r>
        <w:t xml:space="preserve"> law (</w:t>
      </w:r>
      <w:proofErr w:type="spellStart"/>
      <w:r>
        <w:t>Shari‘a</w:t>
      </w:r>
      <w:proofErr w:type="spellEnd"/>
      <w:r>
        <w:t xml:space="preserve">), taxation, and administration that encouraged conversion and integration. </w:t>
      </w:r>
    </w:p>
    <w:p w:rsidR="005839DF" w:rsidRDefault="00CE3514">
      <w:pPr>
        <w:numPr>
          <w:ilvl w:val="0"/>
          <w:numId w:val="4"/>
        </w:numPr>
        <w:spacing w:after="308"/>
        <w:ind w:right="47" w:hanging="360"/>
      </w:pPr>
      <w:r>
        <w:rPr>
          <w:b/>
        </w:rPr>
        <w:lastRenderedPageBreak/>
        <w:t>Berber Alliances</w:t>
      </w:r>
      <w:r>
        <w:t xml:space="preserve">: Many Berber tribes allied with Arab rulers, adopting Islam as part of their political and social transformation. </w:t>
      </w:r>
    </w:p>
    <w:p w:rsidR="005839DF" w:rsidRDefault="00CE3514">
      <w:pPr>
        <w:pStyle w:val="Heading2"/>
        <w:tabs>
          <w:tab w:val="center" w:pos="492"/>
          <w:tab w:val="center" w:pos="3462"/>
        </w:tabs>
        <w:ind w:left="0" w:firstLine="0"/>
      </w:pPr>
      <w:r>
        <w:rPr>
          <w:b w:val="0"/>
          <w:sz w:val="22"/>
        </w:rPr>
        <w:tab/>
      </w:r>
      <w:r>
        <w:t>(v)</w:t>
      </w:r>
      <w:r>
        <w:rPr>
          <w:rFonts w:ascii="Arial" w:eastAsia="Arial" w:hAnsi="Arial" w:cs="Arial"/>
        </w:rPr>
        <w:t xml:space="preserve"> </w:t>
      </w:r>
      <w:r>
        <w:rPr>
          <w:rFonts w:ascii="Arial" w:eastAsia="Arial" w:hAnsi="Arial" w:cs="Arial"/>
        </w:rPr>
        <w:tab/>
      </w:r>
      <w:r>
        <w:t xml:space="preserve">Missionary Movements and Religious Tolerance </w:t>
      </w:r>
    </w:p>
    <w:p w:rsidR="005839DF" w:rsidRDefault="00CE3514">
      <w:pPr>
        <w:numPr>
          <w:ilvl w:val="0"/>
          <w:numId w:val="5"/>
        </w:numPr>
        <w:ind w:right="47" w:hanging="360"/>
      </w:pPr>
      <w:r>
        <w:rPr>
          <w:b/>
        </w:rPr>
        <w:t>Missionary Work</w:t>
      </w:r>
      <w:r>
        <w:t xml:space="preserve">: Islamic scholars and Sufi mystics played a major role in spreading Islam through teaching and spiritual guidance. </w:t>
      </w:r>
    </w:p>
    <w:p w:rsidR="005839DF" w:rsidRDefault="00CE3514">
      <w:pPr>
        <w:numPr>
          <w:ilvl w:val="0"/>
          <w:numId w:val="5"/>
        </w:numPr>
        <w:spacing w:after="307"/>
        <w:ind w:right="47" w:hanging="360"/>
      </w:pPr>
      <w:r>
        <w:rPr>
          <w:b/>
        </w:rPr>
        <w:t>Tolerance and Coexistence</w:t>
      </w:r>
      <w:r>
        <w:t xml:space="preserve">: Early Islamic rulers often allowed religious freedom, which fostered peaceful conversions over time. </w:t>
      </w:r>
    </w:p>
    <w:p w:rsidR="005839DF" w:rsidRDefault="00CE3514">
      <w:pPr>
        <w:tabs>
          <w:tab w:val="center" w:pos="521"/>
          <w:tab w:val="center" w:pos="2077"/>
        </w:tabs>
        <w:spacing w:after="269"/>
        <w:ind w:left="0" w:firstLine="0"/>
      </w:pPr>
      <w:r>
        <w:rPr>
          <w:sz w:val="22"/>
        </w:rPr>
        <w:tab/>
      </w:r>
      <w:proofErr w:type="gramStart"/>
      <w:r>
        <w:rPr>
          <w:b/>
        </w:rPr>
        <w:t>(vi)</w:t>
      </w:r>
      <w:r>
        <w:rPr>
          <w:rFonts w:ascii="Arial" w:eastAsia="Arial" w:hAnsi="Arial" w:cs="Arial"/>
          <w:b/>
        </w:rPr>
        <w:t xml:space="preserve"> </w:t>
      </w:r>
      <w:r>
        <w:rPr>
          <w:rFonts w:ascii="Arial" w:eastAsia="Arial" w:hAnsi="Arial" w:cs="Arial"/>
          <w:b/>
        </w:rPr>
        <w:tab/>
      </w:r>
      <w:r>
        <w:rPr>
          <w:b/>
        </w:rPr>
        <w:t>Reform</w:t>
      </w:r>
      <w:proofErr w:type="gramEnd"/>
      <w:r>
        <w:rPr>
          <w:b/>
        </w:rPr>
        <w:t xml:space="preserve"> Movements </w:t>
      </w:r>
    </w:p>
    <w:p w:rsidR="005839DF" w:rsidRDefault="00CE3514">
      <w:pPr>
        <w:spacing w:after="269"/>
        <w:ind w:left="1440"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spellStart"/>
      <w:r>
        <w:rPr>
          <w:b/>
        </w:rPr>
        <w:t>Almoravid</w:t>
      </w:r>
      <w:proofErr w:type="spellEnd"/>
      <w:r>
        <w:rPr>
          <w:b/>
        </w:rPr>
        <w:t xml:space="preserve"> Movement</w:t>
      </w:r>
      <w:r>
        <w:t xml:space="preserve">: Founded by Abdallah ibn </w:t>
      </w:r>
      <w:proofErr w:type="spellStart"/>
      <w:r>
        <w:t>Yasin</w:t>
      </w:r>
      <w:proofErr w:type="spellEnd"/>
      <w:r>
        <w:t xml:space="preserve">, this 11th-century </w:t>
      </w:r>
      <w:r>
        <w:rPr>
          <w:b/>
        </w:rPr>
        <w:t>reformist group spread Islam more deeply into North Afr</w:t>
      </w:r>
      <w:r>
        <w:rPr>
          <w:b/>
        </w:rPr>
        <w:t xml:space="preserve">ica and even into Spain (Al-Andalus) </w:t>
      </w:r>
    </w:p>
    <w:p w:rsidR="005839DF" w:rsidRDefault="00CE3514">
      <w:pPr>
        <w:pStyle w:val="Heading1"/>
        <w:ind w:left="-5"/>
      </w:pPr>
      <w:r>
        <w:t xml:space="preserve">The strategies Muslim clerics employed to encourage Africans to adopt Islam </w:t>
      </w:r>
    </w:p>
    <w:p w:rsidR="005839DF" w:rsidRDefault="00CE3514">
      <w:pPr>
        <w:spacing w:after="306"/>
        <w:ind w:left="0" w:right="47" w:firstLine="0"/>
      </w:pPr>
      <w:r>
        <w:t xml:space="preserve">Muslim clerics played a pivotal role in the spread of Islam across Africa, using a blend of spiritual, social, and practical strategies that </w:t>
      </w:r>
      <w:r>
        <w:t xml:space="preserve">resonated deeply with local communities. Their approach was often peaceful, adaptive, and rooted in everyday life.  </w:t>
      </w:r>
    </w:p>
    <w:p w:rsidR="005839DF" w:rsidRDefault="00CE3514">
      <w:pPr>
        <w:pStyle w:val="Heading2"/>
        <w:ind w:left="-5"/>
      </w:pPr>
      <w:r>
        <w:t>1.</w:t>
      </w:r>
      <w:r>
        <w:rPr>
          <w:rFonts w:ascii="Arial" w:eastAsia="Arial" w:hAnsi="Arial" w:cs="Arial"/>
        </w:rPr>
        <w:t xml:space="preserve"> </w:t>
      </w:r>
      <w:r>
        <w:t xml:space="preserve">Education and Scholarship </w:t>
      </w:r>
    </w:p>
    <w:p w:rsidR="005839DF" w:rsidRDefault="00CE3514">
      <w:pPr>
        <w:numPr>
          <w:ilvl w:val="0"/>
          <w:numId w:val="6"/>
        </w:numPr>
        <w:ind w:right="47" w:hanging="360"/>
      </w:pPr>
      <w:r>
        <w:rPr>
          <w:b/>
        </w:rPr>
        <w:t>Qur’anic Schools (Madrasas)</w:t>
      </w:r>
      <w:r>
        <w:t>: Clerics established centers of Islamic learning where children and adults studie</w:t>
      </w:r>
      <w:r>
        <w:t xml:space="preserve">d the Qur’an, Arabic, and Islamic law. These schools became hubs of literacy and intellectual exchange. </w:t>
      </w:r>
    </w:p>
    <w:p w:rsidR="005839DF" w:rsidRDefault="00CE3514">
      <w:pPr>
        <w:numPr>
          <w:ilvl w:val="0"/>
          <w:numId w:val="6"/>
        </w:numPr>
        <w:spacing w:after="307"/>
        <w:ind w:right="47" w:hanging="360"/>
      </w:pPr>
      <w:r>
        <w:rPr>
          <w:b/>
        </w:rPr>
        <w:t>Translation and Interpretation</w:t>
      </w:r>
      <w:r>
        <w:t>: They translated Islamic teachings into local languages and adapted them to African cultural contexts, making the religi</w:t>
      </w:r>
      <w:r>
        <w:t xml:space="preserve">on more accessible and relatable. </w:t>
      </w:r>
    </w:p>
    <w:p w:rsidR="005839DF" w:rsidRDefault="00CE3514">
      <w:pPr>
        <w:pStyle w:val="Heading2"/>
        <w:ind w:left="-5"/>
      </w:pPr>
      <w:r>
        <w:t>2.</w:t>
      </w:r>
      <w:r>
        <w:rPr>
          <w:rFonts w:ascii="Arial" w:eastAsia="Arial" w:hAnsi="Arial" w:cs="Arial"/>
        </w:rPr>
        <w:t xml:space="preserve"> </w:t>
      </w:r>
      <w:r>
        <w:t xml:space="preserve">Spiritual Services and Healing </w:t>
      </w:r>
    </w:p>
    <w:p w:rsidR="005839DF" w:rsidRDefault="00CE3514">
      <w:pPr>
        <w:numPr>
          <w:ilvl w:val="0"/>
          <w:numId w:val="7"/>
        </w:numPr>
        <w:ind w:right="47" w:hanging="360"/>
      </w:pPr>
      <w:r>
        <w:rPr>
          <w:b/>
        </w:rPr>
        <w:t>Charms and Amulets</w:t>
      </w:r>
      <w:r>
        <w:t>: Clerics created protective charms and amulets inscribed with Qur’anic verses, believed to ward off evil or bring blessings—an appealing blend of Islamic and tradition</w:t>
      </w:r>
      <w:r>
        <w:t xml:space="preserve">al beliefs. </w:t>
      </w:r>
    </w:p>
    <w:p w:rsidR="005839DF" w:rsidRDefault="00CE3514">
      <w:pPr>
        <w:numPr>
          <w:ilvl w:val="0"/>
          <w:numId w:val="7"/>
        </w:numPr>
        <w:spacing w:after="308"/>
        <w:ind w:right="47" w:hanging="360"/>
      </w:pPr>
      <w:r>
        <w:rPr>
          <w:b/>
        </w:rPr>
        <w:t>Dream Interpretation and Divination</w:t>
      </w:r>
      <w:r>
        <w:t xml:space="preserve">: Many clerics offered spiritual guidance through interpreting dreams or performing rituals, which helped integrate Islam into existing belief systems. </w:t>
      </w:r>
    </w:p>
    <w:p w:rsidR="005839DF" w:rsidRDefault="00CE3514">
      <w:pPr>
        <w:pStyle w:val="Heading2"/>
        <w:ind w:left="-5"/>
      </w:pPr>
      <w:r>
        <w:t>3.</w:t>
      </w:r>
      <w:r>
        <w:rPr>
          <w:rFonts w:ascii="Arial" w:eastAsia="Arial" w:hAnsi="Arial" w:cs="Arial"/>
        </w:rPr>
        <w:t xml:space="preserve"> </w:t>
      </w:r>
      <w:r>
        <w:t xml:space="preserve">Community Engagement and Practical Help </w:t>
      </w:r>
    </w:p>
    <w:p w:rsidR="005839DF" w:rsidRDefault="00CE3514">
      <w:pPr>
        <w:numPr>
          <w:ilvl w:val="0"/>
          <w:numId w:val="8"/>
        </w:numPr>
        <w:ind w:right="47" w:hanging="360"/>
      </w:pPr>
      <w:r>
        <w:rPr>
          <w:b/>
        </w:rPr>
        <w:t>Mediation a</w:t>
      </w:r>
      <w:r>
        <w:rPr>
          <w:b/>
        </w:rPr>
        <w:t>nd Leadership</w:t>
      </w:r>
      <w:r>
        <w:t xml:space="preserve">: Clerics often served as mediators in disputes, advisors to rulers, and community leaders, earning trust and respect. </w:t>
      </w:r>
    </w:p>
    <w:p w:rsidR="005839DF" w:rsidRDefault="00CE3514">
      <w:pPr>
        <w:numPr>
          <w:ilvl w:val="0"/>
          <w:numId w:val="8"/>
        </w:numPr>
        <w:spacing w:after="308"/>
        <w:ind w:right="47" w:hanging="360"/>
      </w:pPr>
      <w:r>
        <w:rPr>
          <w:b/>
        </w:rPr>
        <w:t>Medical Advice and Social Support</w:t>
      </w:r>
      <w:r>
        <w:t xml:space="preserve">: They provided basic healthcare, herbal remedies, and moral support, making Islam a source of practical help in daily life. </w:t>
      </w:r>
    </w:p>
    <w:p w:rsidR="005839DF" w:rsidRDefault="00CE3514">
      <w:pPr>
        <w:pStyle w:val="Heading2"/>
        <w:ind w:left="-5"/>
      </w:pPr>
      <w:r>
        <w:lastRenderedPageBreak/>
        <w:t>4.</w:t>
      </w:r>
      <w:r>
        <w:rPr>
          <w:rFonts w:ascii="Arial" w:eastAsia="Arial" w:hAnsi="Arial" w:cs="Arial"/>
        </w:rPr>
        <w:t xml:space="preserve"> </w:t>
      </w:r>
      <w:r>
        <w:t xml:space="preserve">Building Mosques and Religious Infrastructure </w:t>
      </w:r>
    </w:p>
    <w:p w:rsidR="005839DF" w:rsidRDefault="00CE3514">
      <w:pPr>
        <w:numPr>
          <w:ilvl w:val="0"/>
          <w:numId w:val="9"/>
        </w:numPr>
        <w:ind w:right="47" w:hanging="360"/>
      </w:pPr>
      <w:r>
        <w:rPr>
          <w:b/>
        </w:rPr>
        <w:t>Mosques as Community Centers</w:t>
      </w:r>
      <w:r>
        <w:t xml:space="preserve">: Clerics helped build mosques that served not only </w:t>
      </w:r>
      <w:r>
        <w:t xml:space="preserve">as places of worship but also as centers for education, justice, and social gatherings. </w:t>
      </w:r>
    </w:p>
    <w:p w:rsidR="005839DF" w:rsidRDefault="00CE3514">
      <w:pPr>
        <w:numPr>
          <w:ilvl w:val="0"/>
          <w:numId w:val="9"/>
        </w:numPr>
        <w:spacing w:after="306"/>
        <w:ind w:right="47" w:hanging="360"/>
      </w:pPr>
      <w:r>
        <w:rPr>
          <w:b/>
        </w:rPr>
        <w:t>Promotion of Islamic Architecture</w:t>
      </w:r>
      <w:r>
        <w:t xml:space="preserve">: The visual presence of Islam through domes, minarets, and calligraphy reinforced its cultural influence. </w:t>
      </w:r>
    </w:p>
    <w:p w:rsidR="005839DF" w:rsidRDefault="00CE3514">
      <w:pPr>
        <w:pStyle w:val="Heading2"/>
        <w:ind w:left="-5"/>
      </w:pPr>
      <w:r>
        <w:t>5.</w:t>
      </w:r>
      <w:r>
        <w:rPr>
          <w:rFonts w:ascii="Arial" w:eastAsia="Arial" w:hAnsi="Arial" w:cs="Arial"/>
        </w:rPr>
        <w:t xml:space="preserve"> </w:t>
      </w:r>
      <w:r>
        <w:t xml:space="preserve">Cultural Adaptation and Tolerance </w:t>
      </w:r>
    </w:p>
    <w:p w:rsidR="005839DF" w:rsidRDefault="00CE3514">
      <w:pPr>
        <w:numPr>
          <w:ilvl w:val="0"/>
          <w:numId w:val="10"/>
        </w:numPr>
        <w:ind w:right="47" w:hanging="360"/>
      </w:pPr>
      <w:r>
        <w:rPr>
          <w:b/>
        </w:rPr>
        <w:t>Respect for Local Traditions</w:t>
      </w:r>
      <w:r>
        <w:t xml:space="preserve">: Islam </w:t>
      </w:r>
      <w:proofErr w:type="gramStart"/>
      <w:r>
        <w:t>was often presented</w:t>
      </w:r>
      <w:proofErr w:type="gramEnd"/>
      <w:r>
        <w:t xml:space="preserve"> as compatible with African customs. Clerics emphasized shared values like community, justice, and respect for elders. </w:t>
      </w:r>
    </w:p>
    <w:p w:rsidR="005839DF" w:rsidRDefault="00CE3514">
      <w:pPr>
        <w:numPr>
          <w:ilvl w:val="0"/>
          <w:numId w:val="10"/>
        </w:numPr>
        <w:spacing w:after="307"/>
        <w:ind w:right="47" w:hanging="360"/>
      </w:pPr>
      <w:r>
        <w:rPr>
          <w:b/>
        </w:rPr>
        <w:t>Sufi Brotherhoods</w:t>
      </w:r>
      <w:r>
        <w:t xml:space="preserve">: Sufi orders like the </w:t>
      </w:r>
      <w:proofErr w:type="spellStart"/>
      <w:r>
        <w:t>Qadiri</w:t>
      </w:r>
      <w:r>
        <w:t>yya</w:t>
      </w:r>
      <w:proofErr w:type="spellEnd"/>
      <w:r>
        <w:t xml:space="preserve"> and </w:t>
      </w:r>
      <w:proofErr w:type="spellStart"/>
      <w:r>
        <w:t>Tijaniyya</w:t>
      </w:r>
      <w:proofErr w:type="spellEnd"/>
      <w:r>
        <w:t xml:space="preserve"> used music, poetry, and communal rituals to spread Islam in a way that felt spiritually rich and culturally familiar. </w:t>
      </w:r>
    </w:p>
    <w:p w:rsidR="005839DF" w:rsidRDefault="00CE3514">
      <w:pPr>
        <w:pStyle w:val="Heading2"/>
        <w:ind w:left="-5"/>
      </w:pPr>
      <w:r>
        <w:t>6.</w:t>
      </w:r>
      <w:r>
        <w:rPr>
          <w:rFonts w:ascii="Arial" w:eastAsia="Arial" w:hAnsi="Arial" w:cs="Arial"/>
        </w:rPr>
        <w:t xml:space="preserve"> </w:t>
      </w:r>
      <w:r>
        <w:t xml:space="preserve">Trade and Mobility </w:t>
      </w:r>
    </w:p>
    <w:p w:rsidR="005839DF" w:rsidRDefault="00CE3514">
      <w:pPr>
        <w:spacing w:after="270"/>
        <w:ind w:left="715" w:right="4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Traveling Clerics and Merchants</w:t>
      </w:r>
      <w:r>
        <w:t>: Many clerics traveled with trade caravans, spreading Islam a</w:t>
      </w:r>
      <w:r>
        <w:t xml:space="preserve">long commercial routes and settling in new regions as teachers and spiritual guides. </w:t>
      </w:r>
    </w:p>
    <w:p w:rsidR="005839DF" w:rsidRDefault="00CE3514">
      <w:pPr>
        <w:spacing w:after="271"/>
        <w:ind w:left="0" w:right="47" w:firstLine="0"/>
      </w:pPr>
      <w:r>
        <w:t xml:space="preserve">In conclusion, Islam’s spread in Africa </w:t>
      </w:r>
      <w:proofErr w:type="gramStart"/>
      <w:r>
        <w:t>wasn’t</w:t>
      </w:r>
      <w:proofErr w:type="gramEnd"/>
      <w:r>
        <w:t xml:space="preserve"> just about conversion—it was about connection. Clerics </w:t>
      </w:r>
      <w:proofErr w:type="gramStart"/>
      <w:r>
        <w:t>didn’t</w:t>
      </w:r>
      <w:proofErr w:type="gramEnd"/>
      <w:r>
        <w:t xml:space="preserve"> just preach; they lived alongside the people, offering wisdom</w:t>
      </w:r>
      <w:r>
        <w:t xml:space="preserve">, healing, and leadership. </w:t>
      </w:r>
    </w:p>
    <w:p w:rsidR="005839DF" w:rsidRDefault="00CE3514">
      <w:pPr>
        <w:pStyle w:val="Heading1"/>
        <w:ind w:left="-5"/>
      </w:pPr>
      <w:r>
        <w:t xml:space="preserve">The influence Islam on cultural practices in modern Africa </w:t>
      </w:r>
    </w:p>
    <w:p w:rsidR="005839DF" w:rsidRDefault="00CE3514">
      <w:pPr>
        <w:spacing w:after="306"/>
        <w:ind w:left="0" w:right="47" w:firstLine="0"/>
      </w:pPr>
      <w:r>
        <w:t>Islam has had a profound and enduring influence on cultural practices across modern Africa, shaping everything from language and education to art, dress, and social nor</w:t>
      </w:r>
      <w:r>
        <w:t xml:space="preserve">ms. </w:t>
      </w:r>
      <w:proofErr w:type="gramStart"/>
      <w:r>
        <w:t>Here's</w:t>
      </w:r>
      <w:proofErr w:type="gramEnd"/>
      <w:r>
        <w:t xml:space="preserve"> a closer look at how this influence plays out today: </w:t>
      </w:r>
    </w:p>
    <w:p w:rsidR="005839DF" w:rsidRDefault="00CE3514">
      <w:pPr>
        <w:pStyle w:val="Heading2"/>
        <w:ind w:left="-5"/>
      </w:pPr>
      <w:r>
        <w:t>1.</w:t>
      </w:r>
      <w:r>
        <w:rPr>
          <w:rFonts w:ascii="Arial" w:eastAsia="Arial" w:hAnsi="Arial" w:cs="Arial"/>
        </w:rPr>
        <w:t xml:space="preserve"> </w:t>
      </w:r>
      <w:r>
        <w:t xml:space="preserve">Religious Practices and Social Norms </w:t>
      </w:r>
    </w:p>
    <w:p w:rsidR="005839DF" w:rsidRDefault="00CE3514">
      <w:pPr>
        <w:numPr>
          <w:ilvl w:val="0"/>
          <w:numId w:val="11"/>
        </w:numPr>
        <w:ind w:right="47" w:hanging="360"/>
      </w:pPr>
      <w:r>
        <w:rPr>
          <w:b/>
        </w:rPr>
        <w:t>Daily Life and Rituals</w:t>
      </w:r>
      <w:r>
        <w:t>: Islamic practices such as daily prayers (</w:t>
      </w:r>
      <w:proofErr w:type="spellStart"/>
      <w:r>
        <w:t>salat</w:t>
      </w:r>
      <w:proofErr w:type="spellEnd"/>
      <w:r>
        <w:t xml:space="preserve">), fasting during Ramadan, and dietary laws (halal) </w:t>
      </w:r>
      <w:proofErr w:type="gramStart"/>
      <w:r>
        <w:t>are deeply woven</w:t>
      </w:r>
      <w:proofErr w:type="gramEnd"/>
      <w:r>
        <w:t xml:space="preserve"> into the routines of millions of African Muslims. </w:t>
      </w:r>
    </w:p>
    <w:p w:rsidR="005839DF" w:rsidRDefault="00CE3514">
      <w:pPr>
        <w:numPr>
          <w:ilvl w:val="0"/>
          <w:numId w:val="11"/>
        </w:numPr>
        <w:ind w:right="47" w:hanging="360"/>
      </w:pPr>
      <w:r>
        <w:rPr>
          <w:b/>
        </w:rPr>
        <w:t>Marriage and Family</w:t>
      </w:r>
      <w:r>
        <w:t>: Islamic principles guide marriage ceremonies, inheritance laws, and</w:t>
      </w:r>
      <w:r>
        <w:t xml:space="preserve"> gender roles in many communities, often blending with local customs. </w:t>
      </w:r>
    </w:p>
    <w:p w:rsidR="005839DF" w:rsidRDefault="00CE3514">
      <w:pPr>
        <w:numPr>
          <w:ilvl w:val="0"/>
          <w:numId w:val="11"/>
        </w:numPr>
        <w:spacing w:after="306"/>
        <w:ind w:right="47" w:hanging="360"/>
      </w:pPr>
      <w:r>
        <w:rPr>
          <w:b/>
        </w:rPr>
        <w:t>Dress Codes</w:t>
      </w:r>
      <w:r>
        <w:t xml:space="preserve">: Modest clothing, including hijabs and flowing robes, has become a cultural norm in many Muslim-majority regions, especially in North and West Africa. </w:t>
      </w:r>
    </w:p>
    <w:p w:rsidR="005839DF" w:rsidRDefault="00CE3514">
      <w:pPr>
        <w:pStyle w:val="Heading2"/>
        <w:ind w:left="-5"/>
      </w:pPr>
      <w:r>
        <w:lastRenderedPageBreak/>
        <w:t>2.</w:t>
      </w:r>
      <w:r>
        <w:rPr>
          <w:rFonts w:ascii="Arial" w:eastAsia="Arial" w:hAnsi="Arial" w:cs="Arial"/>
        </w:rPr>
        <w:t xml:space="preserve"> </w:t>
      </w:r>
      <w:r>
        <w:t>Language and Educa</w:t>
      </w:r>
      <w:r>
        <w:t xml:space="preserve">tion </w:t>
      </w:r>
    </w:p>
    <w:p w:rsidR="005839DF" w:rsidRDefault="00CE3514">
      <w:pPr>
        <w:numPr>
          <w:ilvl w:val="0"/>
          <w:numId w:val="12"/>
        </w:numPr>
        <w:ind w:right="47" w:hanging="360"/>
      </w:pPr>
      <w:r>
        <w:rPr>
          <w:b/>
        </w:rPr>
        <w:t>Arabic as a Scholarly Language</w:t>
      </w:r>
      <w:r>
        <w:t xml:space="preserve">: Arabic is widely used in religious education and scholarship. In countries like Sudan, Egypt, and Mali, </w:t>
      </w:r>
      <w:proofErr w:type="gramStart"/>
      <w:r>
        <w:t>it’s</w:t>
      </w:r>
      <w:proofErr w:type="gramEnd"/>
      <w:r>
        <w:t xml:space="preserve"> also a medium of instruction. </w:t>
      </w:r>
    </w:p>
    <w:p w:rsidR="005839DF" w:rsidRDefault="00CE3514">
      <w:pPr>
        <w:numPr>
          <w:ilvl w:val="0"/>
          <w:numId w:val="12"/>
        </w:numPr>
        <w:ind w:right="47" w:hanging="360"/>
      </w:pPr>
      <w:proofErr w:type="gramStart"/>
      <w:r>
        <w:rPr>
          <w:b/>
        </w:rPr>
        <w:t>Qur’anic Schools</w:t>
      </w:r>
      <w:r>
        <w:t xml:space="preserve">: These schools, known as </w:t>
      </w:r>
      <w:r>
        <w:rPr>
          <w:i/>
        </w:rPr>
        <w:t>madrasas</w:t>
      </w:r>
      <w:r>
        <w:t>, are common across Africa a</w:t>
      </w:r>
      <w:r>
        <w:t>nd have played a major role in promoting literacy and religious education.</w:t>
      </w:r>
      <w:proofErr w:type="gramEnd"/>
      <w:r>
        <w:t xml:space="preserve"> </w:t>
      </w:r>
    </w:p>
    <w:p w:rsidR="005839DF" w:rsidRDefault="00CE3514">
      <w:pPr>
        <w:numPr>
          <w:ilvl w:val="0"/>
          <w:numId w:val="12"/>
        </w:numPr>
        <w:spacing w:after="306"/>
        <w:ind w:right="47" w:hanging="360"/>
      </w:pPr>
      <w:r>
        <w:rPr>
          <w:b/>
        </w:rPr>
        <w:t>Script Adaptation</w:t>
      </w:r>
      <w:r>
        <w:t xml:space="preserve">: Languages </w:t>
      </w:r>
      <w:proofErr w:type="gramStart"/>
      <w:r>
        <w:t>like</w:t>
      </w:r>
      <w:proofErr w:type="gramEnd"/>
      <w:r>
        <w:t xml:space="preserve"> Hausa and Fulfulde have historically been written using Arabic script (</w:t>
      </w:r>
      <w:proofErr w:type="spellStart"/>
      <w:r>
        <w:t>Ajami</w:t>
      </w:r>
      <w:proofErr w:type="spellEnd"/>
      <w:r>
        <w:t xml:space="preserve">), blending Islamic and African linguistic traditions. </w:t>
      </w:r>
    </w:p>
    <w:p w:rsidR="005839DF" w:rsidRDefault="00CE3514">
      <w:pPr>
        <w:pStyle w:val="Heading2"/>
        <w:ind w:left="-5"/>
      </w:pPr>
      <w:r>
        <w:t>3.</w:t>
      </w:r>
      <w:r>
        <w:rPr>
          <w:rFonts w:ascii="Arial" w:eastAsia="Arial" w:hAnsi="Arial" w:cs="Arial"/>
        </w:rPr>
        <w:t xml:space="preserve"> </w:t>
      </w:r>
      <w:r>
        <w:t>Art, Archit</w:t>
      </w:r>
      <w:r>
        <w:t xml:space="preserve">ecture, and Festivals </w:t>
      </w:r>
    </w:p>
    <w:p w:rsidR="005839DF" w:rsidRDefault="00CE3514">
      <w:pPr>
        <w:numPr>
          <w:ilvl w:val="0"/>
          <w:numId w:val="13"/>
        </w:numPr>
        <w:ind w:right="47" w:hanging="360"/>
      </w:pPr>
      <w:r>
        <w:rPr>
          <w:b/>
        </w:rPr>
        <w:t>Islamic Art and Calligraphy</w:t>
      </w:r>
      <w:r>
        <w:t xml:space="preserve">: Geometric patterns, calligraphy, and mosque architecture reflect Islamic aesthetics, often fused with indigenous styles. </w:t>
      </w:r>
    </w:p>
    <w:p w:rsidR="005839DF" w:rsidRDefault="00CE3514">
      <w:pPr>
        <w:numPr>
          <w:ilvl w:val="0"/>
          <w:numId w:val="13"/>
        </w:numPr>
        <w:ind w:right="47" w:hanging="360"/>
      </w:pPr>
      <w:r>
        <w:rPr>
          <w:b/>
        </w:rPr>
        <w:t>Mosques and Urban Design</w:t>
      </w:r>
      <w:r>
        <w:t xml:space="preserve">: Cities like Timbuktu, Cairo, and Zanzibar </w:t>
      </w:r>
      <w:proofErr w:type="gramStart"/>
      <w:r>
        <w:t>showcase</w:t>
      </w:r>
      <w:proofErr w:type="gramEnd"/>
      <w:r>
        <w:t xml:space="preserve"> Islam</w:t>
      </w:r>
      <w:r>
        <w:t xml:space="preserve">ic architectural heritage, with domes, minarets, and courtyards. </w:t>
      </w:r>
    </w:p>
    <w:p w:rsidR="005839DF" w:rsidRDefault="00CE3514">
      <w:pPr>
        <w:numPr>
          <w:ilvl w:val="0"/>
          <w:numId w:val="13"/>
        </w:numPr>
        <w:spacing w:after="307"/>
        <w:ind w:right="47" w:hanging="360"/>
      </w:pPr>
      <w:r>
        <w:rPr>
          <w:b/>
        </w:rPr>
        <w:t>Festivals</w:t>
      </w:r>
      <w:r>
        <w:t xml:space="preserve">: </w:t>
      </w:r>
      <w:proofErr w:type="spellStart"/>
      <w:r>
        <w:t>Eid</w:t>
      </w:r>
      <w:proofErr w:type="spellEnd"/>
      <w:r>
        <w:t xml:space="preserve"> al-</w:t>
      </w:r>
      <w:proofErr w:type="spellStart"/>
      <w:r>
        <w:t>Fitr</w:t>
      </w:r>
      <w:proofErr w:type="spellEnd"/>
      <w:r>
        <w:t xml:space="preserve"> and </w:t>
      </w:r>
      <w:proofErr w:type="spellStart"/>
      <w:r>
        <w:t>Eid</w:t>
      </w:r>
      <w:proofErr w:type="spellEnd"/>
      <w:r>
        <w:t xml:space="preserve"> al-</w:t>
      </w:r>
      <w:proofErr w:type="spellStart"/>
      <w:r>
        <w:t>Adha</w:t>
      </w:r>
      <w:proofErr w:type="spellEnd"/>
      <w:r>
        <w:t xml:space="preserve"> </w:t>
      </w:r>
      <w:proofErr w:type="gramStart"/>
      <w:r>
        <w:t>are celebrated</w:t>
      </w:r>
      <w:proofErr w:type="gramEnd"/>
      <w:r>
        <w:t xml:space="preserve"> widely, often infused with local music, dance, and cuisine, creating a unique African-Islamic cultural blend. </w:t>
      </w:r>
    </w:p>
    <w:p w:rsidR="005839DF" w:rsidRDefault="00CE3514">
      <w:pPr>
        <w:pStyle w:val="Heading2"/>
        <w:ind w:left="-5"/>
      </w:pPr>
      <w:r>
        <w:t>4.</w:t>
      </w:r>
      <w:r>
        <w:rPr>
          <w:rFonts w:ascii="Arial" w:eastAsia="Arial" w:hAnsi="Arial" w:cs="Arial"/>
        </w:rPr>
        <w:t xml:space="preserve"> </w:t>
      </w:r>
      <w:r>
        <w:t>Spirituality and Heali</w:t>
      </w:r>
      <w:r>
        <w:t xml:space="preserve">ng </w:t>
      </w:r>
    </w:p>
    <w:p w:rsidR="005839DF" w:rsidRDefault="00CE3514">
      <w:pPr>
        <w:numPr>
          <w:ilvl w:val="0"/>
          <w:numId w:val="14"/>
        </w:numPr>
        <w:ind w:right="23" w:hanging="360"/>
      </w:pPr>
      <w:r>
        <w:rPr>
          <w:b/>
        </w:rPr>
        <w:t>Traditional Healing Practices</w:t>
      </w:r>
      <w:r>
        <w:t xml:space="preserve">: In some regions, Islamic texts and symbols </w:t>
      </w:r>
      <w:proofErr w:type="gramStart"/>
      <w:r>
        <w:t>are used</w:t>
      </w:r>
      <w:proofErr w:type="gramEnd"/>
      <w:r>
        <w:t xml:space="preserve"> in spiritual healing, protection rituals, and talismans, merging Islamic beliefs with indigenous spirituality. </w:t>
      </w:r>
    </w:p>
    <w:p w:rsidR="005839DF" w:rsidRDefault="00CE3514">
      <w:pPr>
        <w:numPr>
          <w:ilvl w:val="0"/>
          <w:numId w:val="14"/>
        </w:numPr>
        <w:spacing w:after="316" w:line="240" w:lineRule="auto"/>
        <w:ind w:right="23" w:hanging="360"/>
      </w:pPr>
      <w:r>
        <w:rPr>
          <w:b/>
        </w:rPr>
        <w:t>Sufism</w:t>
      </w:r>
      <w:r>
        <w:t>: Mystical Islamic traditions like Sufism have flou</w:t>
      </w:r>
      <w:r>
        <w:t xml:space="preserve">rished in Africa, with vibrant brotherhoods and rituals that emphasize music, poetry, and communal worship. </w:t>
      </w:r>
    </w:p>
    <w:p w:rsidR="005839DF" w:rsidRDefault="00CE3514">
      <w:pPr>
        <w:pStyle w:val="Heading2"/>
        <w:ind w:left="-5"/>
      </w:pPr>
      <w:r>
        <w:t>5.</w:t>
      </w:r>
      <w:r>
        <w:rPr>
          <w:rFonts w:ascii="Arial" w:eastAsia="Arial" w:hAnsi="Arial" w:cs="Arial"/>
        </w:rPr>
        <w:t xml:space="preserve"> </w:t>
      </w:r>
      <w:r>
        <w:t xml:space="preserve">Political and Social Structures </w:t>
      </w:r>
    </w:p>
    <w:p w:rsidR="005839DF" w:rsidRDefault="00CE3514">
      <w:pPr>
        <w:numPr>
          <w:ilvl w:val="0"/>
          <w:numId w:val="15"/>
        </w:numPr>
        <w:ind w:right="47" w:hanging="360"/>
      </w:pPr>
      <w:r>
        <w:rPr>
          <w:b/>
        </w:rPr>
        <w:t>Legal Systems</w:t>
      </w:r>
      <w:r>
        <w:t xml:space="preserve">: Sharia law influences legal frameworks in countries like Nigeria, Sudan, and Somalia, especially in personal and family law. </w:t>
      </w:r>
    </w:p>
    <w:p w:rsidR="005839DF" w:rsidRDefault="00CE3514">
      <w:pPr>
        <w:numPr>
          <w:ilvl w:val="0"/>
          <w:numId w:val="15"/>
        </w:numPr>
        <w:spacing w:after="271"/>
        <w:ind w:right="47" w:hanging="360"/>
      </w:pPr>
      <w:r>
        <w:rPr>
          <w:b/>
        </w:rPr>
        <w:t>Community Leadership</w:t>
      </w:r>
      <w:r>
        <w:t>: Islamic scholars and clerics often hold significant authority in local governance and conflict resolution.</w:t>
      </w:r>
      <w:r>
        <w:t xml:space="preserve"> </w:t>
      </w:r>
    </w:p>
    <w:p w:rsidR="005839DF" w:rsidRDefault="00CE3514">
      <w:pPr>
        <w:spacing w:after="0" w:line="259" w:lineRule="auto"/>
        <w:ind w:left="-5" w:hanging="10"/>
      </w:pPr>
      <w:r>
        <w:rPr>
          <w:b/>
          <w:color w:val="FF0000"/>
        </w:rPr>
        <w:t xml:space="preserve">3.2 Jihad Movements in West Africa </w:t>
      </w:r>
    </w:p>
    <w:p w:rsidR="005839DF" w:rsidRDefault="00CE3514">
      <w:pPr>
        <w:spacing w:after="0" w:line="259" w:lineRule="auto"/>
        <w:ind w:left="0" w:firstLine="0"/>
      </w:pPr>
      <w:r>
        <w:rPr>
          <w:b/>
        </w:rPr>
        <w:t xml:space="preserve"> </w:t>
      </w:r>
    </w:p>
    <w:p w:rsidR="005839DF" w:rsidRDefault="00CE3514">
      <w:pPr>
        <w:pStyle w:val="Heading2"/>
        <w:spacing w:after="268"/>
        <w:ind w:left="355"/>
      </w:pPr>
      <w:r>
        <w:rPr>
          <w:color w:val="0070C0"/>
        </w:rPr>
        <w:t xml:space="preserve">Origin of Jihad movements in West Africa </w:t>
      </w:r>
    </w:p>
    <w:p w:rsidR="005839DF" w:rsidRDefault="00CE3514">
      <w:pPr>
        <w:spacing w:after="307"/>
        <w:ind w:left="345" w:right="47" w:firstLine="0"/>
      </w:pPr>
      <w:r>
        <w:t xml:space="preserve">The origin of the </w:t>
      </w:r>
      <w:r>
        <w:rPr>
          <w:b/>
        </w:rPr>
        <w:t>Jihad movements in West Africa</w:t>
      </w:r>
      <w:r>
        <w:t xml:space="preserve"> during the 19th century was rooted in a powerful blend of religious revivalism, political reform, and resistance to corruptio</w:t>
      </w:r>
      <w:r>
        <w:t xml:space="preserve">n and colonial encroachment. </w:t>
      </w:r>
      <w:proofErr w:type="gramStart"/>
      <w:r>
        <w:t>These movements were led by Islamic scholars who sought to purify the faith and reshape society</w:t>
      </w:r>
      <w:proofErr w:type="gramEnd"/>
      <w:r>
        <w:t xml:space="preserve">. </w:t>
      </w:r>
      <w:proofErr w:type="gramStart"/>
      <w:r>
        <w:t>Here's</w:t>
      </w:r>
      <w:proofErr w:type="gramEnd"/>
      <w:r>
        <w:t xml:space="preserve"> how it all began: </w:t>
      </w:r>
    </w:p>
    <w:p w:rsidR="005839DF" w:rsidRDefault="00CE3514">
      <w:pPr>
        <w:pStyle w:val="Heading3"/>
      </w:pPr>
      <w:r>
        <w:lastRenderedPageBreak/>
        <w:t>(</w:t>
      </w:r>
      <w:proofErr w:type="spellStart"/>
      <w:r>
        <w:t>i</w:t>
      </w:r>
      <w:proofErr w:type="spellEnd"/>
      <w:r>
        <w:t>)</w:t>
      </w:r>
      <w:r>
        <w:rPr>
          <w:rFonts w:ascii="Arial" w:eastAsia="Arial" w:hAnsi="Arial" w:cs="Arial"/>
        </w:rPr>
        <w:t xml:space="preserve"> </w:t>
      </w:r>
      <w:r>
        <w:t xml:space="preserve">Religious Revival and Reform </w:t>
      </w:r>
    </w:p>
    <w:p w:rsidR="005839DF" w:rsidRDefault="00CE3514">
      <w:pPr>
        <w:numPr>
          <w:ilvl w:val="0"/>
          <w:numId w:val="16"/>
        </w:numPr>
        <w:ind w:right="47" w:hanging="360"/>
      </w:pPr>
      <w:r>
        <w:rPr>
          <w:b/>
        </w:rPr>
        <w:t>Islamic Discontent</w:t>
      </w:r>
      <w:r>
        <w:t>: By the 18th century, Islam had spread widely acros</w:t>
      </w:r>
      <w:r>
        <w:t xml:space="preserve">s West Africa, but </w:t>
      </w:r>
      <w:proofErr w:type="gramStart"/>
      <w:r>
        <w:t>many Muslim scholars were alarmed by the blending of Islamic teachings with traditional African practices</w:t>
      </w:r>
      <w:proofErr w:type="gramEnd"/>
      <w:r>
        <w:t xml:space="preserve">. They viewed this syncretism as a corruption of the faith. </w:t>
      </w:r>
    </w:p>
    <w:p w:rsidR="005839DF" w:rsidRDefault="00CE3514">
      <w:pPr>
        <w:numPr>
          <w:ilvl w:val="0"/>
          <w:numId w:val="16"/>
        </w:numPr>
        <w:spacing w:after="308"/>
        <w:ind w:right="47" w:hanging="360"/>
      </w:pPr>
      <w:r>
        <w:rPr>
          <w:b/>
        </w:rPr>
        <w:t>Call for Orthodoxy</w:t>
      </w:r>
      <w:r>
        <w:t xml:space="preserve">: Clerics like Usman </w:t>
      </w:r>
      <w:proofErr w:type="spellStart"/>
      <w:r>
        <w:t>dan</w:t>
      </w:r>
      <w:proofErr w:type="spellEnd"/>
      <w:r>
        <w:t xml:space="preserve"> </w:t>
      </w:r>
      <w:proofErr w:type="spellStart"/>
      <w:r>
        <w:t>Fodio</w:t>
      </w:r>
      <w:proofErr w:type="spellEnd"/>
      <w:r>
        <w:t xml:space="preserve"> believed that many rul</w:t>
      </w:r>
      <w:r>
        <w:t xml:space="preserve">ers were "Muslim in name only" and failed to uphold Sharia law. This sparked a desire to return to pure Islamic principles. </w:t>
      </w:r>
    </w:p>
    <w:p w:rsidR="005839DF" w:rsidRDefault="00CE3514">
      <w:pPr>
        <w:pStyle w:val="Heading3"/>
      </w:pPr>
      <w:r>
        <w:t>(</w:t>
      </w:r>
      <w:proofErr w:type="gramStart"/>
      <w:r>
        <w:t>ii</w:t>
      </w:r>
      <w:proofErr w:type="gramEnd"/>
      <w:r>
        <w:t>)</w:t>
      </w:r>
      <w:r>
        <w:rPr>
          <w:rFonts w:ascii="Arial" w:eastAsia="Arial" w:hAnsi="Arial" w:cs="Arial"/>
        </w:rPr>
        <w:t xml:space="preserve"> </w:t>
      </w:r>
      <w:r>
        <w:t xml:space="preserve">Political and Social Injustice </w:t>
      </w:r>
    </w:p>
    <w:p w:rsidR="005839DF" w:rsidRDefault="00CE3514">
      <w:pPr>
        <w:numPr>
          <w:ilvl w:val="0"/>
          <w:numId w:val="17"/>
        </w:numPr>
        <w:ind w:right="47" w:hanging="360"/>
      </w:pPr>
      <w:r>
        <w:rPr>
          <w:b/>
        </w:rPr>
        <w:t>Oppressive Regimes</w:t>
      </w:r>
      <w:r>
        <w:t>: Many jihad leaders were reacting to unjust governance— heavy taxation, cor</w:t>
      </w:r>
      <w:r>
        <w:t xml:space="preserve">ruption, and the marginalization of the poor. They saw jihad as a means to overthrow tyrannical rulers and establish just Islamic states. </w:t>
      </w:r>
    </w:p>
    <w:p w:rsidR="005839DF" w:rsidRDefault="00CE3514">
      <w:pPr>
        <w:numPr>
          <w:ilvl w:val="0"/>
          <w:numId w:val="17"/>
        </w:numPr>
        <w:spacing w:after="306"/>
        <w:ind w:right="47" w:hanging="360"/>
      </w:pPr>
      <w:r>
        <w:rPr>
          <w:b/>
        </w:rPr>
        <w:t>Social Reform Goals</w:t>
      </w:r>
      <w:r>
        <w:t>: These movements aimed to uplift the oppressed, promote education, and end practices like slavery</w:t>
      </w:r>
      <w:r>
        <w:t xml:space="preserve">. </w:t>
      </w:r>
    </w:p>
    <w:p w:rsidR="005839DF" w:rsidRDefault="00CE3514">
      <w:pPr>
        <w:pStyle w:val="Heading3"/>
      </w:pPr>
      <w:r>
        <w:t>(iii)</w:t>
      </w:r>
      <w:r>
        <w:rPr>
          <w:rFonts w:ascii="Arial" w:eastAsia="Arial" w:hAnsi="Arial" w:cs="Arial"/>
        </w:rPr>
        <w:t xml:space="preserve"> </w:t>
      </w:r>
      <w:r>
        <w:t xml:space="preserve">Global Islamic Influences </w:t>
      </w:r>
    </w:p>
    <w:p w:rsidR="005839DF" w:rsidRDefault="00CE3514">
      <w:pPr>
        <w:spacing w:after="270"/>
        <w:ind w:left="1090" w:right="4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Wahhabism and Reformist Ideas</w:t>
      </w:r>
      <w:r>
        <w:t xml:space="preserve">: Reform movements from Arabia and North Africa, especially Wahhabism, influenced West African scholars. Pilgrimages to Mecca (Hajj) helped spread these ideas across the region. </w:t>
      </w:r>
    </w:p>
    <w:p w:rsidR="005839DF" w:rsidRDefault="00CE3514">
      <w:pPr>
        <w:pStyle w:val="Heading2"/>
        <w:spacing w:after="10"/>
        <w:ind w:left="355"/>
      </w:pPr>
      <w:r>
        <w:rPr>
          <w:color w:val="0070C0"/>
        </w:rPr>
        <w:t>Key</w:t>
      </w:r>
      <w:r>
        <w:rPr>
          <w:b w:val="0"/>
        </w:rPr>
        <w:t xml:space="preserve"> </w:t>
      </w:r>
      <w:r>
        <w:rPr>
          <w:color w:val="0070C0"/>
        </w:rPr>
        <w:t>Jihad Movements</w:t>
      </w:r>
      <w:r>
        <w:rPr>
          <w:b w:val="0"/>
        </w:rPr>
        <w:t xml:space="preserve"> </w:t>
      </w:r>
    </w:p>
    <w:tbl>
      <w:tblPr>
        <w:tblStyle w:val="TableGrid"/>
        <w:tblW w:w="8776" w:type="dxa"/>
        <w:tblInd w:w="360" w:type="dxa"/>
        <w:tblCellMar>
          <w:top w:w="53" w:type="dxa"/>
          <w:left w:w="108" w:type="dxa"/>
          <w:bottom w:w="0" w:type="dxa"/>
          <w:right w:w="115" w:type="dxa"/>
        </w:tblCellMar>
        <w:tblLook w:val="04A0" w:firstRow="1" w:lastRow="0" w:firstColumn="1" w:lastColumn="0" w:noHBand="0" w:noVBand="1"/>
      </w:tblPr>
      <w:tblGrid>
        <w:gridCol w:w="1621"/>
        <w:gridCol w:w="2160"/>
        <w:gridCol w:w="1530"/>
        <w:gridCol w:w="3465"/>
      </w:tblGrid>
      <w:tr w:rsidR="005839DF">
        <w:trPr>
          <w:trHeight w:val="486"/>
        </w:trPr>
        <w:tc>
          <w:tcPr>
            <w:tcW w:w="162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7" w:firstLine="0"/>
              <w:jc w:val="center"/>
            </w:pPr>
            <w:r>
              <w:rPr>
                <w:b/>
              </w:rPr>
              <w:t xml:space="preserve">Leader </w:t>
            </w:r>
          </w:p>
        </w:tc>
        <w:tc>
          <w:tcPr>
            <w:tcW w:w="216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8" w:firstLine="0"/>
              <w:jc w:val="center"/>
            </w:pPr>
            <w:r>
              <w:rPr>
                <w:b/>
              </w:rPr>
              <w:t xml:space="preserve">Region </w:t>
            </w:r>
          </w:p>
        </w:tc>
        <w:tc>
          <w:tcPr>
            <w:tcW w:w="153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7" w:firstLine="0"/>
              <w:jc w:val="center"/>
            </w:pPr>
            <w:r>
              <w:rPr>
                <w:b/>
              </w:rPr>
              <w:t xml:space="preserve">Dates </w:t>
            </w:r>
          </w:p>
        </w:tc>
        <w:tc>
          <w:tcPr>
            <w:tcW w:w="3465"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6" w:firstLine="0"/>
              <w:jc w:val="center"/>
            </w:pPr>
            <w:r>
              <w:rPr>
                <w:b/>
              </w:rPr>
              <w:t xml:space="preserve">Outcome </w:t>
            </w:r>
          </w:p>
        </w:tc>
      </w:tr>
      <w:tr w:rsidR="005839DF">
        <w:trPr>
          <w:trHeight w:val="802"/>
        </w:trPr>
        <w:tc>
          <w:tcPr>
            <w:tcW w:w="162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rPr>
                <w:b/>
              </w:rPr>
              <w:t xml:space="preserve">Usman </w:t>
            </w:r>
            <w:proofErr w:type="spellStart"/>
            <w:r>
              <w:rPr>
                <w:b/>
              </w:rPr>
              <w:t>dan</w:t>
            </w:r>
            <w:proofErr w:type="spellEnd"/>
            <w:r>
              <w:rPr>
                <w:b/>
              </w:rPr>
              <w:t xml:space="preserve"> </w:t>
            </w:r>
          </w:p>
          <w:p w:rsidR="005839DF" w:rsidRDefault="00CE3514">
            <w:pPr>
              <w:spacing w:after="0" w:line="259" w:lineRule="auto"/>
              <w:ind w:left="0" w:firstLine="0"/>
            </w:pPr>
            <w:proofErr w:type="spellStart"/>
            <w:r>
              <w:rPr>
                <w:b/>
              </w:rPr>
              <w:t>Fodio</w:t>
            </w:r>
            <w:proofErr w:type="spellEnd"/>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Northern Nigeria </w:t>
            </w:r>
          </w:p>
          <w:p w:rsidR="005839DF" w:rsidRDefault="00CE3514">
            <w:pPr>
              <w:spacing w:after="0" w:line="259" w:lineRule="auto"/>
              <w:ind w:left="0" w:firstLine="0"/>
            </w:pPr>
            <w:r>
              <w:t>(</w:t>
            </w:r>
            <w:proofErr w:type="spellStart"/>
            <w:r>
              <w:t>Gobir</w:t>
            </w:r>
            <w:proofErr w:type="spellEnd"/>
            <w:r>
              <w:t xml:space="preserve">, </w:t>
            </w:r>
            <w:proofErr w:type="spellStart"/>
            <w:r>
              <w:t>Sokoto</w:t>
            </w:r>
            <w:proofErr w:type="spellEnd"/>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1804–1810 </w:t>
            </w:r>
          </w:p>
        </w:tc>
        <w:tc>
          <w:tcPr>
            <w:tcW w:w="3465"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Founded the </w:t>
            </w:r>
            <w:proofErr w:type="spellStart"/>
            <w:r>
              <w:t>Sokoto</w:t>
            </w:r>
            <w:proofErr w:type="spellEnd"/>
            <w:r>
              <w:t xml:space="preserve"> Caliphate1 </w:t>
            </w:r>
          </w:p>
        </w:tc>
      </w:tr>
      <w:tr w:rsidR="005839DF">
        <w:trPr>
          <w:trHeight w:val="803"/>
        </w:trPr>
        <w:tc>
          <w:tcPr>
            <w:tcW w:w="162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rPr>
                <w:b/>
              </w:rPr>
              <w:t xml:space="preserve">Al-Hajj Umar </w:t>
            </w:r>
          </w:p>
          <w:p w:rsidR="005839DF" w:rsidRDefault="00CE3514">
            <w:pPr>
              <w:spacing w:after="0" w:line="259" w:lineRule="auto"/>
              <w:ind w:left="0" w:firstLine="0"/>
            </w:pPr>
            <w:r>
              <w:rPr>
                <w:b/>
              </w:rPr>
              <w:t>Tall</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Mali, Senegal, </w:t>
            </w:r>
          </w:p>
          <w:p w:rsidR="005839DF" w:rsidRDefault="00CE3514">
            <w:pPr>
              <w:spacing w:after="0" w:line="259" w:lineRule="auto"/>
              <w:ind w:left="0" w:firstLine="0"/>
            </w:pPr>
            <w:r>
              <w:t xml:space="preserve">Guinea </w:t>
            </w:r>
          </w:p>
        </w:tc>
        <w:tc>
          <w:tcPr>
            <w:tcW w:w="153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1852–1864 </w:t>
            </w:r>
          </w:p>
        </w:tc>
        <w:tc>
          <w:tcPr>
            <w:tcW w:w="3465"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Established the Toucouleur </w:t>
            </w:r>
          </w:p>
          <w:p w:rsidR="005839DF" w:rsidRDefault="00CE3514">
            <w:pPr>
              <w:spacing w:after="0" w:line="259" w:lineRule="auto"/>
              <w:ind w:left="0" w:firstLine="0"/>
            </w:pPr>
            <w:r>
              <w:t xml:space="preserve">Empire </w:t>
            </w:r>
          </w:p>
        </w:tc>
      </w:tr>
      <w:tr w:rsidR="005839DF">
        <w:trPr>
          <w:trHeight w:val="803"/>
        </w:trPr>
        <w:tc>
          <w:tcPr>
            <w:tcW w:w="162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proofErr w:type="spellStart"/>
            <w:r>
              <w:rPr>
                <w:b/>
              </w:rPr>
              <w:t>Samori</w:t>
            </w:r>
            <w:proofErr w:type="spellEnd"/>
            <w:r>
              <w:rPr>
                <w:b/>
              </w:rPr>
              <w:t xml:space="preserve"> </w:t>
            </w:r>
            <w:proofErr w:type="spellStart"/>
            <w:r>
              <w:rPr>
                <w:b/>
              </w:rPr>
              <w:t>Ture</w:t>
            </w:r>
            <w:proofErr w:type="spellEnd"/>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Guinea, Mali, Ivory </w:t>
            </w:r>
          </w:p>
          <w:p w:rsidR="005839DF" w:rsidRDefault="00CE3514">
            <w:pPr>
              <w:spacing w:after="0" w:line="259" w:lineRule="auto"/>
              <w:ind w:left="0" w:firstLine="0"/>
            </w:pPr>
            <w:r>
              <w:t xml:space="preserve">Coast </w:t>
            </w:r>
          </w:p>
        </w:tc>
        <w:tc>
          <w:tcPr>
            <w:tcW w:w="153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Late 1800s </w:t>
            </w:r>
          </w:p>
        </w:tc>
        <w:tc>
          <w:tcPr>
            <w:tcW w:w="3465"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Created the </w:t>
            </w:r>
            <w:proofErr w:type="spellStart"/>
            <w:r>
              <w:t>Wassoulou</w:t>
            </w:r>
            <w:proofErr w:type="spellEnd"/>
            <w:r>
              <w:t xml:space="preserve"> Empire; resisted French colonization </w:t>
            </w:r>
          </w:p>
        </w:tc>
      </w:tr>
      <w:tr w:rsidR="005839DF">
        <w:trPr>
          <w:trHeight w:val="803"/>
        </w:trPr>
        <w:tc>
          <w:tcPr>
            <w:tcW w:w="162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rPr>
                <w:b/>
              </w:rPr>
              <w:t>Fula Jihads</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proofErr w:type="spellStart"/>
            <w:r>
              <w:t>Futa</w:t>
            </w:r>
            <w:proofErr w:type="spellEnd"/>
            <w:r>
              <w:t xml:space="preserve"> Jallon, </w:t>
            </w:r>
            <w:proofErr w:type="spellStart"/>
            <w:r>
              <w:t>Futa</w:t>
            </w:r>
            <w:proofErr w:type="spellEnd"/>
            <w:r>
              <w:t xml:space="preserve"> </w:t>
            </w:r>
          </w:p>
          <w:p w:rsidR="005839DF" w:rsidRDefault="00CE3514">
            <w:pPr>
              <w:spacing w:after="0" w:line="259" w:lineRule="auto"/>
              <w:ind w:left="0" w:firstLine="0"/>
            </w:pPr>
            <w:r>
              <w:t xml:space="preserve">Toro </w:t>
            </w:r>
          </w:p>
        </w:tc>
        <w:tc>
          <w:tcPr>
            <w:tcW w:w="1530"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Various </w:t>
            </w:r>
          </w:p>
        </w:tc>
        <w:tc>
          <w:tcPr>
            <w:tcW w:w="3465" w:type="dxa"/>
            <w:tcBorders>
              <w:top w:val="single" w:sz="4" w:space="0" w:color="000000"/>
              <w:left w:val="single" w:sz="4" w:space="0" w:color="000000"/>
              <w:bottom w:val="single" w:sz="4" w:space="0" w:color="000000"/>
              <w:right w:val="single" w:sz="4" w:space="0" w:color="000000"/>
            </w:tcBorders>
          </w:tcPr>
          <w:p w:rsidR="005839DF" w:rsidRDefault="00CE3514">
            <w:pPr>
              <w:spacing w:after="0" w:line="259" w:lineRule="auto"/>
              <w:ind w:left="0" w:firstLine="0"/>
            </w:pPr>
            <w:r>
              <w:t xml:space="preserve">Formed Islamic states with strong clerical leadership </w:t>
            </w:r>
          </w:p>
        </w:tc>
      </w:tr>
    </w:tbl>
    <w:p w:rsidR="005839DF" w:rsidRDefault="00CE3514">
      <w:pPr>
        <w:ind w:left="345" w:right="47" w:firstLine="0"/>
      </w:pPr>
      <w:r>
        <w:t xml:space="preserve">In summary, these jihad movements </w:t>
      </w:r>
      <w:proofErr w:type="gramStart"/>
      <w:r>
        <w:t>weren’t</w:t>
      </w:r>
      <w:proofErr w:type="gramEnd"/>
      <w:r>
        <w:t xml:space="preserve"> just relig</w:t>
      </w:r>
      <w:r>
        <w:t xml:space="preserve">ious crusades—they were transformative revolutions that reshaped West African politics, society, and identity.  </w:t>
      </w:r>
    </w:p>
    <w:p w:rsidR="005839DF" w:rsidRDefault="00CE3514">
      <w:pPr>
        <w:spacing w:after="0" w:line="259" w:lineRule="auto"/>
        <w:ind w:left="360" w:firstLine="0"/>
      </w:pPr>
      <w:r>
        <w:t xml:space="preserve"> </w:t>
      </w:r>
    </w:p>
    <w:p w:rsidR="005839DF" w:rsidRDefault="00CE3514">
      <w:pPr>
        <w:pStyle w:val="Heading2"/>
        <w:spacing w:after="268"/>
        <w:ind w:left="355"/>
      </w:pPr>
      <w:r>
        <w:rPr>
          <w:color w:val="0070C0"/>
        </w:rPr>
        <w:t xml:space="preserve">The role of jihad movements in West Africa  </w:t>
      </w:r>
    </w:p>
    <w:p w:rsidR="005839DF" w:rsidRDefault="00CE3514">
      <w:pPr>
        <w:spacing w:after="306"/>
        <w:ind w:left="345" w:right="47" w:firstLine="0"/>
      </w:pPr>
      <w:r>
        <w:t xml:space="preserve">The jihad movements of the 19th century played a transformative role in shaping the political, religious, and cultural landscape of West Africa. Far beyond mere military campaigns, these movements were deeply rooted in Islamic reform, resistance to </w:t>
      </w:r>
      <w:r>
        <w:lastRenderedPageBreak/>
        <w:t>injusti</w:t>
      </w:r>
      <w:r>
        <w:t xml:space="preserve">ce, and the desire to build morally upright societies. </w:t>
      </w:r>
      <w:proofErr w:type="gramStart"/>
      <w:r>
        <w:t>Here's</w:t>
      </w:r>
      <w:proofErr w:type="gramEnd"/>
      <w:r>
        <w:t xml:space="preserve"> how they left their mark: </w:t>
      </w:r>
    </w:p>
    <w:p w:rsidR="005839DF" w:rsidRDefault="00CE3514">
      <w:pPr>
        <w:pStyle w:val="Heading3"/>
        <w:tabs>
          <w:tab w:val="center" w:pos="554"/>
          <w:tab w:val="center" w:pos="2837"/>
        </w:tabs>
        <w:ind w:left="0" w:firstLine="0"/>
      </w:pPr>
      <w:r>
        <w:rPr>
          <w:b w:val="0"/>
          <w:sz w:val="22"/>
        </w:rPr>
        <w:tab/>
      </w:r>
      <w:r>
        <w:t>(</w:t>
      </w:r>
      <w:proofErr w:type="spellStart"/>
      <w:r>
        <w:t>i</w:t>
      </w:r>
      <w:proofErr w:type="spellEnd"/>
      <w:r>
        <w:t>)</w:t>
      </w:r>
      <w:r>
        <w:rPr>
          <w:rFonts w:ascii="Arial" w:eastAsia="Arial" w:hAnsi="Arial" w:cs="Arial"/>
        </w:rPr>
        <w:t xml:space="preserve"> </w:t>
      </w:r>
      <w:r>
        <w:rPr>
          <w:rFonts w:ascii="Arial" w:eastAsia="Arial" w:hAnsi="Arial" w:cs="Arial"/>
        </w:rPr>
        <w:tab/>
      </w:r>
      <w:r>
        <w:t xml:space="preserve">Religious Reform and Purification </w:t>
      </w:r>
    </w:p>
    <w:p w:rsidR="005839DF" w:rsidRDefault="00CE3514">
      <w:pPr>
        <w:numPr>
          <w:ilvl w:val="0"/>
          <w:numId w:val="18"/>
        </w:numPr>
        <w:ind w:right="47" w:hanging="360"/>
      </w:pPr>
      <w:r>
        <w:rPr>
          <w:b/>
        </w:rPr>
        <w:t>Return to Orthodox Islam</w:t>
      </w:r>
      <w:r>
        <w:t xml:space="preserve">: Jihad leaders like Usman </w:t>
      </w:r>
      <w:proofErr w:type="spellStart"/>
      <w:r>
        <w:t>dan</w:t>
      </w:r>
      <w:proofErr w:type="spellEnd"/>
      <w:r>
        <w:t xml:space="preserve"> </w:t>
      </w:r>
      <w:proofErr w:type="spellStart"/>
      <w:r>
        <w:t>Fodio</w:t>
      </w:r>
      <w:proofErr w:type="spellEnd"/>
      <w:r>
        <w:t xml:space="preserve"> and Al-Hajj </w:t>
      </w:r>
    </w:p>
    <w:p w:rsidR="005839DF" w:rsidRDefault="00CE3514">
      <w:pPr>
        <w:spacing w:after="0" w:line="259" w:lineRule="auto"/>
        <w:ind w:left="0" w:right="322" w:firstLine="0"/>
        <w:jc w:val="right"/>
      </w:pPr>
      <w:r>
        <w:t>Umar Tall sought to purify Islam from syncretic prac</w:t>
      </w:r>
      <w:r>
        <w:t xml:space="preserve">tices that had blended </w:t>
      </w:r>
    </w:p>
    <w:p w:rsidR="005839DF" w:rsidRDefault="00CE3514">
      <w:pPr>
        <w:ind w:left="1530" w:right="47" w:firstLine="0"/>
      </w:pPr>
      <w:proofErr w:type="gramStart"/>
      <w:r>
        <w:t>with</w:t>
      </w:r>
      <w:proofErr w:type="gramEnd"/>
      <w:r>
        <w:t xml:space="preserve"> indigenous beliefs. They emphasized strict adherence to Islamic law (Sharia) and teachings. </w:t>
      </w:r>
    </w:p>
    <w:p w:rsidR="005839DF" w:rsidRDefault="00CE3514">
      <w:pPr>
        <w:numPr>
          <w:ilvl w:val="0"/>
          <w:numId w:val="18"/>
        </w:numPr>
        <w:spacing w:after="307"/>
        <w:ind w:right="47" w:hanging="360"/>
      </w:pPr>
      <w:r>
        <w:rPr>
          <w:b/>
        </w:rPr>
        <w:t>Spread of Islam</w:t>
      </w:r>
      <w:r>
        <w:t xml:space="preserve">: These movements expanded Islam into regions where it had limited influence, such as parts of </w:t>
      </w:r>
      <w:proofErr w:type="spellStart"/>
      <w:r>
        <w:t>Hausaland</w:t>
      </w:r>
      <w:proofErr w:type="spellEnd"/>
      <w:r>
        <w:t xml:space="preserve">, </w:t>
      </w:r>
      <w:proofErr w:type="spellStart"/>
      <w:r>
        <w:t>Futa</w:t>
      </w:r>
      <w:proofErr w:type="spellEnd"/>
      <w:r>
        <w:t xml:space="preserve"> Jallon, </w:t>
      </w:r>
      <w:r>
        <w:t xml:space="preserve">and </w:t>
      </w:r>
      <w:proofErr w:type="spellStart"/>
      <w:r>
        <w:t>Massina</w:t>
      </w:r>
      <w:proofErr w:type="spellEnd"/>
      <w:r>
        <w:t xml:space="preserve">. </w:t>
      </w:r>
    </w:p>
    <w:p w:rsidR="005839DF" w:rsidRDefault="00CE3514">
      <w:pPr>
        <w:pStyle w:val="Heading3"/>
        <w:tabs>
          <w:tab w:val="center" w:pos="584"/>
          <w:tab w:val="center" w:pos="2370"/>
        </w:tabs>
        <w:ind w:left="0" w:firstLine="0"/>
      </w:pPr>
      <w:r>
        <w:rPr>
          <w:b w:val="0"/>
          <w:sz w:val="22"/>
        </w:rPr>
        <w:tab/>
      </w:r>
      <w:r>
        <w:t>(ii)</w:t>
      </w:r>
      <w:r>
        <w:rPr>
          <w:rFonts w:ascii="Arial" w:eastAsia="Arial" w:hAnsi="Arial" w:cs="Arial"/>
        </w:rPr>
        <w:t xml:space="preserve"> </w:t>
      </w:r>
      <w:r>
        <w:rPr>
          <w:rFonts w:ascii="Arial" w:eastAsia="Arial" w:hAnsi="Arial" w:cs="Arial"/>
        </w:rPr>
        <w:tab/>
      </w:r>
      <w:r>
        <w:t xml:space="preserve">Political Transformation </w:t>
      </w:r>
    </w:p>
    <w:p w:rsidR="005839DF" w:rsidRDefault="00CE3514">
      <w:pPr>
        <w:numPr>
          <w:ilvl w:val="0"/>
          <w:numId w:val="19"/>
        </w:numPr>
        <w:ind w:right="47" w:hanging="360"/>
      </w:pPr>
      <w:r>
        <w:rPr>
          <w:b/>
        </w:rPr>
        <w:t>Creation of Islamic States</w:t>
      </w:r>
      <w:r>
        <w:t xml:space="preserve">: Jihad movements led to the establishment of powerful Islamic empires like the </w:t>
      </w:r>
      <w:proofErr w:type="spellStart"/>
      <w:r>
        <w:t>Sokoto</w:t>
      </w:r>
      <w:proofErr w:type="spellEnd"/>
      <w:r>
        <w:t xml:space="preserve"> Caliphate, the Toucouleur Empire, and the </w:t>
      </w:r>
      <w:proofErr w:type="spellStart"/>
      <w:r>
        <w:t>Wassoulou</w:t>
      </w:r>
      <w:proofErr w:type="spellEnd"/>
      <w:r>
        <w:t xml:space="preserve"> Empire. </w:t>
      </w:r>
      <w:proofErr w:type="gramStart"/>
      <w:r>
        <w:t>These states were governed by Islami</w:t>
      </w:r>
      <w:r>
        <w:t>c principles and law</w:t>
      </w:r>
      <w:proofErr w:type="gramEnd"/>
      <w:r>
        <w:t xml:space="preserve">. </w:t>
      </w:r>
    </w:p>
    <w:p w:rsidR="005839DF" w:rsidRDefault="00CE3514">
      <w:pPr>
        <w:numPr>
          <w:ilvl w:val="0"/>
          <w:numId w:val="19"/>
        </w:numPr>
        <w:spacing w:after="308"/>
        <w:ind w:right="47" w:hanging="360"/>
      </w:pPr>
      <w:r>
        <w:rPr>
          <w:b/>
        </w:rPr>
        <w:t>Challenge to Oppressive Rule</w:t>
      </w:r>
      <w:r>
        <w:t xml:space="preserve">: Many jihads arose in response to corrupt or pagan rulers who oppressed Muslim populations. Leaders used jihad as a tool to overthrow unjust regimes and promote justice. </w:t>
      </w:r>
    </w:p>
    <w:p w:rsidR="005839DF" w:rsidRDefault="00CE3514">
      <w:pPr>
        <w:pStyle w:val="Heading3"/>
        <w:tabs>
          <w:tab w:val="center" w:pos="613"/>
          <w:tab w:val="center" w:pos="2966"/>
        </w:tabs>
        <w:ind w:left="0" w:firstLine="0"/>
      </w:pPr>
      <w:r>
        <w:rPr>
          <w:b w:val="0"/>
          <w:sz w:val="22"/>
        </w:rPr>
        <w:tab/>
      </w:r>
      <w:r>
        <w:t>(</w:t>
      </w:r>
      <w:proofErr w:type="gramStart"/>
      <w:r>
        <w:t>iii</w:t>
      </w:r>
      <w:proofErr w:type="gramEnd"/>
      <w:r>
        <w:t>)</w:t>
      </w:r>
      <w:r>
        <w:rPr>
          <w:rFonts w:ascii="Arial" w:eastAsia="Arial" w:hAnsi="Arial" w:cs="Arial"/>
        </w:rPr>
        <w:t xml:space="preserve"> </w:t>
      </w:r>
      <w:r>
        <w:rPr>
          <w:rFonts w:ascii="Arial" w:eastAsia="Arial" w:hAnsi="Arial" w:cs="Arial"/>
        </w:rPr>
        <w:tab/>
      </w:r>
      <w:r>
        <w:t xml:space="preserve">Educational and Intellectual Growth </w:t>
      </w:r>
    </w:p>
    <w:p w:rsidR="005839DF" w:rsidRDefault="00CE3514">
      <w:pPr>
        <w:numPr>
          <w:ilvl w:val="0"/>
          <w:numId w:val="20"/>
        </w:numPr>
        <w:ind w:right="47" w:hanging="360"/>
      </w:pPr>
      <w:r>
        <w:rPr>
          <w:b/>
        </w:rPr>
        <w:t>Promotion of Literacy</w:t>
      </w:r>
      <w:r>
        <w:t xml:space="preserve">: Islamic states founded during the jihads prioritized Qur’anic education and literacy in Arabic and </w:t>
      </w:r>
      <w:proofErr w:type="spellStart"/>
      <w:r>
        <w:t>Ajami</w:t>
      </w:r>
      <w:proofErr w:type="spellEnd"/>
      <w:r>
        <w:t xml:space="preserve"> (African languages written in Arabic script). </w:t>
      </w:r>
    </w:p>
    <w:p w:rsidR="005839DF" w:rsidRDefault="00CE3514">
      <w:pPr>
        <w:numPr>
          <w:ilvl w:val="0"/>
          <w:numId w:val="20"/>
        </w:numPr>
        <w:spacing w:after="306"/>
        <w:ind w:right="47" w:hanging="360"/>
      </w:pPr>
      <w:r>
        <w:rPr>
          <w:b/>
        </w:rPr>
        <w:t>Centers of Learning</w:t>
      </w:r>
      <w:r>
        <w:t>: Cities like Timbuktu an</w:t>
      </w:r>
      <w:r>
        <w:t xml:space="preserve">d </w:t>
      </w:r>
      <w:proofErr w:type="spellStart"/>
      <w:r>
        <w:t>Sokoto</w:t>
      </w:r>
      <w:proofErr w:type="spellEnd"/>
      <w:r>
        <w:t xml:space="preserve"> became renowned for Islamic scholarship, attracting students and scholars from across the region. </w:t>
      </w:r>
    </w:p>
    <w:p w:rsidR="005839DF" w:rsidRDefault="00CE3514">
      <w:pPr>
        <w:pStyle w:val="Heading3"/>
        <w:tabs>
          <w:tab w:val="center" w:pos="611"/>
          <w:tab w:val="center" w:pos="2433"/>
        </w:tabs>
        <w:ind w:left="0" w:firstLine="0"/>
      </w:pPr>
      <w:r>
        <w:rPr>
          <w:b w:val="0"/>
          <w:sz w:val="22"/>
        </w:rPr>
        <w:tab/>
      </w:r>
      <w:proofErr w:type="gramStart"/>
      <w:r>
        <w:t>(iv)</w:t>
      </w:r>
      <w:r>
        <w:rPr>
          <w:rFonts w:ascii="Arial" w:eastAsia="Arial" w:hAnsi="Arial" w:cs="Arial"/>
        </w:rPr>
        <w:t xml:space="preserve"> </w:t>
      </w:r>
      <w:r>
        <w:rPr>
          <w:rFonts w:ascii="Arial" w:eastAsia="Arial" w:hAnsi="Arial" w:cs="Arial"/>
        </w:rPr>
        <w:tab/>
      </w:r>
      <w:r>
        <w:t>Social</w:t>
      </w:r>
      <w:proofErr w:type="gramEnd"/>
      <w:r>
        <w:t xml:space="preserve"> Reform and Justice </w:t>
      </w:r>
    </w:p>
    <w:p w:rsidR="005839DF" w:rsidRDefault="00CE3514">
      <w:pPr>
        <w:numPr>
          <w:ilvl w:val="0"/>
          <w:numId w:val="21"/>
        </w:numPr>
        <w:ind w:right="47" w:hanging="360"/>
      </w:pPr>
      <w:r>
        <w:rPr>
          <w:b/>
        </w:rPr>
        <w:t>Improved Welfare</w:t>
      </w:r>
      <w:r>
        <w:t xml:space="preserve">: Jihad leaders often implemented social reforms, such as reducing slavery, promoting education, and supporting the poor. </w:t>
      </w:r>
    </w:p>
    <w:p w:rsidR="005839DF" w:rsidRDefault="00CE3514">
      <w:pPr>
        <w:numPr>
          <w:ilvl w:val="0"/>
          <w:numId w:val="21"/>
        </w:numPr>
        <w:spacing w:after="307"/>
        <w:ind w:right="47" w:hanging="360"/>
      </w:pPr>
      <w:r>
        <w:rPr>
          <w:b/>
        </w:rPr>
        <w:t>Empowerment of Marginalized Groups</w:t>
      </w:r>
      <w:r>
        <w:t xml:space="preserve">: The movements gave voice to oppressed Muslims and created </w:t>
      </w:r>
      <w:proofErr w:type="gramStart"/>
      <w:r>
        <w:t xml:space="preserve">more inclusive societies under Islamic </w:t>
      </w:r>
      <w:r>
        <w:t>governance</w:t>
      </w:r>
      <w:proofErr w:type="gramEnd"/>
      <w:r>
        <w:t xml:space="preserve">. </w:t>
      </w:r>
    </w:p>
    <w:p w:rsidR="005839DF" w:rsidRDefault="00CE3514">
      <w:pPr>
        <w:pStyle w:val="Heading3"/>
        <w:tabs>
          <w:tab w:val="center" w:pos="582"/>
          <w:tab w:val="center" w:pos="2497"/>
        </w:tabs>
        <w:ind w:left="0" w:firstLine="0"/>
      </w:pPr>
      <w:r>
        <w:rPr>
          <w:b w:val="0"/>
          <w:sz w:val="22"/>
        </w:rPr>
        <w:tab/>
      </w:r>
      <w:r>
        <w:t>(v)</w:t>
      </w:r>
      <w:r>
        <w:rPr>
          <w:rFonts w:ascii="Arial" w:eastAsia="Arial" w:hAnsi="Arial" w:cs="Arial"/>
        </w:rPr>
        <w:t xml:space="preserve"> </w:t>
      </w:r>
      <w:r>
        <w:rPr>
          <w:rFonts w:ascii="Arial" w:eastAsia="Arial" w:hAnsi="Arial" w:cs="Arial"/>
        </w:rPr>
        <w:tab/>
      </w:r>
      <w:r>
        <w:t xml:space="preserve">Long-Term Cultural Impact </w:t>
      </w:r>
    </w:p>
    <w:p w:rsidR="005839DF" w:rsidRDefault="00CE3514">
      <w:pPr>
        <w:numPr>
          <w:ilvl w:val="0"/>
          <w:numId w:val="22"/>
        </w:numPr>
        <w:ind w:right="47" w:hanging="360"/>
      </w:pPr>
      <w:r>
        <w:rPr>
          <w:b/>
        </w:rPr>
        <w:t>Islamic Identity</w:t>
      </w:r>
      <w:r>
        <w:t xml:space="preserve">: The jihads helped solidify Islam as a dominant cultural and religious force in West Africa, influencing language, dress, law, and daily life. </w:t>
      </w:r>
    </w:p>
    <w:p w:rsidR="005839DF" w:rsidRDefault="00CE3514">
      <w:pPr>
        <w:numPr>
          <w:ilvl w:val="0"/>
          <w:numId w:val="22"/>
        </w:numPr>
        <w:spacing w:after="270"/>
        <w:ind w:right="47" w:hanging="360"/>
      </w:pPr>
      <w:r>
        <w:rPr>
          <w:b/>
        </w:rPr>
        <w:t>Cultural Diversity</w:t>
      </w:r>
      <w:r>
        <w:t>: By integrating various ethnic</w:t>
      </w:r>
      <w:r>
        <w:t xml:space="preserve"> groups under Islamic rule, the movements contributed to the rich tapestry of African-Islamic cultural fusion seen today. </w:t>
      </w:r>
    </w:p>
    <w:p w:rsidR="005839DF" w:rsidRDefault="00CE3514">
      <w:pPr>
        <w:pStyle w:val="Heading2"/>
        <w:spacing w:after="268"/>
        <w:ind w:left="355"/>
      </w:pPr>
      <w:r>
        <w:rPr>
          <w:color w:val="0070C0"/>
        </w:rPr>
        <w:lastRenderedPageBreak/>
        <w:t xml:space="preserve">The contribution jihad movements of to contemporary cultural diversity in Africa </w:t>
      </w:r>
    </w:p>
    <w:p w:rsidR="005839DF" w:rsidRDefault="00CE3514">
      <w:pPr>
        <w:spacing w:after="271"/>
        <w:ind w:left="345" w:right="47" w:firstLine="0"/>
      </w:pPr>
      <w:r>
        <w:t>The 19th-century jihad movements in West Africa—</w:t>
      </w:r>
      <w:r>
        <w:t xml:space="preserve">led by reformers like </w:t>
      </w:r>
      <w:r>
        <w:rPr>
          <w:b/>
        </w:rPr>
        <w:t xml:space="preserve">Usman </w:t>
      </w:r>
      <w:proofErr w:type="spellStart"/>
      <w:r>
        <w:rPr>
          <w:b/>
        </w:rPr>
        <w:t>dan</w:t>
      </w:r>
      <w:proofErr w:type="spellEnd"/>
      <w:r>
        <w:rPr>
          <w:b/>
        </w:rPr>
        <w:t xml:space="preserve"> </w:t>
      </w:r>
      <w:proofErr w:type="spellStart"/>
      <w:r>
        <w:rPr>
          <w:b/>
        </w:rPr>
        <w:t>Fodio</w:t>
      </w:r>
      <w:proofErr w:type="spellEnd"/>
      <w:r>
        <w:t xml:space="preserve">, </w:t>
      </w:r>
      <w:r>
        <w:rPr>
          <w:b/>
        </w:rPr>
        <w:t>Al-Hajj Umar Tall</w:t>
      </w:r>
      <w:r>
        <w:t xml:space="preserve">, and </w:t>
      </w:r>
      <w:proofErr w:type="spellStart"/>
      <w:r>
        <w:rPr>
          <w:b/>
        </w:rPr>
        <w:t>Seku</w:t>
      </w:r>
      <w:proofErr w:type="spellEnd"/>
      <w:r>
        <w:rPr>
          <w:b/>
        </w:rPr>
        <w:t xml:space="preserve"> </w:t>
      </w:r>
      <w:proofErr w:type="spellStart"/>
      <w:r>
        <w:rPr>
          <w:b/>
        </w:rPr>
        <w:t>Ahmadu</w:t>
      </w:r>
      <w:proofErr w:type="spellEnd"/>
      <w:r>
        <w:t xml:space="preserve">—did more than reshape political borders. They laid cultural foundations that continue to enrich Africa’s diversity today. </w:t>
      </w:r>
      <w:proofErr w:type="gramStart"/>
      <w:r>
        <w:t>Here's</w:t>
      </w:r>
      <w:proofErr w:type="gramEnd"/>
      <w:r>
        <w:t xml:space="preserve"> how their legacy lives on: </w:t>
      </w:r>
    </w:p>
    <w:p w:rsidR="005839DF" w:rsidRDefault="00CE3514">
      <w:pPr>
        <w:spacing w:after="0" w:line="259" w:lineRule="auto"/>
        <w:ind w:left="360" w:firstLine="0"/>
      </w:pPr>
      <w:r>
        <w:t xml:space="preserve"> </w:t>
      </w:r>
    </w:p>
    <w:p w:rsidR="005839DF" w:rsidRDefault="00CE3514">
      <w:pPr>
        <w:pStyle w:val="Heading3"/>
        <w:tabs>
          <w:tab w:val="center" w:pos="554"/>
          <w:tab w:val="center" w:pos="2841"/>
        </w:tabs>
        <w:ind w:left="0" w:firstLine="0"/>
      </w:pPr>
      <w:r>
        <w:rPr>
          <w:b w:val="0"/>
          <w:sz w:val="22"/>
        </w:rPr>
        <w:tab/>
      </w:r>
      <w:r>
        <w:t>(</w:t>
      </w:r>
      <w:proofErr w:type="spellStart"/>
      <w:r>
        <w:t>i</w:t>
      </w:r>
      <w:proofErr w:type="spellEnd"/>
      <w:r>
        <w:t>)</w:t>
      </w:r>
      <w:r>
        <w:rPr>
          <w:rFonts w:ascii="Arial" w:eastAsia="Arial" w:hAnsi="Arial" w:cs="Arial"/>
        </w:rPr>
        <w:t xml:space="preserve"> </w:t>
      </w:r>
      <w:r>
        <w:rPr>
          <w:rFonts w:ascii="Arial" w:eastAsia="Arial" w:hAnsi="Arial" w:cs="Arial"/>
        </w:rPr>
        <w:tab/>
      </w:r>
      <w:r>
        <w:t>Religious and Cul</w:t>
      </w:r>
      <w:r>
        <w:t xml:space="preserve">tural Integration </w:t>
      </w:r>
    </w:p>
    <w:p w:rsidR="005839DF" w:rsidRDefault="00CE3514">
      <w:pPr>
        <w:numPr>
          <w:ilvl w:val="0"/>
          <w:numId w:val="23"/>
        </w:numPr>
        <w:ind w:right="47" w:hanging="360"/>
      </w:pPr>
      <w:r>
        <w:rPr>
          <w:b/>
        </w:rPr>
        <w:t>Expansion of Islam</w:t>
      </w:r>
      <w:r>
        <w:t xml:space="preserve">: These movements spread Islam into regions where it had limited reach, embedding Islamic rituals, festivals (like </w:t>
      </w:r>
      <w:proofErr w:type="spellStart"/>
      <w:r>
        <w:t>Eid</w:t>
      </w:r>
      <w:proofErr w:type="spellEnd"/>
      <w:r>
        <w:t xml:space="preserve">), and moral codes into local traditions. </w:t>
      </w:r>
    </w:p>
    <w:p w:rsidR="005839DF" w:rsidRDefault="00CE3514">
      <w:pPr>
        <w:numPr>
          <w:ilvl w:val="0"/>
          <w:numId w:val="23"/>
        </w:numPr>
        <w:spacing w:after="308"/>
        <w:ind w:right="47" w:hanging="360"/>
      </w:pPr>
      <w:r>
        <w:rPr>
          <w:b/>
        </w:rPr>
        <w:t>Fusion of Faith and Custom</w:t>
      </w:r>
      <w:r>
        <w:t xml:space="preserve">: Islamic teachings </w:t>
      </w:r>
      <w:proofErr w:type="gramStart"/>
      <w:r>
        <w:t>were often b</w:t>
      </w:r>
      <w:r>
        <w:t>lended</w:t>
      </w:r>
      <w:proofErr w:type="gramEnd"/>
      <w:r>
        <w:t xml:space="preserve"> with indigenous practices, creating unique cultural expressions—such as </w:t>
      </w:r>
      <w:proofErr w:type="spellStart"/>
      <w:r>
        <w:t>Africanstyle</w:t>
      </w:r>
      <w:proofErr w:type="spellEnd"/>
      <w:r>
        <w:t xml:space="preserve"> mosque architecture and local Islamic music and poetry. </w:t>
      </w:r>
    </w:p>
    <w:p w:rsidR="005839DF" w:rsidRDefault="00CE3514">
      <w:pPr>
        <w:pStyle w:val="Heading3"/>
        <w:tabs>
          <w:tab w:val="center" w:pos="584"/>
          <w:tab w:val="center" w:pos="2744"/>
        </w:tabs>
        <w:ind w:left="0" w:firstLine="0"/>
      </w:pPr>
      <w:r>
        <w:rPr>
          <w:b w:val="0"/>
          <w:sz w:val="22"/>
        </w:rPr>
        <w:tab/>
      </w:r>
      <w:r>
        <w:t>(ii)</w:t>
      </w:r>
      <w:r>
        <w:rPr>
          <w:rFonts w:ascii="Arial" w:eastAsia="Arial" w:hAnsi="Arial" w:cs="Arial"/>
        </w:rPr>
        <w:t xml:space="preserve"> </w:t>
      </w:r>
      <w:r>
        <w:rPr>
          <w:rFonts w:ascii="Arial" w:eastAsia="Arial" w:hAnsi="Arial" w:cs="Arial"/>
        </w:rPr>
        <w:tab/>
      </w:r>
      <w:r>
        <w:t xml:space="preserve">Literacy and Language Diversity </w:t>
      </w:r>
    </w:p>
    <w:p w:rsidR="005839DF" w:rsidRDefault="00CE3514">
      <w:pPr>
        <w:numPr>
          <w:ilvl w:val="0"/>
          <w:numId w:val="24"/>
        </w:numPr>
        <w:ind w:right="47" w:hanging="360"/>
      </w:pPr>
      <w:r>
        <w:rPr>
          <w:b/>
        </w:rPr>
        <w:t xml:space="preserve">Arabic and </w:t>
      </w:r>
      <w:proofErr w:type="spellStart"/>
      <w:r>
        <w:rPr>
          <w:b/>
        </w:rPr>
        <w:t>Ajami</w:t>
      </w:r>
      <w:proofErr w:type="spellEnd"/>
      <w:r>
        <w:rPr>
          <w:b/>
        </w:rPr>
        <w:t xml:space="preserve"> Scripts</w:t>
      </w:r>
      <w:r>
        <w:t>: Jihad leaders promoted Qur’anic education</w:t>
      </w:r>
      <w:r>
        <w:t xml:space="preserve">, increasing literacy in Arabic and </w:t>
      </w:r>
      <w:proofErr w:type="spellStart"/>
      <w:r>
        <w:t>Ajami</w:t>
      </w:r>
      <w:proofErr w:type="spellEnd"/>
      <w:r>
        <w:t xml:space="preserve"> (African languages written in Arabic script). This enriched linguistic diversity and preserved local languages in written form. </w:t>
      </w:r>
    </w:p>
    <w:p w:rsidR="005839DF" w:rsidRDefault="00CE3514">
      <w:pPr>
        <w:numPr>
          <w:ilvl w:val="0"/>
          <w:numId w:val="24"/>
        </w:numPr>
        <w:spacing w:after="307"/>
        <w:ind w:right="47" w:hanging="360"/>
      </w:pPr>
      <w:r>
        <w:rPr>
          <w:b/>
        </w:rPr>
        <w:t>Centers of Learning</w:t>
      </w:r>
      <w:r>
        <w:t xml:space="preserve">: Cities like </w:t>
      </w:r>
      <w:proofErr w:type="spellStart"/>
      <w:r>
        <w:rPr>
          <w:b/>
        </w:rPr>
        <w:t>Sokoto</w:t>
      </w:r>
      <w:proofErr w:type="spellEnd"/>
      <w:r>
        <w:t xml:space="preserve">, </w:t>
      </w:r>
      <w:r>
        <w:rPr>
          <w:b/>
        </w:rPr>
        <w:t>Timbuktu</w:t>
      </w:r>
      <w:r>
        <w:t xml:space="preserve">, and </w:t>
      </w:r>
      <w:proofErr w:type="spellStart"/>
      <w:r>
        <w:rPr>
          <w:b/>
        </w:rPr>
        <w:t>Massina</w:t>
      </w:r>
      <w:proofErr w:type="spellEnd"/>
      <w:r>
        <w:t xml:space="preserve"> became intellectual hu</w:t>
      </w:r>
      <w:r>
        <w:t xml:space="preserve">bs, fostering scholarship that still influences Islamic education across Africa. </w:t>
      </w:r>
    </w:p>
    <w:p w:rsidR="005839DF" w:rsidRDefault="00CE3514">
      <w:pPr>
        <w:pStyle w:val="Heading3"/>
        <w:tabs>
          <w:tab w:val="center" w:pos="613"/>
          <w:tab w:val="center" w:pos="2336"/>
        </w:tabs>
        <w:ind w:left="0" w:firstLine="0"/>
      </w:pPr>
      <w:r>
        <w:rPr>
          <w:b w:val="0"/>
          <w:sz w:val="22"/>
        </w:rPr>
        <w:tab/>
      </w:r>
      <w:r>
        <w:t>(iii)</w:t>
      </w:r>
      <w:r>
        <w:rPr>
          <w:rFonts w:ascii="Arial" w:eastAsia="Arial" w:hAnsi="Arial" w:cs="Arial"/>
        </w:rPr>
        <w:t xml:space="preserve"> </w:t>
      </w:r>
      <w:r>
        <w:rPr>
          <w:rFonts w:ascii="Arial" w:eastAsia="Arial" w:hAnsi="Arial" w:cs="Arial"/>
        </w:rPr>
        <w:tab/>
      </w:r>
      <w:r>
        <w:t xml:space="preserve">Dress and Social Norms </w:t>
      </w:r>
    </w:p>
    <w:p w:rsidR="005839DF" w:rsidRDefault="00CE3514">
      <w:pPr>
        <w:numPr>
          <w:ilvl w:val="0"/>
          <w:numId w:val="25"/>
        </w:numPr>
        <w:ind w:right="47" w:hanging="360"/>
      </w:pPr>
      <w:r>
        <w:rPr>
          <w:b/>
        </w:rPr>
        <w:t>Islamic Dress Codes</w:t>
      </w:r>
      <w:r>
        <w:t>: The adoption of modest clothing styles—like turbans, veils, and flowing robes—became part of cultural identity in many re</w:t>
      </w:r>
      <w:r>
        <w:t xml:space="preserve">gions, often adapted to local aesthetics. </w:t>
      </w:r>
    </w:p>
    <w:p w:rsidR="005839DF" w:rsidRDefault="00CE3514">
      <w:pPr>
        <w:numPr>
          <w:ilvl w:val="0"/>
          <w:numId w:val="25"/>
        </w:numPr>
        <w:spacing w:after="306"/>
        <w:ind w:right="47" w:hanging="360"/>
      </w:pPr>
      <w:r>
        <w:rPr>
          <w:b/>
        </w:rPr>
        <w:t>Gender Roles and Family Structures</w:t>
      </w:r>
      <w:r>
        <w:t xml:space="preserve">: Islamic principles introduced new norms around marriage, inheritance, and family life, which merged with traditional African values. </w:t>
      </w:r>
    </w:p>
    <w:p w:rsidR="005839DF" w:rsidRDefault="00CE3514">
      <w:pPr>
        <w:pStyle w:val="Heading3"/>
        <w:tabs>
          <w:tab w:val="center" w:pos="611"/>
          <w:tab w:val="center" w:pos="2748"/>
        </w:tabs>
        <w:ind w:left="0" w:firstLine="0"/>
      </w:pPr>
      <w:r>
        <w:rPr>
          <w:b w:val="0"/>
          <w:sz w:val="22"/>
        </w:rPr>
        <w:tab/>
      </w:r>
      <w:proofErr w:type="gramStart"/>
      <w:r>
        <w:t>(iv)</w:t>
      </w:r>
      <w:r>
        <w:rPr>
          <w:rFonts w:ascii="Arial" w:eastAsia="Arial" w:hAnsi="Arial" w:cs="Arial"/>
        </w:rPr>
        <w:t xml:space="preserve"> </w:t>
      </w:r>
      <w:r>
        <w:rPr>
          <w:rFonts w:ascii="Arial" w:eastAsia="Arial" w:hAnsi="Arial" w:cs="Arial"/>
        </w:rPr>
        <w:tab/>
      </w:r>
      <w:r>
        <w:t>Artistic</w:t>
      </w:r>
      <w:proofErr w:type="gramEnd"/>
      <w:r>
        <w:t xml:space="preserve"> and Spiritual Expression </w:t>
      </w:r>
    </w:p>
    <w:p w:rsidR="005839DF" w:rsidRDefault="00CE3514">
      <w:pPr>
        <w:numPr>
          <w:ilvl w:val="0"/>
          <w:numId w:val="26"/>
        </w:numPr>
        <w:ind w:right="47" w:hanging="360"/>
      </w:pPr>
      <w:r>
        <w:rPr>
          <w:b/>
        </w:rPr>
        <w:t>Sufi Traditions</w:t>
      </w:r>
      <w:r>
        <w:t>: Sufi brotherhoods, which gained prominence during and after the jihads, introduced spiritual practices like chanting (</w:t>
      </w:r>
      <w:r>
        <w:rPr>
          <w:i/>
        </w:rPr>
        <w:t>dhikr</w:t>
      </w:r>
      <w:r>
        <w:t xml:space="preserve">), drumming, and poetry that remain vibrant in African Islamic culture. </w:t>
      </w:r>
    </w:p>
    <w:p w:rsidR="005839DF" w:rsidRDefault="00CE3514">
      <w:pPr>
        <w:numPr>
          <w:ilvl w:val="0"/>
          <w:numId w:val="26"/>
        </w:numPr>
        <w:spacing w:after="307"/>
        <w:ind w:right="47" w:hanging="360"/>
      </w:pPr>
      <w:r>
        <w:rPr>
          <w:b/>
        </w:rPr>
        <w:t>Calligraphy and Ornamentation</w:t>
      </w:r>
      <w:r>
        <w:t xml:space="preserve">: Islamic art styles—especially geometric patterns and Arabic calligraphy—were adapted into local crafts, textiles, and architecture. </w:t>
      </w:r>
    </w:p>
    <w:p w:rsidR="005839DF" w:rsidRDefault="00CE3514">
      <w:pPr>
        <w:pStyle w:val="Heading3"/>
        <w:tabs>
          <w:tab w:val="center" w:pos="582"/>
          <w:tab w:val="center" w:pos="2607"/>
        </w:tabs>
        <w:ind w:left="0" w:firstLine="0"/>
      </w:pPr>
      <w:r>
        <w:rPr>
          <w:b w:val="0"/>
          <w:sz w:val="22"/>
        </w:rPr>
        <w:lastRenderedPageBreak/>
        <w:tab/>
      </w:r>
      <w:r>
        <w:t>(v)</w:t>
      </w:r>
      <w:r>
        <w:rPr>
          <w:rFonts w:ascii="Arial" w:eastAsia="Arial" w:hAnsi="Arial" w:cs="Arial"/>
        </w:rPr>
        <w:t xml:space="preserve"> </w:t>
      </w:r>
      <w:r>
        <w:rPr>
          <w:rFonts w:ascii="Arial" w:eastAsia="Arial" w:hAnsi="Arial" w:cs="Arial"/>
        </w:rPr>
        <w:tab/>
      </w:r>
      <w:r>
        <w:t xml:space="preserve">Ethnic and Cultural Pluralism </w:t>
      </w:r>
    </w:p>
    <w:p w:rsidR="005839DF" w:rsidRDefault="00CE3514">
      <w:pPr>
        <w:numPr>
          <w:ilvl w:val="0"/>
          <w:numId w:val="27"/>
        </w:numPr>
        <w:ind w:right="47" w:hanging="360"/>
      </w:pPr>
      <w:r>
        <w:rPr>
          <w:b/>
        </w:rPr>
        <w:t>Multi-Ethnic Empires</w:t>
      </w:r>
      <w:r>
        <w:t>: Jihad movements united diverse ethnic groups under Islamic rul</w:t>
      </w:r>
      <w:r>
        <w:t xml:space="preserve">e, fostering interethnic cooperation and cultural exchange. This legacy contributes to Africa’s pluralistic societies today. </w:t>
      </w:r>
    </w:p>
    <w:p w:rsidR="005839DF" w:rsidRDefault="00CE3514">
      <w:pPr>
        <w:numPr>
          <w:ilvl w:val="0"/>
          <w:numId w:val="27"/>
        </w:numPr>
        <w:spacing w:after="306"/>
        <w:ind w:right="47" w:hanging="360"/>
      </w:pPr>
      <w:r>
        <w:rPr>
          <w:b/>
        </w:rPr>
        <w:t>Fulani Influence</w:t>
      </w:r>
      <w:r>
        <w:t xml:space="preserve">: The Fulani, central </w:t>
      </w:r>
      <w:proofErr w:type="gramStart"/>
      <w:r>
        <w:t>to</w:t>
      </w:r>
      <w:proofErr w:type="gramEnd"/>
      <w:r>
        <w:t xml:space="preserve"> many jihad movements, helped spread Islam and their pastoralist culture across West Afric</w:t>
      </w:r>
      <w:r>
        <w:t xml:space="preserve">a, influencing language, cuisine, and social customs. </w:t>
      </w:r>
    </w:p>
    <w:p w:rsidR="005839DF" w:rsidRDefault="00CE3514">
      <w:pPr>
        <w:pStyle w:val="Heading3"/>
        <w:tabs>
          <w:tab w:val="center" w:pos="612"/>
          <w:tab w:val="center" w:pos="2597"/>
        </w:tabs>
        <w:ind w:left="0" w:firstLine="0"/>
      </w:pPr>
      <w:r>
        <w:rPr>
          <w:b w:val="0"/>
          <w:sz w:val="22"/>
        </w:rPr>
        <w:tab/>
      </w:r>
      <w:proofErr w:type="gramStart"/>
      <w:r>
        <w:t>(vi)</w:t>
      </w:r>
      <w:r>
        <w:rPr>
          <w:rFonts w:ascii="Arial" w:eastAsia="Arial" w:hAnsi="Arial" w:cs="Arial"/>
        </w:rPr>
        <w:t xml:space="preserve"> </w:t>
      </w:r>
      <w:r>
        <w:rPr>
          <w:rFonts w:ascii="Arial" w:eastAsia="Arial" w:hAnsi="Arial" w:cs="Arial"/>
        </w:rPr>
        <w:tab/>
      </w:r>
      <w:r>
        <w:t>Political</w:t>
      </w:r>
      <w:proofErr w:type="gramEnd"/>
      <w:r>
        <w:t xml:space="preserve"> and Legal Traditions </w:t>
      </w:r>
    </w:p>
    <w:p w:rsidR="005839DF" w:rsidRDefault="00CE3514">
      <w:pPr>
        <w:spacing w:after="271"/>
        <w:ind w:left="1540" w:right="4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Islamic Governance Models</w:t>
      </w:r>
      <w:r>
        <w:t>: The caliphates and emirates established during the jihads introduced systems of justice and administration based on Islamic law, som</w:t>
      </w:r>
      <w:r>
        <w:t xml:space="preserve">e of which still influence governance in places like northern Nigeria. </w:t>
      </w:r>
    </w:p>
    <w:p w:rsidR="005839DF" w:rsidRDefault="00CE3514">
      <w:pPr>
        <w:spacing w:after="271"/>
        <w:ind w:left="720" w:right="47" w:firstLine="0"/>
      </w:pPr>
      <w:r>
        <w:t xml:space="preserve">In essence, these movements </w:t>
      </w:r>
      <w:proofErr w:type="gramStart"/>
      <w:r>
        <w:t>didn’t</w:t>
      </w:r>
      <w:proofErr w:type="gramEnd"/>
      <w:r>
        <w:t xml:space="preserve"> just change who ruled—they changed how people lived, learned, worshipped, and expressed themselves. Africa’s cultural diversity today owes much to th</w:t>
      </w:r>
      <w:r>
        <w:t xml:space="preserve">e deep imprint of these reformist revolutions. </w:t>
      </w:r>
    </w:p>
    <w:p w:rsidR="005839DF" w:rsidRDefault="00CE3514">
      <w:pPr>
        <w:pStyle w:val="Heading2"/>
        <w:spacing w:after="268"/>
        <w:ind w:left="355"/>
      </w:pPr>
      <w:r>
        <w:rPr>
          <w:color w:val="0070C0"/>
        </w:rPr>
        <w:t xml:space="preserve">The Influence of jihad movements in modern Islamic practices in West Africa </w:t>
      </w:r>
    </w:p>
    <w:p w:rsidR="005839DF" w:rsidRDefault="00CE3514">
      <w:pPr>
        <w:spacing w:after="307"/>
        <w:ind w:left="345" w:right="47" w:firstLine="0"/>
      </w:pPr>
      <w:r>
        <w:t xml:space="preserve">The 19th-century jihad movements in West Africa—led by reformers like </w:t>
      </w:r>
      <w:r>
        <w:rPr>
          <w:b/>
        </w:rPr>
        <w:t xml:space="preserve">Usman </w:t>
      </w:r>
      <w:proofErr w:type="spellStart"/>
      <w:r>
        <w:rPr>
          <w:b/>
        </w:rPr>
        <w:t>dan</w:t>
      </w:r>
      <w:proofErr w:type="spellEnd"/>
      <w:r>
        <w:rPr>
          <w:b/>
        </w:rPr>
        <w:t xml:space="preserve"> </w:t>
      </w:r>
      <w:proofErr w:type="spellStart"/>
      <w:r>
        <w:rPr>
          <w:b/>
        </w:rPr>
        <w:t>Fodio</w:t>
      </w:r>
      <w:proofErr w:type="spellEnd"/>
      <w:r>
        <w:t xml:space="preserve">, </w:t>
      </w:r>
      <w:r>
        <w:rPr>
          <w:b/>
        </w:rPr>
        <w:t>Al-Hajj Umar Tall</w:t>
      </w:r>
      <w:r>
        <w:t xml:space="preserve">, and </w:t>
      </w:r>
      <w:proofErr w:type="spellStart"/>
      <w:r>
        <w:rPr>
          <w:b/>
        </w:rPr>
        <w:t>Seku</w:t>
      </w:r>
      <w:proofErr w:type="spellEnd"/>
      <w:r>
        <w:rPr>
          <w:b/>
        </w:rPr>
        <w:t xml:space="preserve"> </w:t>
      </w:r>
      <w:proofErr w:type="spellStart"/>
      <w:r>
        <w:rPr>
          <w:b/>
        </w:rPr>
        <w:t>Ahmadu</w:t>
      </w:r>
      <w:proofErr w:type="spellEnd"/>
      <w:r>
        <w:t>—</w:t>
      </w:r>
      <w:r>
        <w:t xml:space="preserve">left a lasting imprint on modern Islamic practices across the region. These movements </w:t>
      </w:r>
      <w:proofErr w:type="gramStart"/>
      <w:r>
        <w:t>weren’t</w:t>
      </w:r>
      <w:proofErr w:type="gramEnd"/>
      <w:r>
        <w:t xml:space="preserve"> just about territorial conquest; they were about religious renewal, social justice, and cultural transformation. </w:t>
      </w:r>
      <w:proofErr w:type="gramStart"/>
      <w:r>
        <w:t>Here's</w:t>
      </w:r>
      <w:proofErr w:type="gramEnd"/>
      <w:r>
        <w:t xml:space="preserve"> how their legacy continues to shape Islam </w:t>
      </w:r>
      <w:r>
        <w:t xml:space="preserve">in West Africa today: </w:t>
      </w:r>
    </w:p>
    <w:p w:rsidR="005839DF" w:rsidRDefault="00CE3514">
      <w:pPr>
        <w:pStyle w:val="Heading3"/>
        <w:tabs>
          <w:tab w:val="center" w:pos="554"/>
          <w:tab w:val="center" w:pos="3687"/>
        </w:tabs>
        <w:ind w:left="0" w:firstLine="0"/>
      </w:pPr>
      <w:r>
        <w:rPr>
          <w:b w:val="0"/>
          <w:sz w:val="22"/>
        </w:rPr>
        <w:tab/>
      </w:r>
      <w:r>
        <w:t>(</w:t>
      </w:r>
      <w:proofErr w:type="spellStart"/>
      <w:r>
        <w:t>i</w:t>
      </w:r>
      <w:proofErr w:type="spellEnd"/>
      <w:r>
        <w:t>)</w:t>
      </w:r>
      <w:r>
        <w:rPr>
          <w:rFonts w:ascii="Arial" w:eastAsia="Arial" w:hAnsi="Arial" w:cs="Arial"/>
        </w:rPr>
        <w:t xml:space="preserve"> </w:t>
      </w:r>
      <w:r>
        <w:rPr>
          <w:rFonts w:ascii="Arial" w:eastAsia="Arial" w:hAnsi="Arial" w:cs="Arial"/>
        </w:rPr>
        <w:tab/>
      </w:r>
      <w:r>
        <w:t xml:space="preserve">Institutionalization of Islamic Law and Governance </w:t>
      </w:r>
    </w:p>
    <w:p w:rsidR="005839DF" w:rsidRDefault="00CE3514">
      <w:pPr>
        <w:numPr>
          <w:ilvl w:val="0"/>
          <w:numId w:val="28"/>
        </w:numPr>
        <w:ind w:right="47" w:hanging="360"/>
      </w:pPr>
      <w:r>
        <w:rPr>
          <w:b/>
        </w:rPr>
        <w:t>Sharia Foundations</w:t>
      </w:r>
      <w:r>
        <w:t xml:space="preserve">: The jihad states, especially the </w:t>
      </w:r>
      <w:proofErr w:type="spellStart"/>
      <w:r>
        <w:t>Sokoto</w:t>
      </w:r>
      <w:proofErr w:type="spellEnd"/>
      <w:r>
        <w:t xml:space="preserve"> Caliphate, established governance based on Islamic law. Today, regions like northern Nigeria still incorporate Shar</w:t>
      </w:r>
      <w:r>
        <w:t xml:space="preserve">ia into their legal systems, especially in personal and family law. </w:t>
      </w:r>
    </w:p>
    <w:p w:rsidR="005839DF" w:rsidRDefault="00CE3514">
      <w:pPr>
        <w:numPr>
          <w:ilvl w:val="0"/>
          <w:numId w:val="28"/>
        </w:numPr>
        <w:spacing w:after="308"/>
        <w:ind w:right="47" w:hanging="360"/>
      </w:pPr>
      <w:proofErr w:type="gramStart"/>
      <w:r>
        <w:rPr>
          <w:b/>
        </w:rPr>
        <w:t>Emirate Systems</w:t>
      </w:r>
      <w:r>
        <w:t xml:space="preserve">: Traditional Islamic leadership structures—such as emirs and imams—originated from jihad-era governance and continue to play influential roles in local administration and </w:t>
      </w:r>
      <w:r>
        <w:t>religious life.</w:t>
      </w:r>
      <w:proofErr w:type="gramEnd"/>
      <w:r>
        <w:t xml:space="preserve"> </w:t>
      </w:r>
    </w:p>
    <w:p w:rsidR="005839DF" w:rsidRDefault="00CE3514">
      <w:pPr>
        <w:pStyle w:val="Heading3"/>
        <w:tabs>
          <w:tab w:val="center" w:pos="584"/>
          <w:tab w:val="center" w:pos="2692"/>
        </w:tabs>
        <w:ind w:left="0" w:firstLine="0"/>
      </w:pPr>
      <w:r>
        <w:rPr>
          <w:b w:val="0"/>
          <w:sz w:val="22"/>
        </w:rPr>
        <w:tab/>
      </w:r>
      <w:r>
        <w:t>(ii)</w:t>
      </w:r>
      <w:r>
        <w:rPr>
          <w:rFonts w:ascii="Arial" w:eastAsia="Arial" w:hAnsi="Arial" w:cs="Arial"/>
        </w:rPr>
        <w:t xml:space="preserve"> </w:t>
      </w:r>
      <w:r>
        <w:rPr>
          <w:rFonts w:ascii="Arial" w:eastAsia="Arial" w:hAnsi="Arial" w:cs="Arial"/>
        </w:rPr>
        <w:tab/>
      </w:r>
      <w:r>
        <w:t xml:space="preserve">Emphasis on Islamic Education </w:t>
      </w:r>
    </w:p>
    <w:p w:rsidR="005839DF" w:rsidRDefault="00CE3514">
      <w:pPr>
        <w:numPr>
          <w:ilvl w:val="0"/>
          <w:numId w:val="29"/>
        </w:numPr>
        <w:ind w:right="47" w:hanging="360"/>
      </w:pPr>
      <w:r>
        <w:rPr>
          <w:b/>
        </w:rPr>
        <w:t>Qur’anic Schools (Madrasas)</w:t>
      </w:r>
      <w:r>
        <w:t>: The jihads prioritized religious education, leading to widespread establishment of Qur’anic schools. These institutions remain central to Islamic learning across West Afric</w:t>
      </w:r>
      <w:r>
        <w:t xml:space="preserve">a. </w:t>
      </w:r>
    </w:p>
    <w:p w:rsidR="005839DF" w:rsidRDefault="00CE3514">
      <w:pPr>
        <w:numPr>
          <w:ilvl w:val="0"/>
          <w:numId w:val="29"/>
        </w:numPr>
        <w:spacing w:after="307"/>
        <w:ind w:right="47" w:hanging="360"/>
      </w:pPr>
      <w:r>
        <w:rPr>
          <w:b/>
        </w:rPr>
        <w:t xml:space="preserve">Arabic and </w:t>
      </w:r>
      <w:proofErr w:type="spellStart"/>
      <w:r>
        <w:rPr>
          <w:b/>
        </w:rPr>
        <w:t>Ajami</w:t>
      </w:r>
      <w:proofErr w:type="spellEnd"/>
      <w:r>
        <w:rPr>
          <w:b/>
        </w:rPr>
        <w:t xml:space="preserve"> Literacy</w:t>
      </w:r>
      <w:r>
        <w:t xml:space="preserve">: The promotion of Arabic and </w:t>
      </w:r>
      <w:proofErr w:type="spellStart"/>
      <w:r>
        <w:t>Ajami</w:t>
      </w:r>
      <w:proofErr w:type="spellEnd"/>
      <w:r>
        <w:t xml:space="preserve"> (African languages written in Arabic script) during the jihads laid the foundation for literacy and scholarship that persists in many communities. </w:t>
      </w:r>
    </w:p>
    <w:p w:rsidR="005839DF" w:rsidRDefault="00CE3514">
      <w:pPr>
        <w:pStyle w:val="Heading3"/>
        <w:tabs>
          <w:tab w:val="center" w:pos="613"/>
          <w:tab w:val="center" w:pos="2929"/>
        </w:tabs>
        <w:ind w:left="0" w:firstLine="0"/>
      </w:pPr>
      <w:r>
        <w:rPr>
          <w:b w:val="0"/>
          <w:sz w:val="22"/>
        </w:rPr>
        <w:lastRenderedPageBreak/>
        <w:tab/>
      </w:r>
      <w:r>
        <w:t>(iii)</w:t>
      </w:r>
      <w:r>
        <w:rPr>
          <w:rFonts w:ascii="Arial" w:eastAsia="Arial" w:hAnsi="Arial" w:cs="Arial"/>
        </w:rPr>
        <w:t xml:space="preserve"> </w:t>
      </w:r>
      <w:r>
        <w:rPr>
          <w:rFonts w:ascii="Arial" w:eastAsia="Arial" w:hAnsi="Arial" w:cs="Arial"/>
        </w:rPr>
        <w:tab/>
      </w:r>
      <w:r>
        <w:t>Religious Identity and Social Norms</w:t>
      </w:r>
      <w:r>
        <w:t xml:space="preserve"> </w:t>
      </w:r>
    </w:p>
    <w:p w:rsidR="005839DF" w:rsidRDefault="00CE3514">
      <w:pPr>
        <w:numPr>
          <w:ilvl w:val="0"/>
          <w:numId w:val="30"/>
        </w:numPr>
        <w:ind w:right="47" w:hanging="360"/>
      </w:pPr>
      <w:r>
        <w:rPr>
          <w:b/>
        </w:rPr>
        <w:t>Islamic Dress and Rituals</w:t>
      </w:r>
      <w:r>
        <w:t xml:space="preserve">: Practices such as modest dress, daily prayers, and fasting during Ramadan </w:t>
      </w:r>
      <w:proofErr w:type="gramStart"/>
      <w:r>
        <w:t>became deeply embedded</w:t>
      </w:r>
      <w:proofErr w:type="gramEnd"/>
      <w:r>
        <w:t xml:space="preserve"> in everyday life, thanks to the cultural reforms initiated by jihad leaders. </w:t>
      </w:r>
    </w:p>
    <w:p w:rsidR="005839DF" w:rsidRDefault="00CE3514">
      <w:pPr>
        <w:numPr>
          <w:ilvl w:val="0"/>
          <w:numId w:val="30"/>
        </w:numPr>
        <w:spacing w:after="306"/>
        <w:ind w:right="47" w:hanging="360"/>
      </w:pPr>
      <w:r>
        <w:rPr>
          <w:b/>
        </w:rPr>
        <w:t>Marriage and Family Law</w:t>
      </w:r>
      <w:r>
        <w:t>: Jihad movements helped stan</w:t>
      </w:r>
      <w:r>
        <w:t xml:space="preserve">dardize Islamic norms around marriage, inheritance, and gender roles, many of which continue to guide social behavior today. </w:t>
      </w:r>
    </w:p>
    <w:p w:rsidR="005839DF" w:rsidRDefault="00CE3514">
      <w:pPr>
        <w:pStyle w:val="Heading3"/>
        <w:tabs>
          <w:tab w:val="center" w:pos="611"/>
          <w:tab w:val="center" w:pos="3021"/>
        </w:tabs>
        <w:ind w:left="0" w:firstLine="0"/>
      </w:pPr>
      <w:r>
        <w:rPr>
          <w:b w:val="0"/>
          <w:sz w:val="22"/>
        </w:rPr>
        <w:tab/>
      </w:r>
      <w:proofErr w:type="gramStart"/>
      <w:r>
        <w:t>(iv)</w:t>
      </w:r>
      <w:r>
        <w:rPr>
          <w:rFonts w:ascii="Arial" w:eastAsia="Arial" w:hAnsi="Arial" w:cs="Arial"/>
        </w:rPr>
        <w:t xml:space="preserve"> </w:t>
      </w:r>
      <w:r>
        <w:rPr>
          <w:rFonts w:ascii="Arial" w:eastAsia="Arial" w:hAnsi="Arial" w:cs="Arial"/>
        </w:rPr>
        <w:tab/>
      </w:r>
      <w:r>
        <w:t>Sufi</w:t>
      </w:r>
      <w:proofErr w:type="gramEnd"/>
      <w:r>
        <w:t xml:space="preserve"> Traditions and Spiritual Practices </w:t>
      </w:r>
    </w:p>
    <w:p w:rsidR="005839DF" w:rsidRDefault="00CE3514">
      <w:pPr>
        <w:numPr>
          <w:ilvl w:val="0"/>
          <w:numId w:val="31"/>
        </w:numPr>
        <w:ind w:right="47" w:hanging="360"/>
      </w:pPr>
      <w:r>
        <w:rPr>
          <w:b/>
        </w:rPr>
        <w:t>Spread of Sufi Brotherhoods</w:t>
      </w:r>
      <w:r>
        <w:t xml:space="preserve">: Many jihad leaders </w:t>
      </w:r>
      <w:proofErr w:type="gramStart"/>
      <w:r>
        <w:t>were affiliated</w:t>
      </w:r>
      <w:proofErr w:type="gramEnd"/>
      <w:r>
        <w:t xml:space="preserve"> with Sufi orders like the </w:t>
      </w:r>
      <w:proofErr w:type="spellStart"/>
      <w:r>
        <w:t>Qadiriyya</w:t>
      </w:r>
      <w:proofErr w:type="spellEnd"/>
      <w:r>
        <w:t xml:space="preserve"> and </w:t>
      </w:r>
      <w:proofErr w:type="spellStart"/>
      <w:r>
        <w:t>Tijaniyya</w:t>
      </w:r>
      <w:proofErr w:type="spellEnd"/>
      <w:r>
        <w:t xml:space="preserve">. </w:t>
      </w:r>
      <w:proofErr w:type="gramStart"/>
      <w:r>
        <w:t>These brotherhoods</w:t>
      </w:r>
      <w:proofErr w:type="gramEnd"/>
      <w:r>
        <w:t xml:space="preserve"> remain influential, promoting spiritual practices such as </w:t>
      </w:r>
      <w:r>
        <w:rPr>
          <w:i/>
        </w:rPr>
        <w:t>dhikr</w:t>
      </w:r>
      <w:r>
        <w:t xml:space="preserve"> (remembrance of God), communal worship, and Islamic poetry. </w:t>
      </w:r>
    </w:p>
    <w:p w:rsidR="005839DF" w:rsidRDefault="00CE3514">
      <w:pPr>
        <w:numPr>
          <w:ilvl w:val="0"/>
          <w:numId w:val="31"/>
        </w:numPr>
        <w:spacing w:after="306"/>
        <w:ind w:right="47" w:hanging="360"/>
      </w:pPr>
      <w:r>
        <w:rPr>
          <w:b/>
        </w:rPr>
        <w:t>Cultural Fusion</w:t>
      </w:r>
      <w:r>
        <w:t xml:space="preserve">: Sufi rituals often blend Islamic theology with local music, dance, and storytelling, contributing to the rich spiritual diversity of West African Islam. </w:t>
      </w:r>
    </w:p>
    <w:p w:rsidR="005839DF" w:rsidRDefault="00CE3514">
      <w:pPr>
        <w:pStyle w:val="Heading3"/>
        <w:tabs>
          <w:tab w:val="center" w:pos="582"/>
          <w:tab w:val="center" w:pos="2567"/>
        </w:tabs>
        <w:ind w:left="0" w:firstLine="0"/>
      </w:pPr>
      <w:r>
        <w:rPr>
          <w:b w:val="0"/>
          <w:sz w:val="22"/>
        </w:rPr>
        <w:tab/>
      </w:r>
      <w:r>
        <w:t>(</w:t>
      </w:r>
      <w:proofErr w:type="gramStart"/>
      <w:r>
        <w:t>v</w:t>
      </w:r>
      <w:proofErr w:type="gramEnd"/>
      <w:r>
        <w:t>)</w:t>
      </w:r>
      <w:r>
        <w:rPr>
          <w:rFonts w:ascii="Arial" w:eastAsia="Arial" w:hAnsi="Arial" w:cs="Arial"/>
        </w:rPr>
        <w:t xml:space="preserve"> </w:t>
      </w:r>
      <w:r>
        <w:rPr>
          <w:rFonts w:ascii="Arial" w:eastAsia="Arial" w:hAnsi="Arial" w:cs="Arial"/>
        </w:rPr>
        <w:tab/>
      </w:r>
      <w:r>
        <w:t xml:space="preserve">Political and Cultural Legacy </w:t>
      </w:r>
    </w:p>
    <w:p w:rsidR="005839DF" w:rsidRDefault="00CE3514">
      <w:pPr>
        <w:numPr>
          <w:ilvl w:val="0"/>
          <w:numId w:val="32"/>
        </w:numPr>
        <w:ind w:right="47" w:hanging="360"/>
      </w:pPr>
      <w:r>
        <w:rPr>
          <w:b/>
        </w:rPr>
        <w:t>Islamic Unity and Identity</w:t>
      </w:r>
      <w:r>
        <w:t>: The jihads fostered a sense of pan-</w:t>
      </w:r>
      <w:r>
        <w:t xml:space="preserve">Islamic identity that transcended ethnic boundaries. This legacy continues to influence interethnic cooperation and Islamic solidarity in the region. </w:t>
      </w:r>
    </w:p>
    <w:p w:rsidR="005839DF" w:rsidRDefault="00CE3514">
      <w:pPr>
        <w:numPr>
          <w:ilvl w:val="0"/>
          <w:numId w:val="32"/>
        </w:numPr>
        <w:spacing w:after="271"/>
        <w:ind w:right="47" w:hanging="360"/>
      </w:pPr>
      <w:r>
        <w:rPr>
          <w:b/>
        </w:rPr>
        <w:t>Resistance to Extremism</w:t>
      </w:r>
      <w:r>
        <w:t>: While modern jihadist insurgencies exist, many West African Muslim communities d</w:t>
      </w:r>
      <w:r>
        <w:t xml:space="preserve">raw on the peaceful, reformist legacy of 19th-century jihads to promote moderation and reject radicalism. </w:t>
      </w:r>
    </w:p>
    <w:p w:rsidR="005839DF" w:rsidRDefault="00CE3514">
      <w:pPr>
        <w:spacing w:after="270"/>
        <w:ind w:left="720" w:right="47" w:firstLine="0"/>
      </w:pPr>
      <w:r>
        <w:t xml:space="preserve">The influence of these movements is woven into the fabric of West African Islamic life—from the </w:t>
      </w:r>
      <w:proofErr w:type="gramStart"/>
      <w:r>
        <w:t>way</w:t>
      </w:r>
      <w:proofErr w:type="gramEnd"/>
      <w:r>
        <w:t xml:space="preserve"> people pray and dress to how they govern and educ</w:t>
      </w:r>
      <w:r>
        <w:t xml:space="preserve">ate.  </w:t>
      </w:r>
    </w:p>
    <w:p w:rsidR="005839DF" w:rsidRDefault="00CE3514">
      <w:pPr>
        <w:pStyle w:val="Heading4"/>
        <w:spacing w:after="256"/>
        <w:ind w:left="-5"/>
      </w:pPr>
      <w:r>
        <w:t xml:space="preserve">3.3 The Mahdist Movement in Sudan </w:t>
      </w:r>
    </w:p>
    <w:p w:rsidR="005839DF" w:rsidRDefault="00CE3514">
      <w:pPr>
        <w:ind w:left="0" w:right="47" w:firstLine="0"/>
      </w:pPr>
      <w:r>
        <w:t xml:space="preserve">The </w:t>
      </w:r>
      <w:r>
        <w:rPr>
          <w:b/>
        </w:rPr>
        <w:t>Mahdist Movement in Sudan</w:t>
      </w:r>
      <w:r>
        <w:t xml:space="preserve"> (1881–1898) was a powerful religious and political uprising that reshaped Sudanese history and challenged imperial control in the region. It was led by </w:t>
      </w:r>
      <w:r>
        <w:rPr>
          <w:b/>
        </w:rPr>
        <w:t xml:space="preserve">Muhammad Ahmad ibn </w:t>
      </w:r>
      <w:proofErr w:type="spellStart"/>
      <w:r>
        <w:rPr>
          <w:b/>
        </w:rPr>
        <w:t>Abd</w:t>
      </w:r>
      <w:proofErr w:type="spellEnd"/>
      <w:r>
        <w:rPr>
          <w:b/>
        </w:rPr>
        <w:t xml:space="preserve"> Allah</w:t>
      </w:r>
      <w:r>
        <w:t>, wh</w:t>
      </w:r>
      <w:r>
        <w:t xml:space="preserve">o declared himself the </w:t>
      </w:r>
      <w:r>
        <w:rPr>
          <w:b/>
        </w:rPr>
        <w:t>Mahdi</w:t>
      </w:r>
      <w:r>
        <w:t xml:space="preserve">—the </w:t>
      </w:r>
    </w:p>
    <w:p w:rsidR="005839DF" w:rsidRDefault="00CE3514">
      <w:pPr>
        <w:spacing w:after="271"/>
        <w:ind w:left="0" w:right="47" w:firstLine="0"/>
      </w:pPr>
      <w:r>
        <w:t>"</w:t>
      </w:r>
      <w:proofErr w:type="gramStart"/>
      <w:r>
        <w:t>guided</w:t>
      </w:r>
      <w:proofErr w:type="gramEnd"/>
      <w:r>
        <w:t xml:space="preserve"> one" in Islamic eschatology—believing he was divinely chosen to restore Islam to its pure form. </w:t>
      </w:r>
    </w:p>
    <w:p w:rsidR="005839DF" w:rsidRDefault="00CE3514">
      <w:pPr>
        <w:pStyle w:val="Heading2"/>
        <w:spacing w:after="302"/>
        <w:ind w:left="10"/>
      </w:pPr>
      <w:r>
        <w:rPr>
          <w:color w:val="0070C0"/>
        </w:rPr>
        <w:t xml:space="preserve">The causes of Mahdist Revolt </w:t>
      </w:r>
    </w:p>
    <w:p w:rsidR="005839DF" w:rsidRDefault="00CE3514">
      <w:pPr>
        <w:pStyle w:val="Heading3"/>
        <w:ind w:left="-5"/>
      </w:pPr>
      <w:r>
        <w:t>1.</w:t>
      </w:r>
      <w:r>
        <w:rPr>
          <w:rFonts w:ascii="Arial" w:eastAsia="Arial" w:hAnsi="Arial" w:cs="Arial"/>
        </w:rPr>
        <w:t xml:space="preserve"> </w:t>
      </w:r>
      <w:r>
        <w:t xml:space="preserve">Religious Motivation </w:t>
      </w:r>
    </w:p>
    <w:p w:rsidR="005839DF" w:rsidRDefault="00CE3514">
      <w:pPr>
        <w:numPr>
          <w:ilvl w:val="0"/>
          <w:numId w:val="33"/>
        </w:numPr>
        <w:ind w:right="47" w:hanging="360"/>
      </w:pPr>
      <w:r>
        <w:rPr>
          <w:b/>
        </w:rPr>
        <w:t>Corruption of Islamic Practice</w:t>
      </w:r>
      <w:r>
        <w:t xml:space="preserve">: Many Sudanese Muslims believed that Islam </w:t>
      </w:r>
      <w:proofErr w:type="gramStart"/>
      <w:r>
        <w:t>had been diluted</w:t>
      </w:r>
      <w:proofErr w:type="gramEnd"/>
      <w:r>
        <w:t xml:space="preserve"> under foreign rule. Muhammad Ahmad, a Sufi cleric, declared himself the </w:t>
      </w:r>
      <w:r>
        <w:rPr>
          <w:b/>
        </w:rPr>
        <w:t>Mahdi</w:t>
      </w:r>
      <w:r>
        <w:t xml:space="preserve">—the "guided one"—to restore Islam to its pure form. </w:t>
      </w:r>
    </w:p>
    <w:p w:rsidR="005839DF" w:rsidRDefault="00CE3514">
      <w:pPr>
        <w:numPr>
          <w:ilvl w:val="0"/>
          <w:numId w:val="33"/>
        </w:numPr>
        <w:spacing w:after="308"/>
        <w:ind w:right="47" w:hanging="360"/>
      </w:pPr>
      <w:r>
        <w:rPr>
          <w:b/>
        </w:rPr>
        <w:lastRenderedPageBreak/>
        <w:t>Messianic Belief</w:t>
      </w:r>
      <w:r>
        <w:t>: The Mahdi’s claim tapped into apocalyptic expe</w:t>
      </w:r>
      <w:r>
        <w:t xml:space="preserve">ctations and spiritual longing, inspiring widespread support for a religious revival. </w:t>
      </w:r>
    </w:p>
    <w:p w:rsidR="005839DF" w:rsidRDefault="00CE3514">
      <w:pPr>
        <w:pStyle w:val="Heading3"/>
        <w:ind w:left="-5"/>
      </w:pPr>
      <w:r>
        <w:t>2.</w:t>
      </w:r>
      <w:r>
        <w:rPr>
          <w:rFonts w:ascii="Arial" w:eastAsia="Arial" w:hAnsi="Arial" w:cs="Arial"/>
        </w:rPr>
        <w:t xml:space="preserve"> </w:t>
      </w:r>
      <w:r>
        <w:t xml:space="preserve">Political Oppression </w:t>
      </w:r>
    </w:p>
    <w:p w:rsidR="005839DF" w:rsidRDefault="00CE3514">
      <w:pPr>
        <w:numPr>
          <w:ilvl w:val="0"/>
          <w:numId w:val="34"/>
        </w:numPr>
        <w:ind w:right="47" w:hanging="360"/>
      </w:pPr>
      <w:r>
        <w:rPr>
          <w:b/>
        </w:rPr>
        <w:t>Turco-Egyptian Rule</w:t>
      </w:r>
      <w:r>
        <w:t>: Since 1821, Sudan had been under the control of Egypt (then part of the Ottoman Empire), which imposed foreign administrato</w:t>
      </w:r>
      <w:r>
        <w:t xml:space="preserve">rs and policies that alienated local populations. </w:t>
      </w:r>
    </w:p>
    <w:p w:rsidR="005839DF" w:rsidRDefault="00CE3514">
      <w:pPr>
        <w:numPr>
          <w:ilvl w:val="0"/>
          <w:numId w:val="34"/>
        </w:numPr>
        <w:spacing w:after="277"/>
        <w:ind w:right="47" w:hanging="360"/>
      </w:pPr>
      <w:r>
        <w:rPr>
          <w:b/>
        </w:rPr>
        <w:t>Lack of Representation</w:t>
      </w:r>
      <w:r>
        <w:t xml:space="preserve">: Sudanese people had little say in governance, and local leaders </w:t>
      </w:r>
      <w:proofErr w:type="gramStart"/>
      <w:r>
        <w:t>were often sidelined or replaced by Egyptian officials</w:t>
      </w:r>
      <w:proofErr w:type="gramEnd"/>
      <w:r>
        <w:t xml:space="preserve">. </w:t>
      </w:r>
    </w:p>
    <w:p w:rsidR="005839DF" w:rsidRDefault="00CE3514">
      <w:pPr>
        <w:spacing w:after="0" w:line="259" w:lineRule="auto"/>
        <w:ind w:left="0" w:firstLine="0"/>
      </w:pPr>
      <w:r>
        <w:rPr>
          <w:sz w:val="22"/>
        </w:rPr>
        <w:t xml:space="preserve"> </w:t>
      </w:r>
      <w:r>
        <w:rPr>
          <w:sz w:val="22"/>
        </w:rPr>
        <w:tab/>
      </w:r>
      <w:r>
        <w:t xml:space="preserve"> </w:t>
      </w:r>
    </w:p>
    <w:p w:rsidR="005839DF" w:rsidRDefault="00CE3514">
      <w:pPr>
        <w:pStyle w:val="Heading3"/>
        <w:ind w:left="-5"/>
      </w:pPr>
      <w:r>
        <w:t>3.</w:t>
      </w:r>
      <w:r>
        <w:rPr>
          <w:rFonts w:ascii="Arial" w:eastAsia="Arial" w:hAnsi="Arial" w:cs="Arial"/>
        </w:rPr>
        <w:t xml:space="preserve"> </w:t>
      </w:r>
      <w:r>
        <w:t xml:space="preserve">Economic Exploitation </w:t>
      </w:r>
    </w:p>
    <w:p w:rsidR="005839DF" w:rsidRDefault="00CE3514">
      <w:pPr>
        <w:numPr>
          <w:ilvl w:val="0"/>
          <w:numId w:val="35"/>
        </w:numPr>
        <w:ind w:right="47" w:hanging="360"/>
      </w:pPr>
      <w:r>
        <w:rPr>
          <w:b/>
        </w:rPr>
        <w:t>Heavy Taxation</w:t>
      </w:r>
      <w:r>
        <w:t>: Farmers and tr</w:t>
      </w:r>
      <w:r>
        <w:t xml:space="preserve">aders </w:t>
      </w:r>
      <w:proofErr w:type="gramStart"/>
      <w:r>
        <w:t>were burdened</w:t>
      </w:r>
      <w:proofErr w:type="gramEnd"/>
      <w:r>
        <w:t xml:space="preserve"> with high taxes, often collected harshly by government agents. In times of drought or famine, this led to widespread suffering. </w:t>
      </w:r>
    </w:p>
    <w:p w:rsidR="005839DF" w:rsidRDefault="00CE3514">
      <w:pPr>
        <w:numPr>
          <w:ilvl w:val="0"/>
          <w:numId w:val="35"/>
        </w:numPr>
        <w:spacing w:after="307"/>
        <w:ind w:right="47" w:hanging="360"/>
      </w:pPr>
      <w:r>
        <w:rPr>
          <w:b/>
        </w:rPr>
        <w:t>Slave Raiding and Trade Disruption</w:t>
      </w:r>
      <w:r>
        <w:t>: The anti-slavery campaigns led by Egyptian and British officials disrup</w:t>
      </w:r>
      <w:r>
        <w:t xml:space="preserve">ted local economies that depended on slave labor, causing resentment among elites. </w:t>
      </w:r>
    </w:p>
    <w:p w:rsidR="005839DF" w:rsidRDefault="00CE3514">
      <w:pPr>
        <w:pStyle w:val="Heading3"/>
        <w:ind w:left="-5"/>
      </w:pPr>
      <w:r>
        <w:t>4.</w:t>
      </w:r>
      <w:r>
        <w:rPr>
          <w:rFonts w:ascii="Arial" w:eastAsia="Arial" w:hAnsi="Arial" w:cs="Arial"/>
        </w:rPr>
        <w:t xml:space="preserve"> </w:t>
      </w:r>
      <w:r>
        <w:t xml:space="preserve">Foreign Interference </w:t>
      </w:r>
    </w:p>
    <w:p w:rsidR="005839DF" w:rsidRDefault="00CE3514">
      <w:pPr>
        <w:numPr>
          <w:ilvl w:val="0"/>
          <w:numId w:val="36"/>
        </w:numPr>
        <w:ind w:right="47" w:hanging="360"/>
      </w:pPr>
      <w:r>
        <w:rPr>
          <w:b/>
        </w:rPr>
        <w:t>British Influence</w:t>
      </w:r>
      <w:r>
        <w:t xml:space="preserve">: Britain’s increasing control over Egypt (and by extension Sudan) </w:t>
      </w:r>
      <w:proofErr w:type="gramStart"/>
      <w:r>
        <w:t>was seen</w:t>
      </w:r>
      <w:proofErr w:type="gramEnd"/>
      <w:r>
        <w:t xml:space="preserve"> as a Christian imperialist threat to Muslim identity a</w:t>
      </w:r>
      <w:r>
        <w:t xml:space="preserve">nd sovereignty. </w:t>
      </w:r>
    </w:p>
    <w:p w:rsidR="005839DF" w:rsidRDefault="00CE3514">
      <w:pPr>
        <w:numPr>
          <w:ilvl w:val="0"/>
          <w:numId w:val="36"/>
        </w:numPr>
        <w:spacing w:after="306"/>
        <w:ind w:right="47" w:hanging="360"/>
      </w:pPr>
      <w:r>
        <w:rPr>
          <w:b/>
        </w:rPr>
        <w:t>General Gordon’s Role</w:t>
      </w:r>
      <w:r>
        <w:t xml:space="preserve">: British General Charles Gordon’s anti-slavery efforts and governance style further inflamed tensions, especially among Arab elites. </w:t>
      </w:r>
    </w:p>
    <w:p w:rsidR="005839DF" w:rsidRDefault="00CE3514">
      <w:pPr>
        <w:pStyle w:val="Heading3"/>
        <w:ind w:left="-5"/>
      </w:pPr>
      <w:r>
        <w:t>5.</w:t>
      </w:r>
      <w:r>
        <w:rPr>
          <w:rFonts w:ascii="Arial" w:eastAsia="Arial" w:hAnsi="Arial" w:cs="Arial"/>
        </w:rPr>
        <w:t xml:space="preserve"> </w:t>
      </w:r>
      <w:r>
        <w:t xml:space="preserve">Charismatic Leadership </w:t>
      </w:r>
    </w:p>
    <w:p w:rsidR="005839DF" w:rsidRDefault="00CE3514">
      <w:pPr>
        <w:spacing w:after="306"/>
        <w:ind w:left="715" w:right="4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Muhammad Ahmad’s Appeal</w:t>
      </w:r>
      <w:r>
        <w:t xml:space="preserve">: His spiritual authority, personal charisma, and message of liberation resonated with diverse groups—tribes, peasants, and religious scholars—uniting them under a common cause. </w:t>
      </w:r>
    </w:p>
    <w:p w:rsidR="005839DF" w:rsidRDefault="00CE3514">
      <w:pPr>
        <w:pStyle w:val="Heading3"/>
        <w:ind w:left="-5"/>
      </w:pPr>
      <w:r>
        <w:t>6.</w:t>
      </w:r>
      <w:r>
        <w:rPr>
          <w:rFonts w:ascii="Arial" w:eastAsia="Arial" w:hAnsi="Arial" w:cs="Arial"/>
        </w:rPr>
        <w:t xml:space="preserve"> </w:t>
      </w:r>
      <w:r>
        <w:t xml:space="preserve">Social Discontent </w:t>
      </w:r>
    </w:p>
    <w:p w:rsidR="005839DF" w:rsidRDefault="00CE3514">
      <w:pPr>
        <w:numPr>
          <w:ilvl w:val="0"/>
          <w:numId w:val="37"/>
        </w:numPr>
        <w:ind w:right="47" w:hanging="360"/>
      </w:pPr>
      <w:r>
        <w:rPr>
          <w:b/>
        </w:rPr>
        <w:t>Widespread Poverty</w:t>
      </w:r>
      <w:r>
        <w:t>: Many Sudanese lived in hardship due</w:t>
      </w:r>
      <w:r>
        <w:t xml:space="preserve"> to exploitative policies, famine, and lack of infrastructure. </w:t>
      </w:r>
    </w:p>
    <w:p w:rsidR="005839DF" w:rsidRDefault="00CE3514">
      <w:pPr>
        <w:numPr>
          <w:ilvl w:val="0"/>
          <w:numId w:val="37"/>
        </w:numPr>
        <w:spacing w:after="271"/>
        <w:ind w:right="47" w:hanging="360"/>
      </w:pPr>
      <w:r>
        <w:rPr>
          <w:b/>
        </w:rPr>
        <w:t>Tribal Marginalization</w:t>
      </w:r>
      <w:r>
        <w:t xml:space="preserve">: Some tribes felt excluded from power and saw the Mahdist movement as a chance to reclaim influence. </w:t>
      </w:r>
    </w:p>
    <w:p w:rsidR="005839DF" w:rsidRDefault="00CE3514">
      <w:pPr>
        <w:spacing w:after="304"/>
        <w:ind w:left="345" w:right="47" w:firstLine="0"/>
      </w:pPr>
      <w:r>
        <w:t xml:space="preserve">The Mahdist Revolt </w:t>
      </w:r>
      <w:proofErr w:type="gramStart"/>
      <w:r>
        <w:t>wasn’t</w:t>
      </w:r>
      <w:proofErr w:type="gramEnd"/>
      <w:r>
        <w:t xml:space="preserve"> just a rebellion—it was a revolution of f</w:t>
      </w:r>
      <w:r>
        <w:t xml:space="preserve">aith, identity, and resistance.  </w:t>
      </w:r>
    </w:p>
    <w:p w:rsidR="005839DF" w:rsidRDefault="00CE3514">
      <w:pPr>
        <w:pStyle w:val="Heading1"/>
        <w:spacing w:after="213"/>
        <w:ind w:left="0" w:firstLine="0"/>
      </w:pPr>
      <w:r>
        <w:rPr>
          <w:rFonts w:ascii="Times New Roman" w:eastAsia="Times New Roman" w:hAnsi="Times New Roman" w:cs="Times New Roman"/>
          <w:color w:val="0070C0"/>
          <w:sz w:val="28"/>
        </w:rPr>
        <w:lastRenderedPageBreak/>
        <w:t>Reasons for the success of Mahdist Revolution by 1885</w:t>
      </w:r>
      <w:r>
        <w:rPr>
          <w:rFonts w:ascii="Times New Roman" w:eastAsia="Times New Roman" w:hAnsi="Times New Roman" w:cs="Times New Roman"/>
          <w:b w:val="0"/>
          <w:color w:val="0070C0"/>
        </w:rPr>
        <w:t xml:space="preserve"> </w:t>
      </w:r>
    </w:p>
    <w:p w:rsidR="005839DF" w:rsidRDefault="00CE3514">
      <w:pPr>
        <w:spacing w:after="279" w:line="237" w:lineRule="auto"/>
        <w:ind w:left="0" w:right="29" w:firstLine="0"/>
      </w:pPr>
      <w:r>
        <w:rPr>
          <w:rFonts w:ascii="Times New Roman" w:eastAsia="Times New Roman" w:hAnsi="Times New Roman" w:cs="Times New Roman"/>
        </w:rPr>
        <w:t xml:space="preserve">The </w:t>
      </w:r>
      <w:r>
        <w:rPr>
          <w:rFonts w:ascii="Times New Roman" w:eastAsia="Times New Roman" w:hAnsi="Times New Roman" w:cs="Times New Roman"/>
          <w:b/>
        </w:rPr>
        <w:t>Mahdist Revolution (1881–1885)</w:t>
      </w:r>
      <w:r>
        <w:rPr>
          <w:rFonts w:ascii="Times New Roman" w:eastAsia="Times New Roman" w:hAnsi="Times New Roman" w:cs="Times New Roman"/>
        </w:rPr>
        <w:t xml:space="preserve"> was a significant uprising in the Sudan led by </w:t>
      </w:r>
      <w:r>
        <w:rPr>
          <w:rFonts w:ascii="Times New Roman" w:eastAsia="Times New Roman" w:hAnsi="Times New Roman" w:cs="Times New Roman"/>
          <w:b/>
        </w:rPr>
        <w:t>Muhammad Ahmad</w:t>
      </w:r>
      <w:r>
        <w:rPr>
          <w:rFonts w:ascii="Times New Roman" w:eastAsia="Times New Roman" w:hAnsi="Times New Roman" w:cs="Times New Roman"/>
        </w:rPr>
        <w:t xml:space="preserve">, who declared himself the </w:t>
      </w:r>
      <w:r>
        <w:rPr>
          <w:rFonts w:ascii="Times New Roman" w:eastAsia="Times New Roman" w:hAnsi="Times New Roman" w:cs="Times New Roman"/>
          <w:b/>
        </w:rPr>
        <w:t>Mahdi</w:t>
      </w:r>
      <w:r>
        <w:rPr>
          <w:rFonts w:ascii="Times New Roman" w:eastAsia="Times New Roman" w:hAnsi="Times New Roman" w:cs="Times New Roman"/>
        </w:rPr>
        <w:t xml:space="preserve"> (the "Guided One" in Islamic eschatolo</w:t>
      </w:r>
      <w:r>
        <w:rPr>
          <w:rFonts w:ascii="Times New Roman" w:eastAsia="Times New Roman" w:hAnsi="Times New Roman" w:cs="Times New Roman"/>
        </w:rPr>
        <w:t xml:space="preserve">gy). It was primarily a religious, political, and anti-colonial movement aimed at overthrowing Ottoman-Egyptian and British control in Sudan. The revolution culminated in the capture of </w:t>
      </w:r>
      <w:r>
        <w:rPr>
          <w:rFonts w:ascii="Times New Roman" w:eastAsia="Times New Roman" w:hAnsi="Times New Roman" w:cs="Times New Roman"/>
          <w:b/>
        </w:rPr>
        <w:t>Khartoum</w:t>
      </w:r>
      <w:r>
        <w:rPr>
          <w:rFonts w:ascii="Times New Roman" w:eastAsia="Times New Roman" w:hAnsi="Times New Roman" w:cs="Times New Roman"/>
        </w:rPr>
        <w:t xml:space="preserve"> in </w:t>
      </w:r>
      <w:r>
        <w:rPr>
          <w:rFonts w:ascii="Times New Roman" w:eastAsia="Times New Roman" w:hAnsi="Times New Roman" w:cs="Times New Roman"/>
          <w:b/>
        </w:rPr>
        <w:t>1885</w:t>
      </w:r>
      <w:r>
        <w:rPr>
          <w:rFonts w:ascii="Times New Roman" w:eastAsia="Times New Roman" w:hAnsi="Times New Roman" w:cs="Times New Roman"/>
        </w:rPr>
        <w:t xml:space="preserve">, marking a turning point in Sudan's history. </w:t>
      </w:r>
    </w:p>
    <w:p w:rsidR="005839DF" w:rsidRDefault="00CE3514">
      <w:pPr>
        <w:spacing w:after="280" w:line="237" w:lineRule="auto"/>
        <w:ind w:left="0" w:right="29" w:firstLine="0"/>
      </w:pPr>
      <w:r>
        <w:rPr>
          <w:rFonts w:ascii="Times New Roman" w:eastAsia="Times New Roman" w:hAnsi="Times New Roman" w:cs="Times New Roman"/>
        </w:rPr>
        <w:t>The suc</w:t>
      </w:r>
      <w:r>
        <w:rPr>
          <w:rFonts w:ascii="Times New Roman" w:eastAsia="Times New Roman" w:hAnsi="Times New Roman" w:cs="Times New Roman"/>
        </w:rPr>
        <w:t xml:space="preserve">cess of the </w:t>
      </w:r>
      <w:r>
        <w:rPr>
          <w:rFonts w:ascii="Times New Roman" w:eastAsia="Times New Roman" w:hAnsi="Times New Roman" w:cs="Times New Roman"/>
          <w:b/>
        </w:rPr>
        <w:t>Mahdist Revolution</w:t>
      </w:r>
      <w:r>
        <w:rPr>
          <w:rFonts w:ascii="Times New Roman" w:eastAsia="Times New Roman" w:hAnsi="Times New Roman" w:cs="Times New Roman"/>
        </w:rPr>
        <w:t xml:space="preserve"> in Sudan by </w:t>
      </w:r>
      <w:r>
        <w:rPr>
          <w:rFonts w:ascii="Times New Roman" w:eastAsia="Times New Roman" w:hAnsi="Times New Roman" w:cs="Times New Roman"/>
          <w:b/>
        </w:rPr>
        <w:t>1885</w:t>
      </w:r>
      <w:r>
        <w:rPr>
          <w:rFonts w:ascii="Times New Roman" w:eastAsia="Times New Roman" w:hAnsi="Times New Roman" w:cs="Times New Roman"/>
        </w:rPr>
        <w:t xml:space="preserve"> </w:t>
      </w:r>
      <w:proofErr w:type="gramStart"/>
      <w:r>
        <w:rPr>
          <w:rFonts w:ascii="Times New Roman" w:eastAsia="Times New Roman" w:hAnsi="Times New Roman" w:cs="Times New Roman"/>
        </w:rPr>
        <w:t>can be attributed</w:t>
      </w:r>
      <w:proofErr w:type="gramEnd"/>
      <w:r>
        <w:rPr>
          <w:rFonts w:ascii="Times New Roman" w:eastAsia="Times New Roman" w:hAnsi="Times New Roman" w:cs="Times New Roman"/>
        </w:rPr>
        <w:t xml:space="preserve"> to several factors, including religious zeal, military strategy, political conditions, and weaknesses of the opposing forces. Here is an analysis of the key factors: </w:t>
      </w:r>
    </w:p>
    <w:p w:rsidR="005839DF" w:rsidRDefault="00CE3514">
      <w:pPr>
        <w:numPr>
          <w:ilvl w:val="0"/>
          <w:numId w:val="38"/>
        </w:numPr>
        <w:spacing w:after="4" w:line="237" w:lineRule="auto"/>
        <w:ind w:right="29" w:hanging="360"/>
      </w:pPr>
      <w:r>
        <w:rPr>
          <w:rFonts w:ascii="Times New Roman" w:eastAsia="Times New Roman" w:hAnsi="Times New Roman" w:cs="Times New Roman"/>
          <w:b/>
        </w:rPr>
        <w:t xml:space="preserve">Charismatic Leadership </w:t>
      </w:r>
      <w:r>
        <w:rPr>
          <w:rFonts w:ascii="Times New Roman" w:eastAsia="Times New Roman" w:hAnsi="Times New Roman" w:cs="Times New Roman"/>
          <w:b/>
        </w:rPr>
        <w:t>of Muhammad Ahmad</w:t>
      </w:r>
      <w:r>
        <w:rPr>
          <w:rFonts w:ascii="Times New Roman" w:eastAsia="Times New Roman" w:hAnsi="Times New Roman" w:cs="Times New Roman"/>
        </w:rPr>
        <w:t xml:space="preserve">: Muhammad Ahmad's claim to be the </w:t>
      </w:r>
      <w:r>
        <w:rPr>
          <w:rFonts w:ascii="Times New Roman" w:eastAsia="Times New Roman" w:hAnsi="Times New Roman" w:cs="Times New Roman"/>
          <w:b/>
        </w:rPr>
        <w:t>Mahdi</w:t>
      </w:r>
      <w:r>
        <w:rPr>
          <w:rFonts w:ascii="Times New Roman" w:eastAsia="Times New Roman" w:hAnsi="Times New Roman" w:cs="Times New Roman"/>
        </w:rPr>
        <w:t xml:space="preserve"> (the divinely guided one) unified diverse Sudanese groups under a shared religious mission. His message resonated deeply with the oppressed population, fostering a sense of purpose and unity. </w:t>
      </w:r>
    </w:p>
    <w:p w:rsidR="005839DF" w:rsidRDefault="00CE3514">
      <w:pPr>
        <w:numPr>
          <w:ilvl w:val="0"/>
          <w:numId w:val="38"/>
        </w:numPr>
        <w:spacing w:after="4" w:line="237" w:lineRule="auto"/>
        <w:ind w:right="29" w:hanging="360"/>
      </w:pPr>
      <w:r>
        <w:rPr>
          <w:rFonts w:ascii="Times New Roman" w:eastAsia="Times New Roman" w:hAnsi="Times New Roman" w:cs="Times New Roman"/>
          <w:b/>
        </w:rPr>
        <w:t>Islam</w:t>
      </w:r>
      <w:r>
        <w:rPr>
          <w:rFonts w:ascii="Times New Roman" w:eastAsia="Times New Roman" w:hAnsi="Times New Roman" w:cs="Times New Roman"/>
          <w:b/>
        </w:rPr>
        <w:t>ic Revivalism</w:t>
      </w:r>
      <w:r>
        <w:rPr>
          <w:rFonts w:ascii="Times New Roman" w:eastAsia="Times New Roman" w:hAnsi="Times New Roman" w:cs="Times New Roman"/>
        </w:rPr>
        <w:t xml:space="preserve">: The revolution </w:t>
      </w:r>
      <w:proofErr w:type="gramStart"/>
      <w:r>
        <w:rPr>
          <w:rFonts w:ascii="Times New Roman" w:eastAsia="Times New Roman" w:hAnsi="Times New Roman" w:cs="Times New Roman"/>
        </w:rPr>
        <w:t>was seen</w:t>
      </w:r>
      <w:proofErr w:type="gramEnd"/>
      <w:r>
        <w:rPr>
          <w:rFonts w:ascii="Times New Roman" w:eastAsia="Times New Roman" w:hAnsi="Times New Roman" w:cs="Times New Roman"/>
        </w:rPr>
        <w:t xml:space="preserve"> as a divine struggle against corrupt rulers and foreign domination, inspiring mass participation. The movement’s emphasis on purifying Islam and reinstating Sharia law attracted widespread support, particularly in rur</w:t>
      </w:r>
      <w:r>
        <w:rPr>
          <w:rFonts w:ascii="Times New Roman" w:eastAsia="Times New Roman" w:hAnsi="Times New Roman" w:cs="Times New Roman"/>
        </w:rPr>
        <w:t xml:space="preserve">al areas where dissatisfaction with the Ottoman-Egyptian administration was high. </w:t>
      </w:r>
    </w:p>
    <w:p w:rsidR="005839DF" w:rsidRDefault="00CE3514">
      <w:pPr>
        <w:numPr>
          <w:ilvl w:val="0"/>
          <w:numId w:val="38"/>
        </w:numPr>
        <w:spacing w:after="4" w:line="237" w:lineRule="auto"/>
        <w:ind w:right="29" w:hanging="360"/>
      </w:pPr>
      <w:r>
        <w:rPr>
          <w:rFonts w:ascii="Times New Roman" w:eastAsia="Times New Roman" w:hAnsi="Times New Roman" w:cs="Times New Roman"/>
          <w:b/>
        </w:rPr>
        <w:t>Oppression by Turco-Egyptian Rule</w:t>
      </w:r>
      <w:r>
        <w:rPr>
          <w:rFonts w:ascii="Times New Roman" w:eastAsia="Times New Roman" w:hAnsi="Times New Roman" w:cs="Times New Roman"/>
        </w:rPr>
        <w:t>: The Ottoman-Egyptian administration imposed heavy taxes, forced labor, and harsh governance, which created widespread resentment. The Mahd</w:t>
      </w:r>
      <w:r>
        <w:rPr>
          <w:rFonts w:ascii="Times New Roman" w:eastAsia="Times New Roman" w:hAnsi="Times New Roman" w:cs="Times New Roman"/>
        </w:rPr>
        <w:t xml:space="preserve">ist movement capitalized on this dissatisfaction, rallying people against the regime. </w:t>
      </w:r>
    </w:p>
    <w:p w:rsidR="005839DF" w:rsidRDefault="00CE3514">
      <w:pPr>
        <w:numPr>
          <w:ilvl w:val="0"/>
          <w:numId w:val="38"/>
        </w:numPr>
        <w:spacing w:after="4" w:line="237" w:lineRule="auto"/>
        <w:ind w:right="29" w:hanging="360"/>
      </w:pPr>
      <w:r>
        <w:rPr>
          <w:rFonts w:ascii="Times New Roman" w:eastAsia="Times New Roman" w:hAnsi="Times New Roman" w:cs="Times New Roman"/>
          <w:b/>
        </w:rPr>
        <w:t>Exploitation of Tribal Grievances</w:t>
      </w:r>
      <w:r>
        <w:rPr>
          <w:rFonts w:ascii="Times New Roman" w:eastAsia="Times New Roman" w:hAnsi="Times New Roman" w:cs="Times New Roman"/>
        </w:rPr>
        <w:t>: Many tribes felt marginalized and exploited under the Turco-Egyptian system. The Mahdist movement offered them an opportunity to resis</w:t>
      </w:r>
      <w:r>
        <w:rPr>
          <w:rFonts w:ascii="Times New Roman" w:eastAsia="Times New Roman" w:hAnsi="Times New Roman" w:cs="Times New Roman"/>
        </w:rPr>
        <w:t xml:space="preserve">t their oppressors and reclaim autonomy. </w:t>
      </w:r>
    </w:p>
    <w:p w:rsidR="005839DF" w:rsidRDefault="00CE3514">
      <w:pPr>
        <w:numPr>
          <w:ilvl w:val="0"/>
          <w:numId w:val="38"/>
        </w:numPr>
        <w:spacing w:after="4" w:line="237" w:lineRule="auto"/>
        <w:ind w:right="29" w:hanging="360"/>
      </w:pPr>
      <w:r>
        <w:rPr>
          <w:rFonts w:ascii="Times New Roman" w:eastAsia="Times New Roman" w:hAnsi="Times New Roman" w:cs="Times New Roman"/>
          <w:b/>
        </w:rPr>
        <w:t>Effective Military Strategy</w:t>
      </w:r>
      <w:r>
        <w:rPr>
          <w:rFonts w:ascii="Times New Roman" w:eastAsia="Times New Roman" w:hAnsi="Times New Roman" w:cs="Times New Roman"/>
        </w:rPr>
        <w:t xml:space="preserve">: The Mahdi’s forces were </w:t>
      </w:r>
      <w:proofErr w:type="gramStart"/>
      <w:r>
        <w:rPr>
          <w:rFonts w:ascii="Times New Roman" w:eastAsia="Times New Roman" w:hAnsi="Times New Roman" w:cs="Times New Roman"/>
        </w:rPr>
        <w:t>well-organized</w:t>
      </w:r>
      <w:proofErr w:type="gramEnd"/>
      <w:r>
        <w:rPr>
          <w:rFonts w:ascii="Times New Roman" w:eastAsia="Times New Roman" w:hAnsi="Times New Roman" w:cs="Times New Roman"/>
        </w:rPr>
        <w:t>, disciplined, and deeply motivated by their religious cause, giving them an edge in battle. They used guerrilla warfare and surprise attacks, whic</w:t>
      </w:r>
      <w:r>
        <w:rPr>
          <w:rFonts w:ascii="Times New Roman" w:eastAsia="Times New Roman" w:hAnsi="Times New Roman" w:cs="Times New Roman"/>
        </w:rPr>
        <w:t xml:space="preserve">h were highly effective against the conventional armies of the Ottoman-Egyptian rulers. For instance, the Mahdist forces achieved critical victories, such as at the </w:t>
      </w:r>
      <w:r>
        <w:rPr>
          <w:rFonts w:ascii="Times New Roman" w:eastAsia="Times New Roman" w:hAnsi="Times New Roman" w:cs="Times New Roman"/>
          <w:b/>
        </w:rPr>
        <w:t>Battle of El Obeid (1883)</w:t>
      </w:r>
      <w:r>
        <w:rPr>
          <w:rFonts w:ascii="Times New Roman" w:eastAsia="Times New Roman" w:hAnsi="Times New Roman" w:cs="Times New Roman"/>
        </w:rPr>
        <w:t xml:space="preserve">, where they decisively defeated Egyptian forces. These successes </w:t>
      </w:r>
      <w:r>
        <w:rPr>
          <w:rFonts w:ascii="Times New Roman" w:eastAsia="Times New Roman" w:hAnsi="Times New Roman" w:cs="Times New Roman"/>
        </w:rPr>
        <w:t xml:space="preserve">boosted morale and demonstrated their military strength. </w:t>
      </w:r>
    </w:p>
    <w:p w:rsidR="005839DF" w:rsidRDefault="00CE3514">
      <w:pPr>
        <w:numPr>
          <w:ilvl w:val="0"/>
          <w:numId w:val="38"/>
        </w:numPr>
        <w:spacing w:after="4" w:line="237" w:lineRule="auto"/>
        <w:ind w:right="29" w:hanging="360"/>
      </w:pPr>
      <w:r>
        <w:rPr>
          <w:rFonts w:ascii="Times New Roman" w:eastAsia="Times New Roman" w:hAnsi="Times New Roman" w:cs="Times New Roman"/>
          <w:b/>
        </w:rPr>
        <w:t>Decline of Turco-Egyptian Administration</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By the late 19th century, the </w:t>
      </w:r>
      <w:proofErr w:type="spellStart"/>
      <w:r>
        <w:rPr>
          <w:rFonts w:ascii="Times New Roman" w:eastAsia="Times New Roman" w:hAnsi="Times New Roman" w:cs="Times New Roman"/>
        </w:rPr>
        <w:t>OttomanEgyptian</w:t>
      </w:r>
      <w:proofErr w:type="spellEnd"/>
      <w:r>
        <w:rPr>
          <w:rFonts w:ascii="Times New Roman" w:eastAsia="Times New Roman" w:hAnsi="Times New Roman" w:cs="Times New Roman"/>
        </w:rPr>
        <w:t xml:space="preserve"> rulers were weakened by internal corruption, poor governance, and economic instability</w:t>
      </w:r>
      <w:proofErr w:type="gramEnd"/>
      <w:r>
        <w:rPr>
          <w:rFonts w:ascii="Times New Roman" w:eastAsia="Times New Roman" w:hAnsi="Times New Roman" w:cs="Times New Roman"/>
        </w:rPr>
        <w:t xml:space="preserve">. This made them </w:t>
      </w:r>
      <w:proofErr w:type="gramStart"/>
      <w:r>
        <w:rPr>
          <w:rFonts w:ascii="Times New Roman" w:eastAsia="Times New Roman" w:hAnsi="Times New Roman" w:cs="Times New Roman"/>
        </w:rPr>
        <w:t>ill-pre</w:t>
      </w:r>
      <w:r>
        <w:rPr>
          <w:rFonts w:ascii="Times New Roman" w:eastAsia="Times New Roman" w:hAnsi="Times New Roman" w:cs="Times New Roman"/>
        </w:rPr>
        <w:t>pared</w:t>
      </w:r>
      <w:proofErr w:type="gramEnd"/>
      <w:r>
        <w:rPr>
          <w:rFonts w:ascii="Times New Roman" w:eastAsia="Times New Roman" w:hAnsi="Times New Roman" w:cs="Times New Roman"/>
        </w:rPr>
        <w:t xml:space="preserve"> to deal with a large-scale uprising. </w:t>
      </w:r>
    </w:p>
    <w:p w:rsidR="005839DF" w:rsidRDefault="00CE3514">
      <w:pPr>
        <w:numPr>
          <w:ilvl w:val="0"/>
          <w:numId w:val="38"/>
        </w:numPr>
        <w:spacing w:after="4" w:line="237" w:lineRule="auto"/>
        <w:ind w:right="29" w:hanging="360"/>
      </w:pPr>
      <w:r>
        <w:rPr>
          <w:rFonts w:ascii="Times New Roman" w:eastAsia="Times New Roman" w:hAnsi="Times New Roman" w:cs="Times New Roman"/>
          <w:b/>
        </w:rPr>
        <w:t>Limited British Involvement</w:t>
      </w:r>
      <w:r>
        <w:rPr>
          <w:rFonts w:ascii="Times New Roman" w:eastAsia="Times New Roman" w:hAnsi="Times New Roman" w:cs="Times New Roman"/>
        </w:rPr>
        <w:t xml:space="preserve">: Although Britain was involved in Egyptian affairs, it initially underestimated the Mahdist threat and provided only limited military support. This allowed the Mahdi to consolidate power without facing significant external opposition. </w:t>
      </w:r>
    </w:p>
    <w:p w:rsidR="005839DF" w:rsidRDefault="00CE3514">
      <w:pPr>
        <w:numPr>
          <w:ilvl w:val="0"/>
          <w:numId w:val="38"/>
        </w:numPr>
        <w:spacing w:after="4" w:line="237" w:lineRule="auto"/>
        <w:ind w:right="29" w:hanging="360"/>
      </w:pPr>
      <w:r>
        <w:rPr>
          <w:rFonts w:ascii="Times New Roman" w:eastAsia="Times New Roman" w:hAnsi="Times New Roman" w:cs="Times New Roman"/>
          <w:b/>
        </w:rPr>
        <w:t>Strategic Alliances and Regional Support</w:t>
      </w:r>
      <w:r>
        <w:rPr>
          <w:rFonts w:ascii="Times New Roman" w:eastAsia="Times New Roman" w:hAnsi="Times New Roman" w:cs="Times New Roman"/>
        </w:rPr>
        <w:t xml:space="preserve">: The Mahdi united various Sudanese tribes, forging alliances that strengthened the movement. His ability to appeal to diverse factions ensured broad-based support across the region. </w:t>
      </w:r>
    </w:p>
    <w:p w:rsidR="005839DF" w:rsidRDefault="00CE3514">
      <w:pPr>
        <w:numPr>
          <w:ilvl w:val="0"/>
          <w:numId w:val="38"/>
        </w:numPr>
        <w:spacing w:after="281" w:line="237" w:lineRule="auto"/>
        <w:ind w:right="29" w:hanging="360"/>
      </w:pPr>
      <w:r>
        <w:rPr>
          <w:rFonts w:ascii="Times New Roman" w:eastAsia="Times New Roman" w:hAnsi="Times New Roman" w:cs="Times New Roman"/>
          <w:b/>
        </w:rPr>
        <w:t>Capture of Khartoum (1885)</w:t>
      </w:r>
      <w:r>
        <w:rPr>
          <w:rFonts w:ascii="Times New Roman" w:eastAsia="Times New Roman" w:hAnsi="Times New Roman" w:cs="Times New Roman"/>
        </w:rPr>
        <w:t xml:space="preserve">: The </w:t>
      </w:r>
      <w:r>
        <w:rPr>
          <w:rFonts w:ascii="Times New Roman" w:eastAsia="Times New Roman" w:hAnsi="Times New Roman" w:cs="Times New Roman"/>
        </w:rPr>
        <w:t xml:space="preserve">culmination of the Mahdist Revolution was the successful </w:t>
      </w:r>
      <w:r>
        <w:rPr>
          <w:rFonts w:ascii="Times New Roman" w:eastAsia="Times New Roman" w:hAnsi="Times New Roman" w:cs="Times New Roman"/>
          <w:b/>
        </w:rPr>
        <w:t>siege of Khartoum</w:t>
      </w:r>
      <w:r>
        <w:rPr>
          <w:rFonts w:ascii="Times New Roman" w:eastAsia="Times New Roman" w:hAnsi="Times New Roman" w:cs="Times New Roman"/>
        </w:rPr>
        <w:t>, which ended with the death of General Charles Gordon and the fall of the city. This marked the collapse of Ottoman-Egyptian control in Sudan and the establishment of the Mahdist st</w:t>
      </w:r>
      <w:r>
        <w:rPr>
          <w:rFonts w:ascii="Times New Roman" w:eastAsia="Times New Roman" w:hAnsi="Times New Roman" w:cs="Times New Roman"/>
        </w:rPr>
        <w:t xml:space="preserve">ate. </w:t>
      </w:r>
    </w:p>
    <w:p w:rsidR="005839DF" w:rsidRDefault="00CE3514">
      <w:pPr>
        <w:spacing w:after="285" w:line="237" w:lineRule="auto"/>
        <w:ind w:left="345" w:right="29" w:firstLine="0"/>
      </w:pPr>
      <w:r>
        <w:rPr>
          <w:rFonts w:ascii="Times New Roman" w:eastAsia="Times New Roman" w:hAnsi="Times New Roman" w:cs="Times New Roman"/>
          <w:b/>
        </w:rPr>
        <w:lastRenderedPageBreak/>
        <w:t>Conclusion</w:t>
      </w:r>
      <w:r>
        <w:rPr>
          <w:rFonts w:ascii="Times New Roman" w:eastAsia="Times New Roman" w:hAnsi="Times New Roman" w:cs="Times New Roman"/>
        </w:rPr>
        <w:t xml:space="preserve">: The success of the Mahdist Revolution by 1885 </w:t>
      </w:r>
      <w:proofErr w:type="gramStart"/>
      <w:r>
        <w:rPr>
          <w:rFonts w:ascii="Times New Roman" w:eastAsia="Times New Roman" w:hAnsi="Times New Roman" w:cs="Times New Roman"/>
        </w:rPr>
        <w:t>was driven</w:t>
      </w:r>
      <w:proofErr w:type="gramEnd"/>
      <w:r>
        <w:rPr>
          <w:rFonts w:ascii="Times New Roman" w:eastAsia="Times New Roman" w:hAnsi="Times New Roman" w:cs="Times New Roman"/>
        </w:rPr>
        <w:t xml:space="preserve"> by religious unity, effective military strategies, widespread social and economic discontent, and the weaknesses of the opposing forces. These factors combined to enable Muhammad Ah</w:t>
      </w:r>
      <w:r>
        <w:rPr>
          <w:rFonts w:ascii="Times New Roman" w:eastAsia="Times New Roman" w:hAnsi="Times New Roman" w:cs="Times New Roman"/>
        </w:rPr>
        <w:t>mad and his followers to overthrow foreign domination and establish a new state governed by Islamic principles.</w:t>
      </w:r>
      <w:r>
        <w:t xml:space="preserve"> </w:t>
      </w:r>
    </w:p>
    <w:p w:rsidR="005839DF" w:rsidRDefault="00CE3514">
      <w:pPr>
        <w:pStyle w:val="Heading2"/>
        <w:spacing w:after="268"/>
        <w:ind w:left="10"/>
      </w:pPr>
      <w:r>
        <w:rPr>
          <w:color w:val="0070C0"/>
        </w:rPr>
        <w:t xml:space="preserve">The effects of the Mahdist Revolt to appreciate the role of religion in influencing events in society </w:t>
      </w:r>
    </w:p>
    <w:p w:rsidR="005839DF" w:rsidRDefault="00CE3514">
      <w:pPr>
        <w:spacing w:after="308"/>
        <w:ind w:left="0" w:right="47" w:firstLine="0"/>
      </w:pPr>
      <w:r>
        <w:t xml:space="preserve">The </w:t>
      </w:r>
      <w:r>
        <w:rPr>
          <w:b/>
        </w:rPr>
        <w:t>Mahdist Revolt in Sudan (1881–1898)</w:t>
      </w:r>
      <w:r>
        <w:t xml:space="preserve"> </w:t>
      </w:r>
      <w:r>
        <w:t xml:space="preserve">is a striking example of how religion can profoundly influence societal events—politically, socially, and culturally. Led by </w:t>
      </w:r>
      <w:r>
        <w:rPr>
          <w:b/>
        </w:rPr>
        <w:t>Muhammad Ahmad</w:t>
      </w:r>
      <w:r>
        <w:t xml:space="preserve">, who declared himself the </w:t>
      </w:r>
      <w:r>
        <w:rPr>
          <w:i/>
        </w:rPr>
        <w:t>Mahdi</w:t>
      </w:r>
      <w:r>
        <w:t xml:space="preserve"> (the guided one)</w:t>
      </w:r>
      <w:proofErr w:type="gramStart"/>
      <w:r>
        <w:t>,</w:t>
      </w:r>
      <w:proofErr w:type="gramEnd"/>
      <w:r>
        <w:t xml:space="preserve"> this movement was rooted in Islamic revivalism and became a cataly</w:t>
      </w:r>
      <w:r>
        <w:t xml:space="preserve">st for sweeping change. </w:t>
      </w:r>
      <w:proofErr w:type="gramStart"/>
      <w:r>
        <w:t>Here's</w:t>
      </w:r>
      <w:proofErr w:type="gramEnd"/>
      <w:r>
        <w:t xml:space="preserve"> how its effects help us appreciate the role of religion in shaping society: </w:t>
      </w:r>
    </w:p>
    <w:p w:rsidR="005839DF" w:rsidRDefault="00CE3514">
      <w:pPr>
        <w:pStyle w:val="Heading3"/>
        <w:ind w:left="-5"/>
      </w:pPr>
      <w:r>
        <w:t>1.</w:t>
      </w:r>
      <w:r>
        <w:rPr>
          <w:rFonts w:ascii="Arial" w:eastAsia="Arial" w:hAnsi="Arial" w:cs="Arial"/>
        </w:rPr>
        <w:t xml:space="preserve"> </w:t>
      </w:r>
      <w:r>
        <w:t xml:space="preserve">Religion as a Unifying Force </w:t>
      </w:r>
    </w:p>
    <w:p w:rsidR="005839DF" w:rsidRDefault="00CE3514">
      <w:pPr>
        <w:numPr>
          <w:ilvl w:val="0"/>
          <w:numId w:val="39"/>
        </w:numPr>
        <w:ind w:right="47" w:hanging="360"/>
      </w:pPr>
      <w:r>
        <w:rPr>
          <w:b/>
        </w:rPr>
        <w:t xml:space="preserve">Mobilization </w:t>
      </w:r>
      <w:proofErr w:type="gramStart"/>
      <w:r>
        <w:rPr>
          <w:b/>
        </w:rPr>
        <w:t>Across</w:t>
      </w:r>
      <w:proofErr w:type="gramEnd"/>
      <w:r>
        <w:rPr>
          <w:b/>
        </w:rPr>
        <w:t xml:space="preserve"> Ethnic Lines</w:t>
      </w:r>
      <w:r>
        <w:t>: The Mahdist message united diverse Sudanese tribes under a shared Islamic identit</w:t>
      </w:r>
      <w:r>
        <w:t xml:space="preserve">y, transcending ethnic and regional divisions. </w:t>
      </w:r>
    </w:p>
    <w:p w:rsidR="005839DF" w:rsidRDefault="00CE3514">
      <w:pPr>
        <w:numPr>
          <w:ilvl w:val="0"/>
          <w:numId w:val="39"/>
        </w:numPr>
        <w:spacing w:after="306"/>
        <w:ind w:right="47" w:hanging="360"/>
      </w:pPr>
      <w:r>
        <w:rPr>
          <w:b/>
        </w:rPr>
        <w:t>Mass Participation</w:t>
      </w:r>
      <w:r>
        <w:t xml:space="preserve">: The belief in the Mahdi as a divinely guided leader inspired thousands to join the movement, showing how religious conviction can galvanize collective action. </w:t>
      </w:r>
    </w:p>
    <w:p w:rsidR="005839DF" w:rsidRDefault="00CE3514">
      <w:pPr>
        <w:pStyle w:val="Heading3"/>
        <w:ind w:left="-5"/>
      </w:pPr>
      <w:r>
        <w:t>2.</w:t>
      </w:r>
      <w:r>
        <w:rPr>
          <w:rFonts w:ascii="Arial" w:eastAsia="Arial" w:hAnsi="Arial" w:cs="Arial"/>
        </w:rPr>
        <w:t xml:space="preserve"> </w:t>
      </w:r>
      <w:r>
        <w:t>Religion as a Tool of Res</w:t>
      </w:r>
      <w:r>
        <w:t xml:space="preserve">istance </w:t>
      </w:r>
    </w:p>
    <w:p w:rsidR="005839DF" w:rsidRDefault="00CE3514">
      <w:pPr>
        <w:numPr>
          <w:ilvl w:val="0"/>
          <w:numId w:val="40"/>
        </w:numPr>
        <w:ind w:right="47" w:hanging="360"/>
      </w:pPr>
      <w:r>
        <w:rPr>
          <w:b/>
        </w:rPr>
        <w:t>Anti-Colonial Struggle</w:t>
      </w:r>
      <w:r>
        <w:t xml:space="preserve">: The revolt challenged the Turco-Egyptian regime and British imperialism, framing resistance as a religious duty. This gave moral legitimacy to political rebellion. </w:t>
      </w:r>
    </w:p>
    <w:p w:rsidR="005839DF" w:rsidRDefault="00CE3514">
      <w:pPr>
        <w:numPr>
          <w:ilvl w:val="0"/>
          <w:numId w:val="40"/>
        </w:numPr>
        <w:spacing w:after="308"/>
        <w:ind w:right="47" w:hanging="360"/>
      </w:pPr>
      <w:r>
        <w:rPr>
          <w:b/>
        </w:rPr>
        <w:t>Empowerment of the Marginalized</w:t>
      </w:r>
      <w:r>
        <w:t>: Many Sudanese who suffere</w:t>
      </w:r>
      <w:r>
        <w:t xml:space="preserve">d under foreign rule found hope and agency through the Mahdist movement, which promised justice and spiritual renewal. </w:t>
      </w:r>
    </w:p>
    <w:p w:rsidR="005839DF" w:rsidRDefault="00CE3514">
      <w:pPr>
        <w:pStyle w:val="Heading3"/>
        <w:ind w:left="-5"/>
      </w:pPr>
      <w:r>
        <w:t>3.</w:t>
      </w:r>
      <w:r>
        <w:rPr>
          <w:rFonts w:ascii="Arial" w:eastAsia="Arial" w:hAnsi="Arial" w:cs="Arial"/>
        </w:rPr>
        <w:t xml:space="preserve"> </w:t>
      </w:r>
      <w:r>
        <w:t xml:space="preserve">Religion in Governance and Law </w:t>
      </w:r>
    </w:p>
    <w:p w:rsidR="005839DF" w:rsidRDefault="00CE3514">
      <w:pPr>
        <w:numPr>
          <w:ilvl w:val="0"/>
          <w:numId w:val="41"/>
        </w:numPr>
        <w:ind w:right="47" w:hanging="360"/>
      </w:pPr>
      <w:r>
        <w:rPr>
          <w:b/>
        </w:rPr>
        <w:t>Islamic State Formation</w:t>
      </w:r>
      <w:r>
        <w:t xml:space="preserve">: The Mahdist State established its own government based on Sharia law, demonstrating how religion can shape legal and administrative systems. </w:t>
      </w:r>
    </w:p>
    <w:p w:rsidR="005839DF" w:rsidRDefault="00CE3514">
      <w:pPr>
        <w:numPr>
          <w:ilvl w:val="0"/>
          <w:numId w:val="41"/>
        </w:numPr>
        <w:spacing w:after="306"/>
        <w:ind w:right="47" w:hanging="360"/>
      </w:pPr>
      <w:r>
        <w:rPr>
          <w:b/>
        </w:rPr>
        <w:t>Moral Reform</w:t>
      </w:r>
      <w:r>
        <w:t>: The movement sought to purify Islamic practice, eliminate corruption, and enforce religious discip</w:t>
      </w:r>
      <w:r>
        <w:t xml:space="preserve">line—highlighting religion’s role in societal reform. </w:t>
      </w:r>
    </w:p>
    <w:p w:rsidR="005839DF" w:rsidRDefault="00CE3514">
      <w:pPr>
        <w:pStyle w:val="Heading3"/>
        <w:ind w:left="-5"/>
      </w:pPr>
      <w:r>
        <w:t>4.</w:t>
      </w:r>
      <w:r>
        <w:rPr>
          <w:rFonts w:ascii="Arial" w:eastAsia="Arial" w:hAnsi="Arial" w:cs="Arial"/>
        </w:rPr>
        <w:t xml:space="preserve"> </w:t>
      </w:r>
      <w:r>
        <w:t xml:space="preserve">Cultural and National Identity </w:t>
      </w:r>
    </w:p>
    <w:p w:rsidR="005839DF" w:rsidRDefault="00CE3514">
      <w:pPr>
        <w:numPr>
          <w:ilvl w:val="0"/>
          <w:numId w:val="42"/>
        </w:numPr>
        <w:ind w:right="47" w:hanging="360"/>
      </w:pPr>
      <w:r>
        <w:rPr>
          <w:b/>
        </w:rPr>
        <w:t>Sudanese Nationalism</w:t>
      </w:r>
      <w:r>
        <w:t xml:space="preserve">: The revolt fostered a sense of national pride rooted in religious identity, laying the groundwork for later independence movements. </w:t>
      </w:r>
    </w:p>
    <w:p w:rsidR="005839DF" w:rsidRDefault="00CE3514">
      <w:pPr>
        <w:numPr>
          <w:ilvl w:val="0"/>
          <w:numId w:val="42"/>
        </w:numPr>
        <w:spacing w:after="308"/>
        <w:ind w:right="47" w:hanging="360"/>
      </w:pPr>
      <w:r>
        <w:rPr>
          <w:b/>
        </w:rPr>
        <w:lastRenderedPageBreak/>
        <w:t>Legacy of M</w:t>
      </w:r>
      <w:r>
        <w:rPr>
          <w:b/>
        </w:rPr>
        <w:t>ahdism</w:t>
      </w:r>
      <w:r>
        <w:t xml:space="preserve">: Even today, Mahdism influences Sudanese politics and culture, showing how religious movements can leave enduring marks on national consciousness. </w:t>
      </w:r>
    </w:p>
    <w:p w:rsidR="005839DF" w:rsidRDefault="00CE3514">
      <w:pPr>
        <w:pStyle w:val="Heading3"/>
        <w:ind w:left="-5"/>
      </w:pPr>
      <w:r>
        <w:t>5.</w:t>
      </w:r>
      <w:r>
        <w:rPr>
          <w:rFonts w:ascii="Arial" w:eastAsia="Arial" w:hAnsi="Arial" w:cs="Arial"/>
        </w:rPr>
        <w:t xml:space="preserve"> </w:t>
      </w:r>
      <w:r>
        <w:t xml:space="preserve">Broader Lessons on Religion in Society </w:t>
      </w:r>
    </w:p>
    <w:p w:rsidR="005839DF" w:rsidRDefault="00CE3514">
      <w:pPr>
        <w:tabs>
          <w:tab w:val="center" w:pos="406"/>
          <w:tab w:val="center" w:pos="1762"/>
        </w:tabs>
        <w:ind w:lef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Religion can serve as: </w:t>
      </w:r>
    </w:p>
    <w:p w:rsidR="005839DF" w:rsidRDefault="00CE3514">
      <w:pPr>
        <w:spacing w:after="269"/>
        <w:ind w:left="1090" w:right="2215" w:hanging="10"/>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 </w:t>
      </w:r>
      <w:r>
        <w:rPr>
          <w:b/>
        </w:rPr>
        <w:t>source of legitimacy</w:t>
      </w:r>
      <w:r>
        <w:t xml:space="preserve"> </w:t>
      </w:r>
      <w:r>
        <w:t xml:space="preserve">for leadership and governance.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 </w:t>
      </w:r>
      <w:r>
        <w:rPr>
          <w:b/>
        </w:rPr>
        <w:t>framework for justice and reform</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 </w:t>
      </w:r>
      <w:r>
        <w:rPr>
          <w:b/>
        </w:rPr>
        <w:t>rallying point for resistance</w:t>
      </w:r>
      <w:r>
        <w:t xml:space="preserve"> against oppression.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 </w:t>
      </w:r>
      <w:r>
        <w:rPr>
          <w:b/>
        </w:rPr>
        <w:t>foundation for identity and unity</w:t>
      </w:r>
      <w:r>
        <w:t xml:space="preserve"> in diverse societies. </w:t>
      </w:r>
    </w:p>
    <w:p w:rsidR="005839DF" w:rsidRDefault="00CE3514">
      <w:pPr>
        <w:pStyle w:val="Heading2"/>
        <w:spacing w:after="268"/>
        <w:ind w:left="10"/>
      </w:pPr>
      <w:r>
        <w:rPr>
          <w:color w:val="0070C0"/>
        </w:rPr>
        <w:t xml:space="preserve">Failures or reasons for the disintegration of Mahdist state in Sudan </w:t>
      </w:r>
      <w:r>
        <w:rPr>
          <w:color w:val="0070C0"/>
        </w:rPr>
        <w:t xml:space="preserve">up to 1899 </w:t>
      </w:r>
    </w:p>
    <w:p w:rsidR="005839DF" w:rsidRDefault="00CE3514">
      <w:pPr>
        <w:spacing w:after="270"/>
        <w:ind w:left="0" w:right="47" w:firstLine="0"/>
      </w:pPr>
      <w:r>
        <w:t xml:space="preserve">The disintegration of the Mahdist State in Sudan up to </w:t>
      </w:r>
      <w:r>
        <w:rPr>
          <w:b/>
        </w:rPr>
        <w:t>1899</w:t>
      </w:r>
      <w:r>
        <w:t xml:space="preserve"> </w:t>
      </w:r>
      <w:proofErr w:type="gramStart"/>
      <w:r>
        <w:t>was influenced</w:t>
      </w:r>
      <w:proofErr w:type="gramEnd"/>
      <w:r>
        <w:t xml:space="preserve"> by several internal and external factors: </w:t>
      </w:r>
    </w:p>
    <w:p w:rsidR="005839DF" w:rsidRDefault="00CE3514">
      <w:pPr>
        <w:spacing w:after="269"/>
        <w:ind w:left="-5" w:hanging="10"/>
      </w:pPr>
      <w:r>
        <w:rPr>
          <w:b/>
        </w:rPr>
        <w:t xml:space="preserve">Internal Factors: </w:t>
      </w:r>
    </w:p>
    <w:p w:rsidR="005839DF" w:rsidRDefault="00CE3514">
      <w:pPr>
        <w:numPr>
          <w:ilvl w:val="0"/>
          <w:numId w:val="43"/>
        </w:numPr>
        <w:spacing w:after="28"/>
        <w:ind w:right="47" w:hanging="360"/>
      </w:pPr>
      <w:r>
        <w:rPr>
          <w:b/>
        </w:rPr>
        <w:t>Loss of Leadership</w:t>
      </w:r>
      <w:r>
        <w:t xml:space="preserve">: The death of the Mahdi, </w:t>
      </w:r>
      <w:r>
        <w:rPr>
          <w:b/>
        </w:rPr>
        <w:t>Muhammad Ahmad</w:t>
      </w:r>
      <w:r>
        <w:t xml:space="preserve">, in </w:t>
      </w:r>
      <w:r>
        <w:rPr>
          <w:b/>
        </w:rPr>
        <w:t>1885</w:t>
      </w:r>
      <w:r>
        <w:t xml:space="preserve"> was a significant blow to the movement.</w:t>
      </w:r>
      <w:r>
        <w:t xml:space="preserve"> His successor, </w:t>
      </w:r>
      <w:proofErr w:type="spellStart"/>
      <w:r>
        <w:rPr>
          <w:b/>
        </w:rPr>
        <w:t>Abdallahi</w:t>
      </w:r>
      <w:proofErr w:type="spellEnd"/>
      <w:r>
        <w:rPr>
          <w:b/>
        </w:rPr>
        <w:t xml:space="preserve"> ibn Muhammad</w:t>
      </w:r>
      <w:r>
        <w:t xml:space="preserve">, lacked the same charismatic authority and spiritual influence. </w:t>
      </w:r>
    </w:p>
    <w:p w:rsidR="005839DF" w:rsidRDefault="00CE3514">
      <w:pPr>
        <w:numPr>
          <w:ilvl w:val="0"/>
          <w:numId w:val="43"/>
        </w:numPr>
        <w:spacing w:after="27"/>
        <w:ind w:right="47" w:hanging="360"/>
      </w:pPr>
      <w:r>
        <w:rPr>
          <w:b/>
        </w:rPr>
        <w:t>Economic Strain</w:t>
      </w:r>
      <w:r>
        <w:t xml:space="preserve">: The state faced severe economic challenges, including famine, war, and disease, which drastically reduced the population and weakened the economy. </w:t>
      </w:r>
    </w:p>
    <w:p w:rsidR="005839DF" w:rsidRDefault="00CE3514">
      <w:pPr>
        <w:numPr>
          <w:ilvl w:val="0"/>
          <w:numId w:val="43"/>
        </w:numPr>
        <w:spacing w:after="27"/>
        <w:ind w:right="47" w:hanging="360"/>
      </w:pPr>
      <w:r>
        <w:rPr>
          <w:b/>
        </w:rPr>
        <w:t>Political Instability</w:t>
      </w:r>
      <w:r>
        <w:t>: Internal political struggles and tribal revolts further destabilized the state. The</w:t>
      </w:r>
      <w:r>
        <w:t xml:space="preserve"> imposition of strict Islamic laws and practices led to resistance from various tribes. </w:t>
      </w:r>
    </w:p>
    <w:p w:rsidR="005839DF" w:rsidRDefault="00CE3514">
      <w:pPr>
        <w:numPr>
          <w:ilvl w:val="0"/>
          <w:numId w:val="43"/>
        </w:numPr>
        <w:spacing w:after="27"/>
        <w:ind w:right="47" w:hanging="360"/>
      </w:pPr>
      <w:r>
        <w:rPr>
          <w:b/>
        </w:rPr>
        <w:t>Weak Military</w:t>
      </w:r>
      <w:r>
        <w:t xml:space="preserve">: The Mahdist forces lacked modern weaponry and military infrastructure, making it difficult to defend against well-equipped British forces. </w:t>
      </w:r>
    </w:p>
    <w:p w:rsidR="005839DF" w:rsidRDefault="00CE3514">
      <w:pPr>
        <w:numPr>
          <w:ilvl w:val="0"/>
          <w:numId w:val="43"/>
        </w:numPr>
        <w:ind w:right="47" w:hanging="360"/>
      </w:pPr>
      <w:r>
        <w:rPr>
          <w:b/>
        </w:rPr>
        <w:t>Over taxatio</w:t>
      </w:r>
      <w:r>
        <w:rPr>
          <w:b/>
        </w:rPr>
        <w:t>n</w:t>
      </w:r>
      <w:r>
        <w:t xml:space="preserve">: caused resentment from the subjects </w:t>
      </w:r>
    </w:p>
    <w:p w:rsidR="005839DF" w:rsidRDefault="00CE3514">
      <w:pPr>
        <w:numPr>
          <w:ilvl w:val="0"/>
          <w:numId w:val="43"/>
        </w:numPr>
        <w:spacing w:after="266"/>
        <w:ind w:right="47" w:hanging="360"/>
      </w:pPr>
      <w:r>
        <w:rPr>
          <w:b/>
        </w:rPr>
        <w:t>Imposition of Islamic law:</w:t>
      </w:r>
      <w:r>
        <w:t xml:space="preserve"> led resistance from some tribes in Sudan and loss of Unity </w:t>
      </w:r>
    </w:p>
    <w:p w:rsidR="005839DF" w:rsidRDefault="00CE3514">
      <w:pPr>
        <w:spacing w:after="303"/>
        <w:ind w:left="-5" w:hanging="10"/>
      </w:pPr>
      <w:r>
        <w:rPr>
          <w:b/>
        </w:rPr>
        <w:t xml:space="preserve">External Factors: </w:t>
      </w:r>
    </w:p>
    <w:p w:rsidR="005839DF" w:rsidRDefault="00CE3514">
      <w:pPr>
        <w:numPr>
          <w:ilvl w:val="0"/>
          <w:numId w:val="44"/>
        </w:numPr>
        <w:spacing w:after="27"/>
        <w:ind w:right="47" w:hanging="360"/>
      </w:pPr>
      <w:r>
        <w:rPr>
          <w:b/>
        </w:rPr>
        <w:t>British Military Campaigns</w:t>
      </w:r>
      <w:r>
        <w:t>: The British launched several military expeditions against the Mahdist State, culmi</w:t>
      </w:r>
      <w:r>
        <w:t xml:space="preserve">nating in the </w:t>
      </w:r>
      <w:r>
        <w:rPr>
          <w:b/>
        </w:rPr>
        <w:t>Battle of Omdurman</w:t>
      </w:r>
      <w:r>
        <w:t xml:space="preserve"> in </w:t>
      </w:r>
      <w:r>
        <w:rPr>
          <w:b/>
        </w:rPr>
        <w:t>1898</w:t>
      </w:r>
      <w:r>
        <w:t xml:space="preserve">, where the Mahdist forces were decisively defeated. </w:t>
      </w:r>
    </w:p>
    <w:p w:rsidR="005839DF" w:rsidRDefault="00CE3514">
      <w:pPr>
        <w:numPr>
          <w:ilvl w:val="0"/>
          <w:numId w:val="44"/>
        </w:numPr>
        <w:spacing w:after="27"/>
        <w:ind w:right="47" w:hanging="360"/>
      </w:pPr>
      <w:r>
        <w:rPr>
          <w:b/>
        </w:rPr>
        <w:t>Foreign Influence</w:t>
      </w:r>
      <w:r>
        <w:t>: Foreign intelligence and espionage played a role in exposing the weaknesses of the Mahdist State, allowing the British to exploit these vulnera</w:t>
      </w:r>
      <w:r>
        <w:t xml:space="preserve">bilities. </w:t>
      </w:r>
    </w:p>
    <w:p w:rsidR="005839DF" w:rsidRDefault="00CE3514">
      <w:pPr>
        <w:numPr>
          <w:ilvl w:val="0"/>
          <w:numId w:val="44"/>
        </w:numPr>
        <w:spacing w:after="271"/>
        <w:ind w:right="47" w:hanging="360"/>
      </w:pPr>
      <w:r>
        <w:rPr>
          <w:b/>
        </w:rPr>
        <w:t>Colonial Expansion</w:t>
      </w:r>
      <w:r>
        <w:t xml:space="preserve">: The broader context of European colonial expansion in Africa contributed to the pressure on the Mahdist State, as the British sought to secure control over Sudan for strategic and economic reasons. </w:t>
      </w:r>
    </w:p>
    <w:p w:rsidR="005839DF" w:rsidRDefault="00CE3514">
      <w:pPr>
        <w:spacing w:after="271"/>
        <w:ind w:left="0" w:right="47" w:firstLine="0"/>
      </w:pPr>
      <w:r>
        <w:t xml:space="preserve">These factors combined to </w:t>
      </w:r>
      <w:r>
        <w:t xml:space="preserve">weaken the Mahdist State, leading to its eventual collapse and the establishment of the Anglo-Egyptian Sudan in </w:t>
      </w:r>
      <w:r>
        <w:rPr>
          <w:b/>
        </w:rPr>
        <w:t>1899</w:t>
      </w:r>
      <w:r>
        <w:t xml:space="preserve">. </w:t>
      </w:r>
    </w:p>
    <w:p w:rsidR="00A42203" w:rsidRPr="00A42203" w:rsidRDefault="00A42203" w:rsidP="00A42203">
      <w:pPr>
        <w:spacing w:after="236" w:line="259" w:lineRule="auto"/>
        <w:ind w:left="0" w:firstLine="0"/>
        <w:jc w:val="right"/>
      </w:pPr>
    </w:p>
    <w:p w:rsidR="00A42203" w:rsidRPr="00A42203" w:rsidRDefault="00A42203" w:rsidP="00A42203">
      <w:pPr>
        <w:keepNext/>
        <w:keepLines/>
        <w:spacing w:after="10"/>
        <w:ind w:left="-5" w:hanging="10"/>
        <w:outlineLvl w:val="1"/>
        <w:rPr>
          <w:b/>
          <w:color w:val="0070C0"/>
        </w:rPr>
      </w:pPr>
      <w:r w:rsidRPr="00A42203">
        <w:rPr>
          <w:b/>
          <w:color w:val="0070C0"/>
        </w:rPr>
        <w:t>Topic 4-</w:t>
      </w:r>
      <w:r w:rsidRPr="00A42203">
        <w:t xml:space="preserve"> </w:t>
      </w:r>
      <w:r w:rsidRPr="00A42203">
        <w:rPr>
          <w:b/>
          <w:color w:val="0070C0"/>
        </w:rPr>
        <w:t xml:space="preserve">The Scramble for and Partition of Africa 1880–1914 </w:t>
      </w:r>
    </w:p>
    <w:p w:rsidR="00A42203" w:rsidRPr="00A42203" w:rsidRDefault="00A42203" w:rsidP="00A42203">
      <w:pPr>
        <w:spacing w:after="0" w:line="259" w:lineRule="auto"/>
        <w:ind w:left="0" w:firstLine="0"/>
      </w:pPr>
      <w:r w:rsidRPr="00A42203">
        <w:t xml:space="preserve"> </w:t>
      </w:r>
    </w:p>
    <w:p w:rsidR="00A42203" w:rsidRPr="00A42203" w:rsidRDefault="00A42203" w:rsidP="00A42203">
      <w:pPr>
        <w:spacing w:after="270"/>
        <w:ind w:left="0" w:right="47" w:firstLine="0"/>
      </w:pPr>
      <w:r w:rsidRPr="00A42203">
        <w:rPr>
          <w:b/>
        </w:rPr>
        <w:t>Competency:</w:t>
      </w:r>
      <w:r w:rsidRPr="00A42203">
        <w:t xml:space="preserve"> The learner analyses European imperialism in Africa by examining its causes, processes and impact to appreciate the contemporary African challenges. </w:t>
      </w:r>
    </w:p>
    <w:p w:rsidR="00A42203" w:rsidRPr="00A42203" w:rsidRDefault="00A42203" w:rsidP="00A42203">
      <w:pPr>
        <w:keepNext/>
        <w:keepLines/>
        <w:spacing w:after="257" w:line="259" w:lineRule="auto"/>
        <w:ind w:left="-5" w:hanging="10"/>
        <w:outlineLvl w:val="2"/>
        <w:rPr>
          <w:b/>
        </w:rPr>
      </w:pPr>
      <w:r w:rsidRPr="00A42203">
        <w:rPr>
          <w:b/>
          <w:color w:val="FF0000"/>
        </w:rPr>
        <w:t xml:space="preserve">4.1 Background to the Scramble for and Partition of Africa </w:t>
      </w:r>
    </w:p>
    <w:p w:rsidR="00A42203" w:rsidRPr="00A42203" w:rsidRDefault="00A42203" w:rsidP="00A42203">
      <w:pPr>
        <w:spacing w:after="270"/>
        <w:ind w:left="0" w:right="47" w:firstLine="0"/>
      </w:pPr>
      <w:r w:rsidRPr="00A42203">
        <w:t xml:space="preserve">The </w:t>
      </w:r>
      <w:r w:rsidRPr="00A42203">
        <w:rPr>
          <w:b/>
        </w:rPr>
        <w:t>Scramble and Partition of Africa</w:t>
      </w:r>
      <w:r w:rsidRPr="00A42203">
        <w:t xml:space="preserve"> refers to the rapid invasion, colonization, and division of African territory by European powers during the late 19th and early 20th centuries. This dramatic reshaping of the continent </w:t>
      </w:r>
      <w:proofErr w:type="gramStart"/>
      <w:r w:rsidRPr="00A42203">
        <w:t>was driven</w:t>
      </w:r>
      <w:proofErr w:type="gramEnd"/>
      <w:r w:rsidRPr="00A42203">
        <w:t xml:space="preserve"> by imperial ambition, economic greed, and strategic rivalry among European nations. </w:t>
      </w:r>
    </w:p>
    <w:p w:rsidR="00A42203" w:rsidRPr="00A42203" w:rsidRDefault="00A42203" w:rsidP="00A42203">
      <w:pPr>
        <w:keepNext/>
        <w:keepLines/>
        <w:spacing w:after="269"/>
        <w:ind w:left="-5" w:hanging="10"/>
        <w:outlineLvl w:val="2"/>
        <w:rPr>
          <w:b/>
        </w:rPr>
      </w:pPr>
      <w:r w:rsidRPr="00A42203">
        <w:rPr>
          <w:b/>
        </w:rPr>
        <w:t>Pints to note</w:t>
      </w:r>
      <w:r w:rsidRPr="00A42203">
        <w:rPr>
          <w:b/>
          <w:color w:val="FF0000"/>
        </w:rPr>
        <w:t xml:space="preserve"> </w:t>
      </w:r>
    </w:p>
    <w:p w:rsidR="00A42203" w:rsidRPr="00A42203" w:rsidRDefault="00A42203" w:rsidP="00A42203">
      <w:pPr>
        <w:numPr>
          <w:ilvl w:val="0"/>
          <w:numId w:val="45"/>
        </w:numPr>
        <w:ind w:right="47"/>
      </w:pPr>
      <w:r w:rsidRPr="00A42203">
        <w:rPr>
          <w:b/>
        </w:rPr>
        <w:t>Definition</w:t>
      </w:r>
      <w:r w:rsidRPr="00A42203">
        <w:t xml:space="preserve">: The "scramble" describes the intense competition among European powers to claim African lands and resources. </w:t>
      </w:r>
    </w:p>
    <w:p w:rsidR="00A42203" w:rsidRPr="00A42203" w:rsidRDefault="00A42203" w:rsidP="00A42203">
      <w:pPr>
        <w:numPr>
          <w:ilvl w:val="0"/>
          <w:numId w:val="45"/>
        </w:numPr>
        <w:ind w:right="47"/>
      </w:pPr>
      <w:r w:rsidRPr="00A42203">
        <w:rPr>
          <w:b/>
        </w:rPr>
        <w:t>Timeframe</w:t>
      </w:r>
      <w:r w:rsidRPr="00A42203">
        <w:t xml:space="preserve">: It began in earnest around the </w:t>
      </w:r>
      <w:r w:rsidRPr="00A42203">
        <w:rPr>
          <w:b/>
        </w:rPr>
        <w:t>1880s</w:t>
      </w:r>
      <w:r w:rsidRPr="00A42203">
        <w:t xml:space="preserve"> and peaked with the </w:t>
      </w:r>
      <w:r w:rsidRPr="00A42203">
        <w:rPr>
          <w:b/>
        </w:rPr>
        <w:t>Berlin Conference of 1884–1885</w:t>
      </w:r>
      <w:r w:rsidRPr="00A42203">
        <w:t xml:space="preserve">, where European nations formalized their territorial claims without consulting African leaders. </w:t>
      </w:r>
    </w:p>
    <w:p w:rsidR="00A42203" w:rsidRPr="00A42203" w:rsidRDefault="00A42203" w:rsidP="00A42203">
      <w:pPr>
        <w:numPr>
          <w:ilvl w:val="0"/>
          <w:numId w:val="45"/>
        </w:numPr>
        <w:spacing w:after="271"/>
        <w:ind w:right="47"/>
      </w:pPr>
      <w:r w:rsidRPr="00A42203">
        <w:rPr>
          <w:b/>
        </w:rPr>
        <w:t>Key Players</w:t>
      </w:r>
      <w:r w:rsidRPr="00A42203">
        <w:t xml:space="preserve">: Britain, France, Germany, Belgium, Portugal, Italy, and Spain were the main colonial powers involved </w:t>
      </w:r>
    </w:p>
    <w:p w:rsidR="00A42203" w:rsidRPr="00A42203" w:rsidRDefault="00A42203" w:rsidP="00A42203">
      <w:pPr>
        <w:keepNext/>
        <w:keepLines/>
        <w:spacing w:after="269"/>
        <w:ind w:left="-5" w:hanging="10"/>
        <w:outlineLvl w:val="2"/>
        <w:rPr>
          <w:b/>
        </w:rPr>
      </w:pPr>
      <w:r w:rsidRPr="00A42203">
        <w:rPr>
          <w:b/>
        </w:rPr>
        <w:t xml:space="preserve">Causes of the Scramble </w:t>
      </w:r>
    </w:p>
    <w:p w:rsidR="00A42203" w:rsidRPr="00A42203" w:rsidRDefault="00A42203" w:rsidP="00A42203">
      <w:pPr>
        <w:numPr>
          <w:ilvl w:val="0"/>
          <w:numId w:val="46"/>
        </w:numPr>
        <w:ind w:right="47"/>
      </w:pPr>
      <w:r w:rsidRPr="00A42203">
        <w:rPr>
          <w:b/>
        </w:rPr>
        <w:t>Economic Motives</w:t>
      </w:r>
      <w:r w:rsidRPr="00A42203">
        <w:t xml:space="preserve">: Europe’s Industrial Revolution created a hunger for raw materials (like rubber, gold, and cotton) and new markets for manufactured goods. </w:t>
      </w:r>
    </w:p>
    <w:p w:rsidR="00A42203" w:rsidRPr="00A42203" w:rsidRDefault="00A42203" w:rsidP="00A42203">
      <w:pPr>
        <w:numPr>
          <w:ilvl w:val="0"/>
          <w:numId w:val="46"/>
        </w:numPr>
        <w:ind w:right="47"/>
      </w:pPr>
      <w:r w:rsidRPr="00A42203">
        <w:rPr>
          <w:b/>
        </w:rPr>
        <w:t>Political Rivalry</w:t>
      </w:r>
      <w:r w:rsidRPr="00A42203">
        <w:t xml:space="preserve">: European powers competed for global dominance, and controlling African territory </w:t>
      </w:r>
      <w:proofErr w:type="gramStart"/>
      <w:r w:rsidRPr="00A42203">
        <w:t>was seen</w:t>
      </w:r>
      <w:proofErr w:type="gramEnd"/>
      <w:r w:rsidRPr="00A42203">
        <w:t xml:space="preserve"> as a measure of prestige. </w:t>
      </w:r>
    </w:p>
    <w:p w:rsidR="00A42203" w:rsidRPr="00A42203" w:rsidRDefault="00A42203" w:rsidP="00A42203">
      <w:pPr>
        <w:numPr>
          <w:ilvl w:val="0"/>
          <w:numId w:val="46"/>
        </w:numPr>
        <w:ind w:right="47"/>
      </w:pPr>
      <w:r w:rsidRPr="00A42203">
        <w:rPr>
          <w:b/>
        </w:rPr>
        <w:t>Strategic Interests</w:t>
      </w:r>
      <w:r w:rsidRPr="00A42203">
        <w:t xml:space="preserve">: Control of key trade routes and geographic chokepoints (like the Suez Canal) was vital. </w:t>
      </w:r>
    </w:p>
    <w:p w:rsidR="00A42203" w:rsidRPr="00A42203" w:rsidRDefault="00A42203" w:rsidP="00A42203">
      <w:pPr>
        <w:numPr>
          <w:ilvl w:val="0"/>
          <w:numId w:val="46"/>
        </w:numPr>
        <w:ind w:right="47"/>
      </w:pPr>
      <w:r w:rsidRPr="00A42203">
        <w:rPr>
          <w:b/>
        </w:rPr>
        <w:t>Missionary Zeal</w:t>
      </w:r>
      <w:r w:rsidRPr="00A42203">
        <w:t xml:space="preserve">: Christian missionaries sought to spread their faith and Western values. </w:t>
      </w:r>
    </w:p>
    <w:p w:rsidR="00A42203" w:rsidRPr="00A42203" w:rsidRDefault="00A42203" w:rsidP="00A42203">
      <w:pPr>
        <w:numPr>
          <w:ilvl w:val="0"/>
          <w:numId w:val="46"/>
        </w:numPr>
        <w:ind w:right="47"/>
      </w:pPr>
      <w:r w:rsidRPr="00A42203">
        <w:rPr>
          <w:b/>
        </w:rPr>
        <w:t>Scientific Curiosity</w:t>
      </w:r>
      <w:r w:rsidRPr="00A42203">
        <w:t xml:space="preserve">: Explorers like David Livingstone and Henry Morton Stanley mapped the interior, sparking interest in Africa’s geography and peoples. </w:t>
      </w:r>
    </w:p>
    <w:p w:rsidR="00A42203" w:rsidRPr="00A42203" w:rsidRDefault="00A42203" w:rsidP="00A42203">
      <w:pPr>
        <w:numPr>
          <w:ilvl w:val="0"/>
          <w:numId w:val="46"/>
        </w:numPr>
        <w:ind w:right="47"/>
      </w:pPr>
      <w:r w:rsidRPr="00A42203">
        <w:rPr>
          <w:b/>
        </w:rPr>
        <w:t>Imperial Ambitions</w:t>
      </w:r>
      <w:r w:rsidRPr="00A42203">
        <w:t xml:space="preserve">: The rise of European imperialism meant that countries sought to expand their empires and gain global dominance. Africa’s partition </w:t>
      </w:r>
      <w:proofErr w:type="gramStart"/>
      <w:r w:rsidRPr="00A42203">
        <w:t>was seen</w:t>
      </w:r>
      <w:proofErr w:type="gramEnd"/>
      <w:r w:rsidRPr="00A42203">
        <w:t xml:space="preserve"> as an opportunity to fulfill imperial ambitions. </w:t>
      </w:r>
    </w:p>
    <w:p w:rsidR="00A42203" w:rsidRPr="00A42203" w:rsidRDefault="00A42203" w:rsidP="00A42203">
      <w:pPr>
        <w:numPr>
          <w:ilvl w:val="0"/>
          <w:numId w:val="46"/>
        </w:numPr>
        <w:ind w:right="47"/>
      </w:pPr>
      <w:r w:rsidRPr="00A42203">
        <w:rPr>
          <w:b/>
        </w:rPr>
        <w:t>Introduction of Western Civilization</w:t>
      </w:r>
      <w:r w:rsidRPr="00A42203">
        <w:t xml:space="preserve">: European powers portrayed colonization as a means of bringing the benefits of Western civilization—such as governance, infrastructure, and medicine—to African societies. This rhetoric </w:t>
      </w:r>
      <w:proofErr w:type="gramStart"/>
      <w:r w:rsidRPr="00A42203">
        <w:t>was used</w:t>
      </w:r>
      <w:proofErr w:type="gramEnd"/>
      <w:r w:rsidRPr="00A42203">
        <w:t xml:space="preserve"> to legitimize the partition. </w:t>
      </w:r>
    </w:p>
    <w:p w:rsidR="00A42203" w:rsidRPr="00A42203" w:rsidRDefault="00A42203" w:rsidP="00A42203">
      <w:pPr>
        <w:numPr>
          <w:ilvl w:val="0"/>
          <w:numId w:val="46"/>
        </w:numPr>
        <w:ind w:right="47"/>
      </w:pPr>
      <w:r w:rsidRPr="00A42203">
        <w:rPr>
          <w:b/>
        </w:rPr>
        <w:t>Abolition of the Slave Trade</w:t>
      </w:r>
      <w:r w:rsidRPr="00A42203">
        <w:t xml:space="preserve">:  European powers often cited their desire to abolish the </w:t>
      </w:r>
      <w:r w:rsidRPr="00A42203">
        <w:rPr>
          <w:b/>
        </w:rPr>
        <w:t>slave trade</w:t>
      </w:r>
      <w:r w:rsidRPr="00A42203">
        <w:t xml:space="preserve"> as a primary reason for their involvement in Africa. Humanitarian rhetoric emphasized ending slavery and replacing it with "legitimate trade," such as agriculture and industry. However, while </w:t>
      </w:r>
      <w:proofErr w:type="gramStart"/>
      <w:r w:rsidRPr="00A42203">
        <w:t xml:space="preserve">the abolition of slavery was pursued by some missionaries </w:t>
      </w:r>
      <w:r w:rsidRPr="00A42203">
        <w:lastRenderedPageBreak/>
        <w:t>and colonial officials</w:t>
      </w:r>
      <w:proofErr w:type="gramEnd"/>
      <w:r w:rsidRPr="00A42203">
        <w:t xml:space="preserve">, in many cases the exploitation of African labor systems persisted under colonial rule. </w:t>
      </w:r>
    </w:p>
    <w:p w:rsidR="00A42203" w:rsidRPr="00A42203" w:rsidRDefault="00A42203" w:rsidP="00A42203">
      <w:pPr>
        <w:numPr>
          <w:ilvl w:val="0"/>
          <w:numId w:val="46"/>
        </w:numPr>
        <w:ind w:right="47"/>
      </w:pPr>
      <w:r w:rsidRPr="00A42203">
        <w:rPr>
          <w:b/>
        </w:rPr>
        <w:t xml:space="preserve">Military and Naval Bases: </w:t>
      </w:r>
      <w:r w:rsidRPr="00A42203">
        <w:t xml:space="preserve">The colonization of coastal areas provided strategic locations for </w:t>
      </w:r>
      <w:r w:rsidRPr="00A42203">
        <w:rPr>
          <w:b/>
        </w:rPr>
        <w:t>military bases</w:t>
      </w:r>
      <w:r w:rsidRPr="00A42203">
        <w:t xml:space="preserve"> and </w:t>
      </w:r>
      <w:r w:rsidRPr="00A42203">
        <w:rPr>
          <w:b/>
        </w:rPr>
        <w:t>naval ports</w:t>
      </w:r>
      <w:r w:rsidRPr="00A42203">
        <w:t xml:space="preserve">, strengthening European military presence and ensuring greater control of maritime activities. Port cities like Mombasa and Dakar became critical hubs for colonial operations. Strategic locations also provided staging points for further expansion into the interior of Africa. </w:t>
      </w:r>
    </w:p>
    <w:p w:rsidR="00A42203" w:rsidRPr="00A42203" w:rsidRDefault="00A42203" w:rsidP="00A42203">
      <w:pPr>
        <w:numPr>
          <w:ilvl w:val="0"/>
          <w:numId w:val="46"/>
        </w:numPr>
        <w:spacing w:after="271"/>
        <w:ind w:right="47"/>
      </w:pPr>
      <w:r w:rsidRPr="00A42203">
        <w:rPr>
          <w:b/>
        </w:rPr>
        <w:t>Cheap Labor:</w:t>
      </w:r>
      <w:r w:rsidRPr="00A42203">
        <w:t xml:space="preserve"> The colonization of Africa provided access to </w:t>
      </w:r>
      <w:r w:rsidRPr="00A42203">
        <w:rPr>
          <w:b/>
        </w:rPr>
        <w:t>cheap labor</w:t>
      </w:r>
      <w:r w:rsidRPr="00A42203">
        <w:t xml:space="preserve"> for plantations, infrastructure development, and resource extraction. African workers </w:t>
      </w:r>
      <w:proofErr w:type="gramStart"/>
      <w:r w:rsidRPr="00A42203">
        <w:t>were coerced</w:t>
      </w:r>
      <w:proofErr w:type="gramEnd"/>
      <w:r w:rsidRPr="00A42203">
        <w:t xml:space="preserve"> into exploitative labor systems, ensuring low production costs for colonial enterprises. </w:t>
      </w:r>
    </w:p>
    <w:p w:rsidR="00A42203" w:rsidRPr="00A42203" w:rsidRDefault="00A42203" w:rsidP="00A42203">
      <w:pPr>
        <w:keepNext/>
        <w:keepLines/>
        <w:spacing w:after="269"/>
        <w:ind w:left="-5" w:hanging="10"/>
        <w:outlineLvl w:val="2"/>
        <w:rPr>
          <w:b/>
        </w:rPr>
      </w:pPr>
      <w:r w:rsidRPr="00A42203">
        <w:rPr>
          <w:b/>
        </w:rPr>
        <w:t xml:space="preserve">The Partition of Africa </w:t>
      </w:r>
    </w:p>
    <w:p w:rsidR="00A42203" w:rsidRPr="00A42203" w:rsidRDefault="00A42203" w:rsidP="00A42203">
      <w:pPr>
        <w:numPr>
          <w:ilvl w:val="0"/>
          <w:numId w:val="47"/>
        </w:numPr>
        <w:ind w:right="47"/>
      </w:pPr>
      <w:r w:rsidRPr="00A42203">
        <w:rPr>
          <w:b/>
        </w:rPr>
        <w:t>Berlin Conference (1884–1885)</w:t>
      </w:r>
      <w:r w:rsidRPr="00A42203">
        <w:t xml:space="preserve">: European powers met to avoid conflict among themselves and agreed on rules for claiming African territory. No African representatives were present. </w:t>
      </w:r>
    </w:p>
    <w:p w:rsidR="00A42203" w:rsidRPr="00A42203" w:rsidRDefault="00A42203" w:rsidP="00A42203">
      <w:pPr>
        <w:numPr>
          <w:ilvl w:val="0"/>
          <w:numId w:val="47"/>
        </w:numPr>
        <w:ind w:right="47"/>
      </w:pPr>
      <w:r w:rsidRPr="00A42203">
        <w:rPr>
          <w:b/>
        </w:rPr>
        <w:t>Artificial Borders</w:t>
      </w:r>
      <w:r w:rsidRPr="00A42203">
        <w:t xml:space="preserve">: The continent </w:t>
      </w:r>
      <w:proofErr w:type="gramStart"/>
      <w:r w:rsidRPr="00A42203">
        <w:t>was carved up</w:t>
      </w:r>
      <w:proofErr w:type="gramEnd"/>
      <w:r w:rsidRPr="00A42203">
        <w:t xml:space="preserve"> with little regard for ethnic, linguistic, or cultural boundaries, sowing seeds of future conflict. </w:t>
      </w:r>
    </w:p>
    <w:p w:rsidR="00A42203" w:rsidRPr="00A42203" w:rsidRDefault="00A42203" w:rsidP="00A42203">
      <w:pPr>
        <w:numPr>
          <w:ilvl w:val="0"/>
          <w:numId w:val="47"/>
        </w:numPr>
        <w:spacing w:after="271"/>
        <w:ind w:right="47"/>
      </w:pPr>
      <w:r w:rsidRPr="00A42203">
        <w:rPr>
          <w:b/>
        </w:rPr>
        <w:t>Colonial Rule</w:t>
      </w:r>
      <w:r w:rsidRPr="00A42203">
        <w:t xml:space="preserve">: By 1914, nearly </w:t>
      </w:r>
      <w:r w:rsidRPr="00A42203">
        <w:rPr>
          <w:b/>
        </w:rPr>
        <w:t>90% of Africa</w:t>
      </w:r>
      <w:r w:rsidRPr="00A42203">
        <w:t xml:space="preserve"> was under European control—only </w:t>
      </w:r>
      <w:r w:rsidRPr="00A42203">
        <w:rPr>
          <w:b/>
        </w:rPr>
        <w:t>Ethiopia and Liberia</w:t>
      </w:r>
      <w:r w:rsidRPr="00A42203">
        <w:t xml:space="preserve"> remained independent. </w:t>
      </w:r>
    </w:p>
    <w:p w:rsidR="00A42203" w:rsidRPr="00A42203" w:rsidRDefault="00A42203" w:rsidP="00A42203">
      <w:pPr>
        <w:keepNext/>
        <w:keepLines/>
        <w:spacing w:after="268"/>
        <w:ind w:left="-5" w:hanging="10"/>
        <w:outlineLvl w:val="1"/>
        <w:rPr>
          <w:b/>
          <w:color w:val="0070C0"/>
        </w:rPr>
      </w:pPr>
      <w:r w:rsidRPr="00A42203">
        <w:rPr>
          <w:b/>
          <w:color w:val="0070C0"/>
        </w:rPr>
        <w:t xml:space="preserve">Impact of the Scramble for and Partition of African on Africa </w:t>
      </w:r>
    </w:p>
    <w:p w:rsidR="00A42203" w:rsidRPr="00A42203" w:rsidRDefault="00A42203" w:rsidP="00A42203">
      <w:pPr>
        <w:numPr>
          <w:ilvl w:val="0"/>
          <w:numId w:val="48"/>
        </w:numPr>
        <w:ind w:right="47"/>
      </w:pPr>
      <w:r w:rsidRPr="00A42203">
        <w:rPr>
          <w:b/>
        </w:rPr>
        <w:t>Loss of Sovereignty</w:t>
      </w:r>
      <w:r w:rsidRPr="00A42203">
        <w:t xml:space="preserve">: African kingdoms and societies </w:t>
      </w:r>
      <w:proofErr w:type="gramStart"/>
      <w:r w:rsidRPr="00A42203">
        <w:t>were dismantled or absorbed into colonial empires</w:t>
      </w:r>
      <w:proofErr w:type="gramEnd"/>
      <w:r w:rsidRPr="00A42203">
        <w:t xml:space="preserve">. </w:t>
      </w:r>
    </w:p>
    <w:p w:rsidR="00A42203" w:rsidRPr="00A42203" w:rsidRDefault="00A42203" w:rsidP="00A42203">
      <w:pPr>
        <w:numPr>
          <w:ilvl w:val="0"/>
          <w:numId w:val="48"/>
        </w:numPr>
        <w:ind w:right="47"/>
      </w:pPr>
      <w:r w:rsidRPr="00A42203">
        <w:rPr>
          <w:b/>
        </w:rPr>
        <w:t>Cultural Disruption</w:t>
      </w:r>
      <w:r w:rsidRPr="00A42203">
        <w:t xml:space="preserve">: Traditional systems of governance, religion, and education </w:t>
      </w:r>
      <w:proofErr w:type="gramStart"/>
      <w:r w:rsidRPr="00A42203">
        <w:t>were replaced or suppressed</w:t>
      </w:r>
      <w:proofErr w:type="gramEnd"/>
      <w:r w:rsidRPr="00A42203">
        <w:t xml:space="preserve">. </w:t>
      </w:r>
    </w:p>
    <w:p w:rsidR="00A42203" w:rsidRPr="00A42203" w:rsidRDefault="00A42203" w:rsidP="00A42203">
      <w:pPr>
        <w:numPr>
          <w:ilvl w:val="0"/>
          <w:numId w:val="48"/>
        </w:numPr>
        <w:ind w:right="47"/>
      </w:pPr>
      <w:r w:rsidRPr="00A42203">
        <w:rPr>
          <w:b/>
        </w:rPr>
        <w:t>Resistance and Rebellion</w:t>
      </w:r>
      <w:r w:rsidRPr="00A42203">
        <w:t xml:space="preserve">: Africans resisted colonization through wars, revolts, and diplomacy—though most were eventually subdued. </w:t>
      </w:r>
    </w:p>
    <w:p w:rsidR="00A42203" w:rsidRPr="00A42203" w:rsidRDefault="00A42203" w:rsidP="00A42203">
      <w:pPr>
        <w:numPr>
          <w:ilvl w:val="0"/>
          <w:numId w:val="48"/>
        </w:numPr>
        <w:spacing w:after="271"/>
        <w:ind w:right="47"/>
      </w:pPr>
      <w:r w:rsidRPr="00A42203">
        <w:rPr>
          <w:b/>
        </w:rPr>
        <w:t>Legacy of Borders</w:t>
      </w:r>
      <w:r w:rsidRPr="00A42203">
        <w:t xml:space="preserve">: The colonial borders drawn during the partition still define African nations today, often contributing to ethnic tensions and political instability. </w:t>
      </w:r>
    </w:p>
    <w:p w:rsidR="00A42203" w:rsidRPr="00A42203" w:rsidRDefault="00A42203" w:rsidP="00A42203">
      <w:pPr>
        <w:keepNext/>
        <w:keepLines/>
        <w:spacing w:after="268"/>
        <w:ind w:left="-5" w:hanging="10"/>
        <w:outlineLvl w:val="1"/>
        <w:rPr>
          <w:b/>
          <w:color w:val="0070C0"/>
        </w:rPr>
      </w:pPr>
      <w:r w:rsidRPr="00A42203">
        <w:rPr>
          <w:b/>
          <w:color w:val="0070C0"/>
        </w:rPr>
        <w:t xml:space="preserve">The process of European colonization of Africa </w:t>
      </w:r>
    </w:p>
    <w:p w:rsidR="00A42203" w:rsidRPr="00A42203" w:rsidRDefault="00A42203" w:rsidP="00A42203">
      <w:pPr>
        <w:ind w:left="0" w:right="47" w:firstLine="0"/>
      </w:pPr>
      <w:r w:rsidRPr="00A42203">
        <w:t xml:space="preserve">The </w:t>
      </w:r>
      <w:r w:rsidRPr="00A42203">
        <w:rPr>
          <w:b/>
        </w:rPr>
        <w:t>European colonization of Africa</w:t>
      </w:r>
      <w:r w:rsidRPr="00A42203">
        <w:t xml:space="preserve"> was a sweeping and often brutal transformation that unfolded over several centuries, but intensified dramatically during the late 19th century. It involved exploration, conquest, exploitation, and the imposition of foreign rule across nearly the entire continent. </w:t>
      </w:r>
      <w:proofErr w:type="gramStart"/>
      <w:r w:rsidRPr="00A42203">
        <w:t>Here's</w:t>
      </w:r>
      <w:proofErr w:type="gramEnd"/>
      <w:r w:rsidRPr="00A42203">
        <w:t xml:space="preserve"> a clear breakdown of how the process unfolded: </w:t>
      </w:r>
    </w:p>
    <w:p w:rsidR="00A42203" w:rsidRPr="00A42203" w:rsidRDefault="00A42203" w:rsidP="00A42203">
      <w:pPr>
        <w:keepNext/>
        <w:keepLines/>
        <w:spacing w:after="269"/>
        <w:ind w:left="-5" w:hanging="10"/>
        <w:outlineLvl w:val="2"/>
        <w:rPr>
          <w:b/>
        </w:rPr>
      </w:pPr>
      <w:r w:rsidRPr="00A42203">
        <w:rPr>
          <w:b/>
        </w:rPr>
        <w:t xml:space="preserve">Phase 1: Early Contact and Coastal Trade (15th–18th Century) </w:t>
      </w:r>
    </w:p>
    <w:p w:rsidR="00A42203" w:rsidRPr="00A42203" w:rsidRDefault="00A42203" w:rsidP="00A42203">
      <w:pPr>
        <w:numPr>
          <w:ilvl w:val="0"/>
          <w:numId w:val="49"/>
        </w:numPr>
        <w:ind w:right="47"/>
      </w:pPr>
      <w:r w:rsidRPr="00A42203">
        <w:rPr>
          <w:b/>
        </w:rPr>
        <w:t>Portuguese and Spanish Explorers</w:t>
      </w:r>
      <w:r w:rsidRPr="00A42203">
        <w:t xml:space="preserve">: Beginning in the 1400s, European powers like Portugal and Spain explored Africa’s coasts, establishing trading posts for gold, ivory, and slaves. </w:t>
      </w:r>
    </w:p>
    <w:p w:rsidR="00A42203" w:rsidRPr="00A42203" w:rsidRDefault="00A42203" w:rsidP="00A42203">
      <w:pPr>
        <w:numPr>
          <w:ilvl w:val="0"/>
          <w:numId w:val="49"/>
        </w:numPr>
        <w:ind w:right="47"/>
      </w:pPr>
      <w:r w:rsidRPr="00A42203">
        <w:rPr>
          <w:b/>
        </w:rPr>
        <w:t>Slave Trade Era</w:t>
      </w:r>
      <w:r w:rsidRPr="00A42203">
        <w:t xml:space="preserve">: West Africa became central to the transatlantic slave trade, with millions of Africans forcibly taken to the Americas. </w:t>
      </w:r>
    </w:p>
    <w:p w:rsidR="00A42203" w:rsidRPr="00A42203" w:rsidRDefault="00A42203" w:rsidP="00A42203">
      <w:pPr>
        <w:numPr>
          <w:ilvl w:val="0"/>
          <w:numId w:val="49"/>
        </w:numPr>
        <w:spacing w:after="271"/>
        <w:ind w:right="47"/>
      </w:pPr>
      <w:r w:rsidRPr="00A42203">
        <w:rPr>
          <w:b/>
        </w:rPr>
        <w:lastRenderedPageBreak/>
        <w:t>Limited Inland Penetration</w:t>
      </w:r>
      <w:r w:rsidRPr="00A42203">
        <w:t xml:space="preserve">: Most European influence remained coastal due to disease, unfamiliar terrain, and strong African kingdoms inland. </w:t>
      </w:r>
    </w:p>
    <w:p w:rsidR="00A42203" w:rsidRPr="00A42203" w:rsidRDefault="00A42203" w:rsidP="00A42203">
      <w:pPr>
        <w:keepNext/>
        <w:keepLines/>
        <w:spacing w:after="269"/>
        <w:ind w:left="-5" w:hanging="10"/>
        <w:outlineLvl w:val="2"/>
        <w:rPr>
          <w:b/>
        </w:rPr>
      </w:pPr>
      <w:r w:rsidRPr="00A42203">
        <w:rPr>
          <w:b/>
        </w:rPr>
        <w:t xml:space="preserve">Phase 2: The Age of Imperialism and the Scramble for Africa (Late 19th Century) </w:t>
      </w:r>
    </w:p>
    <w:p w:rsidR="00A42203" w:rsidRPr="00A42203" w:rsidRDefault="00A42203" w:rsidP="00A42203">
      <w:pPr>
        <w:numPr>
          <w:ilvl w:val="0"/>
          <w:numId w:val="50"/>
        </w:numPr>
        <w:ind w:right="47"/>
      </w:pPr>
      <w:r w:rsidRPr="00A42203">
        <w:rPr>
          <w:b/>
        </w:rPr>
        <w:t>Industrial Revolution</w:t>
      </w:r>
      <w:r w:rsidRPr="00A42203">
        <w:t xml:space="preserve">: Europe’s hunger for raw materials and new markets drove interest in Africa’s interior. </w:t>
      </w:r>
    </w:p>
    <w:p w:rsidR="00A42203" w:rsidRPr="00A42203" w:rsidRDefault="00A42203" w:rsidP="00A42203">
      <w:pPr>
        <w:numPr>
          <w:ilvl w:val="0"/>
          <w:numId w:val="50"/>
        </w:numPr>
        <w:ind w:right="47"/>
      </w:pPr>
      <w:r w:rsidRPr="00A42203">
        <w:rPr>
          <w:b/>
        </w:rPr>
        <w:t>Berlin Conference (1884–1885)</w:t>
      </w:r>
      <w:r w:rsidRPr="00A42203">
        <w:t xml:space="preserve">: European powers met to divide Africa among themselves, setting rules for territorial claims—without African input. </w:t>
      </w:r>
    </w:p>
    <w:p w:rsidR="00A42203" w:rsidRPr="00A42203" w:rsidRDefault="00A42203" w:rsidP="00A42203">
      <w:pPr>
        <w:numPr>
          <w:ilvl w:val="0"/>
          <w:numId w:val="50"/>
        </w:numPr>
        <w:spacing w:after="270"/>
        <w:ind w:right="47"/>
      </w:pPr>
      <w:r w:rsidRPr="00A42203">
        <w:rPr>
          <w:b/>
        </w:rPr>
        <w:t>Rapid Conquest</w:t>
      </w:r>
      <w:r w:rsidRPr="00A42203">
        <w:t xml:space="preserve">: Armed with superior weapons and technology, European nations quickly subdued African kingdoms and societies. </w:t>
      </w:r>
    </w:p>
    <w:p w:rsidR="00A42203" w:rsidRPr="00A42203" w:rsidRDefault="00A42203" w:rsidP="00A42203">
      <w:pPr>
        <w:keepNext/>
        <w:keepLines/>
        <w:spacing w:after="269"/>
        <w:ind w:left="-5" w:hanging="10"/>
        <w:outlineLvl w:val="2"/>
        <w:rPr>
          <w:b/>
        </w:rPr>
      </w:pPr>
      <w:r w:rsidRPr="00A42203">
        <w:rPr>
          <w:b/>
        </w:rPr>
        <w:t xml:space="preserve">Phase 3: Establishment of Colonial Rule </w:t>
      </w:r>
    </w:p>
    <w:p w:rsidR="00A42203" w:rsidRPr="00A42203" w:rsidRDefault="00A42203" w:rsidP="00A42203">
      <w:pPr>
        <w:numPr>
          <w:ilvl w:val="0"/>
          <w:numId w:val="51"/>
        </w:numPr>
        <w:spacing w:after="10"/>
        <w:ind w:right="47"/>
      </w:pPr>
      <w:r w:rsidRPr="00A42203">
        <w:rPr>
          <w:b/>
        </w:rPr>
        <w:t>Direct vs. Indirect Rule</w:t>
      </w:r>
      <w:r w:rsidRPr="00A42203">
        <w:t xml:space="preserve">: </w:t>
      </w:r>
    </w:p>
    <w:p w:rsidR="00A42203" w:rsidRPr="00A42203" w:rsidRDefault="00A42203" w:rsidP="00A42203">
      <w:pPr>
        <w:numPr>
          <w:ilvl w:val="1"/>
          <w:numId w:val="51"/>
        </w:numPr>
        <w:ind w:right="134"/>
      </w:pPr>
      <w:r w:rsidRPr="00A42203">
        <w:rPr>
          <w:i/>
        </w:rPr>
        <w:t>Direct Rule</w:t>
      </w:r>
      <w:r w:rsidRPr="00A42203">
        <w:t xml:space="preserve">: France and Belgium imposed centralized control, replacing local leaders. </w:t>
      </w:r>
    </w:p>
    <w:p w:rsidR="00A42203" w:rsidRPr="00A42203" w:rsidRDefault="00A42203" w:rsidP="00A42203">
      <w:pPr>
        <w:numPr>
          <w:ilvl w:val="1"/>
          <w:numId w:val="51"/>
        </w:numPr>
        <w:spacing w:after="0" w:line="259" w:lineRule="auto"/>
        <w:ind w:right="134"/>
      </w:pPr>
      <w:r w:rsidRPr="00A42203">
        <w:rPr>
          <w:i/>
        </w:rPr>
        <w:t>Indirect Rule</w:t>
      </w:r>
      <w:r w:rsidRPr="00A42203">
        <w:t xml:space="preserve">: Britain often governed through existing traditional authorities. </w:t>
      </w:r>
    </w:p>
    <w:p w:rsidR="00A42203" w:rsidRPr="00A42203" w:rsidRDefault="00A42203" w:rsidP="00A42203">
      <w:pPr>
        <w:numPr>
          <w:ilvl w:val="0"/>
          <w:numId w:val="51"/>
        </w:numPr>
        <w:ind w:right="47"/>
      </w:pPr>
      <w:r w:rsidRPr="00A42203">
        <w:rPr>
          <w:b/>
        </w:rPr>
        <w:t>Economic Exploitation</w:t>
      </w:r>
      <w:r w:rsidRPr="00A42203">
        <w:t xml:space="preserve">: Colonies were reorganized to extract resources—rubber, minerals, cash crops—benefiting European economies. </w:t>
      </w:r>
    </w:p>
    <w:p w:rsidR="00A42203" w:rsidRPr="00A42203" w:rsidRDefault="00A42203" w:rsidP="00A42203">
      <w:pPr>
        <w:numPr>
          <w:ilvl w:val="0"/>
          <w:numId w:val="51"/>
        </w:numPr>
        <w:spacing w:after="270"/>
        <w:ind w:right="47"/>
      </w:pPr>
      <w:r w:rsidRPr="00A42203">
        <w:rPr>
          <w:b/>
        </w:rPr>
        <w:t>Forced Labor and Land Seizure</w:t>
      </w:r>
      <w:r w:rsidRPr="00A42203">
        <w:t xml:space="preserve">: Africans </w:t>
      </w:r>
      <w:proofErr w:type="gramStart"/>
      <w:r w:rsidRPr="00A42203">
        <w:t>were often coerced</w:t>
      </w:r>
      <w:proofErr w:type="gramEnd"/>
      <w:r w:rsidRPr="00A42203">
        <w:t xml:space="preserve"> into labor, and communal lands were seized for plantations and settler farms. </w:t>
      </w:r>
    </w:p>
    <w:p w:rsidR="00A42203" w:rsidRPr="00A42203" w:rsidRDefault="00A42203" w:rsidP="00A42203">
      <w:pPr>
        <w:keepNext/>
        <w:keepLines/>
        <w:spacing w:after="269"/>
        <w:ind w:left="-5" w:hanging="10"/>
        <w:outlineLvl w:val="2"/>
        <w:rPr>
          <w:b/>
        </w:rPr>
      </w:pPr>
      <w:r w:rsidRPr="00A42203">
        <w:rPr>
          <w:b/>
        </w:rPr>
        <w:t xml:space="preserve">Phase 4: Cultural and Social Transformation </w:t>
      </w:r>
    </w:p>
    <w:p w:rsidR="00A42203" w:rsidRPr="00A42203" w:rsidRDefault="00A42203" w:rsidP="00A42203">
      <w:pPr>
        <w:numPr>
          <w:ilvl w:val="0"/>
          <w:numId w:val="52"/>
        </w:numPr>
        <w:ind w:right="47"/>
      </w:pPr>
      <w:r w:rsidRPr="00A42203">
        <w:rPr>
          <w:b/>
        </w:rPr>
        <w:t>Missionary Activity</w:t>
      </w:r>
      <w:r w:rsidRPr="00A42203">
        <w:t xml:space="preserve">: Christian missionaries spread Western religion, education, and values, </w:t>
      </w:r>
      <w:proofErr w:type="gramStart"/>
      <w:r w:rsidRPr="00A42203">
        <w:t>often undermining</w:t>
      </w:r>
      <w:proofErr w:type="gramEnd"/>
      <w:r w:rsidRPr="00A42203">
        <w:t xml:space="preserve"> indigenous beliefs. </w:t>
      </w:r>
    </w:p>
    <w:p w:rsidR="00A42203" w:rsidRPr="00A42203" w:rsidRDefault="00A42203" w:rsidP="00A42203">
      <w:pPr>
        <w:numPr>
          <w:ilvl w:val="0"/>
          <w:numId w:val="52"/>
        </w:numPr>
        <w:ind w:right="47"/>
      </w:pPr>
      <w:r w:rsidRPr="00A42203">
        <w:rPr>
          <w:b/>
        </w:rPr>
        <w:t>Western Education</w:t>
      </w:r>
      <w:r w:rsidRPr="00A42203">
        <w:t xml:space="preserve">: Schools taught European languages and history, creating a class of educated Africans who would later lead independence movements. </w:t>
      </w:r>
    </w:p>
    <w:p w:rsidR="00A42203" w:rsidRPr="00A42203" w:rsidRDefault="00A42203" w:rsidP="00A42203">
      <w:pPr>
        <w:numPr>
          <w:ilvl w:val="0"/>
          <w:numId w:val="52"/>
        </w:numPr>
        <w:spacing w:after="270"/>
        <w:ind w:right="47"/>
      </w:pPr>
      <w:r w:rsidRPr="00A42203">
        <w:rPr>
          <w:b/>
        </w:rPr>
        <w:t>Disruption of Traditions</w:t>
      </w:r>
      <w:r w:rsidRPr="00A42203">
        <w:t xml:space="preserve">: Colonial rule altered family structures, gender roles, and spiritual practices. </w:t>
      </w:r>
    </w:p>
    <w:p w:rsidR="00A42203" w:rsidRPr="00A42203" w:rsidRDefault="00A42203" w:rsidP="00A42203">
      <w:pPr>
        <w:keepNext/>
        <w:keepLines/>
        <w:spacing w:after="269"/>
        <w:ind w:left="-5" w:hanging="10"/>
        <w:outlineLvl w:val="2"/>
        <w:rPr>
          <w:b/>
        </w:rPr>
      </w:pPr>
      <w:r w:rsidRPr="00A42203">
        <w:rPr>
          <w:b/>
        </w:rPr>
        <w:t xml:space="preserve">Phase 5: Resistance and Rebellion </w:t>
      </w:r>
    </w:p>
    <w:p w:rsidR="00A42203" w:rsidRPr="00A42203" w:rsidRDefault="00A42203" w:rsidP="00A42203">
      <w:pPr>
        <w:numPr>
          <w:ilvl w:val="0"/>
          <w:numId w:val="53"/>
        </w:numPr>
        <w:ind w:right="47"/>
      </w:pPr>
      <w:r w:rsidRPr="00A42203">
        <w:rPr>
          <w:b/>
        </w:rPr>
        <w:t>Armed Resistance</w:t>
      </w:r>
      <w:r w:rsidRPr="00A42203">
        <w:t xml:space="preserve">: Movements like the Ashanti Wars, Zulu resistance, and the Mahdist Revolt in Sudan challenged colonial rule. </w:t>
      </w:r>
    </w:p>
    <w:p w:rsidR="00A42203" w:rsidRPr="00A42203" w:rsidRDefault="00A42203" w:rsidP="00A42203">
      <w:pPr>
        <w:numPr>
          <w:ilvl w:val="0"/>
          <w:numId w:val="53"/>
        </w:numPr>
        <w:spacing w:after="270"/>
        <w:ind w:right="47"/>
      </w:pPr>
      <w:r w:rsidRPr="00A42203">
        <w:rPr>
          <w:b/>
        </w:rPr>
        <w:t>Diplomatic Negotiations</w:t>
      </w:r>
      <w:r w:rsidRPr="00A42203">
        <w:t xml:space="preserve">: Some African leaders tried to negotiate with Europeans to preserve autonomy, often unsuccessfully. </w:t>
      </w:r>
    </w:p>
    <w:p w:rsidR="00A42203" w:rsidRPr="00A42203" w:rsidRDefault="00A42203" w:rsidP="00A42203">
      <w:pPr>
        <w:keepNext/>
        <w:keepLines/>
        <w:spacing w:after="269"/>
        <w:ind w:left="370" w:hanging="10"/>
        <w:outlineLvl w:val="2"/>
        <w:rPr>
          <w:b/>
        </w:rPr>
      </w:pPr>
      <w:r w:rsidRPr="00A42203">
        <w:rPr>
          <w:b/>
        </w:rPr>
        <w:t xml:space="preserve">Long-Term Impact </w:t>
      </w:r>
    </w:p>
    <w:p w:rsidR="00A42203" w:rsidRPr="00A42203" w:rsidRDefault="00A42203" w:rsidP="00A42203">
      <w:pPr>
        <w:numPr>
          <w:ilvl w:val="0"/>
          <w:numId w:val="54"/>
        </w:numPr>
        <w:ind w:right="47"/>
      </w:pPr>
      <w:r w:rsidRPr="00A42203">
        <w:rPr>
          <w:b/>
        </w:rPr>
        <w:t>Artificial Borders</w:t>
      </w:r>
      <w:r w:rsidRPr="00A42203">
        <w:t xml:space="preserve">: Colonial boundaries ignored ethnic and cultural divisions, contributing to post-independence conflicts. </w:t>
      </w:r>
    </w:p>
    <w:p w:rsidR="00A42203" w:rsidRPr="00A42203" w:rsidRDefault="00A42203" w:rsidP="00A42203">
      <w:pPr>
        <w:numPr>
          <w:ilvl w:val="0"/>
          <w:numId w:val="54"/>
        </w:numPr>
        <w:ind w:right="47"/>
      </w:pPr>
      <w:r w:rsidRPr="00A42203">
        <w:rPr>
          <w:b/>
        </w:rPr>
        <w:t>Cultural Hybridity</w:t>
      </w:r>
      <w:r w:rsidRPr="00A42203">
        <w:t xml:space="preserve">: European languages, religions, and institutions became part of African societies, creating complex cultural identities. </w:t>
      </w:r>
    </w:p>
    <w:p w:rsidR="00A42203" w:rsidRPr="00A42203" w:rsidRDefault="00A42203" w:rsidP="00A42203">
      <w:pPr>
        <w:numPr>
          <w:ilvl w:val="0"/>
          <w:numId w:val="54"/>
        </w:numPr>
        <w:spacing w:after="270"/>
        <w:ind w:right="47"/>
      </w:pPr>
      <w:r w:rsidRPr="00A42203">
        <w:rPr>
          <w:b/>
        </w:rPr>
        <w:lastRenderedPageBreak/>
        <w:t>Foundation for Nationalism</w:t>
      </w:r>
      <w:r w:rsidRPr="00A42203">
        <w:t xml:space="preserve">: Colonial oppression eventually fueled liberation movements and the push for independence in the mid-20th century. </w:t>
      </w:r>
    </w:p>
    <w:p w:rsidR="00A42203" w:rsidRPr="00A42203" w:rsidRDefault="00A42203" w:rsidP="00A42203">
      <w:pPr>
        <w:keepNext/>
        <w:keepLines/>
        <w:spacing w:after="257" w:line="259" w:lineRule="auto"/>
        <w:ind w:left="-5" w:hanging="10"/>
        <w:outlineLvl w:val="3"/>
        <w:rPr>
          <w:b/>
          <w:color w:val="FF0000"/>
        </w:rPr>
      </w:pPr>
      <w:r w:rsidRPr="00A42203">
        <w:rPr>
          <w:b/>
          <w:color w:val="FF0000"/>
        </w:rPr>
        <w:t xml:space="preserve">4.2 The Berlin Conference of 1884 – 85 </w:t>
      </w:r>
    </w:p>
    <w:p w:rsidR="00A42203" w:rsidRPr="00A42203" w:rsidRDefault="00A42203" w:rsidP="00A42203">
      <w:pPr>
        <w:spacing w:after="271"/>
        <w:ind w:left="0" w:right="47" w:firstLine="0"/>
      </w:pPr>
      <w:r w:rsidRPr="00A42203">
        <w:t xml:space="preserve">The </w:t>
      </w:r>
      <w:r w:rsidRPr="00A42203">
        <w:rPr>
          <w:b/>
        </w:rPr>
        <w:t>Berlin Conference of 1884–85</w:t>
      </w:r>
      <w:r w:rsidRPr="00A42203">
        <w:t xml:space="preserve">, also known as the </w:t>
      </w:r>
      <w:r w:rsidRPr="00A42203">
        <w:rPr>
          <w:b/>
        </w:rPr>
        <w:t>Berlin West Africa Conference</w:t>
      </w:r>
      <w:r w:rsidRPr="00A42203">
        <w:t xml:space="preserve">, was a landmark event that formalized the European colonization of Africa during the era known as the </w:t>
      </w:r>
      <w:r w:rsidRPr="00A42203">
        <w:rPr>
          <w:b/>
        </w:rPr>
        <w:t>Scramble for Africa</w:t>
      </w:r>
      <w:r w:rsidRPr="00A42203">
        <w:t xml:space="preserve">. It </w:t>
      </w:r>
      <w:proofErr w:type="gramStart"/>
      <w:r w:rsidRPr="00A42203">
        <w:t xml:space="preserve">was convened by </w:t>
      </w:r>
      <w:r w:rsidRPr="00A42203">
        <w:rPr>
          <w:b/>
        </w:rPr>
        <w:t>German Chancellor Otto von Bismarck</w:t>
      </w:r>
      <w:r w:rsidRPr="00A42203">
        <w:t xml:space="preserve"> in Berlin and attended by representatives from </w:t>
      </w:r>
      <w:r w:rsidRPr="00A42203">
        <w:rPr>
          <w:b/>
        </w:rPr>
        <w:t>14 countries</w:t>
      </w:r>
      <w:r w:rsidRPr="00A42203">
        <w:t>, including Britain, France, Germany, Portugal, and Belgium</w:t>
      </w:r>
      <w:proofErr w:type="gramEnd"/>
      <w:r w:rsidRPr="00A42203">
        <w:t xml:space="preserve">. </w:t>
      </w:r>
    </w:p>
    <w:p w:rsidR="00A42203" w:rsidRPr="00A42203" w:rsidRDefault="00A42203" w:rsidP="00A42203">
      <w:pPr>
        <w:keepNext/>
        <w:keepLines/>
        <w:spacing w:after="268"/>
        <w:ind w:left="-5" w:hanging="10"/>
        <w:outlineLvl w:val="1"/>
        <w:rPr>
          <w:b/>
          <w:color w:val="0070C0"/>
        </w:rPr>
      </w:pPr>
      <w:r w:rsidRPr="00A42203">
        <w:rPr>
          <w:b/>
          <w:color w:val="0070C0"/>
        </w:rPr>
        <w:t xml:space="preserve">Purpose of the Conference </w:t>
      </w:r>
    </w:p>
    <w:p w:rsidR="00A42203" w:rsidRPr="00A42203" w:rsidRDefault="00A42203" w:rsidP="00A42203">
      <w:pPr>
        <w:numPr>
          <w:ilvl w:val="0"/>
          <w:numId w:val="55"/>
        </w:numPr>
        <w:ind w:right="47"/>
      </w:pPr>
      <w:r w:rsidRPr="00A42203">
        <w:rPr>
          <w:b/>
        </w:rPr>
        <w:t>Regulate Colonization</w:t>
      </w:r>
      <w:r w:rsidRPr="00A42203">
        <w:t xml:space="preserve">: The main goal was to avoid conflict among European powers by establishing rules for claiming African territory. </w:t>
      </w:r>
    </w:p>
    <w:p w:rsidR="00A42203" w:rsidRPr="00A42203" w:rsidRDefault="00A42203" w:rsidP="00A42203">
      <w:pPr>
        <w:numPr>
          <w:ilvl w:val="0"/>
          <w:numId w:val="55"/>
        </w:numPr>
        <w:ind w:right="47"/>
      </w:pPr>
      <w:r w:rsidRPr="00A42203">
        <w:rPr>
          <w:b/>
        </w:rPr>
        <w:t>Resolve Rivalries</w:t>
      </w:r>
      <w:r w:rsidRPr="00A42203">
        <w:t xml:space="preserve">: Tensions were rising over competing claims—especially in the Congo Basin—so the conference aimed to settle disputes diplomatically. </w:t>
      </w:r>
    </w:p>
    <w:p w:rsidR="00A42203" w:rsidRPr="00A42203" w:rsidRDefault="00A42203" w:rsidP="00A42203">
      <w:pPr>
        <w:numPr>
          <w:ilvl w:val="0"/>
          <w:numId w:val="55"/>
        </w:numPr>
        <w:spacing w:after="143" w:line="355" w:lineRule="auto"/>
        <w:ind w:right="47"/>
      </w:pPr>
      <w:r w:rsidRPr="00A42203">
        <w:rPr>
          <w:b/>
        </w:rPr>
        <w:t>Formalize “Effective Occupation”</w:t>
      </w:r>
      <w:r w:rsidRPr="00A42203">
        <w:t xml:space="preserve">: European powers agreed that claims to African land </w:t>
      </w:r>
      <w:proofErr w:type="gramStart"/>
      <w:r w:rsidRPr="00A42203">
        <w:t>would only be recognized</w:t>
      </w:r>
      <w:proofErr w:type="gramEnd"/>
      <w:r w:rsidRPr="00A42203">
        <w:t xml:space="preserve"> if they established actual control and administration there. </w:t>
      </w:r>
      <w:r w:rsidRPr="00A42203">
        <w:rPr>
          <w:b/>
          <w:color w:val="0070C0"/>
        </w:rPr>
        <w:t xml:space="preserve">Key Outcomes </w:t>
      </w:r>
    </w:p>
    <w:p w:rsidR="00A42203" w:rsidRPr="00A42203" w:rsidRDefault="00A42203" w:rsidP="00A42203">
      <w:pPr>
        <w:numPr>
          <w:ilvl w:val="0"/>
          <w:numId w:val="56"/>
        </w:numPr>
        <w:ind w:right="47"/>
      </w:pPr>
      <w:r w:rsidRPr="00A42203">
        <w:rPr>
          <w:b/>
        </w:rPr>
        <w:t>General Act of Berlin</w:t>
      </w:r>
      <w:r w:rsidRPr="00A42203">
        <w:t xml:space="preserve">: This agreement laid out principles for colonization, including: </w:t>
      </w:r>
    </w:p>
    <w:p w:rsidR="00A42203" w:rsidRPr="00A42203" w:rsidRDefault="00A42203" w:rsidP="00A42203">
      <w:pPr>
        <w:numPr>
          <w:ilvl w:val="1"/>
          <w:numId w:val="56"/>
        </w:numPr>
        <w:ind w:right="1057"/>
      </w:pPr>
      <w:r w:rsidRPr="00A42203">
        <w:t xml:space="preserve">Free navigation of major rivers like the Congo and Niger. </w:t>
      </w:r>
      <w:proofErr w:type="gramStart"/>
      <w:r w:rsidRPr="00A42203">
        <w:rPr>
          <w:rFonts w:ascii="Courier New" w:eastAsia="Courier New" w:hAnsi="Courier New" w:cs="Courier New"/>
          <w:sz w:val="20"/>
        </w:rPr>
        <w:t>o</w:t>
      </w:r>
      <w:proofErr w:type="gramEnd"/>
      <w:r w:rsidRPr="00A42203">
        <w:rPr>
          <w:rFonts w:ascii="Arial" w:eastAsia="Arial" w:hAnsi="Arial" w:cs="Arial"/>
          <w:sz w:val="20"/>
        </w:rPr>
        <w:t xml:space="preserve"> </w:t>
      </w:r>
      <w:r w:rsidRPr="00A42203">
        <w:rPr>
          <w:rFonts w:ascii="Arial" w:eastAsia="Arial" w:hAnsi="Arial" w:cs="Arial"/>
          <w:sz w:val="20"/>
        </w:rPr>
        <w:tab/>
      </w:r>
      <w:r w:rsidRPr="00A42203">
        <w:t xml:space="preserve">Recognition of territorial claims based on effective occupation. </w:t>
      </w:r>
    </w:p>
    <w:p w:rsidR="00A42203" w:rsidRPr="00A42203" w:rsidRDefault="00A42203" w:rsidP="00A42203">
      <w:pPr>
        <w:numPr>
          <w:ilvl w:val="1"/>
          <w:numId w:val="56"/>
        </w:numPr>
        <w:ind w:right="1057"/>
      </w:pPr>
      <w:r w:rsidRPr="00A42203">
        <w:t xml:space="preserve">Commitment to ending the slave trade. </w:t>
      </w:r>
    </w:p>
    <w:p w:rsidR="00A42203" w:rsidRPr="00A42203" w:rsidRDefault="00A42203" w:rsidP="00A42203">
      <w:pPr>
        <w:numPr>
          <w:ilvl w:val="0"/>
          <w:numId w:val="56"/>
        </w:numPr>
        <w:spacing w:after="270"/>
        <w:ind w:right="47"/>
      </w:pPr>
      <w:r w:rsidRPr="00A42203">
        <w:rPr>
          <w:b/>
        </w:rPr>
        <w:t>Partition of Africa</w:t>
      </w:r>
      <w:r w:rsidRPr="00A42203">
        <w:t xml:space="preserve">: Although the conference </w:t>
      </w:r>
      <w:proofErr w:type="gramStart"/>
      <w:r w:rsidRPr="00A42203">
        <w:t>didn’t</w:t>
      </w:r>
      <w:proofErr w:type="gramEnd"/>
      <w:r w:rsidRPr="00A42203">
        <w:t xml:space="preserve"> draw all borders, it accelerated the division of Africa into European colonies. By 1900, nearly </w:t>
      </w:r>
      <w:r w:rsidRPr="00A42203">
        <w:rPr>
          <w:b/>
        </w:rPr>
        <w:t>90% of Africa</w:t>
      </w:r>
      <w:r w:rsidRPr="00A42203">
        <w:t xml:space="preserve"> was under European control. </w:t>
      </w:r>
    </w:p>
    <w:p w:rsidR="00A42203" w:rsidRPr="00A42203" w:rsidRDefault="00A42203" w:rsidP="00A42203">
      <w:pPr>
        <w:keepNext/>
        <w:keepLines/>
        <w:spacing w:after="268"/>
        <w:ind w:left="-5" w:hanging="10"/>
        <w:outlineLvl w:val="1"/>
        <w:rPr>
          <w:b/>
          <w:color w:val="0070C0"/>
        </w:rPr>
      </w:pPr>
      <w:r w:rsidRPr="00A42203">
        <w:rPr>
          <w:b/>
          <w:color w:val="0070C0"/>
        </w:rPr>
        <w:t xml:space="preserve">The shortcomings of the Berlin Conference 1884 85  </w:t>
      </w:r>
    </w:p>
    <w:p w:rsidR="00A42203" w:rsidRPr="00A42203" w:rsidRDefault="00A42203" w:rsidP="00A42203">
      <w:pPr>
        <w:spacing w:after="306"/>
        <w:ind w:left="0" w:right="47" w:firstLine="0"/>
      </w:pPr>
      <w:r w:rsidRPr="00A42203">
        <w:t xml:space="preserve">The </w:t>
      </w:r>
      <w:r w:rsidRPr="00A42203">
        <w:rPr>
          <w:b/>
        </w:rPr>
        <w:t>Berlin Conference of 1884–85</w:t>
      </w:r>
      <w:r w:rsidRPr="00A42203">
        <w:t xml:space="preserve">, while intended to regulate European colonization and prevent conflict among imperial powers, had several profound shortcomings—especially from the perspective of African societies. </w:t>
      </w:r>
      <w:proofErr w:type="gramStart"/>
      <w:r w:rsidRPr="00A42203">
        <w:t>Here's</w:t>
      </w:r>
      <w:proofErr w:type="gramEnd"/>
      <w:r w:rsidRPr="00A42203">
        <w:t xml:space="preserve"> a breakdown of its most critical flaws: </w:t>
      </w:r>
    </w:p>
    <w:p w:rsidR="00A42203" w:rsidRPr="00A42203" w:rsidRDefault="00A42203" w:rsidP="00A42203">
      <w:pPr>
        <w:keepNext/>
        <w:keepLines/>
        <w:spacing w:after="269"/>
        <w:ind w:left="-5" w:hanging="10"/>
        <w:outlineLvl w:val="2"/>
        <w:rPr>
          <w:b/>
        </w:rPr>
      </w:pPr>
      <w:r w:rsidRPr="00A42203">
        <w:rPr>
          <w:b/>
        </w:rPr>
        <w:t>1.</w:t>
      </w:r>
      <w:r w:rsidRPr="00A42203">
        <w:rPr>
          <w:rFonts w:ascii="Arial" w:eastAsia="Arial" w:hAnsi="Arial" w:cs="Arial"/>
          <w:b/>
        </w:rPr>
        <w:t xml:space="preserve"> </w:t>
      </w:r>
      <w:r w:rsidRPr="00A42203">
        <w:rPr>
          <w:b/>
        </w:rPr>
        <w:t xml:space="preserve">Exclusion of African Voices </w:t>
      </w:r>
    </w:p>
    <w:p w:rsidR="00A42203" w:rsidRPr="00A42203" w:rsidRDefault="00A42203" w:rsidP="00A42203">
      <w:pPr>
        <w:numPr>
          <w:ilvl w:val="0"/>
          <w:numId w:val="57"/>
        </w:numPr>
        <w:ind w:right="47"/>
      </w:pPr>
      <w:r w:rsidRPr="00A42203">
        <w:rPr>
          <w:b/>
        </w:rPr>
        <w:t>No African Representation</w:t>
      </w:r>
      <w:r w:rsidRPr="00A42203">
        <w:t xml:space="preserve">: Not a single African leader or representative </w:t>
      </w:r>
      <w:proofErr w:type="gramStart"/>
      <w:r w:rsidRPr="00A42203">
        <w:t>was invited</w:t>
      </w:r>
      <w:proofErr w:type="gramEnd"/>
      <w:r w:rsidRPr="00A42203">
        <w:t xml:space="preserve"> to the conference. Decisions about the continent’s future </w:t>
      </w:r>
      <w:proofErr w:type="gramStart"/>
      <w:r w:rsidRPr="00A42203">
        <w:t>were made</w:t>
      </w:r>
      <w:proofErr w:type="gramEnd"/>
      <w:r w:rsidRPr="00A42203">
        <w:t xml:space="preserve"> entirely by European powers. </w:t>
      </w:r>
    </w:p>
    <w:p w:rsidR="00A42203" w:rsidRPr="00A42203" w:rsidRDefault="00A42203" w:rsidP="00A42203">
      <w:pPr>
        <w:numPr>
          <w:ilvl w:val="0"/>
          <w:numId w:val="57"/>
        </w:numPr>
        <w:ind w:right="47"/>
      </w:pPr>
      <w:r w:rsidRPr="00A42203">
        <w:rPr>
          <w:b/>
        </w:rPr>
        <w:t>Disregard for Indigenous Sovereignty</w:t>
      </w:r>
      <w:r w:rsidRPr="00A42203">
        <w:t xml:space="preserve">: The conference ignored existing African kingdoms, cultures, and governance systems, treating Africa as a blank slate for European ambitions. </w:t>
      </w:r>
    </w:p>
    <w:p w:rsidR="00A42203" w:rsidRPr="00A42203" w:rsidRDefault="00A42203" w:rsidP="00A42203">
      <w:pPr>
        <w:keepNext/>
        <w:keepLines/>
        <w:spacing w:after="269"/>
        <w:ind w:left="-5" w:hanging="10"/>
        <w:outlineLvl w:val="2"/>
        <w:rPr>
          <w:b/>
        </w:rPr>
      </w:pPr>
      <w:r w:rsidRPr="00A42203">
        <w:rPr>
          <w:b/>
        </w:rPr>
        <w:lastRenderedPageBreak/>
        <w:t>2.</w:t>
      </w:r>
      <w:r w:rsidRPr="00A42203">
        <w:rPr>
          <w:rFonts w:ascii="Arial" w:eastAsia="Arial" w:hAnsi="Arial" w:cs="Arial"/>
          <w:b/>
        </w:rPr>
        <w:t xml:space="preserve"> </w:t>
      </w:r>
      <w:r w:rsidRPr="00A42203">
        <w:rPr>
          <w:b/>
        </w:rPr>
        <w:t xml:space="preserve">Arbitrary Borders and Division </w:t>
      </w:r>
    </w:p>
    <w:p w:rsidR="00A42203" w:rsidRPr="00A42203" w:rsidRDefault="00A42203" w:rsidP="00A42203">
      <w:pPr>
        <w:numPr>
          <w:ilvl w:val="0"/>
          <w:numId w:val="58"/>
        </w:numPr>
        <w:ind w:right="47"/>
      </w:pPr>
      <w:r w:rsidRPr="00A42203">
        <w:rPr>
          <w:b/>
        </w:rPr>
        <w:t>Artificial Boundaries</w:t>
      </w:r>
      <w:r w:rsidRPr="00A42203">
        <w:t xml:space="preserve">: Territories </w:t>
      </w:r>
      <w:proofErr w:type="gramStart"/>
      <w:r w:rsidRPr="00A42203">
        <w:t>were divided</w:t>
      </w:r>
      <w:proofErr w:type="gramEnd"/>
      <w:r w:rsidRPr="00A42203">
        <w:t xml:space="preserve"> based on European interests, not on ethnic, linguistic, or cultural realities. This led to the creation of borders that split communities or forced rival groups into the same state. </w:t>
      </w:r>
    </w:p>
    <w:p w:rsidR="00A42203" w:rsidRPr="00A42203" w:rsidRDefault="00A42203" w:rsidP="00A42203">
      <w:pPr>
        <w:numPr>
          <w:ilvl w:val="0"/>
          <w:numId w:val="58"/>
        </w:numPr>
        <w:spacing w:after="307"/>
        <w:ind w:right="47"/>
      </w:pPr>
      <w:r w:rsidRPr="00A42203">
        <w:rPr>
          <w:b/>
        </w:rPr>
        <w:t>Long-Term Instability</w:t>
      </w:r>
      <w:r w:rsidRPr="00A42203">
        <w:t xml:space="preserve">: These colonial borders still define African nations today and have contributed to post-independence conflicts and civil wars. </w:t>
      </w:r>
    </w:p>
    <w:p w:rsidR="00A42203" w:rsidRPr="00A42203" w:rsidRDefault="00A42203" w:rsidP="00A42203">
      <w:pPr>
        <w:keepNext/>
        <w:keepLines/>
        <w:spacing w:after="269"/>
        <w:ind w:left="-5" w:hanging="10"/>
        <w:outlineLvl w:val="2"/>
        <w:rPr>
          <w:b/>
        </w:rPr>
      </w:pPr>
      <w:r w:rsidRPr="00A42203">
        <w:rPr>
          <w:b/>
        </w:rPr>
        <w:t>3.</w:t>
      </w:r>
      <w:r w:rsidRPr="00A42203">
        <w:rPr>
          <w:rFonts w:ascii="Arial" w:eastAsia="Arial" w:hAnsi="Arial" w:cs="Arial"/>
          <w:b/>
        </w:rPr>
        <w:t xml:space="preserve"> </w:t>
      </w:r>
      <w:r w:rsidRPr="00A42203">
        <w:rPr>
          <w:b/>
        </w:rPr>
        <w:t xml:space="preserve">Economic Exploitation </w:t>
      </w:r>
    </w:p>
    <w:p w:rsidR="00A42203" w:rsidRPr="00A42203" w:rsidRDefault="00A42203" w:rsidP="00A42203">
      <w:pPr>
        <w:numPr>
          <w:ilvl w:val="0"/>
          <w:numId w:val="59"/>
        </w:numPr>
        <w:ind w:right="47"/>
      </w:pPr>
      <w:r w:rsidRPr="00A42203">
        <w:rPr>
          <w:b/>
        </w:rPr>
        <w:t>Resource Grab</w:t>
      </w:r>
      <w:r w:rsidRPr="00A42203">
        <w:t xml:space="preserve">: The conference formalized the race to exploit Africa’s vast natural resources—rubber, gold, ivory, and more—without regard for environmental or human consequences. </w:t>
      </w:r>
    </w:p>
    <w:p w:rsidR="00A42203" w:rsidRPr="00A42203" w:rsidRDefault="00A42203" w:rsidP="00A42203">
      <w:pPr>
        <w:numPr>
          <w:ilvl w:val="0"/>
          <w:numId w:val="59"/>
        </w:numPr>
        <w:spacing w:after="306"/>
        <w:ind w:right="47"/>
      </w:pPr>
      <w:r w:rsidRPr="00A42203">
        <w:rPr>
          <w:b/>
        </w:rPr>
        <w:t>Colonial Economies</w:t>
      </w:r>
      <w:r w:rsidRPr="00A42203">
        <w:t xml:space="preserve">: African economies </w:t>
      </w:r>
      <w:proofErr w:type="gramStart"/>
      <w:r w:rsidRPr="00A42203">
        <w:t>were restructured</w:t>
      </w:r>
      <w:proofErr w:type="gramEnd"/>
      <w:r w:rsidRPr="00A42203">
        <w:t xml:space="preserve"> to serve European industrial needs, often through forced labor and land seizure. </w:t>
      </w:r>
    </w:p>
    <w:p w:rsidR="00A42203" w:rsidRPr="00A42203" w:rsidRDefault="00A42203" w:rsidP="00A42203">
      <w:pPr>
        <w:keepNext/>
        <w:keepLines/>
        <w:spacing w:after="269"/>
        <w:ind w:left="-5" w:hanging="10"/>
        <w:outlineLvl w:val="2"/>
        <w:rPr>
          <w:b/>
        </w:rPr>
      </w:pPr>
      <w:r w:rsidRPr="00A42203">
        <w:rPr>
          <w:b/>
        </w:rPr>
        <w:t>4.</w:t>
      </w:r>
      <w:r w:rsidRPr="00A42203">
        <w:rPr>
          <w:rFonts w:ascii="Arial" w:eastAsia="Arial" w:hAnsi="Arial" w:cs="Arial"/>
          <w:b/>
        </w:rPr>
        <w:t xml:space="preserve"> </w:t>
      </w:r>
      <w:r w:rsidRPr="00A42203">
        <w:rPr>
          <w:b/>
        </w:rPr>
        <w:t xml:space="preserve">Justification of Imperialism </w:t>
      </w:r>
    </w:p>
    <w:p w:rsidR="00A42203" w:rsidRPr="00A42203" w:rsidRDefault="00A42203" w:rsidP="00A42203">
      <w:pPr>
        <w:numPr>
          <w:ilvl w:val="0"/>
          <w:numId w:val="60"/>
        </w:numPr>
        <w:ind w:right="47"/>
      </w:pPr>
      <w:r w:rsidRPr="00A42203">
        <w:rPr>
          <w:b/>
        </w:rPr>
        <w:t>Moral Cover for Colonization</w:t>
      </w:r>
      <w:r w:rsidRPr="00A42203">
        <w:t xml:space="preserve">: The conference claimed to promote free trade and end slavery, but in reality, it legitimized imperial domination and exploitation under the guise of “civilizing” Africa. </w:t>
      </w:r>
    </w:p>
    <w:p w:rsidR="00A42203" w:rsidRPr="00A42203" w:rsidRDefault="00A42203" w:rsidP="00A42203">
      <w:pPr>
        <w:numPr>
          <w:ilvl w:val="0"/>
          <w:numId w:val="60"/>
        </w:numPr>
        <w:spacing w:after="307"/>
        <w:ind w:right="47"/>
      </w:pPr>
      <w:r w:rsidRPr="00A42203">
        <w:rPr>
          <w:b/>
        </w:rPr>
        <w:t>Effective Occupation Doctrine</w:t>
      </w:r>
      <w:r w:rsidRPr="00A42203">
        <w:t xml:space="preserve">: This principle allowed European powers to claim territory simply by establishing control, encouraging rapid and often violent conquest. </w:t>
      </w:r>
    </w:p>
    <w:p w:rsidR="00A42203" w:rsidRPr="00A42203" w:rsidRDefault="00A42203" w:rsidP="00A42203">
      <w:pPr>
        <w:keepNext/>
        <w:keepLines/>
        <w:spacing w:after="269"/>
        <w:ind w:left="-5" w:hanging="10"/>
        <w:outlineLvl w:val="2"/>
        <w:rPr>
          <w:b/>
        </w:rPr>
      </w:pPr>
      <w:r w:rsidRPr="00A42203">
        <w:rPr>
          <w:b/>
        </w:rPr>
        <w:t>5.</w:t>
      </w:r>
      <w:r w:rsidRPr="00A42203">
        <w:rPr>
          <w:rFonts w:ascii="Arial" w:eastAsia="Arial" w:hAnsi="Arial" w:cs="Arial"/>
          <w:b/>
        </w:rPr>
        <w:t xml:space="preserve"> </w:t>
      </w:r>
      <w:r w:rsidRPr="00A42203">
        <w:rPr>
          <w:b/>
        </w:rPr>
        <w:t xml:space="preserve">Cultural Erasure </w:t>
      </w:r>
    </w:p>
    <w:p w:rsidR="00A42203" w:rsidRPr="00A42203" w:rsidRDefault="00A42203" w:rsidP="00A42203">
      <w:pPr>
        <w:spacing w:after="271"/>
        <w:ind w:left="715" w:right="47"/>
      </w:pPr>
      <w:r w:rsidRPr="00A42203">
        <w:rPr>
          <w:rFonts w:ascii="Segoe UI Symbol" w:eastAsia="Segoe UI Symbol" w:hAnsi="Segoe UI Symbol" w:cs="Segoe UI Symbol"/>
          <w:sz w:val="20"/>
        </w:rPr>
        <w:t></w:t>
      </w:r>
      <w:r w:rsidRPr="00A42203">
        <w:rPr>
          <w:rFonts w:ascii="Arial" w:eastAsia="Arial" w:hAnsi="Arial" w:cs="Arial"/>
          <w:sz w:val="20"/>
        </w:rPr>
        <w:t xml:space="preserve"> </w:t>
      </w:r>
      <w:r w:rsidRPr="00A42203">
        <w:rPr>
          <w:rFonts w:ascii="Arial" w:eastAsia="Arial" w:hAnsi="Arial" w:cs="Arial"/>
          <w:sz w:val="20"/>
        </w:rPr>
        <w:tab/>
      </w:r>
      <w:r w:rsidRPr="00A42203">
        <w:rPr>
          <w:b/>
        </w:rPr>
        <w:t>Suppression of Indigenous Cultures</w:t>
      </w:r>
      <w:r w:rsidRPr="00A42203">
        <w:t xml:space="preserve">: Colonial rule imposed European languages, religions, and education systems, often at the expense of African traditions and identities. </w:t>
      </w:r>
    </w:p>
    <w:p w:rsidR="00A42203" w:rsidRPr="00A42203" w:rsidRDefault="00A42203" w:rsidP="00A42203">
      <w:pPr>
        <w:spacing w:after="268"/>
        <w:ind w:left="-5" w:hanging="10"/>
      </w:pPr>
      <w:r w:rsidRPr="00A42203">
        <w:rPr>
          <w:b/>
          <w:color w:val="0070C0"/>
        </w:rPr>
        <w:t xml:space="preserve">The extent to which 1884-85 Berlin Conference resolve European rivalries during the scramble for Africa? </w:t>
      </w:r>
    </w:p>
    <w:p w:rsidR="00A42203" w:rsidRPr="00A42203" w:rsidRDefault="00A42203" w:rsidP="00A42203">
      <w:pPr>
        <w:spacing w:after="270"/>
        <w:ind w:left="0" w:right="47" w:firstLine="0"/>
      </w:pPr>
      <w:r w:rsidRPr="00A42203">
        <w:t xml:space="preserve">The </w:t>
      </w:r>
      <w:r w:rsidRPr="00A42203">
        <w:rPr>
          <w:b/>
        </w:rPr>
        <w:t>1884–85 Berlin Conference</w:t>
      </w:r>
      <w:r w:rsidRPr="00A42203">
        <w:t xml:space="preserve"> was a pivotal event in the history of African colonization. Convened by European powers, it laid the groundwork for the formal division and colonization of Africa during the </w:t>
      </w:r>
      <w:r w:rsidRPr="00A42203">
        <w:rPr>
          <w:b/>
        </w:rPr>
        <w:t>Scramble for Africa</w:t>
      </w:r>
      <w:r w:rsidRPr="00A42203">
        <w:t xml:space="preserve">. </w:t>
      </w:r>
    </w:p>
    <w:p w:rsidR="00A42203" w:rsidRPr="00A42203" w:rsidRDefault="00A42203" w:rsidP="00A42203">
      <w:pPr>
        <w:spacing w:after="270"/>
        <w:ind w:left="0" w:right="47" w:firstLine="0"/>
      </w:pPr>
      <w:r w:rsidRPr="00A42203">
        <w:t xml:space="preserve">The </w:t>
      </w:r>
      <w:r w:rsidRPr="00A42203">
        <w:rPr>
          <w:b/>
        </w:rPr>
        <w:t>1884–85 Berlin Conference</w:t>
      </w:r>
      <w:r w:rsidRPr="00A42203">
        <w:t xml:space="preserve"> played a significant role in addressing European rivalries during the </w:t>
      </w:r>
      <w:r w:rsidRPr="00A42203">
        <w:rPr>
          <w:b/>
        </w:rPr>
        <w:t>Scramble for Africa</w:t>
      </w:r>
      <w:r w:rsidRPr="00A42203">
        <w:t xml:space="preserve">, but its success in fully resolving tensions was limited. </w:t>
      </w:r>
      <w:proofErr w:type="gramStart"/>
      <w:r w:rsidRPr="00A42203">
        <w:t>Here's</w:t>
      </w:r>
      <w:proofErr w:type="gramEnd"/>
      <w:r w:rsidRPr="00A42203">
        <w:t xml:space="preserve"> an analysis of its impact: </w:t>
      </w:r>
    </w:p>
    <w:p w:rsidR="00A42203" w:rsidRPr="00A42203" w:rsidRDefault="00A42203" w:rsidP="00A42203">
      <w:pPr>
        <w:keepNext/>
        <w:keepLines/>
        <w:spacing w:after="304"/>
        <w:ind w:left="-5" w:hanging="10"/>
        <w:outlineLvl w:val="2"/>
        <w:rPr>
          <w:b/>
        </w:rPr>
      </w:pPr>
      <w:r w:rsidRPr="00A42203">
        <w:rPr>
          <w:b/>
        </w:rPr>
        <w:t>Extent to Which the Berlin Conference Resolved Rivalries</w:t>
      </w:r>
      <w:r w:rsidRPr="00A42203">
        <w:t xml:space="preserve"> </w:t>
      </w:r>
    </w:p>
    <w:p w:rsidR="00A42203" w:rsidRPr="00A42203" w:rsidRDefault="00A42203" w:rsidP="00A42203">
      <w:pPr>
        <w:numPr>
          <w:ilvl w:val="0"/>
          <w:numId w:val="61"/>
        </w:numPr>
        <w:ind w:right="47"/>
      </w:pPr>
      <w:r w:rsidRPr="00A42203">
        <w:rPr>
          <w:b/>
        </w:rPr>
        <w:t xml:space="preserve">Mitigated Immediate Conflicts: </w:t>
      </w:r>
      <w:r w:rsidRPr="00A42203">
        <w:t xml:space="preserve">The conference created a framework for the </w:t>
      </w:r>
      <w:r w:rsidRPr="00A42203">
        <w:rPr>
          <w:b/>
        </w:rPr>
        <w:t>division of Africa</w:t>
      </w:r>
      <w:r w:rsidRPr="00A42203">
        <w:t xml:space="preserve">, introducing rules such as the principle of </w:t>
      </w:r>
      <w:r w:rsidRPr="00A42203">
        <w:rPr>
          <w:b/>
        </w:rPr>
        <w:t>effective occupation</w:t>
      </w:r>
      <w:r w:rsidRPr="00A42203">
        <w:t xml:space="preserve">, which </w:t>
      </w:r>
      <w:r w:rsidRPr="00A42203">
        <w:lastRenderedPageBreak/>
        <w:t xml:space="preserve">required colonial powers to demonstrate actual control over claimed territories. By establishing clear guidelines, the conference reduced the likelihood of direct military </w:t>
      </w:r>
    </w:p>
    <w:p w:rsidR="00A42203" w:rsidRPr="00A42203" w:rsidRDefault="00A42203" w:rsidP="00A42203">
      <w:pPr>
        <w:spacing w:after="27"/>
        <w:ind w:left="720" w:right="47" w:firstLine="0"/>
      </w:pPr>
      <w:proofErr w:type="gramStart"/>
      <w:r w:rsidRPr="00A42203">
        <w:t>conflict</w:t>
      </w:r>
      <w:proofErr w:type="gramEnd"/>
      <w:r w:rsidRPr="00A42203">
        <w:t xml:space="preserve"> between European powers, such as Britain, France, Germany, and Portugal, over African territories. </w:t>
      </w:r>
    </w:p>
    <w:p w:rsidR="00A42203" w:rsidRPr="00A42203" w:rsidRDefault="00A42203" w:rsidP="00A42203">
      <w:pPr>
        <w:numPr>
          <w:ilvl w:val="0"/>
          <w:numId w:val="61"/>
        </w:numPr>
        <w:spacing w:after="270"/>
        <w:ind w:right="47"/>
      </w:pPr>
      <w:r w:rsidRPr="00A42203">
        <w:rPr>
          <w:b/>
        </w:rPr>
        <w:t xml:space="preserve">Diplomatic Agreements: </w:t>
      </w:r>
      <w:r w:rsidRPr="00A42203">
        <w:t xml:space="preserve">The General Act of the Berlin Conference facilitated </w:t>
      </w:r>
      <w:r w:rsidRPr="00A42203">
        <w:rPr>
          <w:b/>
        </w:rPr>
        <w:t>diplomatic negotiations</w:t>
      </w:r>
      <w:r w:rsidRPr="00A42203">
        <w:t xml:space="preserve"> and formalized agreements on issues like trade, navigation, and the abolition of the slave trade. These provisions temporarily eased tensions among competing colonial powers. Rivalries were redirected into diplomatic and legal channels rather than escalating into open confrontation. </w:t>
      </w:r>
    </w:p>
    <w:p w:rsidR="00A42203" w:rsidRPr="00A42203" w:rsidRDefault="00A42203" w:rsidP="00A42203">
      <w:pPr>
        <w:keepNext/>
        <w:keepLines/>
        <w:spacing w:after="304"/>
        <w:ind w:left="-5" w:hanging="10"/>
        <w:outlineLvl w:val="2"/>
        <w:rPr>
          <w:b/>
        </w:rPr>
      </w:pPr>
      <w:r w:rsidRPr="00A42203">
        <w:rPr>
          <w:b/>
        </w:rPr>
        <w:t>Limitations in Resolving Rivalries</w:t>
      </w:r>
      <w:r w:rsidRPr="00A42203">
        <w:t xml:space="preserve"> </w:t>
      </w:r>
    </w:p>
    <w:p w:rsidR="00A42203" w:rsidRPr="00A42203" w:rsidRDefault="00A42203" w:rsidP="00A42203">
      <w:pPr>
        <w:numPr>
          <w:ilvl w:val="0"/>
          <w:numId w:val="62"/>
        </w:numPr>
        <w:spacing w:after="27"/>
        <w:ind w:right="47"/>
      </w:pPr>
      <w:r w:rsidRPr="00A42203">
        <w:rPr>
          <w:b/>
        </w:rPr>
        <w:t xml:space="preserve">Long-Term Rivalries Persisted:  </w:t>
      </w:r>
      <w:r w:rsidRPr="00A42203">
        <w:t xml:space="preserve">While the conference resolved some immediate disputes, European powers continued to compete for control over key African regions. For example: The </w:t>
      </w:r>
      <w:proofErr w:type="spellStart"/>
      <w:r w:rsidRPr="00A42203">
        <w:rPr>
          <w:b/>
        </w:rPr>
        <w:t>Fashoda</w:t>
      </w:r>
      <w:proofErr w:type="spellEnd"/>
      <w:r w:rsidRPr="00A42203">
        <w:rPr>
          <w:b/>
        </w:rPr>
        <w:t xml:space="preserve"> Crisis (1898)</w:t>
      </w:r>
      <w:r w:rsidRPr="00A42203">
        <w:t xml:space="preserve"> between France and Britain highlighted unresolved tensions despite the conference and German ambitions in East Africa and South-West Africa created friction with Britain and Portugal. The colonial competition often remained intense, fueled by economic and geopolitical interests. </w:t>
      </w:r>
    </w:p>
    <w:p w:rsidR="00A42203" w:rsidRPr="00A42203" w:rsidRDefault="00A42203" w:rsidP="00A42203">
      <w:pPr>
        <w:numPr>
          <w:ilvl w:val="0"/>
          <w:numId w:val="62"/>
        </w:numPr>
        <w:spacing w:after="27"/>
        <w:ind w:right="47"/>
      </w:pPr>
      <w:r w:rsidRPr="00A42203">
        <w:rPr>
          <w:b/>
        </w:rPr>
        <w:t xml:space="preserve">Arbitrary Partitioning: </w:t>
      </w:r>
      <w:r w:rsidRPr="00A42203">
        <w:t xml:space="preserve">The boundaries created by the Berlin Conference were often </w:t>
      </w:r>
      <w:r w:rsidRPr="00A42203">
        <w:rPr>
          <w:b/>
        </w:rPr>
        <w:t>arbitrary</w:t>
      </w:r>
      <w:r w:rsidRPr="00A42203">
        <w:t xml:space="preserve">, disregarding African ethnic, cultural, and political systems. This sowed seeds of internal disputes within African colonies that indirectly affected European rivalries over governance and stability in their territories. </w:t>
      </w:r>
    </w:p>
    <w:p w:rsidR="00A42203" w:rsidRPr="00A42203" w:rsidRDefault="00A42203" w:rsidP="00A42203">
      <w:pPr>
        <w:numPr>
          <w:ilvl w:val="0"/>
          <w:numId w:val="62"/>
        </w:numPr>
        <w:spacing w:after="27"/>
        <w:ind w:right="47"/>
      </w:pPr>
      <w:r w:rsidRPr="00A42203">
        <w:rPr>
          <w:b/>
        </w:rPr>
        <w:t xml:space="preserve">Increased Colonial Expansion:  </w:t>
      </w:r>
      <w:r w:rsidRPr="00A42203">
        <w:t xml:space="preserve">By providing a legal framework for colonization, the conference effectively legitimized the Scramble for Africa, leading to intensified colonial expansion and competition, particularly over resource-rich areas like the Congo Basin. </w:t>
      </w:r>
    </w:p>
    <w:p w:rsidR="00A42203" w:rsidRPr="00A42203" w:rsidRDefault="00A42203" w:rsidP="00A42203">
      <w:pPr>
        <w:numPr>
          <w:ilvl w:val="0"/>
          <w:numId w:val="62"/>
        </w:numPr>
        <w:spacing w:after="271"/>
        <w:ind w:right="47"/>
      </w:pPr>
      <w:r w:rsidRPr="00A42203">
        <w:rPr>
          <w:b/>
        </w:rPr>
        <w:t xml:space="preserve">Impact on Africa: </w:t>
      </w:r>
      <w:r w:rsidRPr="00A42203">
        <w:t xml:space="preserve">For Africans, the conference marked the beginning of formal colonial domination, with little regard for indigenous autonomy or interests. The artificial borders created during this period have had lasting consequences, contributing to conflicts and instability well into the post-colonial era. </w:t>
      </w:r>
    </w:p>
    <w:p w:rsidR="00A42203" w:rsidRPr="00A42203" w:rsidRDefault="00A42203" w:rsidP="00A42203">
      <w:pPr>
        <w:spacing w:after="270"/>
        <w:ind w:left="0" w:right="47" w:firstLine="0"/>
      </w:pPr>
      <w:r w:rsidRPr="00A42203">
        <w:rPr>
          <w:b/>
        </w:rPr>
        <w:t xml:space="preserve">Conclusion: </w:t>
      </w:r>
      <w:r w:rsidRPr="00A42203">
        <w:t xml:space="preserve">While the Berlin Conference succeeded in temporarily managing European rivalries by creating rules for colonization and reducing the risk of immediate conflict, it did not eliminate </w:t>
      </w:r>
      <w:proofErr w:type="gramStart"/>
      <w:r w:rsidRPr="00A42203">
        <w:t>competition entirely.</w:t>
      </w:r>
      <w:proofErr w:type="gramEnd"/>
      <w:r w:rsidRPr="00A42203">
        <w:t xml:space="preserve"> Rivalries persisted in the long term, as colonial powers sought greater dominance and resources in Africa. Moreover, the conference's focus on European interests resulted in devastating impacts on Africa, making it a historically significant but highly controversial event. </w:t>
      </w:r>
    </w:p>
    <w:p w:rsidR="00A42203" w:rsidRPr="00A42203" w:rsidRDefault="00A42203" w:rsidP="00A42203">
      <w:pPr>
        <w:spacing w:after="0" w:line="259" w:lineRule="auto"/>
        <w:ind w:left="-5" w:hanging="10"/>
      </w:pPr>
      <w:r w:rsidRPr="00A42203">
        <w:rPr>
          <w:b/>
          <w:color w:val="FF0000"/>
        </w:rPr>
        <w:t xml:space="preserve">4.3 General Impact of </w:t>
      </w:r>
      <w:proofErr w:type="spellStart"/>
      <w:r w:rsidRPr="00A42203">
        <w:rPr>
          <w:b/>
          <w:color w:val="FF0000"/>
        </w:rPr>
        <w:t>Colonisation</w:t>
      </w:r>
      <w:proofErr w:type="spellEnd"/>
      <w:r w:rsidRPr="00A42203">
        <w:rPr>
          <w:b/>
          <w:color w:val="FF0000"/>
        </w:rPr>
        <w:t xml:space="preserve"> </w:t>
      </w:r>
    </w:p>
    <w:p w:rsidR="00A42203" w:rsidRPr="00A42203" w:rsidRDefault="00A42203" w:rsidP="00A42203">
      <w:pPr>
        <w:spacing w:after="0" w:line="259" w:lineRule="auto"/>
        <w:ind w:left="0" w:firstLine="0"/>
      </w:pPr>
      <w:r w:rsidRPr="00A42203">
        <w:rPr>
          <w:b/>
          <w:color w:val="FF0000"/>
        </w:rPr>
        <w:t xml:space="preserve"> </w:t>
      </w:r>
    </w:p>
    <w:p w:rsidR="00A42203" w:rsidRPr="00A42203" w:rsidRDefault="00A42203" w:rsidP="00A42203">
      <w:pPr>
        <w:keepNext/>
        <w:keepLines/>
        <w:spacing w:after="257" w:line="259" w:lineRule="auto"/>
        <w:ind w:left="-5" w:hanging="10"/>
        <w:outlineLvl w:val="0"/>
        <w:rPr>
          <w:b/>
          <w:color w:val="FF0000"/>
        </w:rPr>
      </w:pPr>
      <w:r w:rsidRPr="00A42203">
        <w:rPr>
          <w:b/>
          <w:color w:val="FF0000"/>
        </w:rPr>
        <w:lastRenderedPageBreak/>
        <w:t xml:space="preserve">Positive impact of colonialism </w:t>
      </w:r>
    </w:p>
    <w:p w:rsidR="00A42203" w:rsidRPr="00A42203" w:rsidRDefault="00A42203" w:rsidP="00A42203">
      <w:pPr>
        <w:spacing w:after="270"/>
        <w:ind w:left="0" w:right="47" w:firstLine="0"/>
      </w:pPr>
      <w:r w:rsidRPr="00A42203">
        <w:rPr>
          <w:b/>
        </w:rPr>
        <w:t>Infrastructure Development:</w:t>
      </w:r>
      <w:r w:rsidRPr="00A42203">
        <w:t xml:space="preserve"> The British and other colonial powers built railways, roads, and ports, which facilitated trade and transportation. These infrastructures are still in use today and have contributed to economic development. </w:t>
      </w:r>
    </w:p>
    <w:p w:rsidR="00A42203" w:rsidRPr="00A42203" w:rsidRDefault="00A42203" w:rsidP="00A42203">
      <w:pPr>
        <w:ind w:left="0" w:right="47" w:firstLine="0"/>
      </w:pPr>
      <w:r w:rsidRPr="00A42203">
        <w:rPr>
          <w:b/>
        </w:rPr>
        <w:t>Urbanization</w:t>
      </w:r>
      <w:r w:rsidRPr="00A42203">
        <w:t xml:space="preserve">: The establishment of urban centers helped in the growth of cities and towns, which became hubs of economic and social activity. </w:t>
      </w:r>
    </w:p>
    <w:p w:rsidR="00A42203" w:rsidRPr="00A42203" w:rsidRDefault="00A42203" w:rsidP="00A42203">
      <w:pPr>
        <w:spacing w:after="271"/>
        <w:ind w:left="0" w:right="47" w:firstLine="0"/>
      </w:pPr>
      <w:r w:rsidRPr="00A42203">
        <w:rPr>
          <w:b/>
        </w:rPr>
        <w:t>Education:</w:t>
      </w:r>
      <w:r w:rsidRPr="00A42203">
        <w:t xml:space="preserve"> The introduction of Western education systems provided access to formal education for many East Africans. This has had a lasting impact on literacy rates and educational standards in the region. Schools, colleges, and universities </w:t>
      </w:r>
      <w:proofErr w:type="gramStart"/>
      <w:r w:rsidRPr="00A42203">
        <w:t>were established</w:t>
      </w:r>
      <w:proofErr w:type="gramEnd"/>
      <w:r w:rsidRPr="00A42203">
        <w:t xml:space="preserve">, laying the foundation for higher education and professional training. </w:t>
      </w:r>
    </w:p>
    <w:p w:rsidR="00A42203" w:rsidRPr="00A42203" w:rsidRDefault="00A42203" w:rsidP="00A42203">
      <w:pPr>
        <w:spacing w:after="271"/>
        <w:ind w:left="0" w:right="47" w:firstLine="0"/>
      </w:pPr>
      <w:r w:rsidRPr="00A42203">
        <w:rPr>
          <w:b/>
        </w:rPr>
        <w:t>Health Care:</w:t>
      </w:r>
      <w:r w:rsidRPr="00A42203">
        <w:t xml:space="preserve"> Colonial rule led to the establishment of hospitals and clinics, improving access to healthcare services.  Efforts to control diseases such as malaria and sleeping sickness </w:t>
      </w:r>
      <w:proofErr w:type="gramStart"/>
      <w:r w:rsidRPr="00A42203">
        <w:t>were initiated</w:t>
      </w:r>
      <w:proofErr w:type="gramEnd"/>
      <w:r w:rsidRPr="00A42203">
        <w:t xml:space="preserve">, contributing to public health improvements. </w:t>
      </w:r>
    </w:p>
    <w:p w:rsidR="00A42203" w:rsidRPr="00A42203" w:rsidRDefault="00A42203" w:rsidP="00A42203">
      <w:pPr>
        <w:spacing w:after="270"/>
        <w:ind w:left="0" w:right="47" w:firstLine="0"/>
      </w:pPr>
      <w:r w:rsidRPr="00A42203">
        <w:rPr>
          <w:b/>
        </w:rPr>
        <w:t>Agricultural Development</w:t>
      </w:r>
      <w:r w:rsidRPr="00A42203">
        <w:t xml:space="preserve">: The introduction of cash crops like coffee, tea, and cotton provided new economic opportunities and integrated East Africa into the global market. </w:t>
      </w:r>
    </w:p>
    <w:p w:rsidR="00A42203" w:rsidRPr="00A42203" w:rsidRDefault="00A42203" w:rsidP="00A42203">
      <w:pPr>
        <w:spacing w:after="271"/>
        <w:ind w:left="0" w:right="47" w:firstLine="0"/>
      </w:pPr>
      <w:r w:rsidRPr="00A42203">
        <w:rPr>
          <w:b/>
        </w:rPr>
        <w:t>Employment</w:t>
      </w:r>
      <w:r w:rsidRPr="00A42203">
        <w:t xml:space="preserve">: The colonial economy created jobs in various sectors, including agriculture, mining, and administration. </w:t>
      </w:r>
    </w:p>
    <w:p w:rsidR="00A42203" w:rsidRPr="00A42203" w:rsidRDefault="00A42203" w:rsidP="00A42203">
      <w:pPr>
        <w:spacing w:after="272"/>
        <w:ind w:left="0" w:right="47" w:firstLine="0"/>
      </w:pPr>
      <w:r w:rsidRPr="00A42203">
        <w:rPr>
          <w:b/>
        </w:rPr>
        <w:t>Legal and Administrative Systems:</w:t>
      </w:r>
      <w:r w:rsidRPr="00A42203">
        <w:t xml:space="preserve"> Colonialism introduced modern legal and administrative systems helped in the establishment of structured governance. Concepts such as the separation of powers and written constitutions </w:t>
      </w:r>
      <w:proofErr w:type="gramStart"/>
      <w:r w:rsidRPr="00A42203">
        <w:t>were introduced</w:t>
      </w:r>
      <w:proofErr w:type="gramEnd"/>
      <w:r w:rsidRPr="00A42203">
        <w:t xml:space="preserve">. The establishment of a legal framework contributed to the rule of law and the development of judicial systems. </w:t>
      </w:r>
    </w:p>
    <w:p w:rsidR="00A42203" w:rsidRPr="00A42203" w:rsidRDefault="00A42203" w:rsidP="00A42203">
      <w:pPr>
        <w:spacing w:after="271"/>
        <w:ind w:left="0" w:right="47" w:firstLine="0"/>
      </w:pPr>
      <w:r w:rsidRPr="00A42203">
        <w:rPr>
          <w:b/>
        </w:rPr>
        <w:t>Cultural Exchange:</w:t>
      </w:r>
      <w:r w:rsidRPr="00A42203">
        <w:t xml:space="preserve"> Colonization facilitated cultural exchange between East Africans and Europeans, leading to the adoption of new ideas, technologies, and practices. Introduction of English and French facilitated communication African and Europeans. </w:t>
      </w:r>
    </w:p>
    <w:p w:rsidR="00A42203" w:rsidRPr="00A42203" w:rsidRDefault="00A42203" w:rsidP="00A42203">
      <w:pPr>
        <w:spacing w:after="270"/>
        <w:ind w:left="0" w:right="47" w:firstLine="0"/>
      </w:pPr>
      <w:r w:rsidRPr="00A42203">
        <w:rPr>
          <w:b/>
        </w:rPr>
        <w:t xml:space="preserve">Technological Advancements: </w:t>
      </w:r>
      <w:r w:rsidRPr="00A42203">
        <w:t xml:space="preserve">The colonial period saw the introduction of new technologies and techniques in agriculture, mining, and industry, which have continued to benefit East Africa. </w:t>
      </w:r>
    </w:p>
    <w:p w:rsidR="00A42203" w:rsidRPr="00A42203" w:rsidRDefault="00A42203" w:rsidP="00A42203">
      <w:pPr>
        <w:keepNext/>
        <w:keepLines/>
        <w:spacing w:after="257" w:line="259" w:lineRule="auto"/>
        <w:ind w:left="-5" w:hanging="10"/>
        <w:outlineLvl w:val="0"/>
        <w:rPr>
          <w:b/>
          <w:color w:val="FF0000"/>
        </w:rPr>
      </w:pPr>
      <w:r w:rsidRPr="00A42203">
        <w:rPr>
          <w:b/>
          <w:color w:val="FF0000"/>
        </w:rPr>
        <w:t xml:space="preserve">Negative impact of colonialism </w:t>
      </w:r>
    </w:p>
    <w:p w:rsidR="00A42203" w:rsidRPr="00A42203" w:rsidRDefault="00A42203" w:rsidP="00A42203">
      <w:pPr>
        <w:spacing w:after="270"/>
        <w:ind w:left="0" w:right="47" w:firstLine="0"/>
      </w:pPr>
      <w:r w:rsidRPr="00A42203">
        <w:rPr>
          <w:b/>
        </w:rPr>
        <w:t>Resource Depletion</w:t>
      </w:r>
      <w:r w:rsidRPr="00A42203">
        <w:t xml:space="preserve">: European powers exploited East Africa's natural resources, such as minerals, timber, and agricultural products, often without regard for sustainable practices. </w:t>
      </w:r>
    </w:p>
    <w:p w:rsidR="00A42203" w:rsidRPr="00A42203" w:rsidRDefault="00A42203" w:rsidP="00A42203">
      <w:pPr>
        <w:spacing w:after="270"/>
        <w:ind w:left="0" w:right="47" w:firstLine="0"/>
      </w:pPr>
      <w:r w:rsidRPr="00A42203">
        <w:rPr>
          <w:b/>
        </w:rPr>
        <w:t>Environmental Degradation</w:t>
      </w:r>
      <w:r w:rsidRPr="00A42203">
        <w:t xml:space="preserve">: The extraction of resources led to environmental damage, including deforestation, soil erosion, and loss of biodiversity. </w:t>
      </w:r>
    </w:p>
    <w:p w:rsidR="00A42203" w:rsidRPr="00A42203" w:rsidRDefault="00A42203" w:rsidP="00A42203">
      <w:pPr>
        <w:spacing w:after="271"/>
        <w:ind w:left="0" w:right="47" w:firstLine="0"/>
      </w:pPr>
      <w:r w:rsidRPr="00A42203">
        <w:rPr>
          <w:b/>
        </w:rPr>
        <w:t>Economic Dependency</w:t>
      </w:r>
      <w:r w:rsidRPr="00A42203">
        <w:t xml:space="preserve">: Colonizers focused on cash crops like coffee, tea, and cotton, which made East African economies dependent on a few commodities and vulnerable to market </w:t>
      </w:r>
      <w:r w:rsidRPr="00A42203">
        <w:lastRenderedPageBreak/>
        <w:t xml:space="preserve">fluctuations. Colonial economies were structured to benefit European markets, leading to economic exploitation and limited industrial development in East Africa. </w:t>
      </w:r>
    </w:p>
    <w:p w:rsidR="00A42203" w:rsidRPr="00A42203" w:rsidRDefault="00A42203" w:rsidP="00A42203">
      <w:pPr>
        <w:spacing w:after="271"/>
        <w:ind w:left="0" w:right="47" w:firstLine="0"/>
      </w:pPr>
      <w:r w:rsidRPr="00A42203">
        <w:rPr>
          <w:b/>
        </w:rPr>
        <w:t>Displacement of Communities</w:t>
      </w:r>
      <w:r w:rsidRPr="00A42203">
        <w:t xml:space="preserve">: Indigenous populations </w:t>
      </w:r>
      <w:proofErr w:type="gramStart"/>
      <w:r w:rsidRPr="00A42203">
        <w:t>were often displaced</w:t>
      </w:r>
      <w:proofErr w:type="gramEnd"/>
      <w:r w:rsidRPr="00A42203">
        <w:t xml:space="preserve"> from their lands to make way for European settlers and plantations. </w:t>
      </w:r>
    </w:p>
    <w:p w:rsidR="00A42203" w:rsidRPr="00A42203" w:rsidRDefault="00A42203" w:rsidP="00A42203">
      <w:pPr>
        <w:ind w:left="0" w:right="47" w:firstLine="0"/>
      </w:pPr>
      <w:r w:rsidRPr="00A42203">
        <w:rPr>
          <w:b/>
        </w:rPr>
        <w:t>Breakdown of Traditional Societies</w:t>
      </w:r>
      <w:r w:rsidRPr="00A42203">
        <w:t xml:space="preserve">: Colonial rule disrupted traditional social structures, customs, and governance systems, leading to cultural erosion and loss of identity. </w:t>
      </w:r>
    </w:p>
    <w:p w:rsidR="00A42203" w:rsidRPr="00A42203" w:rsidRDefault="00A42203" w:rsidP="00A42203">
      <w:pPr>
        <w:spacing w:after="272"/>
        <w:ind w:left="0" w:right="47" w:firstLine="0"/>
      </w:pPr>
      <w:r w:rsidRPr="00A42203">
        <w:rPr>
          <w:b/>
        </w:rPr>
        <w:t>Labor Exploitation</w:t>
      </w:r>
      <w:r w:rsidRPr="00A42203">
        <w:t xml:space="preserve">: Many Africans </w:t>
      </w:r>
      <w:proofErr w:type="gramStart"/>
      <w:r w:rsidRPr="00A42203">
        <w:t>were subjected</w:t>
      </w:r>
      <w:proofErr w:type="gramEnd"/>
      <w:r w:rsidRPr="00A42203">
        <w:t xml:space="preserve"> to forced labor on plantations, mines, and infrastructure projects, often under harsh conditions. Workers </w:t>
      </w:r>
      <w:proofErr w:type="gramStart"/>
      <w:r w:rsidRPr="00A42203">
        <w:t>were paid</w:t>
      </w:r>
      <w:proofErr w:type="gramEnd"/>
      <w:r w:rsidRPr="00A42203">
        <w:t xml:space="preserve"> minimal wages, and their labor was exploited to maximize profits for colonial enterprises. </w:t>
      </w:r>
    </w:p>
    <w:p w:rsidR="00A42203" w:rsidRPr="00A42203" w:rsidRDefault="00A42203" w:rsidP="00A42203">
      <w:pPr>
        <w:spacing w:after="271"/>
        <w:ind w:left="0" w:right="47" w:firstLine="0"/>
      </w:pPr>
      <w:r w:rsidRPr="00A42203">
        <w:rPr>
          <w:b/>
        </w:rPr>
        <w:t>Political Instability</w:t>
      </w:r>
      <w:r w:rsidRPr="00A42203">
        <w:t xml:space="preserve">: Colonial powers drew arbitrary borders that divided ethnic groups and created political tensions. The colonial system suppressed the development of local political institutions and leadership, leading to a lack of political experience and governance skills among Africans. </w:t>
      </w:r>
    </w:p>
    <w:p w:rsidR="00A42203" w:rsidRPr="00A42203" w:rsidRDefault="00A42203" w:rsidP="00A42203">
      <w:pPr>
        <w:spacing w:after="270"/>
        <w:ind w:left="0" w:right="47" w:firstLine="0"/>
      </w:pPr>
      <w:r w:rsidRPr="00A42203">
        <w:rPr>
          <w:b/>
        </w:rPr>
        <w:t>Healthcare Disparities</w:t>
      </w:r>
      <w:r w:rsidRPr="00A42203">
        <w:t xml:space="preserve">: While some healthcare facilities were established, access to quality healthcare was limited, and many Africans suffered from diseases and poor health conditions. </w:t>
      </w:r>
    </w:p>
    <w:p w:rsidR="00A42203" w:rsidRPr="00A42203" w:rsidRDefault="00A42203" w:rsidP="00A42203">
      <w:pPr>
        <w:spacing w:after="270"/>
        <w:ind w:left="0" w:right="47" w:firstLine="0"/>
      </w:pPr>
      <w:r w:rsidRPr="00A42203">
        <w:rPr>
          <w:b/>
        </w:rPr>
        <w:t>Educational Inequities</w:t>
      </w:r>
      <w:r w:rsidRPr="00A42203">
        <w:t xml:space="preserve">: Education was often limited to small elite, and many Africans </w:t>
      </w:r>
      <w:proofErr w:type="gramStart"/>
      <w:r w:rsidRPr="00A42203">
        <w:t>were denied</w:t>
      </w:r>
      <w:proofErr w:type="gramEnd"/>
      <w:r w:rsidRPr="00A42203">
        <w:t xml:space="preserve"> access to quality education, perpetuating social and economic inequalities. </w:t>
      </w:r>
    </w:p>
    <w:p w:rsidR="00A42203" w:rsidRPr="00A42203" w:rsidRDefault="00A42203" w:rsidP="00A42203">
      <w:pPr>
        <w:spacing w:after="272"/>
        <w:ind w:left="0" w:right="47" w:firstLine="0"/>
      </w:pPr>
      <w:r w:rsidRPr="00A42203">
        <w:rPr>
          <w:b/>
        </w:rPr>
        <w:t>Human Rights Violations</w:t>
      </w:r>
      <w:r w:rsidRPr="00A42203">
        <w:t xml:space="preserve">:  Africans faced discrimination, abuse, and violence under colonial rule, with their rights and freedoms severely restricted. </w:t>
      </w:r>
    </w:p>
    <w:p w:rsidR="00A42203" w:rsidRPr="00A42203" w:rsidRDefault="00A42203" w:rsidP="00A42203">
      <w:pPr>
        <w:spacing w:after="270"/>
        <w:ind w:left="0" w:right="47" w:firstLine="0"/>
      </w:pPr>
      <w:r w:rsidRPr="00A42203">
        <w:t xml:space="preserve">These Positive and negative impacts have had lasting effects on East Africa, shaping its postcolonial development and contributing to ongoing challenges in the region. </w:t>
      </w:r>
    </w:p>
    <w:p w:rsidR="00A42203" w:rsidRPr="00A42203" w:rsidRDefault="00A42203" w:rsidP="00A42203">
      <w:pPr>
        <w:spacing w:after="303"/>
        <w:ind w:left="-5" w:hanging="10"/>
      </w:pPr>
      <w:r w:rsidRPr="00A42203">
        <w:rPr>
          <w:b/>
          <w:color w:val="0070C0"/>
        </w:rPr>
        <w:t xml:space="preserve">Case studies </w:t>
      </w:r>
    </w:p>
    <w:p w:rsidR="00A42203" w:rsidRPr="00A42203" w:rsidRDefault="00A42203" w:rsidP="00A42203">
      <w:pPr>
        <w:keepNext/>
        <w:keepLines/>
        <w:spacing w:after="268"/>
        <w:ind w:left="345" w:right="4726" w:hanging="360"/>
        <w:outlineLvl w:val="1"/>
        <w:rPr>
          <w:b/>
          <w:color w:val="0070C0"/>
        </w:rPr>
      </w:pPr>
      <w:r w:rsidRPr="00A42203">
        <w:rPr>
          <w:b/>
          <w:color w:val="7030A0"/>
        </w:rPr>
        <w:t>A.</w:t>
      </w:r>
      <w:r w:rsidRPr="00A42203">
        <w:rPr>
          <w:rFonts w:ascii="Arial" w:eastAsia="Arial" w:hAnsi="Arial" w:cs="Arial"/>
          <w:b/>
          <w:color w:val="7030A0"/>
        </w:rPr>
        <w:t xml:space="preserve"> </w:t>
      </w:r>
      <w:r w:rsidRPr="00A42203">
        <w:rPr>
          <w:b/>
          <w:color w:val="7030A0"/>
        </w:rPr>
        <w:t xml:space="preserve">Impact of British rule in Uganda </w:t>
      </w:r>
      <w:r w:rsidRPr="00A42203">
        <w:rPr>
          <w:b/>
          <w:color w:val="0070C0"/>
        </w:rPr>
        <w:t xml:space="preserve">Positive impact of British rule in Uganda </w:t>
      </w:r>
    </w:p>
    <w:p w:rsidR="00A42203" w:rsidRPr="00A42203" w:rsidRDefault="00A42203" w:rsidP="00A42203">
      <w:pPr>
        <w:spacing w:after="306"/>
        <w:ind w:left="720" w:right="47" w:firstLine="0"/>
      </w:pPr>
      <w:r w:rsidRPr="00A42203">
        <w:t xml:space="preserve">The British colonial period in Uganda (1894–1962) brought significant changes— some of which laid foundations for modern development. While colonialism was largely exploitative, there were </w:t>
      </w:r>
      <w:r w:rsidRPr="00A42203">
        <w:rPr>
          <w:b/>
        </w:rPr>
        <w:t>positive impacts</w:t>
      </w:r>
      <w:r w:rsidRPr="00A42203">
        <w:t xml:space="preserve"> that continue to shape Uganda’s infrastructure, governance, and education. </w:t>
      </w:r>
      <w:proofErr w:type="gramStart"/>
      <w:r w:rsidRPr="00A42203">
        <w:t>Here's</w:t>
      </w:r>
      <w:proofErr w:type="gramEnd"/>
      <w:r w:rsidRPr="00A42203">
        <w:t xml:space="preserve"> a closer look: </w:t>
      </w:r>
    </w:p>
    <w:p w:rsidR="00A42203" w:rsidRPr="00A42203" w:rsidRDefault="00A42203" w:rsidP="00A42203">
      <w:pPr>
        <w:keepNext/>
        <w:keepLines/>
        <w:tabs>
          <w:tab w:val="center" w:pos="824"/>
          <w:tab w:val="center" w:pos="3177"/>
        </w:tabs>
        <w:spacing w:after="269"/>
        <w:ind w:left="0" w:firstLine="0"/>
        <w:outlineLvl w:val="2"/>
        <w:rPr>
          <w:b/>
        </w:rPr>
      </w:pPr>
      <w:r w:rsidRPr="00A42203">
        <w:rPr>
          <w:sz w:val="22"/>
        </w:rPr>
        <w:tab/>
      </w:r>
      <w:r w:rsidRPr="00A42203">
        <w:rPr>
          <w:b/>
        </w:rPr>
        <w:t>(</w:t>
      </w:r>
      <w:proofErr w:type="spellStart"/>
      <w:r w:rsidRPr="00A42203">
        <w:rPr>
          <w:b/>
        </w:rPr>
        <w:t>i</w:t>
      </w:r>
      <w:proofErr w:type="spellEnd"/>
      <w:r w:rsidRPr="00A42203">
        <w:rPr>
          <w:b/>
        </w:rPr>
        <w:t>)</w:t>
      </w:r>
      <w:r w:rsidRPr="00A42203">
        <w:rPr>
          <w:rFonts w:ascii="Arial" w:eastAsia="Arial" w:hAnsi="Arial" w:cs="Arial"/>
          <w:b/>
        </w:rPr>
        <w:t xml:space="preserve"> </w:t>
      </w:r>
      <w:r w:rsidRPr="00A42203">
        <w:rPr>
          <w:rFonts w:ascii="Arial" w:eastAsia="Arial" w:hAnsi="Arial" w:cs="Arial"/>
          <w:b/>
        </w:rPr>
        <w:tab/>
      </w:r>
      <w:r w:rsidRPr="00A42203">
        <w:rPr>
          <w:b/>
        </w:rPr>
        <w:t xml:space="preserve">Administrative and Political Structures </w:t>
      </w:r>
    </w:p>
    <w:p w:rsidR="00A42203" w:rsidRPr="00A42203" w:rsidRDefault="00A42203" w:rsidP="00A42203">
      <w:pPr>
        <w:numPr>
          <w:ilvl w:val="0"/>
          <w:numId w:val="63"/>
        </w:numPr>
        <w:ind w:right="47"/>
      </w:pPr>
      <w:r w:rsidRPr="00A42203">
        <w:rPr>
          <w:b/>
        </w:rPr>
        <w:t>Indirect Rule System</w:t>
      </w:r>
      <w:r w:rsidRPr="00A42203">
        <w:t xml:space="preserve">: The British used local leaders, especially in Buganda, to administer the colony. This preserved some traditional governance while introducing centralized administration. </w:t>
      </w:r>
    </w:p>
    <w:p w:rsidR="00A42203" w:rsidRPr="00A42203" w:rsidRDefault="00A42203" w:rsidP="00A42203">
      <w:pPr>
        <w:numPr>
          <w:ilvl w:val="0"/>
          <w:numId w:val="63"/>
        </w:numPr>
        <w:spacing w:after="308"/>
        <w:ind w:right="47"/>
      </w:pPr>
      <w:r w:rsidRPr="00A42203">
        <w:rPr>
          <w:b/>
        </w:rPr>
        <w:lastRenderedPageBreak/>
        <w:t>Formation of Uganda as a Nation-State</w:t>
      </w:r>
      <w:r w:rsidRPr="00A42203">
        <w:t xml:space="preserve">: British rule unified diverse kingdoms and chiefdoms into a single political entity, laying the groundwork for Uganda’s national identity. </w:t>
      </w:r>
    </w:p>
    <w:p w:rsidR="00A42203" w:rsidRPr="00A42203" w:rsidRDefault="00A42203" w:rsidP="00A42203">
      <w:pPr>
        <w:keepNext/>
        <w:keepLines/>
        <w:tabs>
          <w:tab w:val="center" w:pos="854"/>
          <w:tab w:val="center" w:pos="2655"/>
        </w:tabs>
        <w:spacing w:after="269"/>
        <w:ind w:left="0" w:firstLine="0"/>
        <w:outlineLvl w:val="2"/>
        <w:rPr>
          <w:b/>
        </w:rPr>
      </w:pPr>
      <w:r w:rsidRPr="00A42203">
        <w:rPr>
          <w:sz w:val="22"/>
        </w:rPr>
        <w:tab/>
      </w:r>
      <w:r w:rsidRPr="00A42203">
        <w:rPr>
          <w:b/>
        </w:rPr>
        <w:t>(ii)</w:t>
      </w:r>
      <w:r w:rsidRPr="00A42203">
        <w:rPr>
          <w:rFonts w:ascii="Arial" w:eastAsia="Arial" w:hAnsi="Arial" w:cs="Arial"/>
          <w:b/>
        </w:rPr>
        <w:t xml:space="preserve"> </w:t>
      </w:r>
      <w:r w:rsidRPr="00A42203">
        <w:rPr>
          <w:rFonts w:ascii="Arial" w:eastAsia="Arial" w:hAnsi="Arial" w:cs="Arial"/>
          <w:b/>
        </w:rPr>
        <w:tab/>
      </w:r>
      <w:r w:rsidRPr="00A42203">
        <w:rPr>
          <w:b/>
        </w:rPr>
        <w:t xml:space="preserve">Infrastructure Development </w:t>
      </w:r>
    </w:p>
    <w:p w:rsidR="00A42203" w:rsidRPr="00A42203" w:rsidRDefault="00A42203" w:rsidP="00A42203">
      <w:pPr>
        <w:numPr>
          <w:ilvl w:val="0"/>
          <w:numId w:val="64"/>
        </w:numPr>
        <w:ind w:right="47"/>
      </w:pPr>
      <w:r w:rsidRPr="00A42203">
        <w:rPr>
          <w:b/>
        </w:rPr>
        <w:t>Transport Networks</w:t>
      </w:r>
      <w:r w:rsidRPr="00A42203">
        <w:t xml:space="preserve">: Roads, railways, and telegraph lines </w:t>
      </w:r>
      <w:proofErr w:type="gramStart"/>
      <w:r w:rsidRPr="00A42203">
        <w:t>were built</w:t>
      </w:r>
      <w:proofErr w:type="gramEnd"/>
      <w:r w:rsidRPr="00A42203">
        <w:t xml:space="preserve"> to facilitate trade and administration. These networks still serve as key arteries in Uganda’s economy today. </w:t>
      </w:r>
    </w:p>
    <w:p w:rsidR="00A42203" w:rsidRPr="00A42203" w:rsidRDefault="00A42203" w:rsidP="00A42203">
      <w:pPr>
        <w:numPr>
          <w:ilvl w:val="0"/>
          <w:numId w:val="64"/>
        </w:numPr>
        <w:ind w:right="47"/>
      </w:pPr>
      <w:r w:rsidRPr="00A42203">
        <w:rPr>
          <w:b/>
        </w:rPr>
        <w:t>Urban Planning</w:t>
      </w:r>
      <w:r w:rsidRPr="00A42203">
        <w:t xml:space="preserve">: Cities like Kampala </w:t>
      </w:r>
      <w:proofErr w:type="gramStart"/>
      <w:r w:rsidRPr="00A42203">
        <w:t>were developed</w:t>
      </w:r>
      <w:proofErr w:type="gramEnd"/>
      <w:r w:rsidRPr="00A42203">
        <w:t xml:space="preserve"> with administrative and commercial centers, influencing modern urban layouts. </w:t>
      </w:r>
    </w:p>
    <w:p w:rsidR="00A42203" w:rsidRPr="00A42203" w:rsidRDefault="00A42203" w:rsidP="00A42203">
      <w:pPr>
        <w:keepNext/>
        <w:keepLines/>
        <w:spacing w:after="269"/>
        <w:ind w:hanging="10"/>
        <w:outlineLvl w:val="2"/>
        <w:rPr>
          <w:b/>
        </w:rPr>
      </w:pPr>
      <w:r w:rsidRPr="00A42203">
        <w:rPr>
          <w:b/>
        </w:rPr>
        <w:t>(iii)</w:t>
      </w:r>
      <w:r w:rsidRPr="00A42203">
        <w:rPr>
          <w:rFonts w:ascii="Arial" w:eastAsia="Arial" w:hAnsi="Arial" w:cs="Arial"/>
          <w:b/>
        </w:rPr>
        <w:t xml:space="preserve"> </w:t>
      </w:r>
      <w:r w:rsidRPr="00A42203">
        <w:rPr>
          <w:b/>
        </w:rPr>
        <w:t xml:space="preserve">Agricultural and Economic Growth </w:t>
      </w:r>
    </w:p>
    <w:p w:rsidR="00A42203" w:rsidRPr="00A42203" w:rsidRDefault="00A42203" w:rsidP="00A42203">
      <w:pPr>
        <w:numPr>
          <w:ilvl w:val="0"/>
          <w:numId w:val="65"/>
        </w:numPr>
        <w:ind w:right="47"/>
      </w:pPr>
      <w:r w:rsidRPr="00A42203">
        <w:rPr>
          <w:b/>
        </w:rPr>
        <w:t>Cash Crop Introduction</w:t>
      </w:r>
      <w:r w:rsidRPr="00A42203">
        <w:t xml:space="preserve">: The British promoted crops like coffee, tea, and cotton, </w:t>
      </w:r>
      <w:proofErr w:type="gramStart"/>
      <w:r w:rsidRPr="00A42203">
        <w:t>which became major export commodities and remain vital to Uganda’s economy</w:t>
      </w:r>
      <w:proofErr w:type="gramEnd"/>
      <w:r w:rsidRPr="00A42203">
        <w:t xml:space="preserve">. </w:t>
      </w:r>
    </w:p>
    <w:p w:rsidR="00A42203" w:rsidRPr="00A42203" w:rsidRDefault="00A42203" w:rsidP="00A42203">
      <w:pPr>
        <w:numPr>
          <w:ilvl w:val="0"/>
          <w:numId w:val="65"/>
        </w:numPr>
        <w:spacing w:after="307"/>
        <w:ind w:right="47"/>
      </w:pPr>
      <w:r w:rsidRPr="00A42203">
        <w:rPr>
          <w:b/>
        </w:rPr>
        <w:t>Market Integration</w:t>
      </w:r>
      <w:r w:rsidRPr="00A42203">
        <w:t xml:space="preserve">: Uganda </w:t>
      </w:r>
      <w:proofErr w:type="gramStart"/>
      <w:r w:rsidRPr="00A42203">
        <w:t>was integrated</w:t>
      </w:r>
      <w:proofErr w:type="gramEnd"/>
      <w:r w:rsidRPr="00A42203">
        <w:t xml:space="preserve"> into global trade networks, boosting commercial activity and laying the foundation for a monetized economy. </w:t>
      </w:r>
    </w:p>
    <w:p w:rsidR="00A42203" w:rsidRPr="00A42203" w:rsidRDefault="00A42203" w:rsidP="00A42203">
      <w:pPr>
        <w:keepNext/>
        <w:keepLines/>
        <w:spacing w:after="269"/>
        <w:ind w:hanging="10"/>
        <w:outlineLvl w:val="2"/>
        <w:rPr>
          <w:b/>
        </w:rPr>
      </w:pPr>
      <w:proofErr w:type="gramStart"/>
      <w:r w:rsidRPr="00A42203">
        <w:rPr>
          <w:b/>
        </w:rPr>
        <w:t>(iv)</w:t>
      </w:r>
      <w:r w:rsidRPr="00A42203">
        <w:rPr>
          <w:rFonts w:ascii="Arial" w:eastAsia="Arial" w:hAnsi="Arial" w:cs="Arial"/>
          <w:b/>
        </w:rPr>
        <w:t xml:space="preserve"> </w:t>
      </w:r>
      <w:r w:rsidRPr="00A42203">
        <w:rPr>
          <w:b/>
        </w:rPr>
        <w:t>Education</w:t>
      </w:r>
      <w:proofErr w:type="gramEnd"/>
      <w:r w:rsidRPr="00A42203">
        <w:rPr>
          <w:b/>
        </w:rPr>
        <w:t xml:space="preserve"> and Literacy </w:t>
      </w:r>
    </w:p>
    <w:p w:rsidR="00A42203" w:rsidRPr="00A42203" w:rsidRDefault="00A42203" w:rsidP="00A42203">
      <w:pPr>
        <w:numPr>
          <w:ilvl w:val="0"/>
          <w:numId w:val="66"/>
        </w:numPr>
        <w:ind w:right="47"/>
      </w:pPr>
      <w:r w:rsidRPr="00A42203">
        <w:rPr>
          <w:b/>
        </w:rPr>
        <w:t>Missionary Schools</w:t>
      </w:r>
      <w:r w:rsidRPr="00A42203">
        <w:t xml:space="preserve">: Christian missionaries established schools that taught literacy, arithmetic, and religious studies. These institutions produced Uganda’s first educated elite. </w:t>
      </w:r>
    </w:p>
    <w:p w:rsidR="00A42203" w:rsidRPr="00A42203" w:rsidRDefault="00A42203" w:rsidP="00A42203">
      <w:pPr>
        <w:numPr>
          <w:ilvl w:val="0"/>
          <w:numId w:val="66"/>
        </w:numPr>
        <w:spacing w:after="306"/>
        <w:ind w:right="47"/>
      </w:pPr>
      <w:r w:rsidRPr="00A42203">
        <w:rPr>
          <w:b/>
        </w:rPr>
        <w:t>Rise of Educated Leaders</w:t>
      </w:r>
      <w:r w:rsidRPr="00A42203">
        <w:t xml:space="preserve">: Many future independence leaders, including Milton </w:t>
      </w:r>
      <w:proofErr w:type="spellStart"/>
      <w:r w:rsidRPr="00A42203">
        <w:t>Obote</w:t>
      </w:r>
      <w:proofErr w:type="spellEnd"/>
      <w:r w:rsidRPr="00A42203">
        <w:t xml:space="preserve">, were products of colonial-era education systems. </w:t>
      </w:r>
    </w:p>
    <w:p w:rsidR="00A42203" w:rsidRPr="00A42203" w:rsidRDefault="00A42203" w:rsidP="00A42203">
      <w:pPr>
        <w:keepNext/>
        <w:keepLines/>
        <w:tabs>
          <w:tab w:val="center" w:pos="852"/>
          <w:tab w:val="center" w:pos="2344"/>
        </w:tabs>
        <w:spacing w:after="269"/>
        <w:ind w:left="0" w:firstLine="0"/>
        <w:outlineLvl w:val="2"/>
        <w:rPr>
          <w:b/>
        </w:rPr>
      </w:pPr>
      <w:r w:rsidRPr="00A42203">
        <w:rPr>
          <w:sz w:val="22"/>
        </w:rPr>
        <w:tab/>
      </w:r>
      <w:r w:rsidRPr="00A42203">
        <w:rPr>
          <w:b/>
        </w:rPr>
        <w:t>(v)</w:t>
      </w:r>
      <w:r w:rsidRPr="00A42203">
        <w:rPr>
          <w:rFonts w:ascii="Arial" w:eastAsia="Arial" w:hAnsi="Arial" w:cs="Arial"/>
          <w:b/>
        </w:rPr>
        <w:t xml:space="preserve"> </w:t>
      </w:r>
      <w:r w:rsidRPr="00A42203">
        <w:rPr>
          <w:rFonts w:ascii="Arial" w:eastAsia="Arial" w:hAnsi="Arial" w:cs="Arial"/>
          <w:b/>
        </w:rPr>
        <w:tab/>
      </w:r>
      <w:r w:rsidRPr="00A42203">
        <w:rPr>
          <w:b/>
        </w:rPr>
        <w:t xml:space="preserve">Health and Sanitation </w:t>
      </w:r>
    </w:p>
    <w:p w:rsidR="00A42203" w:rsidRPr="00A42203" w:rsidRDefault="00A42203" w:rsidP="00A42203">
      <w:pPr>
        <w:numPr>
          <w:ilvl w:val="0"/>
          <w:numId w:val="67"/>
        </w:numPr>
        <w:ind w:right="47"/>
      </w:pPr>
      <w:r w:rsidRPr="00A42203">
        <w:rPr>
          <w:b/>
        </w:rPr>
        <w:t>Medical Services</w:t>
      </w:r>
      <w:r w:rsidRPr="00A42203">
        <w:t xml:space="preserve">: Colonial authorities introduced hospitals, clinics, and basic public health measures, including vaccination campaigns and sanitation programs. </w:t>
      </w:r>
    </w:p>
    <w:p w:rsidR="00A42203" w:rsidRPr="00A42203" w:rsidRDefault="00A42203" w:rsidP="00A42203">
      <w:pPr>
        <w:numPr>
          <w:ilvl w:val="0"/>
          <w:numId w:val="67"/>
        </w:numPr>
        <w:spacing w:after="308"/>
        <w:ind w:right="47"/>
      </w:pPr>
      <w:r w:rsidRPr="00A42203">
        <w:rPr>
          <w:b/>
        </w:rPr>
        <w:t>Disease Control</w:t>
      </w:r>
      <w:r w:rsidRPr="00A42203">
        <w:t xml:space="preserve">: Efforts to combat diseases like sleeping sickness and smallpox helped improve public health. </w:t>
      </w:r>
    </w:p>
    <w:p w:rsidR="00A42203" w:rsidRPr="00A42203" w:rsidRDefault="00A42203" w:rsidP="00A42203">
      <w:pPr>
        <w:keepNext/>
        <w:keepLines/>
        <w:spacing w:after="269"/>
        <w:ind w:hanging="10"/>
        <w:outlineLvl w:val="2"/>
        <w:rPr>
          <w:b/>
        </w:rPr>
      </w:pPr>
      <w:proofErr w:type="gramStart"/>
      <w:r w:rsidRPr="00A42203">
        <w:rPr>
          <w:b/>
        </w:rPr>
        <w:t>(vi)</w:t>
      </w:r>
      <w:r w:rsidRPr="00A42203">
        <w:rPr>
          <w:rFonts w:ascii="Arial" w:eastAsia="Arial" w:hAnsi="Arial" w:cs="Arial"/>
          <w:b/>
        </w:rPr>
        <w:t xml:space="preserve"> </w:t>
      </w:r>
      <w:r w:rsidRPr="00A42203">
        <w:rPr>
          <w:b/>
        </w:rPr>
        <w:t>Cultural</w:t>
      </w:r>
      <w:proofErr w:type="gramEnd"/>
      <w:r w:rsidRPr="00A42203">
        <w:rPr>
          <w:b/>
        </w:rPr>
        <w:t xml:space="preserve"> Exchange and Modernization </w:t>
      </w:r>
    </w:p>
    <w:p w:rsidR="00A42203" w:rsidRPr="00A42203" w:rsidRDefault="00A42203" w:rsidP="00A42203">
      <w:pPr>
        <w:numPr>
          <w:ilvl w:val="0"/>
          <w:numId w:val="68"/>
        </w:numPr>
        <w:ind w:right="47"/>
      </w:pPr>
      <w:r w:rsidRPr="00A42203">
        <w:rPr>
          <w:b/>
        </w:rPr>
        <w:t>Legal and Bureaucratic Systems</w:t>
      </w:r>
      <w:r w:rsidRPr="00A42203">
        <w:t xml:space="preserve">: British legal frameworks influenced Uganda’s judiciary and civil service, many aspects of which remain today. </w:t>
      </w:r>
    </w:p>
    <w:p w:rsidR="00A42203" w:rsidRPr="00A42203" w:rsidRDefault="00A42203" w:rsidP="00A42203">
      <w:pPr>
        <w:numPr>
          <w:ilvl w:val="0"/>
          <w:numId w:val="68"/>
        </w:numPr>
        <w:spacing w:after="270"/>
        <w:ind w:right="47"/>
      </w:pPr>
      <w:r w:rsidRPr="00A42203">
        <w:rPr>
          <w:b/>
        </w:rPr>
        <w:t>Exposure to Global Ideas</w:t>
      </w:r>
      <w:r w:rsidRPr="00A42203">
        <w:t xml:space="preserve">: Colonial rule introduced Ugandans to global political ideologies, including nationalism, which later fueled the independence movement. </w:t>
      </w:r>
    </w:p>
    <w:p w:rsidR="00A42203" w:rsidRPr="00A42203" w:rsidRDefault="00A42203" w:rsidP="00A42203">
      <w:pPr>
        <w:keepNext/>
        <w:keepLines/>
        <w:spacing w:after="268"/>
        <w:ind w:hanging="10"/>
        <w:outlineLvl w:val="1"/>
        <w:rPr>
          <w:b/>
          <w:color w:val="0070C0"/>
        </w:rPr>
      </w:pPr>
      <w:r w:rsidRPr="00A42203">
        <w:rPr>
          <w:b/>
          <w:color w:val="0070C0"/>
        </w:rPr>
        <w:lastRenderedPageBreak/>
        <w:t xml:space="preserve">Negative impact of British rule in Uganda </w:t>
      </w:r>
    </w:p>
    <w:p w:rsidR="00A42203" w:rsidRPr="00A42203" w:rsidRDefault="00A42203" w:rsidP="00A42203">
      <w:pPr>
        <w:spacing w:after="306"/>
        <w:ind w:left="720" w:right="47" w:firstLine="0"/>
      </w:pPr>
      <w:r w:rsidRPr="00A42203">
        <w:t xml:space="preserve">British colonial rule in Uganda (1894–1962) brought significant changes, but many of its effects were deeply disruptive and exploitative. </w:t>
      </w:r>
      <w:proofErr w:type="gramStart"/>
      <w:r w:rsidRPr="00A42203">
        <w:t>Here's</w:t>
      </w:r>
      <w:proofErr w:type="gramEnd"/>
      <w:r w:rsidRPr="00A42203">
        <w:t xml:space="preserve"> a breakdown of the </w:t>
      </w:r>
      <w:r w:rsidRPr="00A42203">
        <w:rPr>
          <w:b/>
        </w:rPr>
        <w:t>negative impacts</w:t>
      </w:r>
      <w:r w:rsidRPr="00A42203">
        <w:t xml:space="preserve"> that continue to shape Uganda’s historical and social landscape: </w:t>
      </w:r>
    </w:p>
    <w:p w:rsidR="00A42203" w:rsidRPr="00A42203" w:rsidRDefault="00A42203" w:rsidP="00A42203">
      <w:pPr>
        <w:keepNext/>
        <w:keepLines/>
        <w:tabs>
          <w:tab w:val="center" w:pos="824"/>
          <w:tab w:val="center" w:pos="3412"/>
        </w:tabs>
        <w:spacing w:after="269"/>
        <w:ind w:left="0" w:firstLine="0"/>
        <w:outlineLvl w:val="2"/>
        <w:rPr>
          <w:b/>
        </w:rPr>
      </w:pPr>
      <w:r w:rsidRPr="00A42203">
        <w:rPr>
          <w:sz w:val="22"/>
        </w:rPr>
        <w:tab/>
      </w:r>
      <w:r w:rsidRPr="00A42203">
        <w:rPr>
          <w:b/>
        </w:rPr>
        <w:t>(</w:t>
      </w:r>
      <w:proofErr w:type="spellStart"/>
      <w:r w:rsidRPr="00A42203">
        <w:rPr>
          <w:b/>
        </w:rPr>
        <w:t>i</w:t>
      </w:r>
      <w:proofErr w:type="spellEnd"/>
      <w:r w:rsidRPr="00A42203">
        <w:rPr>
          <w:b/>
        </w:rPr>
        <w:t>)</w:t>
      </w:r>
      <w:r w:rsidRPr="00A42203">
        <w:rPr>
          <w:rFonts w:ascii="Arial" w:eastAsia="Arial" w:hAnsi="Arial" w:cs="Arial"/>
          <w:b/>
        </w:rPr>
        <w:t xml:space="preserve"> </w:t>
      </w:r>
      <w:r w:rsidRPr="00A42203">
        <w:rPr>
          <w:rFonts w:ascii="Arial" w:eastAsia="Arial" w:hAnsi="Arial" w:cs="Arial"/>
          <w:b/>
        </w:rPr>
        <w:tab/>
      </w:r>
      <w:r w:rsidRPr="00A42203">
        <w:rPr>
          <w:b/>
        </w:rPr>
        <w:t xml:space="preserve">Loss of Sovereignty and Political Autonomy </w:t>
      </w:r>
    </w:p>
    <w:p w:rsidR="00A42203" w:rsidRPr="00A42203" w:rsidRDefault="00A42203" w:rsidP="00A42203">
      <w:pPr>
        <w:numPr>
          <w:ilvl w:val="0"/>
          <w:numId w:val="69"/>
        </w:numPr>
        <w:ind w:right="47"/>
      </w:pPr>
      <w:r w:rsidRPr="00A42203">
        <w:rPr>
          <w:b/>
        </w:rPr>
        <w:t>Disempowerment of Traditional Leaders</w:t>
      </w:r>
      <w:r w:rsidRPr="00A42203">
        <w:t xml:space="preserve">: Indigenous rulers like </w:t>
      </w:r>
      <w:proofErr w:type="spellStart"/>
      <w:r w:rsidRPr="00A42203">
        <w:rPr>
          <w:i/>
        </w:rPr>
        <w:t>Kabaka</w:t>
      </w:r>
      <w:proofErr w:type="spellEnd"/>
      <w:r w:rsidRPr="00A42203">
        <w:rPr>
          <w:i/>
        </w:rPr>
        <w:t xml:space="preserve"> </w:t>
      </w:r>
      <w:proofErr w:type="spellStart"/>
      <w:r w:rsidRPr="00A42203">
        <w:rPr>
          <w:i/>
        </w:rPr>
        <w:t>Mwanga</w:t>
      </w:r>
      <w:proofErr w:type="spellEnd"/>
      <w:r w:rsidRPr="00A42203">
        <w:t xml:space="preserve"> and </w:t>
      </w:r>
      <w:proofErr w:type="spellStart"/>
      <w:r w:rsidRPr="00A42203">
        <w:rPr>
          <w:i/>
        </w:rPr>
        <w:t>Omukama</w:t>
      </w:r>
      <w:proofErr w:type="spellEnd"/>
      <w:r w:rsidRPr="00A42203">
        <w:rPr>
          <w:i/>
        </w:rPr>
        <w:t xml:space="preserve"> </w:t>
      </w:r>
      <w:proofErr w:type="spellStart"/>
      <w:r w:rsidRPr="00A42203">
        <w:rPr>
          <w:i/>
        </w:rPr>
        <w:t>Kabalega</w:t>
      </w:r>
      <w:proofErr w:type="spellEnd"/>
      <w:r w:rsidRPr="00A42203">
        <w:t xml:space="preserve"> </w:t>
      </w:r>
      <w:proofErr w:type="gramStart"/>
      <w:r w:rsidRPr="00A42203">
        <w:t>were dethroned or exiled for resisting colonial authority</w:t>
      </w:r>
      <w:proofErr w:type="gramEnd"/>
      <w:r w:rsidRPr="00A42203">
        <w:t xml:space="preserve">. </w:t>
      </w:r>
    </w:p>
    <w:p w:rsidR="00A42203" w:rsidRPr="00A42203" w:rsidRDefault="00A42203" w:rsidP="00A42203">
      <w:pPr>
        <w:numPr>
          <w:ilvl w:val="0"/>
          <w:numId w:val="69"/>
        </w:numPr>
        <w:ind w:right="47"/>
      </w:pPr>
      <w:r w:rsidRPr="00A42203">
        <w:rPr>
          <w:b/>
        </w:rPr>
        <w:t>Imposition of Foreign Governance</w:t>
      </w:r>
      <w:r w:rsidRPr="00A42203">
        <w:t xml:space="preserve">: British administrators replaced local systems with colonial structures, sidelining indigenous political institutions and decision-making. </w:t>
      </w:r>
    </w:p>
    <w:p w:rsidR="00A42203" w:rsidRPr="00A42203" w:rsidRDefault="00A42203" w:rsidP="00A42203">
      <w:pPr>
        <w:keepNext/>
        <w:keepLines/>
        <w:tabs>
          <w:tab w:val="center" w:pos="854"/>
          <w:tab w:val="center" w:pos="2290"/>
        </w:tabs>
        <w:spacing w:after="269"/>
        <w:ind w:left="0" w:firstLine="0"/>
        <w:outlineLvl w:val="2"/>
        <w:rPr>
          <w:b/>
        </w:rPr>
      </w:pPr>
      <w:r w:rsidRPr="00A42203">
        <w:rPr>
          <w:sz w:val="22"/>
        </w:rPr>
        <w:tab/>
      </w:r>
      <w:r w:rsidRPr="00A42203">
        <w:rPr>
          <w:b/>
        </w:rPr>
        <w:t>(ii)</w:t>
      </w:r>
      <w:r w:rsidRPr="00A42203">
        <w:rPr>
          <w:rFonts w:ascii="Arial" w:eastAsia="Arial" w:hAnsi="Arial" w:cs="Arial"/>
          <w:b/>
        </w:rPr>
        <w:t xml:space="preserve"> </w:t>
      </w:r>
      <w:r w:rsidRPr="00A42203">
        <w:rPr>
          <w:rFonts w:ascii="Arial" w:eastAsia="Arial" w:hAnsi="Arial" w:cs="Arial"/>
          <w:b/>
        </w:rPr>
        <w:tab/>
      </w:r>
      <w:r w:rsidRPr="00A42203">
        <w:rPr>
          <w:b/>
        </w:rPr>
        <w:t xml:space="preserve">Cultural Suppression </w:t>
      </w:r>
    </w:p>
    <w:p w:rsidR="00A42203" w:rsidRPr="00A42203" w:rsidRDefault="00A42203" w:rsidP="00A42203">
      <w:pPr>
        <w:numPr>
          <w:ilvl w:val="0"/>
          <w:numId w:val="70"/>
        </w:numPr>
        <w:ind w:right="47"/>
      </w:pPr>
      <w:r w:rsidRPr="00A42203">
        <w:rPr>
          <w:b/>
        </w:rPr>
        <w:t>Erosion of Indigenous Cultures</w:t>
      </w:r>
      <w:r w:rsidRPr="00A42203">
        <w:t xml:space="preserve">: British rule discouraged traditional customs, languages, and spiritual practices, promoting Western values and Christianity instead. </w:t>
      </w:r>
    </w:p>
    <w:p w:rsidR="00A42203" w:rsidRPr="00A42203" w:rsidRDefault="00A42203" w:rsidP="00A42203">
      <w:pPr>
        <w:numPr>
          <w:ilvl w:val="0"/>
          <w:numId w:val="70"/>
        </w:numPr>
        <w:spacing w:after="307"/>
        <w:ind w:right="47"/>
      </w:pPr>
      <w:r w:rsidRPr="00A42203">
        <w:rPr>
          <w:b/>
        </w:rPr>
        <w:t>Identity Displacement</w:t>
      </w:r>
      <w:r w:rsidRPr="00A42203">
        <w:t xml:space="preserve">: The colonial emphasis on European norms led to a loss of cultural pride and the marginalization of native belief systems. </w:t>
      </w:r>
    </w:p>
    <w:p w:rsidR="00A42203" w:rsidRPr="00A42203" w:rsidRDefault="00A42203" w:rsidP="00A42203">
      <w:pPr>
        <w:keepNext/>
        <w:keepLines/>
        <w:spacing w:after="269"/>
        <w:ind w:hanging="10"/>
        <w:outlineLvl w:val="2"/>
        <w:rPr>
          <w:b/>
        </w:rPr>
      </w:pPr>
      <w:r w:rsidRPr="00A42203">
        <w:rPr>
          <w:b/>
        </w:rPr>
        <w:t>(iii)</w:t>
      </w:r>
      <w:r w:rsidRPr="00A42203">
        <w:rPr>
          <w:rFonts w:ascii="Arial" w:eastAsia="Arial" w:hAnsi="Arial" w:cs="Arial"/>
          <w:b/>
        </w:rPr>
        <w:t xml:space="preserve"> </w:t>
      </w:r>
      <w:r w:rsidRPr="00A42203">
        <w:rPr>
          <w:b/>
        </w:rPr>
        <w:t xml:space="preserve">Economic Exploitation </w:t>
      </w:r>
    </w:p>
    <w:p w:rsidR="00A42203" w:rsidRPr="00A42203" w:rsidRDefault="00A42203" w:rsidP="00A42203">
      <w:pPr>
        <w:numPr>
          <w:ilvl w:val="0"/>
          <w:numId w:val="71"/>
        </w:numPr>
        <w:ind w:right="47"/>
      </w:pPr>
      <w:r w:rsidRPr="00A42203">
        <w:rPr>
          <w:b/>
        </w:rPr>
        <w:t>Forced Labor and Taxation</w:t>
      </w:r>
      <w:r w:rsidRPr="00A42203">
        <w:t xml:space="preserve">: Africans </w:t>
      </w:r>
      <w:proofErr w:type="gramStart"/>
      <w:r w:rsidRPr="00A42203">
        <w:t>were subjected</w:t>
      </w:r>
      <w:proofErr w:type="gramEnd"/>
      <w:r w:rsidRPr="00A42203">
        <w:t xml:space="preserve"> to heavy taxes and, if unable to pay, were often forced into unpaid labor. </w:t>
      </w:r>
    </w:p>
    <w:p w:rsidR="00A42203" w:rsidRPr="00A42203" w:rsidRDefault="00A42203" w:rsidP="00A42203">
      <w:pPr>
        <w:numPr>
          <w:ilvl w:val="0"/>
          <w:numId w:val="71"/>
        </w:numPr>
        <w:spacing w:after="306"/>
        <w:ind w:right="47"/>
      </w:pPr>
      <w:r w:rsidRPr="00A42203">
        <w:rPr>
          <w:b/>
        </w:rPr>
        <w:t>Resource Extraction</w:t>
      </w:r>
      <w:r w:rsidRPr="00A42203">
        <w:t xml:space="preserve">: Uganda’s economy </w:t>
      </w:r>
      <w:proofErr w:type="gramStart"/>
      <w:r w:rsidRPr="00A42203">
        <w:t>was restructured</w:t>
      </w:r>
      <w:proofErr w:type="gramEnd"/>
      <w:r w:rsidRPr="00A42203">
        <w:t xml:space="preserve"> to serve British interests, focusing on cash crops like cotton and coffee, with profits flowing out of the country. </w:t>
      </w:r>
    </w:p>
    <w:p w:rsidR="00A42203" w:rsidRPr="00A42203" w:rsidRDefault="00A42203" w:rsidP="00A42203">
      <w:pPr>
        <w:keepNext/>
        <w:keepLines/>
        <w:spacing w:after="269"/>
        <w:ind w:hanging="10"/>
        <w:outlineLvl w:val="2"/>
        <w:rPr>
          <w:b/>
        </w:rPr>
      </w:pPr>
      <w:proofErr w:type="gramStart"/>
      <w:r w:rsidRPr="00A42203">
        <w:rPr>
          <w:b/>
        </w:rPr>
        <w:t>(iv)</w:t>
      </w:r>
      <w:r w:rsidRPr="00A42203">
        <w:rPr>
          <w:rFonts w:ascii="Arial" w:eastAsia="Arial" w:hAnsi="Arial" w:cs="Arial"/>
          <w:b/>
        </w:rPr>
        <w:t xml:space="preserve"> </w:t>
      </w:r>
      <w:r w:rsidRPr="00A42203">
        <w:rPr>
          <w:b/>
        </w:rPr>
        <w:t>Ethnic</w:t>
      </w:r>
      <w:proofErr w:type="gramEnd"/>
      <w:r w:rsidRPr="00A42203">
        <w:rPr>
          <w:b/>
        </w:rPr>
        <w:t xml:space="preserve"> Division and “Divide and Rule” </w:t>
      </w:r>
    </w:p>
    <w:p w:rsidR="00A42203" w:rsidRPr="00A42203" w:rsidRDefault="00A42203" w:rsidP="00A42203">
      <w:pPr>
        <w:numPr>
          <w:ilvl w:val="0"/>
          <w:numId w:val="72"/>
        </w:numPr>
        <w:ind w:right="47"/>
      </w:pPr>
      <w:r w:rsidRPr="00A42203">
        <w:rPr>
          <w:b/>
        </w:rPr>
        <w:t>Artificial Boundaries and Favoritism</w:t>
      </w:r>
      <w:r w:rsidRPr="00A42203">
        <w:t xml:space="preserve">: The British favored certain ethnic groups (e.g., </w:t>
      </w:r>
      <w:proofErr w:type="spellStart"/>
      <w:r w:rsidRPr="00A42203">
        <w:t>Baganda</w:t>
      </w:r>
      <w:proofErr w:type="spellEnd"/>
      <w:r w:rsidRPr="00A42203">
        <w:t xml:space="preserve">) for administrative roles, sowing long-term ethnic tensions and inequality. </w:t>
      </w:r>
    </w:p>
    <w:p w:rsidR="00A42203" w:rsidRPr="00A42203" w:rsidRDefault="00A42203" w:rsidP="00A42203">
      <w:pPr>
        <w:numPr>
          <w:ilvl w:val="0"/>
          <w:numId w:val="72"/>
        </w:numPr>
        <w:spacing w:after="307"/>
        <w:ind w:right="47"/>
      </w:pPr>
      <w:r w:rsidRPr="00A42203">
        <w:rPr>
          <w:b/>
        </w:rPr>
        <w:t>Post-Independence Instability</w:t>
      </w:r>
      <w:r w:rsidRPr="00A42203">
        <w:t xml:space="preserve">: These divisions contributed to political unrest and violence after independence, including the rise of authoritarian regimes. </w:t>
      </w:r>
    </w:p>
    <w:p w:rsidR="00A42203" w:rsidRPr="00A42203" w:rsidRDefault="00A42203" w:rsidP="00A42203">
      <w:pPr>
        <w:keepNext/>
        <w:keepLines/>
        <w:tabs>
          <w:tab w:val="center" w:pos="852"/>
          <w:tab w:val="center" w:pos="2384"/>
        </w:tabs>
        <w:spacing w:after="269"/>
        <w:ind w:left="0" w:firstLine="0"/>
        <w:outlineLvl w:val="2"/>
        <w:rPr>
          <w:b/>
        </w:rPr>
      </w:pPr>
      <w:r w:rsidRPr="00A42203">
        <w:rPr>
          <w:sz w:val="22"/>
        </w:rPr>
        <w:tab/>
      </w:r>
      <w:r w:rsidRPr="00A42203">
        <w:rPr>
          <w:b/>
        </w:rPr>
        <w:t>(v)</w:t>
      </w:r>
      <w:r w:rsidRPr="00A42203">
        <w:rPr>
          <w:rFonts w:ascii="Arial" w:eastAsia="Arial" w:hAnsi="Arial" w:cs="Arial"/>
          <w:b/>
        </w:rPr>
        <w:t xml:space="preserve"> </w:t>
      </w:r>
      <w:r w:rsidRPr="00A42203">
        <w:rPr>
          <w:rFonts w:ascii="Arial" w:eastAsia="Arial" w:hAnsi="Arial" w:cs="Arial"/>
          <w:b/>
        </w:rPr>
        <w:tab/>
      </w:r>
      <w:r w:rsidRPr="00A42203">
        <w:rPr>
          <w:b/>
        </w:rPr>
        <w:t xml:space="preserve">Unequal Development </w:t>
      </w:r>
    </w:p>
    <w:p w:rsidR="00A42203" w:rsidRPr="00A42203" w:rsidRDefault="00A42203" w:rsidP="00A42203">
      <w:pPr>
        <w:numPr>
          <w:ilvl w:val="0"/>
          <w:numId w:val="73"/>
        </w:numPr>
        <w:ind w:right="47"/>
      </w:pPr>
      <w:r w:rsidRPr="00A42203">
        <w:rPr>
          <w:b/>
        </w:rPr>
        <w:t>Regional Disparities</w:t>
      </w:r>
      <w:r w:rsidRPr="00A42203">
        <w:t xml:space="preserve">: Infrastructure and services were concentrated in areas that served colonial interests, leaving other regions underdeveloped. </w:t>
      </w:r>
    </w:p>
    <w:p w:rsidR="00A42203" w:rsidRPr="00A42203" w:rsidRDefault="00A42203" w:rsidP="00A42203">
      <w:pPr>
        <w:numPr>
          <w:ilvl w:val="0"/>
          <w:numId w:val="73"/>
        </w:numPr>
        <w:spacing w:after="306"/>
        <w:ind w:right="47"/>
      </w:pPr>
      <w:r w:rsidRPr="00A42203">
        <w:rPr>
          <w:b/>
        </w:rPr>
        <w:t>Limited Access to Education</w:t>
      </w:r>
      <w:r w:rsidRPr="00A42203">
        <w:t xml:space="preserve">: While missionary schools were established, access was uneven and often reserved for elites, reinforcing social hierarchies. </w:t>
      </w:r>
    </w:p>
    <w:p w:rsidR="00A42203" w:rsidRPr="00A42203" w:rsidRDefault="00A42203" w:rsidP="00A42203">
      <w:pPr>
        <w:keepNext/>
        <w:keepLines/>
        <w:spacing w:after="269"/>
        <w:ind w:hanging="10"/>
        <w:outlineLvl w:val="2"/>
        <w:rPr>
          <w:b/>
        </w:rPr>
      </w:pPr>
      <w:proofErr w:type="gramStart"/>
      <w:r w:rsidRPr="00A42203">
        <w:rPr>
          <w:b/>
        </w:rPr>
        <w:lastRenderedPageBreak/>
        <w:t>(vi)</w:t>
      </w:r>
      <w:r w:rsidRPr="00A42203">
        <w:rPr>
          <w:rFonts w:ascii="Arial" w:eastAsia="Arial" w:hAnsi="Arial" w:cs="Arial"/>
          <w:b/>
        </w:rPr>
        <w:t xml:space="preserve"> </w:t>
      </w:r>
      <w:r w:rsidRPr="00A42203">
        <w:rPr>
          <w:b/>
        </w:rPr>
        <w:t>Legacy</w:t>
      </w:r>
      <w:proofErr w:type="gramEnd"/>
      <w:r w:rsidRPr="00A42203">
        <w:rPr>
          <w:b/>
        </w:rPr>
        <w:t xml:space="preserve"> of Dependency </w:t>
      </w:r>
    </w:p>
    <w:p w:rsidR="00A42203" w:rsidRPr="00A42203" w:rsidRDefault="00A42203" w:rsidP="00A42203">
      <w:pPr>
        <w:numPr>
          <w:ilvl w:val="0"/>
          <w:numId w:val="74"/>
        </w:numPr>
        <w:ind w:right="47"/>
      </w:pPr>
      <w:r w:rsidRPr="00A42203">
        <w:rPr>
          <w:b/>
        </w:rPr>
        <w:t>Economic Vulnerability</w:t>
      </w:r>
      <w:r w:rsidRPr="00A42203">
        <w:t xml:space="preserve">: Uganda’s colonial economy was export-oriented and dependent on global markets, making it fragile and difficult to diversify post-independence. </w:t>
      </w:r>
    </w:p>
    <w:p w:rsidR="00A42203" w:rsidRPr="00A42203" w:rsidRDefault="00A42203" w:rsidP="00A42203">
      <w:pPr>
        <w:numPr>
          <w:ilvl w:val="0"/>
          <w:numId w:val="74"/>
        </w:numPr>
        <w:spacing w:after="271"/>
        <w:ind w:right="47"/>
      </w:pPr>
      <w:r w:rsidRPr="00A42203">
        <w:rPr>
          <w:b/>
        </w:rPr>
        <w:t>Institutional Weakness</w:t>
      </w:r>
      <w:r w:rsidRPr="00A42203">
        <w:t xml:space="preserve">: Colonial governance did not prepare Uganda for self-rule, leading </w:t>
      </w:r>
      <w:r w:rsidRPr="00A42203">
        <w:rPr>
          <w:b/>
        </w:rPr>
        <w:t>to</w:t>
      </w:r>
      <w:r w:rsidRPr="00A42203">
        <w:t xml:space="preserve"> administrative challenges and political instability after 1962. </w:t>
      </w:r>
    </w:p>
    <w:p w:rsidR="00A42203" w:rsidRPr="00A42203" w:rsidRDefault="00A42203" w:rsidP="00A42203">
      <w:pPr>
        <w:spacing w:after="277"/>
        <w:ind w:left="720" w:right="47" w:firstLine="0"/>
      </w:pPr>
      <w:r w:rsidRPr="00A42203">
        <w:t xml:space="preserve">British rule left behind a complex legacy—one that included modernization in some areas but also deep social fractures and systemic inequalities. </w:t>
      </w:r>
    </w:p>
    <w:p w:rsidR="00A42203" w:rsidRPr="00A42203" w:rsidRDefault="00A42203" w:rsidP="00A42203">
      <w:pPr>
        <w:spacing w:after="0" w:line="259" w:lineRule="auto"/>
        <w:ind w:left="0" w:firstLine="0"/>
      </w:pPr>
      <w:r w:rsidRPr="00A42203">
        <w:rPr>
          <w:sz w:val="22"/>
        </w:rPr>
        <w:t xml:space="preserve"> </w:t>
      </w:r>
      <w:r w:rsidRPr="00A42203">
        <w:rPr>
          <w:sz w:val="22"/>
        </w:rPr>
        <w:tab/>
      </w:r>
      <w:r w:rsidRPr="00A42203">
        <w:t xml:space="preserve"> </w:t>
      </w:r>
    </w:p>
    <w:p w:rsidR="00A42203" w:rsidRPr="00A42203" w:rsidRDefault="00A42203" w:rsidP="00A42203">
      <w:pPr>
        <w:spacing w:after="256" w:line="259" w:lineRule="auto"/>
        <w:ind w:left="-5" w:hanging="10"/>
      </w:pPr>
      <w:r w:rsidRPr="00A42203">
        <w:rPr>
          <w:b/>
          <w:color w:val="7030A0"/>
        </w:rPr>
        <w:t>B.</w:t>
      </w:r>
      <w:r w:rsidRPr="00A42203">
        <w:rPr>
          <w:rFonts w:ascii="Arial" w:eastAsia="Arial" w:hAnsi="Arial" w:cs="Arial"/>
          <w:b/>
          <w:color w:val="7030A0"/>
        </w:rPr>
        <w:t xml:space="preserve"> </w:t>
      </w:r>
      <w:r w:rsidRPr="00A42203">
        <w:rPr>
          <w:b/>
          <w:color w:val="7030A0"/>
        </w:rPr>
        <w:t xml:space="preserve">The impact of Portuguese rule on the people of Mozambique up to 1914. </w:t>
      </w:r>
    </w:p>
    <w:p w:rsidR="00A42203" w:rsidRPr="00A42203" w:rsidRDefault="00A42203" w:rsidP="00A42203">
      <w:pPr>
        <w:spacing w:after="270"/>
        <w:ind w:left="345" w:right="47" w:firstLine="0"/>
      </w:pPr>
      <w:r w:rsidRPr="00A42203">
        <w:t xml:space="preserve">The voyage of Vasco da Gama in 1498 marked the arrival of the Portuguese, who began a gradual process of colonization and settlement in </w:t>
      </w:r>
      <w:r w:rsidRPr="00A42203">
        <w:rPr>
          <w:b/>
        </w:rPr>
        <w:t>1505</w:t>
      </w:r>
      <w:r w:rsidRPr="00A42203">
        <w:t xml:space="preserve">. After over four centuries of Portuguese rule, Mozambique gained independence in 1975, becoming the People's Republic of Mozambique shortly thereafter. </w:t>
      </w:r>
    </w:p>
    <w:p w:rsidR="00A42203" w:rsidRPr="00A42203" w:rsidRDefault="00A42203" w:rsidP="00A42203">
      <w:pPr>
        <w:spacing w:after="267"/>
        <w:ind w:left="345" w:right="47" w:firstLine="0"/>
      </w:pPr>
      <w:r w:rsidRPr="00A42203">
        <w:t xml:space="preserve">Portuguese had both positive and negative impact on Mozambique as described below: </w:t>
      </w:r>
    </w:p>
    <w:p w:rsidR="00A42203" w:rsidRPr="00A42203" w:rsidRDefault="00A42203" w:rsidP="00A42203">
      <w:pPr>
        <w:keepNext/>
        <w:keepLines/>
        <w:spacing w:after="303"/>
        <w:ind w:left="370" w:hanging="10"/>
        <w:outlineLvl w:val="1"/>
        <w:rPr>
          <w:b/>
          <w:color w:val="0070C0"/>
        </w:rPr>
      </w:pPr>
      <w:r w:rsidRPr="00A42203">
        <w:rPr>
          <w:b/>
          <w:color w:val="0070C0"/>
        </w:rPr>
        <w:t xml:space="preserve">Positive impact </w:t>
      </w:r>
    </w:p>
    <w:p w:rsidR="00A42203" w:rsidRPr="00A42203" w:rsidRDefault="00A42203" w:rsidP="00A42203">
      <w:pPr>
        <w:numPr>
          <w:ilvl w:val="0"/>
          <w:numId w:val="75"/>
        </w:numPr>
        <w:spacing w:after="27"/>
        <w:ind w:right="47"/>
      </w:pPr>
      <w:r w:rsidRPr="00A42203">
        <w:rPr>
          <w:b/>
        </w:rPr>
        <w:t xml:space="preserve">Development of Infrastructure: </w:t>
      </w:r>
      <w:r w:rsidRPr="00A42203">
        <w:t xml:space="preserve">The Portuguese constructed roads, railways, and ports to facilitate the transportation of goods for export. For example, the port in Maputo (then </w:t>
      </w:r>
      <w:proofErr w:type="spellStart"/>
      <w:r w:rsidRPr="00A42203">
        <w:t>Lourenço</w:t>
      </w:r>
      <w:proofErr w:type="spellEnd"/>
      <w:r w:rsidRPr="00A42203">
        <w:t xml:space="preserve"> Marques) became an important hub for trade in southern Africa. These infrastructural developments improved connectivity within Mozambique, albeit primarily to serve colonial interests. </w:t>
      </w:r>
    </w:p>
    <w:p w:rsidR="00A42203" w:rsidRPr="00A42203" w:rsidRDefault="00A42203" w:rsidP="00A42203">
      <w:pPr>
        <w:numPr>
          <w:ilvl w:val="0"/>
          <w:numId w:val="75"/>
        </w:numPr>
        <w:spacing w:after="27"/>
        <w:ind w:right="47"/>
      </w:pPr>
      <w:r w:rsidRPr="00A42203">
        <w:rPr>
          <w:b/>
        </w:rPr>
        <w:t>Integration into Global Trade:</w:t>
      </w:r>
      <w:r w:rsidRPr="00A42203">
        <w:t xml:space="preserve"> Mozambique's involvement in international trade networks during Portuguese rule introduced the country to broader economic opportunities, albeit heavily controlled by the colonial authorities. Cash crops like </w:t>
      </w:r>
      <w:r w:rsidRPr="00A42203">
        <w:rPr>
          <w:b/>
        </w:rPr>
        <w:t>sugar</w:t>
      </w:r>
      <w:r w:rsidRPr="00A42203">
        <w:t xml:space="preserve">, </w:t>
      </w:r>
      <w:r w:rsidRPr="00A42203">
        <w:rPr>
          <w:b/>
        </w:rPr>
        <w:t>cotton</w:t>
      </w:r>
      <w:r w:rsidRPr="00A42203">
        <w:t xml:space="preserve">, and </w:t>
      </w:r>
      <w:r w:rsidRPr="00A42203">
        <w:rPr>
          <w:b/>
        </w:rPr>
        <w:t>cashew nuts</w:t>
      </w:r>
      <w:r w:rsidRPr="00A42203">
        <w:t xml:space="preserve"> became export commodities, integrating Mozambique into the global economy. </w:t>
      </w:r>
    </w:p>
    <w:p w:rsidR="00A42203" w:rsidRPr="00A42203" w:rsidRDefault="00A42203" w:rsidP="00A42203">
      <w:pPr>
        <w:numPr>
          <w:ilvl w:val="0"/>
          <w:numId w:val="75"/>
        </w:numPr>
        <w:spacing w:after="27"/>
        <w:ind w:right="47"/>
      </w:pPr>
      <w:r w:rsidRPr="00A42203">
        <w:rPr>
          <w:b/>
        </w:rPr>
        <w:t>Cultural Exchanges:</w:t>
      </w:r>
      <w:r w:rsidRPr="00A42203">
        <w:t xml:space="preserve"> Portuguese influence brought cultural exchanges, including the spread of </w:t>
      </w:r>
      <w:r w:rsidRPr="00A42203">
        <w:rPr>
          <w:b/>
        </w:rPr>
        <w:t>Catholicism</w:t>
      </w:r>
      <w:r w:rsidRPr="00A42203">
        <w:t xml:space="preserve"> and Western education. Missionary schools and institutions provided literacy and basic education to some Mozambicans, even though access was limited. Portuguese architecture and language left a legacy in urban centers such as Maputo, influencing Mozambique’s cultural identity. </w:t>
      </w:r>
    </w:p>
    <w:p w:rsidR="00A42203" w:rsidRPr="00A42203" w:rsidRDefault="00A42203" w:rsidP="00A42203">
      <w:pPr>
        <w:numPr>
          <w:ilvl w:val="0"/>
          <w:numId w:val="75"/>
        </w:numPr>
        <w:spacing w:after="270"/>
        <w:ind w:right="47"/>
      </w:pPr>
      <w:r w:rsidRPr="00A42203">
        <w:rPr>
          <w:b/>
        </w:rPr>
        <w:t>Urbanization:</w:t>
      </w:r>
      <w:r w:rsidRPr="00A42203">
        <w:t xml:space="preserve"> Portuguese efforts led to the growth of urban centers, including cities like Maputo and Beira, which developed into commercial hubs. These cities served as administrative and trade centers, fostering economic activity. </w:t>
      </w:r>
    </w:p>
    <w:p w:rsidR="00A42203" w:rsidRPr="00A42203" w:rsidRDefault="00A42203" w:rsidP="00A42203">
      <w:pPr>
        <w:keepNext/>
        <w:keepLines/>
        <w:spacing w:after="304"/>
        <w:ind w:left="370" w:hanging="10"/>
        <w:outlineLvl w:val="1"/>
        <w:rPr>
          <w:b/>
          <w:color w:val="0070C0"/>
        </w:rPr>
      </w:pPr>
      <w:r w:rsidRPr="00A42203">
        <w:rPr>
          <w:b/>
          <w:color w:val="0070C0"/>
        </w:rPr>
        <w:lastRenderedPageBreak/>
        <w:t xml:space="preserve">Negative impact </w:t>
      </w:r>
    </w:p>
    <w:p w:rsidR="00A42203" w:rsidRPr="00A42203" w:rsidRDefault="00A42203" w:rsidP="00A42203">
      <w:pPr>
        <w:numPr>
          <w:ilvl w:val="0"/>
          <w:numId w:val="76"/>
        </w:numPr>
        <w:spacing w:after="28"/>
        <w:ind w:right="47"/>
      </w:pPr>
      <w:r w:rsidRPr="00A42203">
        <w:rPr>
          <w:b/>
        </w:rPr>
        <w:t xml:space="preserve">Forced Labor and Exploitation: </w:t>
      </w:r>
      <w:r w:rsidRPr="00A42203">
        <w:t xml:space="preserve">The Portuguese imposed a system of </w:t>
      </w:r>
      <w:r w:rsidRPr="00A42203">
        <w:rPr>
          <w:b/>
        </w:rPr>
        <w:t>forced labor</w:t>
      </w:r>
      <w:r w:rsidRPr="00A42203">
        <w:t xml:space="preserve"> (</w:t>
      </w:r>
      <w:proofErr w:type="spellStart"/>
      <w:r w:rsidRPr="00A42203">
        <w:rPr>
          <w:i/>
        </w:rPr>
        <w:t>chibalo</w:t>
      </w:r>
      <w:proofErr w:type="spellEnd"/>
      <w:r w:rsidRPr="00A42203">
        <w:t xml:space="preserve">), requiring Mozambicans to work under harsh conditions on plantations, infrastructure projects, and in mines. This system denied them fair wages and subjected them to severe physical and emotional suffering. Forced cultivation of cash crops like </w:t>
      </w:r>
      <w:r w:rsidRPr="00A42203">
        <w:rPr>
          <w:b/>
        </w:rPr>
        <w:t>cotton</w:t>
      </w:r>
      <w:r w:rsidRPr="00A42203">
        <w:t xml:space="preserve"> disrupted traditional farming practices and created widespread poverty and food insecurity. </w:t>
      </w:r>
    </w:p>
    <w:p w:rsidR="00A42203" w:rsidRPr="00A42203" w:rsidRDefault="00A42203" w:rsidP="00A42203">
      <w:pPr>
        <w:numPr>
          <w:ilvl w:val="0"/>
          <w:numId w:val="76"/>
        </w:numPr>
        <w:spacing w:after="27"/>
        <w:ind w:right="47"/>
      </w:pPr>
      <w:r w:rsidRPr="00A42203">
        <w:rPr>
          <w:b/>
        </w:rPr>
        <w:t>Land Alienation</w:t>
      </w:r>
      <w:proofErr w:type="gramStart"/>
      <w:r w:rsidRPr="00A42203">
        <w:rPr>
          <w:b/>
        </w:rPr>
        <w:t xml:space="preserve">:  </w:t>
      </w:r>
      <w:r w:rsidRPr="00A42203">
        <w:t>Large areas of fertile land were confiscated by Portuguese settlers and colonial companies, displacing local populations from their ancestral lands</w:t>
      </w:r>
      <w:proofErr w:type="gramEnd"/>
      <w:r w:rsidRPr="00A42203">
        <w:t xml:space="preserve">. Mozambicans </w:t>
      </w:r>
      <w:proofErr w:type="gramStart"/>
      <w:r w:rsidRPr="00A42203">
        <w:t>were forced</w:t>
      </w:r>
      <w:proofErr w:type="gramEnd"/>
      <w:r w:rsidRPr="00A42203">
        <w:t xml:space="preserve"> to live in less productive areas, undermining their ability to sustain themselves and their communities. </w:t>
      </w:r>
    </w:p>
    <w:p w:rsidR="00A42203" w:rsidRPr="00A42203" w:rsidRDefault="00A42203" w:rsidP="00A42203">
      <w:pPr>
        <w:numPr>
          <w:ilvl w:val="0"/>
          <w:numId w:val="76"/>
        </w:numPr>
        <w:ind w:right="47"/>
      </w:pPr>
      <w:r w:rsidRPr="00A42203">
        <w:rPr>
          <w:b/>
        </w:rPr>
        <w:t>Economic Exploitation:</w:t>
      </w:r>
      <w:r w:rsidRPr="00A42203">
        <w:t xml:space="preserve"> The Portuguese colonial economy was extractive in nature, designed to benefit Portugal rather than the local population. Resources such as agricultural produce, ivory, and minerals </w:t>
      </w:r>
      <w:proofErr w:type="gramStart"/>
      <w:r w:rsidRPr="00A42203">
        <w:t>were exported</w:t>
      </w:r>
      <w:proofErr w:type="gramEnd"/>
      <w:r w:rsidRPr="00A42203">
        <w:t xml:space="preserve"> to Europe, leaving Mozambique's economy underdeveloped and heavily dependent on colonial demands. </w:t>
      </w:r>
    </w:p>
    <w:p w:rsidR="00A42203" w:rsidRPr="00A42203" w:rsidRDefault="00A42203" w:rsidP="00A42203">
      <w:pPr>
        <w:numPr>
          <w:ilvl w:val="0"/>
          <w:numId w:val="76"/>
        </w:numPr>
        <w:spacing w:after="27"/>
        <w:ind w:right="47"/>
      </w:pPr>
      <w:r w:rsidRPr="00A42203">
        <w:rPr>
          <w:b/>
        </w:rPr>
        <w:t>Disruption of Traditional Governance:</w:t>
      </w:r>
      <w:r w:rsidRPr="00A42203">
        <w:t xml:space="preserve"> The Portuguese dismantled traditional political systems and undermined the authority of local leaders. Traditional governance structures </w:t>
      </w:r>
      <w:proofErr w:type="gramStart"/>
      <w:r w:rsidRPr="00A42203">
        <w:t>were replaced</w:t>
      </w:r>
      <w:proofErr w:type="gramEnd"/>
      <w:r w:rsidRPr="00A42203">
        <w:t xml:space="preserve"> with colonial administrators or private chartered companies, like the </w:t>
      </w:r>
      <w:r w:rsidRPr="00A42203">
        <w:rPr>
          <w:b/>
        </w:rPr>
        <w:t>Mozambique Company</w:t>
      </w:r>
      <w:r w:rsidRPr="00A42203">
        <w:t xml:space="preserve"> and the </w:t>
      </w:r>
      <w:proofErr w:type="spellStart"/>
      <w:r w:rsidRPr="00A42203">
        <w:rPr>
          <w:b/>
        </w:rPr>
        <w:t>Niassa</w:t>
      </w:r>
      <w:proofErr w:type="spellEnd"/>
      <w:r w:rsidRPr="00A42203">
        <w:rPr>
          <w:b/>
        </w:rPr>
        <w:t xml:space="preserve"> Company</w:t>
      </w:r>
      <w:r w:rsidRPr="00A42203">
        <w:t xml:space="preserve">. This led to a loss of autonomy and disempowerment of Mozambican communities. </w:t>
      </w:r>
    </w:p>
    <w:p w:rsidR="00A42203" w:rsidRPr="00A42203" w:rsidRDefault="00A42203" w:rsidP="00A42203">
      <w:pPr>
        <w:numPr>
          <w:ilvl w:val="0"/>
          <w:numId w:val="76"/>
        </w:numPr>
        <w:spacing w:after="28"/>
        <w:ind w:right="47"/>
      </w:pPr>
      <w:r w:rsidRPr="00A42203">
        <w:rPr>
          <w:b/>
        </w:rPr>
        <w:t>Neglect of Social Services:</w:t>
      </w:r>
      <w:r w:rsidRPr="00A42203">
        <w:t xml:space="preserve"> The Portuguese invested minimally in education, healthcare, and social welfare for the local population. Mission schools provided limited access to basic education, but their focus was often on religious instruction rather than practical or technical skills. The lack of healthcare infrastructure contributed to poor living conditions and high mortality rates among Mozambicans. </w:t>
      </w:r>
    </w:p>
    <w:p w:rsidR="00A42203" w:rsidRPr="00A42203" w:rsidRDefault="00A42203" w:rsidP="00A42203">
      <w:pPr>
        <w:numPr>
          <w:ilvl w:val="0"/>
          <w:numId w:val="76"/>
        </w:numPr>
        <w:spacing w:after="27"/>
        <w:ind w:right="47"/>
      </w:pPr>
      <w:r w:rsidRPr="00A42203">
        <w:rPr>
          <w:b/>
        </w:rPr>
        <w:t>Racial and Social Inequalities:</w:t>
      </w:r>
      <w:r w:rsidRPr="00A42203">
        <w:t xml:space="preserve"> Portuguese rule created a system of </w:t>
      </w:r>
      <w:r w:rsidRPr="00A42203">
        <w:rPr>
          <w:b/>
        </w:rPr>
        <w:t>racial discrimination</w:t>
      </w:r>
      <w:r w:rsidRPr="00A42203">
        <w:t xml:space="preserve">, where European settlers and colonial officials enjoyed privileges while Mozambicans </w:t>
      </w:r>
      <w:proofErr w:type="gramStart"/>
      <w:r w:rsidRPr="00A42203">
        <w:t>were relegated</w:t>
      </w:r>
      <w:proofErr w:type="gramEnd"/>
      <w:r w:rsidRPr="00A42203">
        <w:t xml:space="preserve"> to lower social and economic statuses. Indigenous Mozambicans faced systemic inequalities in employment, housing, and access to resources. </w:t>
      </w:r>
    </w:p>
    <w:p w:rsidR="00A42203" w:rsidRPr="00A42203" w:rsidRDefault="00A42203" w:rsidP="00A42203">
      <w:pPr>
        <w:numPr>
          <w:ilvl w:val="0"/>
          <w:numId w:val="76"/>
        </w:numPr>
        <w:spacing w:after="27"/>
        <w:ind w:right="47"/>
      </w:pPr>
      <w:r w:rsidRPr="00A42203">
        <w:rPr>
          <w:b/>
        </w:rPr>
        <w:t>Resistance and Brutal Repression:</w:t>
      </w:r>
      <w:r w:rsidRPr="00A42203">
        <w:t xml:space="preserve">  Mozambicans resisted Portuguese exploitation through uprisings and revolts, but these </w:t>
      </w:r>
      <w:proofErr w:type="gramStart"/>
      <w:r w:rsidRPr="00A42203">
        <w:t>were often met</w:t>
      </w:r>
      <w:proofErr w:type="gramEnd"/>
      <w:r w:rsidRPr="00A42203">
        <w:t xml:space="preserve"> with </w:t>
      </w:r>
      <w:r w:rsidRPr="00A42203">
        <w:rPr>
          <w:b/>
        </w:rPr>
        <w:t>brutal military crackdowns</w:t>
      </w:r>
      <w:r w:rsidRPr="00A42203">
        <w:t xml:space="preserve">, resulting in significant loss of life and widespread fear. The colonial administration used force and intimidation to suppress dissent, further alienating the local population. </w:t>
      </w:r>
    </w:p>
    <w:p w:rsidR="00A42203" w:rsidRPr="00A42203" w:rsidRDefault="00A42203" w:rsidP="00A42203">
      <w:pPr>
        <w:numPr>
          <w:ilvl w:val="0"/>
          <w:numId w:val="76"/>
        </w:numPr>
        <w:spacing w:after="271"/>
        <w:ind w:right="47"/>
      </w:pPr>
      <w:r w:rsidRPr="00A42203">
        <w:rPr>
          <w:b/>
        </w:rPr>
        <w:t>Environmental Degradation:</w:t>
      </w:r>
      <w:r w:rsidRPr="00A42203">
        <w:t xml:space="preserve"> Large-scale resource extraction, including deforestation for plantations, caused significant </w:t>
      </w:r>
      <w:r w:rsidRPr="00A42203">
        <w:rPr>
          <w:b/>
        </w:rPr>
        <w:t>environmental damage</w:t>
      </w:r>
      <w:r w:rsidRPr="00A42203">
        <w:t xml:space="preserve">, affecting ecosystems and the livelihoods of communities that depended on the land. </w:t>
      </w:r>
    </w:p>
    <w:p w:rsidR="00A42203" w:rsidRPr="00A42203" w:rsidRDefault="00A42203" w:rsidP="00A42203">
      <w:pPr>
        <w:spacing w:after="271"/>
        <w:ind w:left="345" w:right="47" w:firstLine="0"/>
      </w:pPr>
      <w:r w:rsidRPr="00A42203">
        <w:rPr>
          <w:b/>
        </w:rPr>
        <w:t xml:space="preserve">Conclusion: </w:t>
      </w:r>
      <w:r w:rsidRPr="00A42203">
        <w:t xml:space="preserve">Portuguese rule in Mozambique up to 1914 had predominantly negative impacts, characterized by forced labor, land dispossession, economic exploitation, and social neglect. These policies entrenched poverty, inequality, and underdevelopment, </w:t>
      </w:r>
      <w:r w:rsidRPr="00A42203">
        <w:lastRenderedPageBreak/>
        <w:t xml:space="preserve">the effects of which persisted long after independence. While Mozambique </w:t>
      </w:r>
      <w:proofErr w:type="gramStart"/>
      <w:r w:rsidRPr="00A42203">
        <w:t>was integrated</w:t>
      </w:r>
      <w:proofErr w:type="gramEnd"/>
      <w:r w:rsidRPr="00A42203">
        <w:t xml:space="preserve"> into global trade networks, it was at a significant human and social cost to its people. </w:t>
      </w:r>
    </w:p>
    <w:p w:rsidR="00A42203" w:rsidRPr="00A42203" w:rsidRDefault="00A42203" w:rsidP="00A42203">
      <w:pPr>
        <w:spacing w:after="13" w:line="259" w:lineRule="auto"/>
        <w:ind w:left="720" w:firstLine="0"/>
      </w:pPr>
      <w:r w:rsidRPr="00A42203">
        <w:rPr>
          <w:b/>
          <w:color w:val="FF0000"/>
        </w:rPr>
        <w:t xml:space="preserve"> </w:t>
      </w:r>
    </w:p>
    <w:p w:rsidR="00A42203" w:rsidRPr="00A42203" w:rsidRDefault="00A42203" w:rsidP="00A42203">
      <w:pPr>
        <w:spacing w:after="256" w:line="259" w:lineRule="auto"/>
        <w:ind w:left="-5" w:hanging="10"/>
      </w:pPr>
      <w:r w:rsidRPr="00A42203">
        <w:rPr>
          <w:b/>
          <w:color w:val="7030A0"/>
        </w:rPr>
        <w:t>C.</w:t>
      </w:r>
      <w:r w:rsidRPr="00A42203">
        <w:rPr>
          <w:rFonts w:ascii="Arial" w:eastAsia="Arial" w:hAnsi="Arial" w:cs="Arial"/>
          <w:b/>
          <w:color w:val="7030A0"/>
        </w:rPr>
        <w:t xml:space="preserve"> </w:t>
      </w:r>
      <w:r w:rsidRPr="00A42203">
        <w:rPr>
          <w:b/>
          <w:color w:val="7030A0"/>
        </w:rPr>
        <w:t xml:space="preserve">The impact French administration of Algeria between 1870 and 1914 </w:t>
      </w:r>
    </w:p>
    <w:p w:rsidR="00A42203" w:rsidRPr="00A42203" w:rsidRDefault="00A42203" w:rsidP="00A42203">
      <w:pPr>
        <w:keepNext/>
        <w:keepLines/>
        <w:spacing w:after="268"/>
        <w:ind w:left="370" w:hanging="10"/>
        <w:outlineLvl w:val="1"/>
        <w:rPr>
          <w:b/>
          <w:color w:val="0070C0"/>
        </w:rPr>
      </w:pPr>
      <w:r w:rsidRPr="00A42203">
        <w:rPr>
          <w:b/>
          <w:color w:val="0070C0"/>
        </w:rPr>
        <w:t xml:space="preserve">Positive impact of French rule in Algeria </w:t>
      </w:r>
    </w:p>
    <w:p w:rsidR="00A42203" w:rsidRPr="00A42203" w:rsidRDefault="00A42203" w:rsidP="00A42203">
      <w:pPr>
        <w:spacing w:after="306"/>
        <w:ind w:left="345" w:right="47" w:firstLine="0"/>
      </w:pPr>
      <w:proofErr w:type="gramStart"/>
      <w:r w:rsidRPr="00A42203">
        <w:t>French colonial rule in Algeria (1830–1962) was marked by deep exploitation and resistance</w:t>
      </w:r>
      <w:proofErr w:type="gramEnd"/>
      <w:r w:rsidRPr="00A42203">
        <w:t xml:space="preserve">, but it also introduced certain developments that had lasting effects on Algeria’s infrastructure, education, and economy. </w:t>
      </w:r>
      <w:proofErr w:type="gramStart"/>
      <w:r w:rsidRPr="00A42203">
        <w:t>Here’s</w:t>
      </w:r>
      <w:proofErr w:type="gramEnd"/>
      <w:r w:rsidRPr="00A42203">
        <w:t xml:space="preserve"> a look at some of the </w:t>
      </w:r>
      <w:r w:rsidRPr="00A42203">
        <w:rPr>
          <w:b/>
        </w:rPr>
        <w:t>positive impacts</w:t>
      </w:r>
      <w:r w:rsidRPr="00A42203">
        <w:t xml:space="preserve">—though they must be understood within the broader context of colonial domination: </w:t>
      </w:r>
    </w:p>
    <w:p w:rsidR="00A42203" w:rsidRPr="00A42203" w:rsidRDefault="00A42203" w:rsidP="00A42203">
      <w:pPr>
        <w:keepNext/>
        <w:keepLines/>
        <w:tabs>
          <w:tab w:val="center" w:pos="464"/>
          <w:tab w:val="center" w:pos="2476"/>
        </w:tabs>
        <w:spacing w:after="269"/>
        <w:ind w:left="0" w:firstLine="0"/>
        <w:outlineLvl w:val="2"/>
        <w:rPr>
          <w:b/>
        </w:rPr>
      </w:pPr>
      <w:r w:rsidRPr="00A42203">
        <w:rPr>
          <w:sz w:val="22"/>
        </w:rPr>
        <w:tab/>
      </w:r>
      <w:r w:rsidRPr="00A42203">
        <w:rPr>
          <w:b/>
        </w:rPr>
        <w:t>(</w:t>
      </w:r>
      <w:proofErr w:type="spellStart"/>
      <w:r w:rsidRPr="00A42203">
        <w:rPr>
          <w:b/>
        </w:rPr>
        <w:t>i</w:t>
      </w:r>
      <w:proofErr w:type="spellEnd"/>
      <w:r w:rsidRPr="00A42203">
        <w:rPr>
          <w:b/>
        </w:rPr>
        <w:t>)</w:t>
      </w:r>
      <w:r w:rsidRPr="00A42203">
        <w:rPr>
          <w:rFonts w:ascii="Arial" w:eastAsia="Arial" w:hAnsi="Arial" w:cs="Arial"/>
          <w:b/>
        </w:rPr>
        <w:t xml:space="preserve"> </w:t>
      </w:r>
      <w:r w:rsidRPr="00A42203">
        <w:rPr>
          <w:rFonts w:ascii="Arial" w:eastAsia="Arial" w:hAnsi="Arial" w:cs="Arial"/>
          <w:b/>
        </w:rPr>
        <w:tab/>
      </w:r>
      <w:r w:rsidRPr="00A42203">
        <w:rPr>
          <w:b/>
        </w:rPr>
        <w:t xml:space="preserve">Infrastructure Development </w:t>
      </w:r>
    </w:p>
    <w:p w:rsidR="00A42203" w:rsidRPr="00A42203" w:rsidRDefault="00A42203" w:rsidP="00A42203">
      <w:pPr>
        <w:numPr>
          <w:ilvl w:val="0"/>
          <w:numId w:val="77"/>
        </w:numPr>
        <w:ind w:right="47"/>
      </w:pPr>
      <w:r w:rsidRPr="00A42203">
        <w:rPr>
          <w:b/>
        </w:rPr>
        <w:t>Urban Planning and Architecture</w:t>
      </w:r>
      <w:r w:rsidRPr="00A42203">
        <w:t xml:space="preserve">: The French built modern cities with European-style architecture, roads, railways, and ports. Cities like Algiers and Oran saw significant urban expansion. </w:t>
      </w:r>
    </w:p>
    <w:p w:rsidR="00A42203" w:rsidRPr="00A42203" w:rsidRDefault="00A42203" w:rsidP="00A42203">
      <w:pPr>
        <w:numPr>
          <w:ilvl w:val="0"/>
          <w:numId w:val="77"/>
        </w:numPr>
        <w:spacing w:after="306"/>
        <w:ind w:right="47"/>
      </w:pPr>
      <w:r w:rsidRPr="00A42203">
        <w:rPr>
          <w:b/>
        </w:rPr>
        <w:t>Transport Networks</w:t>
      </w:r>
      <w:r w:rsidRPr="00A42203">
        <w:t xml:space="preserve">: Railways and roads connected remote regions, facilitating trade and mobility that continue to benefit Algeria today. </w:t>
      </w:r>
    </w:p>
    <w:p w:rsidR="00A42203" w:rsidRPr="00A42203" w:rsidRDefault="00A42203" w:rsidP="00A42203">
      <w:pPr>
        <w:keepNext/>
        <w:keepLines/>
        <w:tabs>
          <w:tab w:val="center" w:pos="494"/>
          <w:tab w:val="center" w:pos="2211"/>
        </w:tabs>
        <w:spacing w:after="269"/>
        <w:ind w:left="0" w:firstLine="0"/>
        <w:outlineLvl w:val="2"/>
        <w:rPr>
          <w:b/>
        </w:rPr>
      </w:pPr>
      <w:r w:rsidRPr="00A42203">
        <w:rPr>
          <w:sz w:val="22"/>
        </w:rPr>
        <w:tab/>
      </w:r>
      <w:r w:rsidRPr="00A42203">
        <w:rPr>
          <w:b/>
        </w:rPr>
        <w:t>(ii)</w:t>
      </w:r>
      <w:r w:rsidRPr="00A42203">
        <w:rPr>
          <w:rFonts w:ascii="Arial" w:eastAsia="Arial" w:hAnsi="Arial" w:cs="Arial"/>
          <w:b/>
        </w:rPr>
        <w:t xml:space="preserve"> </w:t>
      </w:r>
      <w:r w:rsidRPr="00A42203">
        <w:rPr>
          <w:rFonts w:ascii="Arial" w:eastAsia="Arial" w:hAnsi="Arial" w:cs="Arial"/>
          <w:b/>
        </w:rPr>
        <w:tab/>
      </w:r>
      <w:r w:rsidRPr="00A42203">
        <w:rPr>
          <w:b/>
        </w:rPr>
        <w:t xml:space="preserve">Education and Literacy </w:t>
      </w:r>
    </w:p>
    <w:p w:rsidR="00A42203" w:rsidRPr="00A42203" w:rsidRDefault="00A42203" w:rsidP="00A42203">
      <w:pPr>
        <w:numPr>
          <w:ilvl w:val="0"/>
          <w:numId w:val="78"/>
        </w:numPr>
        <w:ind w:right="47"/>
      </w:pPr>
      <w:r w:rsidRPr="00A42203">
        <w:rPr>
          <w:b/>
        </w:rPr>
        <w:t>Western Education System</w:t>
      </w:r>
      <w:r w:rsidRPr="00A42203">
        <w:t xml:space="preserve">: French schools introduced secular education, literacy in French, and access to European knowledge. Though limited </w:t>
      </w:r>
      <w:proofErr w:type="gramStart"/>
      <w:r w:rsidRPr="00A42203">
        <w:t>to a</w:t>
      </w:r>
      <w:proofErr w:type="gramEnd"/>
      <w:r w:rsidRPr="00A42203">
        <w:t xml:space="preserve"> small elite, this laid the foundation for Algeria’s modern education system. </w:t>
      </w:r>
    </w:p>
    <w:p w:rsidR="00A42203" w:rsidRPr="00A42203" w:rsidRDefault="00A42203" w:rsidP="00A42203">
      <w:pPr>
        <w:numPr>
          <w:ilvl w:val="0"/>
          <w:numId w:val="78"/>
        </w:numPr>
        <w:spacing w:after="307"/>
        <w:ind w:right="47"/>
      </w:pPr>
      <w:r w:rsidRPr="00A42203">
        <w:rPr>
          <w:b/>
        </w:rPr>
        <w:t>Rise of Intellectuals</w:t>
      </w:r>
      <w:r w:rsidRPr="00A42203">
        <w:t xml:space="preserve">: Some Algerians educated under French rule became influential thinkers, writers, and leaders in the independence movement. </w:t>
      </w:r>
    </w:p>
    <w:p w:rsidR="00A42203" w:rsidRPr="00A42203" w:rsidRDefault="00A42203" w:rsidP="00A42203">
      <w:pPr>
        <w:keepNext/>
        <w:keepLines/>
        <w:tabs>
          <w:tab w:val="center" w:pos="523"/>
          <w:tab w:val="center" w:pos="2493"/>
        </w:tabs>
        <w:spacing w:after="269"/>
        <w:ind w:left="0" w:firstLine="0"/>
        <w:outlineLvl w:val="2"/>
        <w:rPr>
          <w:b/>
        </w:rPr>
      </w:pPr>
      <w:r w:rsidRPr="00A42203">
        <w:rPr>
          <w:sz w:val="22"/>
        </w:rPr>
        <w:tab/>
      </w:r>
      <w:r w:rsidRPr="00A42203">
        <w:rPr>
          <w:b/>
        </w:rPr>
        <w:t>(iii)</w:t>
      </w:r>
      <w:r w:rsidRPr="00A42203">
        <w:rPr>
          <w:rFonts w:ascii="Arial" w:eastAsia="Arial" w:hAnsi="Arial" w:cs="Arial"/>
          <w:b/>
        </w:rPr>
        <w:t xml:space="preserve"> </w:t>
      </w:r>
      <w:r w:rsidRPr="00A42203">
        <w:rPr>
          <w:rFonts w:ascii="Arial" w:eastAsia="Arial" w:hAnsi="Arial" w:cs="Arial"/>
          <w:b/>
        </w:rPr>
        <w:tab/>
      </w:r>
      <w:r w:rsidRPr="00A42203">
        <w:rPr>
          <w:b/>
        </w:rPr>
        <w:t xml:space="preserve">Public Health and Sanitation </w:t>
      </w:r>
    </w:p>
    <w:p w:rsidR="00A42203" w:rsidRPr="00A42203" w:rsidRDefault="00A42203" w:rsidP="00A42203">
      <w:pPr>
        <w:numPr>
          <w:ilvl w:val="0"/>
          <w:numId w:val="79"/>
        </w:numPr>
        <w:ind w:right="47"/>
      </w:pPr>
      <w:r w:rsidRPr="00A42203">
        <w:rPr>
          <w:b/>
        </w:rPr>
        <w:t>Medical Services</w:t>
      </w:r>
      <w:r w:rsidRPr="00A42203">
        <w:t xml:space="preserve">: Hospitals, clinics, and public health campaigns </w:t>
      </w:r>
      <w:proofErr w:type="gramStart"/>
      <w:r w:rsidRPr="00A42203">
        <w:t>were introduced</w:t>
      </w:r>
      <w:proofErr w:type="gramEnd"/>
      <w:r w:rsidRPr="00A42203">
        <w:t xml:space="preserve">, improving life expectancy and disease control in urban areas. </w:t>
      </w:r>
    </w:p>
    <w:p w:rsidR="00A42203" w:rsidRPr="00A42203" w:rsidRDefault="00A42203" w:rsidP="00A42203">
      <w:pPr>
        <w:numPr>
          <w:ilvl w:val="0"/>
          <w:numId w:val="79"/>
        </w:numPr>
        <w:spacing w:after="307"/>
        <w:ind w:right="47"/>
      </w:pPr>
      <w:r w:rsidRPr="00A42203">
        <w:rPr>
          <w:b/>
        </w:rPr>
        <w:t>Sanitation Infrastructure</w:t>
      </w:r>
      <w:r w:rsidRPr="00A42203">
        <w:t xml:space="preserve">: Clean water systems and waste management </w:t>
      </w:r>
      <w:proofErr w:type="gramStart"/>
      <w:r w:rsidRPr="00A42203">
        <w:t>were developed</w:t>
      </w:r>
      <w:proofErr w:type="gramEnd"/>
      <w:r w:rsidRPr="00A42203">
        <w:t xml:space="preserve"> in major cities. </w:t>
      </w:r>
    </w:p>
    <w:p w:rsidR="00A42203" w:rsidRPr="00A42203" w:rsidRDefault="00A42203" w:rsidP="00A42203">
      <w:pPr>
        <w:keepNext/>
        <w:keepLines/>
        <w:tabs>
          <w:tab w:val="center" w:pos="521"/>
          <w:tab w:val="center" w:pos="2324"/>
        </w:tabs>
        <w:spacing w:after="269"/>
        <w:ind w:left="0" w:firstLine="0"/>
        <w:outlineLvl w:val="2"/>
        <w:rPr>
          <w:b/>
        </w:rPr>
      </w:pPr>
      <w:r w:rsidRPr="00A42203">
        <w:rPr>
          <w:sz w:val="22"/>
        </w:rPr>
        <w:tab/>
      </w:r>
      <w:proofErr w:type="gramStart"/>
      <w:r w:rsidRPr="00A42203">
        <w:rPr>
          <w:b/>
        </w:rPr>
        <w:t>(iv)</w:t>
      </w:r>
      <w:r w:rsidRPr="00A42203">
        <w:rPr>
          <w:rFonts w:ascii="Arial" w:eastAsia="Arial" w:hAnsi="Arial" w:cs="Arial"/>
          <w:b/>
        </w:rPr>
        <w:t xml:space="preserve"> </w:t>
      </w:r>
      <w:r w:rsidRPr="00A42203">
        <w:rPr>
          <w:rFonts w:ascii="Arial" w:eastAsia="Arial" w:hAnsi="Arial" w:cs="Arial"/>
          <w:b/>
        </w:rPr>
        <w:tab/>
      </w:r>
      <w:r w:rsidRPr="00A42203">
        <w:rPr>
          <w:b/>
        </w:rPr>
        <w:t>Economic</w:t>
      </w:r>
      <w:proofErr w:type="gramEnd"/>
      <w:r w:rsidRPr="00A42203">
        <w:rPr>
          <w:b/>
        </w:rPr>
        <w:t xml:space="preserve"> Modernization </w:t>
      </w:r>
    </w:p>
    <w:p w:rsidR="00A42203" w:rsidRPr="00A42203" w:rsidRDefault="00A42203" w:rsidP="00A42203">
      <w:pPr>
        <w:numPr>
          <w:ilvl w:val="0"/>
          <w:numId w:val="80"/>
        </w:numPr>
        <w:ind w:right="47"/>
      </w:pPr>
      <w:r w:rsidRPr="00A42203">
        <w:rPr>
          <w:b/>
        </w:rPr>
        <w:t>Agricultural Techniques</w:t>
      </w:r>
      <w:r w:rsidRPr="00A42203">
        <w:t xml:space="preserve">: French settlers introduced new farming methods and crops, which increased agricultural productivity in some regions. </w:t>
      </w:r>
    </w:p>
    <w:p w:rsidR="00A42203" w:rsidRPr="00A42203" w:rsidRDefault="00A42203" w:rsidP="00A42203">
      <w:pPr>
        <w:numPr>
          <w:ilvl w:val="0"/>
          <w:numId w:val="80"/>
        </w:numPr>
        <w:spacing w:after="306"/>
        <w:ind w:right="47"/>
      </w:pPr>
      <w:r w:rsidRPr="00A42203">
        <w:rPr>
          <w:b/>
        </w:rPr>
        <w:t>Industrial Development</w:t>
      </w:r>
      <w:r w:rsidRPr="00A42203">
        <w:t xml:space="preserve">: Light industries, such as food processing and textiles, </w:t>
      </w:r>
      <w:proofErr w:type="gramStart"/>
      <w:r w:rsidRPr="00A42203">
        <w:t>were established</w:t>
      </w:r>
      <w:proofErr w:type="gramEnd"/>
      <w:r w:rsidRPr="00A42203">
        <w:t xml:space="preserve">, contributing to Algeria’s early industrial base. </w:t>
      </w:r>
    </w:p>
    <w:p w:rsidR="00A42203" w:rsidRPr="00A42203" w:rsidRDefault="00A42203" w:rsidP="00A42203">
      <w:pPr>
        <w:keepNext/>
        <w:keepLines/>
        <w:tabs>
          <w:tab w:val="center" w:pos="492"/>
          <w:tab w:val="center" w:pos="1971"/>
        </w:tabs>
        <w:spacing w:after="269"/>
        <w:ind w:left="0" w:firstLine="0"/>
        <w:outlineLvl w:val="2"/>
        <w:rPr>
          <w:b/>
        </w:rPr>
      </w:pPr>
      <w:r w:rsidRPr="00A42203">
        <w:rPr>
          <w:sz w:val="22"/>
        </w:rPr>
        <w:lastRenderedPageBreak/>
        <w:tab/>
      </w:r>
      <w:r w:rsidRPr="00A42203">
        <w:rPr>
          <w:b/>
        </w:rPr>
        <w:t>(v)</w:t>
      </w:r>
      <w:r w:rsidRPr="00A42203">
        <w:rPr>
          <w:rFonts w:ascii="Arial" w:eastAsia="Arial" w:hAnsi="Arial" w:cs="Arial"/>
          <w:b/>
        </w:rPr>
        <w:t xml:space="preserve"> </w:t>
      </w:r>
      <w:r w:rsidRPr="00A42203">
        <w:rPr>
          <w:rFonts w:ascii="Arial" w:eastAsia="Arial" w:hAnsi="Arial" w:cs="Arial"/>
          <w:b/>
        </w:rPr>
        <w:tab/>
      </w:r>
      <w:r w:rsidRPr="00A42203">
        <w:rPr>
          <w:b/>
        </w:rPr>
        <w:t xml:space="preserve">Cultural Exchange </w:t>
      </w:r>
    </w:p>
    <w:p w:rsidR="00A42203" w:rsidRPr="00A42203" w:rsidRDefault="00A42203" w:rsidP="00A42203">
      <w:pPr>
        <w:numPr>
          <w:ilvl w:val="0"/>
          <w:numId w:val="81"/>
        </w:numPr>
        <w:ind w:right="47"/>
      </w:pPr>
      <w:r w:rsidRPr="00A42203">
        <w:rPr>
          <w:b/>
        </w:rPr>
        <w:t>Language and Literature</w:t>
      </w:r>
      <w:r w:rsidRPr="00A42203">
        <w:t xml:space="preserve">: French became a major language of administration, education, and literature. Today, it remains widely spoken and used in business and academia. </w:t>
      </w:r>
    </w:p>
    <w:p w:rsidR="00A42203" w:rsidRPr="00A42203" w:rsidRDefault="00A42203" w:rsidP="00A42203">
      <w:pPr>
        <w:numPr>
          <w:ilvl w:val="0"/>
          <w:numId w:val="81"/>
        </w:numPr>
        <w:spacing w:after="308"/>
        <w:ind w:right="47"/>
      </w:pPr>
      <w:r w:rsidRPr="00A42203">
        <w:rPr>
          <w:b/>
        </w:rPr>
        <w:t>Legal and Administrative Systems</w:t>
      </w:r>
      <w:r w:rsidRPr="00A42203">
        <w:t xml:space="preserve">: French legal codes influenced Algeria’s post-independence judicial framework. </w:t>
      </w:r>
    </w:p>
    <w:p w:rsidR="00A42203" w:rsidRPr="00A42203" w:rsidRDefault="00A42203" w:rsidP="00A42203">
      <w:pPr>
        <w:spacing w:after="256" w:line="259" w:lineRule="auto"/>
        <w:ind w:left="-5" w:hanging="10"/>
      </w:pPr>
      <w:r w:rsidRPr="00A42203">
        <w:rPr>
          <w:b/>
          <w:color w:val="7030A0"/>
        </w:rPr>
        <w:t>D.</w:t>
      </w:r>
      <w:r w:rsidRPr="00A42203">
        <w:rPr>
          <w:rFonts w:ascii="Arial" w:eastAsia="Arial" w:hAnsi="Arial" w:cs="Arial"/>
          <w:b/>
          <w:color w:val="7030A0"/>
        </w:rPr>
        <w:t xml:space="preserve"> </w:t>
      </w:r>
      <w:r w:rsidRPr="00A42203">
        <w:rPr>
          <w:b/>
          <w:color w:val="7030A0"/>
        </w:rPr>
        <w:t xml:space="preserve">The impact of Portuguese rule on the people of Angola. </w:t>
      </w:r>
    </w:p>
    <w:p w:rsidR="00A42203" w:rsidRPr="00A42203" w:rsidRDefault="00A42203" w:rsidP="00A42203">
      <w:pPr>
        <w:spacing w:after="270"/>
        <w:ind w:left="345" w:right="47" w:firstLine="0"/>
      </w:pPr>
      <w:r w:rsidRPr="00A42203">
        <w:t xml:space="preserve">The impact of </w:t>
      </w:r>
      <w:r w:rsidRPr="00A42203">
        <w:rPr>
          <w:b/>
        </w:rPr>
        <w:t>Portuguese rule on the people of Angola</w:t>
      </w:r>
      <w:r w:rsidRPr="00A42203">
        <w:t xml:space="preserve"> was profound, shaping the country’s political, social, and economic structures for centuries. However, the consequences were largely exploitative, marked by oppression and the imposition of colonial systems. </w:t>
      </w:r>
    </w:p>
    <w:p w:rsidR="00A42203" w:rsidRPr="00A42203" w:rsidRDefault="00A42203" w:rsidP="00A42203">
      <w:pPr>
        <w:keepNext/>
        <w:keepLines/>
        <w:spacing w:after="304"/>
        <w:ind w:left="370" w:hanging="10"/>
        <w:outlineLvl w:val="1"/>
        <w:rPr>
          <w:b/>
          <w:color w:val="0070C0"/>
        </w:rPr>
      </w:pPr>
      <w:r w:rsidRPr="00A42203">
        <w:rPr>
          <w:b/>
          <w:color w:val="0070C0"/>
        </w:rPr>
        <w:t xml:space="preserve">Positive impacts </w:t>
      </w:r>
      <w:r w:rsidRPr="00A42203">
        <w:rPr>
          <w:color w:val="0070C0"/>
        </w:rPr>
        <w:t xml:space="preserve"> </w:t>
      </w:r>
    </w:p>
    <w:p w:rsidR="00A42203" w:rsidRPr="00A42203" w:rsidRDefault="00A42203" w:rsidP="00A42203">
      <w:pPr>
        <w:numPr>
          <w:ilvl w:val="0"/>
          <w:numId w:val="82"/>
        </w:numPr>
        <w:ind w:right="47"/>
      </w:pPr>
      <w:r w:rsidRPr="00A42203">
        <w:rPr>
          <w:b/>
        </w:rPr>
        <w:t xml:space="preserve">Development of Infrastructure: </w:t>
      </w:r>
      <w:r w:rsidRPr="00A42203">
        <w:t xml:space="preserve">Portuguese rule led to the construction of </w:t>
      </w:r>
      <w:r w:rsidRPr="00A42203">
        <w:rPr>
          <w:b/>
        </w:rPr>
        <w:t>roads, railways, and ports</w:t>
      </w:r>
      <w:r w:rsidRPr="00A42203">
        <w:t xml:space="preserve">, such as the </w:t>
      </w:r>
      <w:proofErr w:type="spellStart"/>
      <w:r w:rsidRPr="00A42203">
        <w:rPr>
          <w:b/>
        </w:rPr>
        <w:t>Benguela</w:t>
      </w:r>
      <w:proofErr w:type="spellEnd"/>
      <w:r w:rsidRPr="00A42203">
        <w:rPr>
          <w:b/>
        </w:rPr>
        <w:t xml:space="preserve"> Railway</w:t>
      </w:r>
      <w:r w:rsidRPr="00A42203">
        <w:t xml:space="preserve">, which connected inland areas </w:t>
      </w:r>
    </w:p>
    <w:p w:rsidR="00A42203" w:rsidRPr="00A42203" w:rsidRDefault="00A42203" w:rsidP="00A42203">
      <w:pPr>
        <w:spacing w:after="27"/>
        <w:ind w:left="1080" w:right="47" w:firstLine="0"/>
      </w:pPr>
      <w:proofErr w:type="gramStart"/>
      <w:r w:rsidRPr="00A42203">
        <w:t>to</w:t>
      </w:r>
      <w:proofErr w:type="gramEnd"/>
      <w:r w:rsidRPr="00A42203">
        <w:t xml:space="preserve"> the coast. These developments facilitated trade and communication within Angola. </w:t>
      </w:r>
    </w:p>
    <w:p w:rsidR="00A42203" w:rsidRPr="00A42203" w:rsidRDefault="00A42203" w:rsidP="00A42203">
      <w:pPr>
        <w:numPr>
          <w:ilvl w:val="0"/>
          <w:numId w:val="82"/>
        </w:numPr>
        <w:spacing w:after="28"/>
        <w:ind w:right="47"/>
      </w:pPr>
      <w:r w:rsidRPr="00A42203">
        <w:rPr>
          <w:b/>
        </w:rPr>
        <w:t>Urbanization:</w:t>
      </w:r>
      <w:r w:rsidRPr="00A42203">
        <w:t xml:space="preserve"> Urban centers like </w:t>
      </w:r>
      <w:r w:rsidRPr="00A42203">
        <w:rPr>
          <w:b/>
        </w:rPr>
        <w:t>Luanda</w:t>
      </w:r>
      <w:r w:rsidRPr="00A42203">
        <w:t xml:space="preserve"> and </w:t>
      </w:r>
      <w:proofErr w:type="spellStart"/>
      <w:r w:rsidRPr="00A42203">
        <w:rPr>
          <w:b/>
        </w:rPr>
        <w:t>Benguela</w:t>
      </w:r>
      <w:proofErr w:type="spellEnd"/>
      <w:r w:rsidRPr="00A42203">
        <w:t xml:space="preserve"> </w:t>
      </w:r>
      <w:proofErr w:type="gramStart"/>
      <w:r w:rsidRPr="00A42203">
        <w:t>were expanded</w:t>
      </w:r>
      <w:proofErr w:type="gramEnd"/>
      <w:r w:rsidRPr="00A42203">
        <w:t xml:space="preserve">, laying the groundwork for modern cities. </w:t>
      </w:r>
    </w:p>
    <w:p w:rsidR="00A42203" w:rsidRPr="00A42203" w:rsidRDefault="00A42203" w:rsidP="00A42203">
      <w:pPr>
        <w:numPr>
          <w:ilvl w:val="0"/>
          <w:numId w:val="82"/>
        </w:numPr>
        <w:spacing w:after="27"/>
        <w:ind w:right="47"/>
      </w:pPr>
      <w:r w:rsidRPr="00A42203">
        <w:rPr>
          <w:b/>
        </w:rPr>
        <w:t>Introduction of Christianity:</w:t>
      </w:r>
      <w:r w:rsidRPr="00A42203">
        <w:t xml:space="preserve"> Portuguese missionaries introduced </w:t>
      </w:r>
      <w:r w:rsidRPr="00A42203">
        <w:rPr>
          <w:b/>
        </w:rPr>
        <w:t>Christianity</w:t>
      </w:r>
      <w:r w:rsidRPr="00A42203">
        <w:t xml:space="preserve">, which became a significant aspect of Angolan culture. Over time, many Angolans adopted Christianity, and churches became key social and cultural institutions. </w:t>
      </w:r>
    </w:p>
    <w:p w:rsidR="00A42203" w:rsidRPr="00A42203" w:rsidRDefault="00A42203" w:rsidP="00A42203">
      <w:pPr>
        <w:numPr>
          <w:ilvl w:val="0"/>
          <w:numId w:val="82"/>
        </w:numPr>
        <w:spacing w:after="27"/>
        <w:ind w:right="47"/>
      </w:pPr>
      <w:r w:rsidRPr="00A42203">
        <w:rPr>
          <w:b/>
        </w:rPr>
        <w:t>Formal Education:</w:t>
      </w:r>
      <w:r w:rsidRPr="00A42203">
        <w:t xml:space="preserve"> Missionary schools established by the Portuguese provided limited formal education to some Angolans. While access to education was highly restricted, it introduced literacy and basic skills to certain communities, which played a role in the emergence of educated elites. Some of these educated individuals later became leaders in Angola’s fight for independence. </w:t>
      </w:r>
    </w:p>
    <w:p w:rsidR="00A42203" w:rsidRPr="00A42203" w:rsidRDefault="00A42203" w:rsidP="00A42203">
      <w:pPr>
        <w:numPr>
          <w:ilvl w:val="0"/>
          <w:numId w:val="82"/>
        </w:numPr>
        <w:spacing w:after="27"/>
        <w:ind w:right="47"/>
      </w:pPr>
      <w:r w:rsidRPr="00A42203">
        <w:rPr>
          <w:b/>
        </w:rPr>
        <w:t>Integration into Global Trade:</w:t>
      </w:r>
      <w:r w:rsidRPr="00A42203">
        <w:t xml:space="preserve"> Portuguese colonization integrated Angola into </w:t>
      </w:r>
      <w:r w:rsidRPr="00A42203">
        <w:rPr>
          <w:b/>
        </w:rPr>
        <w:t>global trade networks</w:t>
      </w:r>
      <w:r w:rsidRPr="00A42203">
        <w:t xml:space="preserve">, enabling the export of goods like coffee, cotton, and other resources. This helped Angola participate, albeit under exploitative terms, in the global economy. </w:t>
      </w:r>
    </w:p>
    <w:p w:rsidR="00A42203" w:rsidRPr="00A42203" w:rsidRDefault="00A42203" w:rsidP="00A42203">
      <w:pPr>
        <w:numPr>
          <w:ilvl w:val="0"/>
          <w:numId w:val="82"/>
        </w:numPr>
        <w:spacing w:after="28"/>
        <w:ind w:right="47"/>
      </w:pPr>
      <w:r w:rsidRPr="00A42203">
        <w:rPr>
          <w:b/>
        </w:rPr>
        <w:t>Introduction of Portuguese Language:</w:t>
      </w:r>
      <w:r w:rsidRPr="00A42203">
        <w:t xml:space="preserve"> The Portuguese language became a unifying factor in Angola, enabling communication across its diverse ethnic groups and contributing to national identity after independence. </w:t>
      </w:r>
    </w:p>
    <w:p w:rsidR="00A42203" w:rsidRPr="00A42203" w:rsidRDefault="00A42203" w:rsidP="00A42203">
      <w:pPr>
        <w:numPr>
          <w:ilvl w:val="0"/>
          <w:numId w:val="82"/>
        </w:numPr>
        <w:spacing w:after="270"/>
        <w:ind w:right="47"/>
      </w:pPr>
      <w:r w:rsidRPr="00A42203">
        <w:rPr>
          <w:b/>
        </w:rPr>
        <w:t>Cultural Exchange:</w:t>
      </w:r>
      <w:r w:rsidRPr="00A42203">
        <w:t xml:space="preserve"> Interaction between Portuguese and Angolan cultures led to the emergence of a unique </w:t>
      </w:r>
      <w:r w:rsidRPr="00A42203">
        <w:rPr>
          <w:b/>
        </w:rPr>
        <w:t>Creole culture</w:t>
      </w:r>
      <w:r w:rsidRPr="00A42203">
        <w:t xml:space="preserve">, blending European and African traditions, particularly in urban areas. </w:t>
      </w:r>
    </w:p>
    <w:p w:rsidR="00A42203" w:rsidRPr="00A42203" w:rsidRDefault="00A42203" w:rsidP="00A42203">
      <w:pPr>
        <w:keepNext/>
        <w:keepLines/>
        <w:spacing w:after="304"/>
        <w:ind w:left="370" w:hanging="10"/>
        <w:outlineLvl w:val="1"/>
        <w:rPr>
          <w:b/>
          <w:color w:val="0070C0"/>
        </w:rPr>
      </w:pPr>
      <w:r w:rsidRPr="00A42203">
        <w:rPr>
          <w:b/>
          <w:color w:val="0070C0"/>
        </w:rPr>
        <w:lastRenderedPageBreak/>
        <w:t xml:space="preserve">Negative impact </w:t>
      </w:r>
    </w:p>
    <w:p w:rsidR="00A42203" w:rsidRPr="00A42203" w:rsidRDefault="00A42203" w:rsidP="00A42203">
      <w:pPr>
        <w:numPr>
          <w:ilvl w:val="0"/>
          <w:numId w:val="83"/>
        </w:numPr>
        <w:spacing w:after="27"/>
        <w:ind w:right="47"/>
      </w:pPr>
      <w:r w:rsidRPr="00A42203">
        <w:t>(</w:t>
      </w:r>
      <w:r w:rsidRPr="00A42203">
        <w:rPr>
          <w:b/>
        </w:rPr>
        <w:t xml:space="preserve">Loss of Sovereignty: </w:t>
      </w:r>
      <w:r w:rsidRPr="00A42203">
        <w:t xml:space="preserve">The </w:t>
      </w:r>
      <w:r w:rsidRPr="00A42203">
        <w:rPr>
          <w:b/>
        </w:rPr>
        <w:t>colonization of Angola</w:t>
      </w:r>
      <w:r w:rsidRPr="00A42203">
        <w:t xml:space="preserve"> led to the complete loss of local autonomy, with traditional governance structures replaced by Portuguese control. Indigenous leaders </w:t>
      </w:r>
      <w:proofErr w:type="gramStart"/>
      <w:r w:rsidRPr="00A42203">
        <w:t>were either marginalized or forced to collaborate with the colonial authorities, eroding their power and authority</w:t>
      </w:r>
      <w:proofErr w:type="gramEnd"/>
      <w:r w:rsidRPr="00A42203">
        <w:t xml:space="preserve">. </w:t>
      </w:r>
    </w:p>
    <w:p w:rsidR="00A42203" w:rsidRPr="00A42203" w:rsidRDefault="00A42203" w:rsidP="00A42203">
      <w:pPr>
        <w:numPr>
          <w:ilvl w:val="0"/>
          <w:numId w:val="83"/>
        </w:numPr>
        <w:spacing w:after="27"/>
        <w:ind w:right="47"/>
      </w:pPr>
      <w:r w:rsidRPr="00A42203">
        <w:rPr>
          <w:b/>
        </w:rPr>
        <w:t xml:space="preserve">Forced Labor and Economic Exploitation: </w:t>
      </w:r>
      <w:r w:rsidRPr="00A42203">
        <w:t xml:space="preserve">The Portuguese imposed </w:t>
      </w:r>
      <w:r w:rsidRPr="00A42203">
        <w:rPr>
          <w:b/>
        </w:rPr>
        <w:t>forced labor systems</w:t>
      </w:r>
      <w:r w:rsidRPr="00A42203">
        <w:t xml:space="preserve">, particularly in agriculture and mining, where Angolans </w:t>
      </w:r>
      <w:proofErr w:type="gramStart"/>
      <w:r w:rsidRPr="00A42203">
        <w:t>were compelled</w:t>
      </w:r>
      <w:proofErr w:type="gramEnd"/>
      <w:r w:rsidRPr="00A42203">
        <w:t xml:space="preserve"> to work under harsh and exploitative conditions. Natural resources, including diamonds, gold, and oil, were extensively extracted to benefit Portugal, leaving Angola's economy underdeveloped and its people impoverished. </w:t>
      </w:r>
    </w:p>
    <w:p w:rsidR="00A42203" w:rsidRPr="00A42203" w:rsidRDefault="00A42203" w:rsidP="00A42203">
      <w:pPr>
        <w:numPr>
          <w:ilvl w:val="0"/>
          <w:numId w:val="83"/>
        </w:numPr>
        <w:spacing w:after="27"/>
        <w:ind w:right="47"/>
      </w:pPr>
      <w:r w:rsidRPr="00A42203">
        <w:rPr>
          <w:b/>
        </w:rPr>
        <w:t xml:space="preserve">The Slave Trade: </w:t>
      </w:r>
      <w:r w:rsidRPr="00A42203">
        <w:t xml:space="preserve">Angola was a major hub for the </w:t>
      </w:r>
      <w:r w:rsidRPr="00A42203">
        <w:rPr>
          <w:b/>
        </w:rPr>
        <w:t>transatlantic slave trade</w:t>
      </w:r>
      <w:r w:rsidRPr="00A42203">
        <w:t xml:space="preserve">, with millions of Angolans forcibly captured and transported to the Americas. This devastated local communities, causing demographic decline and significant social upheaval. </w:t>
      </w:r>
    </w:p>
    <w:p w:rsidR="00A42203" w:rsidRPr="00A42203" w:rsidRDefault="00A42203" w:rsidP="00A42203">
      <w:pPr>
        <w:numPr>
          <w:ilvl w:val="0"/>
          <w:numId w:val="83"/>
        </w:numPr>
        <w:spacing w:after="27"/>
        <w:ind w:right="47"/>
      </w:pPr>
      <w:r w:rsidRPr="00A42203">
        <w:rPr>
          <w:b/>
        </w:rPr>
        <w:t xml:space="preserve">Cultural Suppression: </w:t>
      </w:r>
      <w:r w:rsidRPr="00A42203">
        <w:t xml:space="preserve">Portuguese colonial policies marginalized </w:t>
      </w:r>
      <w:r w:rsidRPr="00A42203">
        <w:rPr>
          <w:b/>
        </w:rPr>
        <w:t>African cultural practices, languages, and traditions</w:t>
      </w:r>
      <w:r w:rsidRPr="00A42203">
        <w:t xml:space="preserve">, imposing European customs, Christianity, and the Portuguese language. Indigenous beliefs and ways of life </w:t>
      </w:r>
      <w:proofErr w:type="gramStart"/>
      <w:r w:rsidRPr="00A42203">
        <w:t>were suppressed</w:t>
      </w:r>
      <w:proofErr w:type="gramEnd"/>
      <w:r w:rsidRPr="00A42203">
        <w:t xml:space="preserve">, leading to a loss of cultural identity among many Angolans. </w:t>
      </w:r>
    </w:p>
    <w:p w:rsidR="00A42203" w:rsidRPr="00A42203" w:rsidRDefault="00A42203" w:rsidP="00A42203">
      <w:pPr>
        <w:numPr>
          <w:ilvl w:val="0"/>
          <w:numId w:val="83"/>
        </w:numPr>
        <w:ind w:right="47"/>
      </w:pPr>
      <w:r w:rsidRPr="00A42203">
        <w:rPr>
          <w:b/>
        </w:rPr>
        <w:t xml:space="preserve">Social Inequality: </w:t>
      </w:r>
      <w:r w:rsidRPr="00A42203">
        <w:t xml:space="preserve">Portuguese settlers enjoyed privileges and higher social status, while Angolans </w:t>
      </w:r>
      <w:proofErr w:type="gramStart"/>
      <w:r w:rsidRPr="00A42203">
        <w:t>were relegated</w:t>
      </w:r>
      <w:proofErr w:type="gramEnd"/>
      <w:r w:rsidRPr="00A42203">
        <w:t xml:space="preserve"> to subordinate positions in society. Racist policies and practices entrenched </w:t>
      </w:r>
      <w:r w:rsidRPr="00A42203">
        <w:rPr>
          <w:b/>
        </w:rPr>
        <w:t>racial hierarchies</w:t>
      </w:r>
      <w:r w:rsidRPr="00A42203">
        <w:t xml:space="preserve">, creating long-lasting social inequalities. </w:t>
      </w:r>
    </w:p>
    <w:p w:rsidR="00A42203" w:rsidRPr="00A42203" w:rsidRDefault="00A42203" w:rsidP="00A42203">
      <w:pPr>
        <w:numPr>
          <w:ilvl w:val="0"/>
          <w:numId w:val="83"/>
        </w:numPr>
        <w:spacing w:after="28"/>
        <w:ind w:right="47"/>
      </w:pPr>
      <w:r w:rsidRPr="00A42203">
        <w:rPr>
          <w:b/>
        </w:rPr>
        <w:t xml:space="preserve">Limited Access to Education: </w:t>
      </w:r>
      <w:r w:rsidRPr="00A42203">
        <w:t xml:space="preserve">Education systems under Portuguese rule </w:t>
      </w:r>
      <w:proofErr w:type="gramStart"/>
      <w:r w:rsidRPr="00A42203">
        <w:t>were designed</w:t>
      </w:r>
      <w:proofErr w:type="gramEnd"/>
      <w:r w:rsidRPr="00A42203">
        <w:t xml:space="preserve"> primarily to serve the colonial administration, offering minimal opportunities for the Angolan population. The lack of widespread education limited socio-economic mobility and intellectual development among Angolans. </w:t>
      </w:r>
    </w:p>
    <w:p w:rsidR="00A42203" w:rsidRPr="00A42203" w:rsidRDefault="00A42203" w:rsidP="00A42203">
      <w:pPr>
        <w:numPr>
          <w:ilvl w:val="0"/>
          <w:numId w:val="83"/>
        </w:numPr>
        <w:spacing w:after="270"/>
        <w:ind w:right="47"/>
      </w:pPr>
      <w:r w:rsidRPr="00A42203">
        <w:rPr>
          <w:b/>
        </w:rPr>
        <w:t xml:space="preserve">Oppression and Brutality: </w:t>
      </w:r>
      <w:r w:rsidRPr="00A42203">
        <w:t xml:space="preserve">The colonial government used brutal force to suppress resistance and maintain control, often resorting to violence, imprisonment, and torture against those who opposed Portuguese rule. Anti-colonial movements </w:t>
      </w:r>
      <w:proofErr w:type="gramStart"/>
      <w:r w:rsidRPr="00A42203">
        <w:t>were met</w:t>
      </w:r>
      <w:proofErr w:type="gramEnd"/>
      <w:r w:rsidRPr="00A42203">
        <w:t xml:space="preserve"> with harsh reprisals, resulting in widespread suffering. </w:t>
      </w:r>
    </w:p>
    <w:p w:rsidR="00A42203" w:rsidRPr="00A42203" w:rsidRDefault="00A42203" w:rsidP="00A42203">
      <w:pPr>
        <w:spacing w:after="270"/>
        <w:ind w:left="345" w:right="47" w:firstLine="0"/>
      </w:pPr>
      <w:r w:rsidRPr="00A42203">
        <w:rPr>
          <w:b/>
        </w:rPr>
        <w:t xml:space="preserve">Conclusion: </w:t>
      </w:r>
      <w:r w:rsidRPr="00A42203">
        <w:t xml:space="preserve">While these developments had some positive implications for Angola, they </w:t>
      </w:r>
      <w:proofErr w:type="gramStart"/>
      <w:r w:rsidRPr="00A42203">
        <w:t>were largely geared</w:t>
      </w:r>
      <w:proofErr w:type="gramEnd"/>
      <w:r w:rsidRPr="00A42203">
        <w:t xml:space="preserve"> toward benefiting Portugal's colonial agenda. The overall legacy of Portuguese rule remains deeply controversial, as the negative impacts of exploitation and oppression far outweighed the limited benefits. Understanding these </w:t>
      </w:r>
      <w:proofErr w:type="gramStart"/>
      <w:r w:rsidRPr="00A42203">
        <w:t>dynamics</w:t>
      </w:r>
      <w:proofErr w:type="gramEnd"/>
      <w:r w:rsidRPr="00A42203">
        <w:t xml:space="preserve"> helps provide a nuanced view of Angola’s colonial history. </w:t>
      </w:r>
    </w:p>
    <w:p w:rsidR="00A42203" w:rsidRPr="00A42203" w:rsidRDefault="00A42203" w:rsidP="00A42203">
      <w:pPr>
        <w:spacing w:after="0" w:line="259" w:lineRule="auto"/>
        <w:ind w:left="0" w:firstLine="0"/>
      </w:pPr>
      <w:r w:rsidRPr="00A42203">
        <w:rPr>
          <w:b/>
          <w:color w:val="FF0000"/>
        </w:rPr>
        <w:t xml:space="preserve"> </w:t>
      </w:r>
    </w:p>
    <w:p w:rsidR="009265E3" w:rsidRDefault="009265E3">
      <w:pPr>
        <w:spacing w:after="0" w:line="259" w:lineRule="auto"/>
        <w:ind w:left="0" w:firstLine="0"/>
        <w:rPr>
          <w:b/>
          <w:color w:val="FF0000"/>
        </w:rPr>
      </w:pPr>
    </w:p>
    <w:p w:rsidR="009265E3" w:rsidRDefault="009265E3">
      <w:pPr>
        <w:spacing w:after="0" w:line="259" w:lineRule="auto"/>
        <w:ind w:left="0" w:firstLine="0"/>
        <w:rPr>
          <w:b/>
          <w:color w:val="FF0000"/>
        </w:rPr>
      </w:pPr>
    </w:p>
    <w:p w:rsidR="009265E3" w:rsidRDefault="009265E3">
      <w:pPr>
        <w:spacing w:after="0" w:line="259" w:lineRule="auto"/>
        <w:ind w:left="0" w:firstLine="0"/>
        <w:rPr>
          <w:b/>
          <w:color w:val="FF0000"/>
        </w:rPr>
      </w:pPr>
    </w:p>
    <w:p w:rsidR="009265E3" w:rsidRDefault="009265E3">
      <w:pPr>
        <w:spacing w:after="0" w:line="259" w:lineRule="auto"/>
        <w:ind w:left="0" w:firstLine="0"/>
        <w:rPr>
          <w:b/>
          <w:color w:val="FF0000"/>
        </w:rPr>
      </w:pPr>
    </w:p>
    <w:p w:rsidR="009265E3" w:rsidRDefault="009265E3">
      <w:pPr>
        <w:spacing w:after="0" w:line="259" w:lineRule="auto"/>
        <w:ind w:left="0" w:firstLine="0"/>
        <w:rPr>
          <w:b/>
          <w:color w:val="FF0000"/>
        </w:rPr>
      </w:pPr>
    </w:p>
    <w:p w:rsidR="009265E3" w:rsidRDefault="009265E3">
      <w:pPr>
        <w:spacing w:after="0" w:line="259" w:lineRule="auto"/>
        <w:ind w:left="0" w:firstLine="0"/>
        <w:rPr>
          <w:b/>
          <w:color w:val="FF0000"/>
        </w:rPr>
      </w:pPr>
    </w:p>
    <w:p w:rsidR="005839DF" w:rsidRDefault="00CE3514">
      <w:pPr>
        <w:spacing w:after="0" w:line="259" w:lineRule="auto"/>
        <w:ind w:left="0" w:firstLine="0"/>
      </w:pPr>
      <w:r>
        <w:rPr>
          <w:b/>
          <w:color w:val="FF0000"/>
        </w:rPr>
        <w:lastRenderedPageBreak/>
        <w:t xml:space="preserve"> </w:t>
      </w:r>
    </w:p>
    <w:p w:rsidR="009265E3" w:rsidRPr="009265E3" w:rsidRDefault="009265E3" w:rsidP="009265E3">
      <w:pPr>
        <w:spacing w:after="236" w:line="259" w:lineRule="auto"/>
        <w:ind w:left="0" w:firstLine="0"/>
        <w:jc w:val="right"/>
      </w:pPr>
    </w:p>
    <w:p w:rsidR="009265E3" w:rsidRPr="009265E3" w:rsidRDefault="009265E3" w:rsidP="009265E3">
      <w:pPr>
        <w:keepNext/>
        <w:keepLines/>
        <w:spacing w:after="257" w:line="259" w:lineRule="auto"/>
        <w:ind w:left="-5" w:hanging="10"/>
        <w:outlineLvl w:val="0"/>
        <w:rPr>
          <w:b/>
          <w:color w:val="0070C0"/>
        </w:rPr>
      </w:pPr>
      <w:r w:rsidRPr="009265E3">
        <w:rPr>
          <w:b/>
          <w:color w:val="0070C0"/>
        </w:rPr>
        <w:t>Topic 5-</w:t>
      </w:r>
      <w:r w:rsidRPr="009265E3">
        <w:t xml:space="preserve"> </w:t>
      </w:r>
      <w:r w:rsidRPr="009265E3">
        <w:rPr>
          <w:b/>
          <w:color w:val="0070C0"/>
        </w:rPr>
        <w:t xml:space="preserve">Establishment of Colonial Rule in Africa </w:t>
      </w:r>
    </w:p>
    <w:p w:rsidR="009265E3" w:rsidRPr="009265E3" w:rsidRDefault="009265E3" w:rsidP="009265E3">
      <w:pPr>
        <w:spacing w:after="270"/>
        <w:ind w:left="0" w:right="54" w:firstLine="0"/>
      </w:pPr>
      <w:r w:rsidRPr="009265E3">
        <w:rPr>
          <w:b/>
        </w:rPr>
        <w:t>Competency</w:t>
      </w:r>
      <w:r w:rsidRPr="009265E3">
        <w:t xml:space="preserve">: The learner evaluates how European colonialism </w:t>
      </w:r>
      <w:proofErr w:type="gramStart"/>
      <w:r w:rsidRPr="009265E3">
        <w:t>was established</w:t>
      </w:r>
      <w:proofErr w:type="gramEnd"/>
      <w:r w:rsidRPr="009265E3">
        <w:t xml:space="preserve"> in Africa by examining the strategies employed by European powers to understand the diverse methods used to impose colonial rule.  </w:t>
      </w:r>
    </w:p>
    <w:p w:rsidR="009265E3" w:rsidRPr="009265E3" w:rsidRDefault="009265E3" w:rsidP="009265E3">
      <w:pPr>
        <w:keepNext/>
        <w:keepLines/>
        <w:spacing w:after="269"/>
        <w:ind w:left="-5" w:right="36" w:hanging="10"/>
        <w:outlineLvl w:val="1"/>
        <w:rPr>
          <w:b/>
        </w:rPr>
      </w:pPr>
      <w:r w:rsidRPr="009265E3">
        <w:rPr>
          <w:b/>
          <w:color w:val="FF0000"/>
        </w:rPr>
        <w:t xml:space="preserve">5.1 Methods Used in the Establishment of Colonial Rule </w:t>
      </w:r>
    </w:p>
    <w:p w:rsidR="009265E3" w:rsidRPr="009265E3" w:rsidRDefault="009265E3" w:rsidP="009265E3">
      <w:pPr>
        <w:spacing w:after="309"/>
        <w:ind w:left="0" w:right="54" w:firstLine="0"/>
      </w:pPr>
      <w:r w:rsidRPr="009265E3">
        <w:t xml:space="preserve">The establishment of colonial rule in Africa was not a one-size-fits-all process. European powers used a variety of methods—some diplomatic, others coercive—to impose control over African societies. </w:t>
      </w:r>
      <w:proofErr w:type="gramStart"/>
      <w:r w:rsidRPr="009265E3">
        <w:t>These strategies were shaped by local conditions, resistance levels, and imperial ambitions</w:t>
      </w:r>
      <w:proofErr w:type="gramEnd"/>
      <w:r w:rsidRPr="009265E3">
        <w:t xml:space="preserve">. </w:t>
      </w:r>
      <w:proofErr w:type="gramStart"/>
      <w:r w:rsidRPr="009265E3">
        <w:t>Here's</w:t>
      </w:r>
      <w:proofErr w:type="gramEnd"/>
      <w:r w:rsidRPr="009265E3">
        <w:t xml:space="preserve"> a breakdown of the main methods: </w:t>
      </w:r>
    </w:p>
    <w:p w:rsidR="009265E3" w:rsidRPr="009265E3" w:rsidRDefault="009265E3" w:rsidP="009265E3">
      <w:pPr>
        <w:numPr>
          <w:ilvl w:val="0"/>
          <w:numId w:val="84"/>
        </w:numPr>
        <w:spacing w:after="270"/>
        <w:ind w:right="54"/>
      </w:pPr>
      <w:r w:rsidRPr="009265E3">
        <w:rPr>
          <w:b/>
        </w:rPr>
        <w:t>Treaty Signing (Often Bogus or Misleading)/Diplomatic Agreements</w:t>
      </w:r>
      <w:r w:rsidRPr="009265E3">
        <w:t>: Europeans signed treaties with African chiefs, often under false pretenses or with vague language that was misunderstood or misrepresented.</w:t>
      </w:r>
      <w:r w:rsidRPr="009265E3">
        <w:rPr>
          <w:b/>
        </w:rPr>
        <w:t xml:space="preserve"> </w:t>
      </w:r>
    </w:p>
    <w:p w:rsidR="009265E3" w:rsidRPr="009265E3" w:rsidRDefault="009265E3" w:rsidP="009265E3">
      <w:pPr>
        <w:spacing w:after="269"/>
        <w:ind w:hanging="10"/>
      </w:pPr>
      <w:r w:rsidRPr="009265E3">
        <w:rPr>
          <w:b/>
        </w:rPr>
        <w:t>Examples</w:t>
      </w:r>
      <w:r w:rsidRPr="009265E3">
        <w:t xml:space="preserve">: </w:t>
      </w:r>
    </w:p>
    <w:p w:rsidR="009265E3" w:rsidRPr="009265E3" w:rsidRDefault="009265E3" w:rsidP="009265E3">
      <w:pPr>
        <w:numPr>
          <w:ilvl w:val="2"/>
          <w:numId w:val="85"/>
        </w:numPr>
        <w:spacing w:after="0" w:line="259" w:lineRule="auto"/>
        <w:ind w:right="871"/>
      </w:pPr>
      <w:r w:rsidRPr="009265E3">
        <w:rPr>
          <w:i/>
        </w:rPr>
        <w:t>Buganda Agreement (1900)</w:t>
      </w:r>
      <w:r w:rsidRPr="009265E3">
        <w:t xml:space="preserve"> in Uganda </w:t>
      </w:r>
    </w:p>
    <w:p w:rsidR="009265E3" w:rsidRPr="009265E3" w:rsidRDefault="009265E3" w:rsidP="009265E3">
      <w:pPr>
        <w:numPr>
          <w:ilvl w:val="2"/>
          <w:numId w:val="85"/>
        </w:numPr>
        <w:spacing w:after="270"/>
        <w:ind w:right="871"/>
      </w:pPr>
      <w:r w:rsidRPr="009265E3">
        <w:rPr>
          <w:i/>
        </w:rPr>
        <w:t>Rudd Concession (1888)</w:t>
      </w:r>
      <w:r w:rsidRPr="009265E3">
        <w:t xml:space="preserve"> with Chief </w:t>
      </w:r>
      <w:proofErr w:type="spellStart"/>
      <w:r w:rsidRPr="009265E3">
        <w:t>Lobengula</w:t>
      </w:r>
      <w:proofErr w:type="spellEnd"/>
      <w:r w:rsidRPr="009265E3">
        <w:t xml:space="preserve"> in Zimbabwe </w:t>
      </w:r>
      <w:r w:rsidRPr="009265E3">
        <w:rPr>
          <w:rFonts w:ascii="Courier New" w:eastAsia="Courier New" w:hAnsi="Courier New" w:cs="Courier New"/>
          <w:sz w:val="20"/>
        </w:rPr>
        <w:t>o</w:t>
      </w:r>
      <w:r w:rsidRPr="009265E3">
        <w:rPr>
          <w:rFonts w:ascii="Arial" w:eastAsia="Arial" w:hAnsi="Arial" w:cs="Arial"/>
          <w:sz w:val="20"/>
        </w:rPr>
        <w:t xml:space="preserve"> </w:t>
      </w:r>
      <w:r w:rsidRPr="009265E3">
        <w:rPr>
          <w:rFonts w:ascii="Arial" w:eastAsia="Arial" w:hAnsi="Arial" w:cs="Arial"/>
          <w:sz w:val="20"/>
        </w:rPr>
        <w:tab/>
      </w:r>
      <w:r w:rsidRPr="009265E3">
        <w:rPr>
          <w:i/>
        </w:rPr>
        <w:t>Karl Peters’ Treaties</w:t>
      </w:r>
      <w:r w:rsidRPr="009265E3">
        <w:t xml:space="preserve"> in Tanganyika </w:t>
      </w:r>
    </w:p>
    <w:p w:rsidR="009265E3" w:rsidRPr="009265E3" w:rsidRDefault="009265E3" w:rsidP="009265E3">
      <w:pPr>
        <w:spacing w:after="309"/>
        <w:ind w:left="450" w:right="54" w:firstLine="0"/>
      </w:pPr>
      <w:r w:rsidRPr="009265E3">
        <w:t xml:space="preserve">These treaties </w:t>
      </w:r>
      <w:proofErr w:type="gramStart"/>
      <w:r w:rsidRPr="009265E3">
        <w:t>were later used</w:t>
      </w:r>
      <w:proofErr w:type="gramEnd"/>
      <w:r w:rsidRPr="009265E3">
        <w:t xml:space="preserve"> to justify territorial claims and were endorsed by the Berlin Conference as proof of “effective occupation”. </w:t>
      </w:r>
    </w:p>
    <w:p w:rsidR="009265E3" w:rsidRPr="009265E3" w:rsidRDefault="009265E3" w:rsidP="009265E3">
      <w:pPr>
        <w:numPr>
          <w:ilvl w:val="0"/>
          <w:numId w:val="84"/>
        </w:numPr>
        <w:spacing w:after="271"/>
        <w:ind w:right="54"/>
      </w:pPr>
      <w:r w:rsidRPr="009265E3">
        <w:rPr>
          <w:b/>
        </w:rPr>
        <w:t>Military Conquest/Violent Suppression</w:t>
      </w:r>
      <w:r w:rsidRPr="009265E3">
        <w:t>: When diplomacy failed or resistance was strong, colonial powers resorted to force.</w:t>
      </w:r>
      <w:r w:rsidRPr="009265E3">
        <w:rPr>
          <w:b/>
        </w:rPr>
        <w:t xml:space="preserve"> </w:t>
      </w:r>
    </w:p>
    <w:p w:rsidR="009265E3" w:rsidRPr="009265E3" w:rsidRDefault="009265E3" w:rsidP="009265E3">
      <w:pPr>
        <w:spacing w:after="269"/>
        <w:ind w:left="460" w:hanging="10"/>
      </w:pPr>
      <w:r w:rsidRPr="009265E3">
        <w:rPr>
          <w:b/>
        </w:rPr>
        <w:t>Examples</w:t>
      </w:r>
      <w:r w:rsidRPr="009265E3">
        <w:t xml:space="preserve">: </w:t>
      </w:r>
    </w:p>
    <w:p w:rsidR="009265E3" w:rsidRPr="009265E3" w:rsidRDefault="009265E3" w:rsidP="009265E3">
      <w:pPr>
        <w:spacing w:after="271"/>
        <w:ind w:left="1080" w:right="1669" w:firstLine="0"/>
      </w:pPr>
      <w:proofErr w:type="gramStart"/>
      <w:r w:rsidRPr="009265E3">
        <w:rPr>
          <w:rFonts w:ascii="Courier New" w:eastAsia="Courier New" w:hAnsi="Courier New" w:cs="Courier New"/>
          <w:sz w:val="20"/>
        </w:rPr>
        <w:t>o</w:t>
      </w:r>
      <w:proofErr w:type="gramEnd"/>
      <w:r w:rsidRPr="009265E3">
        <w:rPr>
          <w:rFonts w:ascii="Arial" w:eastAsia="Arial" w:hAnsi="Arial" w:cs="Arial"/>
          <w:sz w:val="20"/>
        </w:rPr>
        <w:t xml:space="preserve"> </w:t>
      </w:r>
      <w:r w:rsidRPr="009265E3">
        <w:rPr>
          <w:rFonts w:ascii="Arial" w:eastAsia="Arial" w:hAnsi="Arial" w:cs="Arial"/>
          <w:sz w:val="20"/>
        </w:rPr>
        <w:tab/>
      </w:r>
      <w:r w:rsidRPr="009265E3">
        <w:t xml:space="preserve">British wars against the Ashanti in Ghana </w:t>
      </w:r>
      <w:r w:rsidRPr="009265E3">
        <w:rPr>
          <w:rFonts w:ascii="Courier New" w:eastAsia="Courier New" w:hAnsi="Courier New" w:cs="Courier New"/>
          <w:sz w:val="20"/>
        </w:rPr>
        <w:t>o</w:t>
      </w:r>
      <w:r w:rsidRPr="009265E3">
        <w:rPr>
          <w:rFonts w:ascii="Arial" w:eastAsia="Arial" w:hAnsi="Arial" w:cs="Arial"/>
          <w:sz w:val="20"/>
        </w:rPr>
        <w:t xml:space="preserve"> </w:t>
      </w:r>
      <w:r w:rsidRPr="009265E3">
        <w:rPr>
          <w:rFonts w:ascii="Arial" w:eastAsia="Arial" w:hAnsi="Arial" w:cs="Arial"/>
          <w:sz w:val="20"/>
        </w:rPr>
        <w:tab/>
      </w:r>
      <w:r w:rsidRPr="009265E3">
        <w:t xml:space="preserve">French conquest of Algeria </w:t>
      </w:r>
      <w:r w:rsidRPr="009265E3">
        <w:rPr>
          <w:rFonts w:ascii="Courier New" w:eastAsia="Courier New" w:hAnsi="Courier New" w:cs="Courier New"/>
          <w:sz w:val="20"/>
        </w:rPr>
        <w:t>o</w:t>
      </w:r>
      <w:r w:rsidRPr="009265E3">
        <w:rPr>
          <w:rFonts w:ascii="Arial" w:eastAsia="Arial" w:hAnsi="Arial" w:cs="Arial"/>
          <w:sz w:val="20"/>
        </w:rPr>
        <w:t xml:space="preserve"> </w:t>
      </w:r>
      <w:r w:rsidRPr="009265E3">
        <w:rPr>
          <w:rFonts w:ascii="Arial" w:eastAsia="Arial" w:hAnsi="Arial" w:cs="Arial"/>
          <w:sz w:val="20"/>
        </w:rPr>
        <w:tab/>
      </w:r>
      <w:r w:rsidRPr="009265E3">
        <w:t xml:space="preserve">German suppression of the </w:t>
      </w:r>
      <w:proofErr w:type="spellStart"/>
      <w:r w:rsidRPr="009265E3">
        <w:t>Maji</w:t>
      </w:r>
      <w:proofErr w:type="spellEnd"/>
      <w:r w:rsidRPr="009265E3">
        <w:t xml:space="preserve"> </w:t>
      </w:r>
      <w:proofErr w:type="spellStart"/>
      <w:r w:rsidRPr="009265E3">
        <w:t>Maji</w:t>
      </w:r>
      <w:proofErr w:type="spellEnd"/>
      <w:r w:rsidRPr="009265E3">
        <w:t xml:space="preserve"> Rebellion in Tanganyika </w:t>
      </w:r>
    </w:p>
    <w:p w:rsidR="009265E3" w:rsidRPr="009265E3" w:rsidRDefault="009265E3" w:rsidP="009265E3">
      <w:pPr>
        <w:spacing w:after="295" w:line="259" w:lineRule="auto"/>
        <w:ind w:left="10" w:right="99" w:hanging="10"/>
        <w:jc w:val="center"/>
      </w:pPr>
      <w:r w:rsidRPr="009265E3">
        <w:t xml:space="preserve">Superior weaponry and military organization gave Europeans a decisive advantage. </w:t>
      </w:r>
    </w:p>
    <w:p w:rsidR="009265E3" w:rsidRPr="009265E3" w:rsidRDefault="009265E3" w:rsidP="009265E3">
      <w:pPr>
        <w:numPr>
          <w:ilvl w:val="0"/>
          <w:numId w:val="84"/>
        </w:numPr>
        <w:spacing w:after="28"/>
        <w:ind w:right="54"/>
      </w:pPr>
      <w:r w:rsidRPr="009265E3">
        <w:rPr>
          <w:b/>
        </w:rPr>
        <w:t xml:space="preserve">Divide and Rule Tactics: </w:t>
      </w:r>
      <w:r w:rsidRPr="009265E3">
        <w:t xml:space="preserve">Colonial powers deliberately deepened tribal, religious, or regional differences to prevent unified resistance. Certain groups </w:t>
      </w:r>
      <w:proofErr w:type="gramStart"/>
      <w:r w:rsidRPr="009265E3">
        <w:t>were given</w:t>
      </w:r>
      <w:proofErr w:type="gramEnd"/>
      <w:r w:rsidRPr="009265E3">
        <w:t xml:space="preserve"> administrative roles or privileges and this was used to suppress the hostile group. </w:t>
      </w:r>
      <w:r w:rsidRPr="009265E3">
        <w:rPr>
          <w:b/>
        </w:rPr>
        <w:t xml:space="preserve"> </w:t>
      </w:r>
    </w:p>
    <w:p w:rsidR="009265E3" w:rsidRPr="009265E3" w:rsidRDefault="009265E3" w:rsidP="009265E3">
      <w:pPr>
        <w:numPr>
          <w:ilvl w:val="0"/>
          <w:numId w:val="84"/>
        </w:numPr>
        <w:spacing w:after="27"/>
        <w:ind w:right="54"/>
      </w:pPr>
      <w:r w:rsidRPr="009265E3">
        <w:rPr>
          <w:b/>
        </w:rPr>
        <w:t xml:space="preserve">Use of Missionaries and Cultural Influence: </w:t>
      </w:r>
      <w:r w:rsidRPr="009265E3">
        <w:t xml:space="preserve">Missionaries introduced Christianity, Western education, and European values, which helped pacify populations and prepare </w:t>
      </w:r>
      <w:r w:rsidRPr="009265E3">
        <w:lastRenderedPageBreak/>
        <w:t xml:space="preserve">them for colonial </w:t>
      </w:r>
      <w:proofErr w:type="spellStart"/>
      <w:proofErr w:type="gramStart"/>
      <w:r w:rsidRPr="009265E3">
        <w:t>rule.Colonizers</w:t>
      </w:r>
      <w:proofErr w:type="spellEnd"/>
      <w:proofErr w:type="gramEnd"/>
      <w:r w:rsidRPr="009265E3">
        <w:t xml:space="preserve"> claimed they were “civilizing” Africa, using religion and education as tools of control.</w:t>
      </w:r>
      <w:r w:rsidRPr="009265E3">
        <w:rPr>
          <w:b/>
        </w:rPr>
        <w:t xml:space="preserve"> </w:t>
      </w:r>
    </w:p>
    <w:p w:rsidR="009265E3" w:rsidRPr="009265E3" w:rsidRDefault="009265E3" w:rsidP="009265E3">
      <w:pPr>
        <w:numPr>
          <w:ilvl w:val="0"/>
          <w:numId w:val="84"/>
        </w:numPr>
        <w:spacing w:after="271"/>
        <w:ind w:right="54"/>
      </w:pPr>
      <w:r w:rsidRPr="009265E3">
        <w:rPr>
          <w:b/>
        </w:rPr>
        <w:t xml:space="preserve">Indirect Rule: </w:t>
      </w:r>
      <w:proofErr w:type="gramStart"/>
      <w:r w:rsidRPr="009265E3">
        <w:t>this was commonly used by the British</w:t>
      </w:r>
      <w:proofErr w:type="gramEnd"/>
      <w:r w:rsidRPr="009265E3">
        <w:t xml:space="preserve"> and the method involved ruling through existing traditional authorities.</w:t>
      </w:r>
      <w:r w:rsidRPr="009265E3">
        <w:rPr>
          <w:b/>
        </w:rPr>
        <w:t xml:space="preserve"> </w:t>
      </w:r>
    </w:p>
    <w:p w:rsidR="009265E3" w:rsidRPr="009265E3" w:rsidRDefault="009265E3" w:rsidP="009265E3">
      <w:pPr>
        <w:spacing w:after="269"/>
        <w:ind w:left="460" w:hanging="10"/>
      </w:pPr>
      <w:r w:rsidRPr="009265E3">
        <w:rPr>
          <w:b/>
        </w:rPr>
        <w:t>Advantages</w:t>
      </w:r>
      <w:r w:rsidRPr="009265E3">
        <w:t xml:space="preserve">: </w:t>
      </w:r>
    </w:p>
    <w:p w:rsidR="009265E3" w:rsidRPr="009265E3" w:rsidRDefault="009265E3" w:rsidP="009265E3">
      <w:pPr>
        <w:numPr>
          <w:ilvl w:val="1"/>
          <w:numId w:val="84"/>
        </w:numPr>
        <w:spacing w:after="271"/>
        <w:ind w:right="2675"/>
      </w:pPr>
      <w:r w:rsidRPr="009265E3">
        <w:t xml:space="preserve">Cheaper and less disruptive </w:t>
      </w:r>
      <w:r w:rsidRPr="009265E3">
        <w:rPr>
          <w:rFonts w:ascii="Courier New" w:eastAsia="Courier New" w:hAnsi="Courier New" w:cs="Courier New"/>
          <w:sz w:val="20"/>
        </w:rPr>
        <w:t>o</w:t>
      </w:r>
      <w:r w:rsidRPr="009265E3">
        <w:rPr>
          <w:rFonts w:ascii="Arial" w:eastAsia="Arial" w:hAnsi="Arial" w:cs="Arial"/>
          <w:sz w:val="20"/>
        </w:rPr>
        <w:t xml:space="preserve"> </w:t>
      </w:r>
      <w:r w:rsidRPr="009265E3">
        <w:rPr>
          <w:rFonts w:ascii="Arial" w:eastAsia="Arial" w:hAnsi="Arial" w:cs="Arial"/>
          <w:sz w:val="20"/>
        </w:rPr>
        <w:tab/>
      </w:r>
      <w:r w:rsidRPr="009265E3">
        <w:t xml:space="preserve">Preserved some local customs </w:t>
      </w:r>
    </w:p>
    <w:p w:rsidR="009265E3" w:rsidRPr="009265E3" w:rsidRDefault="009265E3" w:rsidP="009265E3">
      <w:pPr>
        <w:spacing w:after="269"/>
        <w:ind w:left="460" w:hanging="10"/>
      </w:pPr>
      <w:r w:rsidRPr="009265E3">
        <w:rPr>
          <w:b/>
        </w:rPr>
        <w:t>Drawbacks</w:t>
      </w:r>
      <w:r w:rsidRPr="009265E3">
        <w:t xml:space="preserve">:  </w:t>
      </w:r>
    </w:p>
    <w:p w:rsidR="009265E3" w:rsidRPr="009265E3" w:rsidRDefault="009265E3" w:rsidP="009265E3">
      <w:pPr>
        <w:numPr>
          <w:ilvl w:val="1"/>
          <w:numId w:val="84"/>
        </w:numPr>
        <w:spacing w:after="295" w:line="259" w:lineRule="auto"/>
        <w:ind w:right="2675"/>
      </w:pPr>
      <w:r w:rsidRPr="009265E3">
        <w:t xml:space="preserve">Often distorted traditional leadership structures and created power imbalances. </w:t>
      </w:r>
    </w:p>
    <w:p w:rsidR="009265E3" w:rsidRPr="009265E3" w:rsidRDefault="009265E3" w:rsidP="009265E3">
      <w:pPr>
        <w:numPr>
          <w:ilvl w:val="0"/>
          <w:numId w:val="84"/>
        </w:numPr>
        <w:spacing w:after="270"/>
        <w:ind w:right="54"/>
      </w:pPr>
      <w:r w:rsidRPr="009265E3">
        <w:rPr>
          <w:b/>
        </w:rPr>
        <w:t xml:space="preserve">Economic Manipulation: </w:t>
      </w:r>
      <w:r w:rsidRPr="009265E3">
        <w:t xml:space="preserve">Here Africans were subjected to taxes payable only in colonial currency, forcing them into wage labor or cash crop farming. Often Communal lands </w:t>
      </w:r>
      <w:proofErr w:type="gramStart"/>
      <w:r w:rsidRPr="009265E3">
        <w:t>were seized</w:t>
      </w:r>
      <w:proofErr w:type="gramEnd"/>
      <w:r w:rsidRPr="009265E3">
        <w:t xml:space="preserve"> for settler farms and plantations, displacing local populations. </w:t>
      </w:r>
    </w:p>
    <w:p w:rsidR="009265E3" w:rsidRPr="009265E3" w:rsidRDefault="009265E3" w:rsidP="009265E3">
      <w:pPr>
        <w:spacing w:after="270"/>
        <w:ind w:left="0" w:right="54" w:firstLine="0"/>
      </w:pPr>
      <w:r w:rsidRPr="009265E3">
        <w:t xml:space="preserve">These methods </w:t>
      </w:r>
      <w:proofErr w:type="gramStart"/>
      <w:r w:rsidRPr="009265E3">
        <w:t>weren’t</w:t>
      </w:r>
      <w:proofErr w:type="gramEnd"/>
      <w:r w:rsidRPr="009265E3">
        <w:t xml:space="preserve"> just about gaining control—they were about reshaping societies to serve colonial interests. </w:t>
      </w:r>
    </w:p>
    <w:p w:rsidR="009265E3" w:rsidRPr="009265E3" w:rsidRDefault="009265E3" w:rsidP="009265E3">
      <w:pPr>
        <w:keepNext/>
        <w:keepLines/>
        <w:spacing w:after="269"/>
        <w:ind w:left="345" w:right="36" w:hanging="360"/>
        <w:outlineLvl w:val="1"/>
        <w:rPr>
          <w:b/>
        </w:rPr>
      </w:pPr>
      <w:r w:rsidRPr="009265E3">
        <w:rPr>
          <w:b/>
          <w:color w:val="FF0000"/>
        </w:rPr>
        <w:t>5.2 Role of played by the Agents of Colonial Rule in</w:t>
      </w:r>
      <w:r w:rsidRPr="009265E3">
        <w:t xml:space="preserve"> </w:t>
      </w:r>
      <w:r w:rsidRPr="009265E3">
        <w:rPr>
          <w:b/>
          <w:color w:val="FF0000"/>
        </w:rPr>
        <w:t xml:space="preserve">establishment of Colonial Rule in Africa </w:t>
      </w:r>
    </w:p>
    <w:p w:rsidR="009265E3" w:rsidRPr="009265E3" w:rsidRDefault="009265E3" w:rsidP="009265E3">
      <w:pPr>
        <w:keepNext/>
        <w:keepLines/>
        <w:spacing w:after="257" w:line="259" w:lineRule="auto"/>
        <w:ind w:left="-5" w:hanging="10"/>
        <w:outlineLvl w:val="2"/>
        <w:rPr>
          <w:b/>
          <w:color w:val="0070C0"/>
        </w:rPr>
      </w:pPr>
      <w:r w:rsidRPr="009265E3">
        <w:rPr>
          <w:b/>
          <w:color w:val="0070C0"/>
        </w:rPr>
        <w:t xml:space="preserve">5.2.1 Role of the explorers in establishment of colonial rule in Africa </w:t>
      </w:r>
    </w:p>
    <w:p w:rsidR="009265E3" w:rsidRPr="009265E3" w:rsidRDefault="009265E3" w:rsidP="009265E3">
      <w:pPr>
        <w:spacing w:after="309"/>
        <w:ind w:left="540" w:right="54" w:firstLine="0"/>
      </w:pPr>
      <w:r w:rsidRPr="009265E3">
        <w:t xml:space="preserve">Explorers played a </w:t>
      </w:r>
      <w:r w:rsidRPr="009265E3">
        <w:rPr>
          <w:b/>
        </w:rPr>
        <w:t>crucial and often underestimated role</w:t>
      </w:r>
      <w:r w:rsidRPr="009265E3">
        <w:t xml:space="preserve"> in laying the groundwork for European colonial rule in Africa. Though many came under the banner of adventure, science, or humanitarianism, their activities directly contributed to imperial expansion as described below: </w:t>
      </w:r>
    </w:p>
    <w:p w:rsidR="009265E3" w:rsidRPr="009265E3" w:rsidRDefault="009265E3" w:rsidP="009265E3">
      <w:pPr>
        <w:keepNext/>
        <w:keepLines/>
        <w:tabs>
          <w:tab w:val="center" w:pos="644"/>
          <w:tab w:val="center" w:pos="3142"/>
        </w:tabs>
        <w:spacing w:after="269"/>
        <w:ind w:left="0" w:firstLine="0"/>
        <w:outlineLvl w:val="1"/>
        <w:rPr>
          <w:b/>
        </w:rPr>
      </w:pPr>
      <w:r w:rsidRPr="009265E3">
        <w:rPr>
          <w:sz w:val="22"/>
        </w:rPr>
        <w:tab/>
      </w:r>
      <w:r w:rsidRPr="009265E3">
        <w:rPr>
          <w:b/>
        </w:rPr>
        <w:t>(</w:t>
      </w:r>
      <w:proofErr w:type="spellStart"/>
      <w:r w:rsidRPr="009265E3">
        <w:rPr>
          <w:b/>
        </w:rPr>
        <w:t>i</w:t>
      </w:r>
      <w:proofErr w:type="spellEnd"/>
      <w:r w:rsidRPr="009265E3">
        <w:rPr>
          <w:b/>
        </w:rPr>
        <w:t>)</w:t>
      </w:r>
      <w:r w:rsidRPr="009265E3">
        <w:rPr>
          <w:rFonts w:ascii="Arial" w:eastAsia="Arial" w:hAnsi="Arial" w:cs="Arial"/>
          <w:b/>
        </w:rPr>
        <w:t xml:space="preserve"> </w:t>
      </w:r>
      <w:r w:rsidRPr="009265E3">
        <w:rPr>
          <w:rFonts w:ascii="Arial" w:eastAsia="Arial" w:hAnsi="Arial" w:cs="Arial"/>
          <w:b/>
        </w:rPr>
        <w:tab/>
      </w:r>
      <w:r w:rsidRPr="009265E3">
        <w:rPr>
          <w:b/>
        </w:rPr>
        <w:t xml:space="preserve"> Mapping and Geographical Discovery </w:t>
      </w:r>
    </w:p>
    <w:p w:rsidR="009265E3" w:rsidRPr="009265E3" w:rsidRDefault="009265E3" w:rsidP="009265E3">
      <w:pPr>
        <w:numPr>
          <w:ilvl w:val="0"/>
          <w:numId w:val="86"/>
        </w:numPr>
        <w:spacing w:after="0"/>
        <w:ind w:right="54"/>
      </w:pPr>
      <w:r w:rsidRPr="009265E3">
        <w:rPr>
          <w:b/>
        </w:rPr>
        <w:t>Charting the Unknown</w:t>
      </w:r>
      <w:r w:rsidRPr="009265E3">
        <w:t xml:space="preserve">: Explorers like </w:t>
      </w:r>
      <w:r w:rsidRPr="009265E3">
        <w:rPr>
          <w:i/>
        </w:rPr>
        <w:t>John Speke</w:t>
      </w:r>
      <w:r w:rsidRPr="009265E3">
        <w:t xml:space="preserve">, </w:t>
      </w:r>
      <w:r w:rsidRPr="009265E3">
        <w:rPr>
          <w:i/>
        </w:rPr>
        <w:t>Henry Morton Stanley</w:t>
      </w:r>
      <w:r w:rsidRPr="009265E3">
        <w:t xml:space="preserve">, and </w:t>
      </w:r>
      <w:r w:rsidRPr="009265E3">
        <w:rPr>
          <w:i/>
        </w:rPr>
        <w:t>David Livingstone</w:t>
      </w:r>
      <w:r w:rsidRPr="009265E3">
        <w:t xml:space="preserve"> mapped rivers, mountains, lakes, and trade routes, turning Africa from the so-called “Dark Continent” into a navigable space for colonizers. </w:t>
      </w:r>
    </w:p>
    <w:p w:rsidR="009265E3" w:rsidRPr="009265E3" w:rsidRDefault="009265E3" w:rsidP="009265E3">
      <w:pPr>
        <w:numPr>
          <w:ilvl w:val="0"/>
          <w:numId w:val="86"/>
        </w:numPr>
        <w:spacing w:after="309"/>
        <w:ind w:right="54"/>
      </w:pPr>
      <w:r w:rsidRPr="009265E3">
        <w:rPr>
          <w:b/>
        </w:rPr>
        <w:t>Strategic Knowledge</w:t>
      </w:r>
      <w:r w:rsidRPr="009265E3">
        <w:t xml:space="preserve">: Their maps and reports </w:t>
      </w:r>
      <w:proofErr w:type="gramStart"/>
      <w:r w:rsidRPr="009265E3">
        <w:t>were used</w:t>
      </w:r>
      <w:proofErr w:type="gramEnd"/>
      <w:r w:rsidRPr="009265E3">
        <w:t xml:space="preserve"> by colonial powers to plan military campaigns, establish borders, and identify resource-rich areas. </w:t>
      </w:r>
    </w:p>
    <w:p w:rsidR="009265E3" w:rsidRPr="009265E3" w:rsidRDefault="009265E3" w:rsidP="009265E3">
      <w:pPr>
        <w:keepNext/>
        <w:keepLines/>
        <w:tabs>
          <w:tab w:val="center" w:pos="674"/>
          <w:tab w:val="center" w:pos="3119"/>
        </w:tabs>
        <w:spacing w:after="269"/>
        <w:ind w:left="0" w:firstLine="0"/>
        <w:outlineLvl w:val="1"/>
        <w:rPr>
          <w:b/>
        </w:rPr>
      </w:pPr>
      <w:r w:rsidRPr="009265E3">
        <w:rPr>
          <w:sz w:val="22"/>
        </w:rPr>
        <w:tab/>
      </w:r>
      <w:r w:rsidRPr="009265E3">
        <w:rPr>
          <w:b/>
        </w:rPr>
        <w:t>(ii)</w:t>
      </w:r>
      <w:r w:rsidRPr="009265E3">
        <w:rPr>
          <w:rFonts w:ascii="Arial" w:eastAsia="Arial" w:hAnsi="Arial" w:cs="Arial"/>
          <w:b/>
        </w:rPr>
        <w:t xml:space="preserve"> </w:t>
      </w:r>
      <w:r w:rsidRPr="009265E3">
        <w:rPr>
          <w:rFonts w:ascii="Arial" w:eastAsia="Arial" w:hAnsi="Arial" w:cs="Arial"/>
          <w:b/>
        </w:rPr>
        <w:tab/>
      </w:r>
      <w:r w:rsidRPr="009265E3">
        <w:rPr>
          <w:b/>
        </w:rPr>
        <w:t xml:space="preserve">Treaty-Making and Political Influence </w:t>
      </w:r>
    </w:p>
    <w:p w:rsidR="009265E3" w:rsidRPr="009265E3" w:rsidRDefault="009265E3" w:rsidP="009265E3">
      <w:pPr>
        <w:numPr>
          <w:ilvl w:val="0"/>
          <w:numId w:val="87"/>
        </w:numPr>
        <w:spacing w:after="0"/>
        <w:ind w:right="54"/>
      </w:pPr>
      <w:r w:rsidRPr="009265E3">
        <w:rPr>
          <w:b/>
        </w:rPr>
        <w:t>Signing Treaties</w:t>
      </w:r>
      <w:r w:rsidRPr="009265E3">
        <w:t xml:space="preserve">: Some explorers negotiated treaties with African chiefs— often under misleading terms—that </w:t>
      </w:r>
      <w:proofErr w:type="gramStart"/>
      <w:r w:rsidRPr="009265E3">
        <w:t>were later used</w:t>
      </w:r>
      <w:proofErr w:type="gramEnd"/>
      <w:r w:rsidRPr="009265E3">
        <w:t xml:space="preserve"> to justify colonial </w:t>
      </w:r>
      <w:r w:rsidRPr="009265E3">
        <w:lastRenderedPageBreak/>
        <w:t xml:space="preserve">claims. For example, Stanley’s interactions with </w:t>
      </w:r>
      <w:proofErr w:type="spellStart"/>
      <w:r w:rsidRPr="009265E3">
        <w:rPr>
          <w:i/>
        </w:rPr>
        <w:t>Muteesa</w:t>
      </w:r>
      <w:proofErr w:type="spellEnd"/>
      <w:r w:rsidRPr="009265E3">
        <w:rPr>
          <w:i/>
        </w:rPr>
        <w:t xml:space="preserve"> I of Buganda</w:t>
      </w:r>
      <w:r w:rsidRPr="009265E3">
        <w:t xml:space="preserve"> paved the way for British influence. </w:t>
      </w:r>
    </w:p>
    <w:p w:rsidR="009265E3" w:rsidRPr="009265E3" w:rsidRDefault="009265E3" w:rsidP="009265E3">
      <w:pPr>
        <w:numPr>
          <w:ilvl w:val="0"/>
          <w:numId w:val="87"/>
        </w:numPr>
        <w:spacing w:after="309"/>
        <w:ind w:right="54"/>
      </w:pPr>
      <w:r w:rsidRPr="009265E3">
        <w:rPr>
          <w:b/>
        </w:rPr>
        <w:t>Diplomatic Gateways</w:t>
      </w:r>
      <w:r w:rsidRPr="009265E3">
        <w:t xml:space="preserve">: Their relationships with local rulers created trust, which colonial administrators later exploited. </w:t>
      </w:r>
    </w:p>
    <w:p w:rsidR="009265E3" w:rsidRPr="009265E3" w:rsidRDefault="009265E3" w:rsidP="009265E3">
      <w:pPr>
        <w:keepNext/>
        <w:keepLines/>
        <w:tabs>
          <w:tab w:val="center" w:pos="703"/>
          <w:tab w:val="center" w:pos="2785"/>
        </w:tabs>
        <w:spacing w:after="269"/>
        <w:ind w:left="0" w:firstLine="0"/>
        <w:outlineLvl w:val="1"/>
        <w:rPr>
          <w:b/>
        </w:rPr>
      </w:pPr>
      <w:r w:rsidRPr="009265E3">
        <w:rPr>
          <w:sz w:val="22"/>
        </w:rPr>
        <w:tab/>
      </w:r>
      <w:r w:rsidRPr="009265E3">
        <w:rPr>
          <w:b/>
        </w:rPr>
        <w:t>(iii)</w:t>
      </w:r>
      <w:r w:rsidRPr="009265E3">
        <w:rPr>
          <w:rFonts w:ascii="Arial" w:eastAsia="Arial" w:hAnsi="Arial" w:cs="Arial"/>
          <w:b/>
        </w:rPr>
        <w:t xml:space="preserve"> </w:t>
      </w:r>
      <w:r w:rsidRPr="009265E3">
        <w:rPr>
          <w:rFonts w:ascii="Arial" w:eastAsia="Arial" w:hAnsi="Arial" w:cs="Arial"/>
          <w:b/>
        </w:rPr>
        <w:tab/>
      </w:r>
      <w:r w:rsidRPr="009265E3">
        <w:rPr>
          <w:b/>
        </w:rPr>
        <w:t xml:space="preserve">Changing Perceptions of Africa </w:t>
      </w:r>
    </w:p>
    <w:p w:rsidR="009265E3" w:rsidRPr="009265E3" w:rsidRDefault="009265E3" w:rsidP="009265E3">
      <w:pPr>
        <w:numPr>
          <w:ilvl w:val="0"/>
          <w:numId w:val="88"/>
        </w:numPr>
        <w:spacing w:after="0"/>
        <w:ind w:right="54"/>
      </w:pPr>
      <w:r w:rsidRPr="009265E3">
        <w:rPr>
          <w:b/>
        </w:rPr>
        <w:t>Dispelling Myths</w:t>
      </w:r>
      <w:r w:rsidRPr="009265E3">
        <w:t xml:space="preserve">: Explorers challenged the idea that Africa was a “white man’s grave” by surviving and documenting their journeys, encouraging more Europeans to venture inland. </w:t>
      </w:r>
    </w:p>
    <w:p w:rsidR="009265E3" w:rsidRPr="009265E3" w:rsidRDefault="009265E3" w:rsidP="009265E3">
      <w:pPr>
        <w:numPr>
          <w:ilvl w:val="0"/>
          <w:numId w:val="88"/>
        </w:numPr>
        <w:spacing w:after="309"/>
        <w:ind w:right="54"/>
      </w:pPr>
      <w:r w:rsidRPr="009265E3">
        <w:rPr>
          <w:b/>
        </w:rPr>
        <w:t>Exaggerating Wealth</w:t>
      </w:r>
      <w:r w:rsidRPr="009265E3">
        <w:t xml:space="preserve">: Reports of fertile land, abundant resources, and strategic locations attracted imperial interest and investment. </w:t>
      </w:r>
    </w:p>
    <w:p w:rsidR="009265E3" w:rsidRPr="009265E3" w:rsidRDefault="009265E3" w:rsidP="009265E3">
      <w:pPr>
        <w:keepNext/>
        <w:keepLines/>
        <w:tabs>
          <w:tab w:val="center" w:pos="701"/>
          <w:tab w:val="center" w:pos="2559"/>
        </w:tabs>
        <w:spacing w:after="269"/>
        <w:ind w:left="0" w:firstLine="0"/>
        <w:outlineLvl w:val="1"/>
        <w:rPr>
          <w:b/>
        </w:rPr>
      </w:pPr>
      <w:r w:rsidRPr="009265E3">
        <w:rPr>
          <w:sz w:val="22"/>
        </w:rPr>
        <w:tab/>
      </w:r>
      <w:proofErr w:type="gramStart"/>
      <w:r w:rsidRPr="009265E3">
        <w:rPr>
          <w:b/>
        </w:rPr>
        <w:t>(iv)</w:t>
      </w:r>
      <w:r w:rsidRPr="009265E3">
        <w:rPr>
          <w:rFonts w:ascii="Arial" w:eastAsia="Arial" w:hAnsi="Arial" w:cs="Arial"/>
          <w:b/>
        </w:rPr>
        <w:t xml:space="preserve"> </w:t>
      </w:r>
      <w:r w:rsidRPr="009265E3">
        <w:rPr>
          <w:rFonts w:ascii="Arial" w:eastAsia="Arial" w:hAnsi="Arial" w:cs="Arial"/>
          <w:b/>
        </w:rPr>
        <w:tab/>
      </w:r>
      <w:r w:rsidRPr="009265E3">
        <w:rPr>
          <w:b/>
        </w:rPr>
        <w:t>Cultural</w:t>
      </w:r>
      <w:proofErr w:type="gramEnd"/>
      <w:r w:rsidRPr="009265E3">
        <w:rPr>
          <w:b/>
        </w:rPr>
        <w:t xml:space="preserve"> and Social Impact </w:t>
      </w:r>
    </w:p>
    <w:p w:rsidR="009265E3" w:rsidRPr="009265E3" w:rsidRDefault="009265E3" w:rsidP="009265E3">
      <w:pPr>
        <w:numPr>
          <w:ilvl w:val="0"/>
          <w:numId w:val="89"/>
        </w:numPr>
        <w:spacing w:after="0"/>
        <w:ind w:right="54"/>
      </w:pPr>
      <w:r w:rsidRPr="009265E3">
        <w:rPr>
          <w:b/>
        </w:rPr>
        <w:t>Influencing Public Opinion</w:t>
      </w:r>
      <w:r w:rsidRPr="009265E3">
        <w:t xml:space="preserve">: Explorers’ writings and lectures stirred curiosity and support for colonization among European audiences. </w:t>
      </w:r>
    </w:p>
    <w:p w:rsidR="009265E3" w:rsidRPr="009265E3" w:rsidRDefault="009265E3" w:rsidP="009265E3">
      <w:pPr>
        <w:numPr>
          <w:ilvl w:val="0"/>
          <w:numId w:val="89"/>
        </w:numPr>
        <w:spacing w:after="309"/>
        <w:ind w:right="54"/>
      </w:pPr>
      <w:r w:rsidRPr="009265E3">
        <w:rPr>
          <w:b/>
        </w:rPr>
        <w:t>Humanitarian Justifications</w:t>
      </w:r>
      <w:r w:rsidRPr="009265E3">
        <w:t xml:space="preserve">: Figures like Livingstone exposed the horrors of the slave trade, which </w:t>
      </w:r>
      <w:proofErr w:type="gramStart"/>
      <w:r w:rsidRPr="009265E3">
        <w:t>was used</w:t>
      </w:r>
      <w:proofErr w:type="gramEnd"/>
      <w:r w:rsidRPr="009265E3">
        <w:t xml:space="preserve"> to morally justify European intervention and control. </w:t>
      </w:r>
    </w:p>
    <w:p w:rsidR="009265E3" w:rsidRPr="009265E3" w:rsidRDefault="009265E3" w:rsidP="009265E3">
      <w:pPr>
        <w:keepNext/>
        <w:keepLines/>
        <w:tabs>
          <w:tab w:val="center" w:pos="672"/>
          <w:tab w:val="center" w:pos="3852"/>
        </w:tabs>
        <w:spacing w:after="269"/>
        <w:ind w:left="0" w:firstLine="0"/>
        <w:outlineLvl w:val="1"/>
        <w:rPr>
          <w:b/>
        </w:rPr>
      </w:pPr>
      <w:r w:rsidRPr="009265E3">
        <w:rPr>
          <w:sz w:val="22"/>
        </w:rPr>
        <w:tab/>
      </w:r>
      <w:r w:rsidRPr="009265E3">
        <w:rPr>
          <w:b/>
        </w:rPr>
        <w:t>(v)</w:t>
      </w:r>
      <w:r w:rsidRPr="009265E3">
        <w:rPr>
          <w:rFonts w:ascii="Arial" w:eastAsia="Arial" w:hAnsi="Arial" w:cs="Arial"/>
          <w:b/>
        </w:rPr>
        <w:t xml:space="preserve"> </w:t>
      </w:r>
      <w:r w:rsidRPr="009265E3">
        <w:rPr>
          <w:rFonts w:ascii="Arial" w:eastAsia="Arial" w:hAnsi="Arial" w:cs="Arial"/>
          <w:b/>
        </w:rPr>
        <w:tab/>
      </w:r>
      <w:r w:rsidRPr="009265E3">
        <w:rPr>
          <w:b/>
        </w:rPr>
        <w:t xml:space="preserve">Paving the Way for Missionaries and Administrators </w:t>
      </w:r>
    </w:p>
    <w:p w:rsidR="009265E3" w:rsidRPr="009265E3" w:rsidRDefault="009265E3" w:rsidP="009265E3">
      <w:pPr>
        <w:numPr>
          <w:ilvl w:val="0"/>
          <w:numId w:val="90"/>
        </w:numPr>
        <w:spacing w:after="0"/>
        <w:ind w:right="54"/>
      </w:pPr>
      <w:r w:rsidRPr="009265E3">
        <w:rPr>
          <w:b/>
        </w:rPr>
        <w:t>Trailblazers</w:t>
      </w:r>
      <w:r w:rsidRPr="009265E3">
        <w:t xml:space="preserve">: Explorers were often the first Europeans to enter the interior, followed by missionaries, traders, and eventually colonial officials. </w:t>
      </w:r>
    </w:p>
    <w:p w:rsidR="009265E3" w:rsidRPr="009265E3" w:rsidRDefault="009265E3" w:rsidP="009265E3">
      <w:pPr>
        <w:numPr>
          <w:ilvl w:val="0"/>
          <w:numId w:val="90"/>
        </w:numPr>
        <w:spacing w:after="271"/>
        <w:ind w:right="54"/>
      </w:pPr>
      <w:r w:rsidRPr="009265E3">
        <w:rPr>
          <w:b/>
        </w:rPr>
        <w:t>Infrastructure Foundations</w:t>
      </w:r>
      <w:r w:rsidRPr="009265E3">
        <w:t xml:space="preserve">: Their expeditions helped identify locations for future settlements, forts, and administrative centers. </w:t>
      </w:r>
    </w:p>
    <w:p w:rsidR="009265E3" w:rsidRPr="009265E3" w:rsidRDefault="009265E3" w:rsidP="009265E3">
      <w:pPr>
        <w:spacing w:after="270"/>
        <w:ind w:left="540" w:right="54" w:firstLine="0"/>
      </w:pPr>
      <w:r w:rsidRPr="009265E3">
        <w:t xml:space="preserve">In short, explorers were the </w:t>
      </w:r>
      <w:r w:rsidRPr="009265E3">
        <w:rPr>
          <w:b/>
        </w:rPr>
        <w:t>eyes and ears of empire</w:t>
      </w:r>
      <w:r w:rsidRPr="009265E3">
        <w:t xml:space="preserve">—their discoveries, alliances, and narratives laid the foundation for colonial conquest. </w:t>
      </w:r>
    </w:p>
    <w:p w:rsidR="009265E3" w:rsidRPr="009265E3" w:rsidRDefault="009265E3" w:rsidP="009265E3">
      <w:pPr>
        <w:keepNext/>
        <w:keepLines/>
        <w:spacing w:after="257" w:line="259" w:lineRule="auto"/>
        <w:ind w:left="-5" w:hanging="10"/>
        <w:outlineLvl w:val="2"/>
        <w:rPr>
          <w:b/>
          <w:color w:val="0070C0"/>
        </w:rPr>
      </w:pPr>
      <w:r w:rsidRPr="009265E3">
        <w:rPr>
          <w:b/>
          <w:color w:val="0070C0"/>
        </w:rPr>
        <w:t xml:space="preserve">5.2.2 Role of the missionaries in establishment of colonial rule in Africa </w:t>
      </w:r>
    </w:p>
    <w:p w:rsidR="009265E3" w:rsidRPr="009265E3" w:rsidRDefault="009265E3" w:rsidP="009265E3">
      <w:pPr>
        <w:spacing w:after="309"/>
        <w:ind w:left="540" w:right="54" w:firstLine="0"/>
      </w:pPr>
      <w:r w:rsidRPr="009265E3">
        <w:t xml:space="preserve">Missionaries played a </w:t>
      </w:r>
      <w:r w:rsidRPr="009265E3">
        <w:rPr>
          <w:b/>
        </w:rPr>
        <w:t>significant and often complex role</w:t>
      </w:r>
      <w:r w:rsidRPr="009265E3">
        <w:t xml:space="preserve"> in the establishment of colonial rule in Africa. While their primary aim was religious—spreading Christianity— they also became key agents of imperial expansion, often unintentionally paving the way for European domination. </w:t>
      </w:r>
      <w:proofErr w:type="gramStart"/>
      <w:r w:rsidRPr="009265E3">
        <w:t>Here's</w:t>
      </w:r>
      <w:proofErr w:type="gramEnd"/>
      <w:r w:rsidRPr="009265E3">
        <w:t xml:space="preserve"> how their influence unfolded: </w:t>
      </w:r>
    </w:p>
    <w:p w:rsidR="009265E3" w:rsidRPr="009265E3" w:rsidRDefault="009265E3" w:rsidP="009265E3">
      <w:pPr>
        <w:keepNext/>
        <w:keepLines/>
        <w:tabs>
          <w:tab w:val="center" w:pos="644"/>
          <w:tab w:val="center" w:pos="3736"/>
        </w:tabs>
        <w:spacing w:after="269"/>
        <w:ind w:left="0" w:firstLine="0"/>
        <w:outlineLvl w:val="1"/>
        <w:rPr>
          <w:b/>
        </w:rPr>
      </w:pPr>
      <w:r w:rsidRPr="009265E3">
        <w:rPr>
          <w:sz w:val="22"/>
        </w:rPr>
        <w:tab/>
      </w:r>
      <w:r w:rsidRPr="009265E3">
        <w:rPr>
          <w:b/>
        </w:rPr>
        <w:t>(</w:t>
      </w:r>
      <w:proofErr w:type="spellStart"/>
      <w:r w:rsidRPr="009265E3">
        <w:rPr>
          <w:b/>
        </w:rPr>
        <w:t>i</w:t>
      </w:r>
      <w:proofErr w:type="spellEnd"/>
      <w:r w:rsidRPr="009265E3">
        <w:rPr>
          <w:b/>
        </w:rPr>
        <w:t>)</w:t>
      </w:r>
      <w:r w:rsidRPr="009265E3">
        <w:rPr>
          <w:rFonts w:ascii="Arial" w:eastAsia="Arial" w:hAnsi="Arial" w:cs="Arial"/>
          <w:b/>
        </w:rPr>
        <w:t xml:space="preserve"> </w:t>
      </w:r>
      <w:r w:rsidRPr="009265E3">
        <w:rPr>
          <w:rFonts w:ascii="Arial" w:eastAsia="Arial" w:hAnsi="Arial" w:cs="Arial"/>
          <w:b/>
        </w:rPr>
        <w:tab/>
      </w:r>
      <w:r w:rsidRPr="009265E3">
        <w:rPr>
          <w:b/>
        </w:rPr>
        <w:t xml:space="preserve">Religious Conversion and Cultural Transformation </w:t>
      </w:r>
    </w:p>
    <w:p w:rsidR="009265E3" w:rsidRPr="009265E3" w:rsidRDefault="009265E3" w:rsidP="009265E3">
      <w:pPr>
        <w:numPr>
          <w:ilvl w:val="0"/>
          <w:numId w:val="91"/>
        </w:numPr>
        <w:spacing w:after="0"/>
        <w:ind w:right="54"/>
      </w:pPr>
      <w:r w:rsidRPr="009265E3">
        <w:rPr>
          <w:b/>
        </w:rPr>
        <w:t>Spread of Christianity</w:t>
      </w:r>
      <w:r w:rsidRPr="009265E3">
        <w:t xml:space="preserve">: Missionaries introduced Christian beliefs, often portraying African religions as “pagan” or inferior. This helped justify colonial intervention as a “civilizing mission.” </w:t>
      </w:r>
    </w:p>
    <w:p w:rsidR="009265E3" w:rsidRPr="009265E3" w:rsidRDefault="009265E3" w:rsidP="009265E3">
      <w:pPr>
        <w:numPr>
          <w:ilvl w:val="0"/>
          <w:numId w:val="91"/>
        </w:numPr>
        <w:spacing w:after="309"/>
        <w:ind w:right="54"/>
      </w:pPr>
      <w:r w:rsidRPr="009265E3">
        <w:rPr>
          <w:b/>
        </w:rPr>
        <w:t>Cultural Displacement</w:t>
      </w:r>
      <w:r w:rsidRPr="009265E3">
        <w:t xml:space="preserve">: By promoting Western values, dress, and education, missionaries contributed to the erosion of indigenous cultures and traditions. </w:t>
      </w:r>
    </w:p>
    <w:p w:rsidR="009265E3" w:rsidRPr="009265E3" w:rsidRDefault="009265E3" w:rsidP="009265E3">
      <w:pPr>
        <w:keepNext/>
        <w:keepLines/>
        <w:tabs>
          <w:tab w:val="center" w:pos="674"/>
          <w:tab w:val="center" w:pos="2391"/>
        </w:tabs>
        <w:spacing w:after="269"/>
        <w:ind w:left="0" w:firstLine="0"/>
        <w:outlineLvl w:val="1"/>
        <w:rPr>
          <w:b/>
        </w:rPr>
      </w:pPr>
      <w:r w:rsidRPr="009265E3">
        <w:rPr>
          <w:sz w:val="22"/>
        </w:rPr>
        <w:lastRenderedPageBreak/>
        <w:tab/>
      </w:r>
      <w:r w:rsidRPr="009265E3">
        <w:rPr>
          <w:b/>
        </w:rPr>
        <w:t>(ii)</w:t>
      </w:r>
      <w:r w:rsidRPr="009265E3">
        <w:rPr>
          <w:rFonts w:ascii="Arial" w:eastAsia="Arial" w:hAnsi="Arial" w:cs="Arial"/>
          <w:b/>
        </w:rPr>
        <w:t xml:space="preserve"> </w:t>
      </w:r>
      <w:r w:rsidRPr="009265E3">
        <w:rPr>
          <w:rFonts w:ascii="Arial" w:eastAsia="Arial" w:hAnsi="Arial" w:cs="Arial"/>
          <w:b/>
        </w:rPr>
        <w:tab/>
      </w:r>
      <w:r w:rsidRPr="009265E3">
        <w:rPr>
          <w:b/>
        </w:rPr>
        <w:t xml:space="preserve">Education and Literacy </w:t>
      </w:r>
    </w:p>
    <w:p w:rsidR="009265E3" w:rsidRPr="009265E3" w:rsidRDefault="009265E3" w:rsidP="009265E3">
      <w:pPr>
        <w:numPr>
          <w:ilvl w:val="0"/>
          <w:numId w:val="92"/>
        </w:numPr>
        <w:spacing w:after="0"/>
        <w:ind w:right="54"/>
      </w:pPr>
      <w:r w:rsidRPr="009265E3">
        <w:rPr>
          <w:b/>
        </w:rPr>
        <w:t>Mission Schools</w:t>
      </w:r>
      <w:r w:rsidRPr="009265E3">
        <w:t xml:space="preserve">: These institutions taught reading, writing, and European languages—especially English and French—creating a class of educated Africans who were more receptive to colonial administration. </w:t>
      </w:r>
    </w:p>
    <w:p w:rsidR="009265E3" w:rsidRPr="009265E3" w:rsidRDefault="009265E3" w:rsidP="009265E3">
      <w:pPr>
        <w:numPr>
          <w:ilvl w:val="0"/>
          <w:numId w:val="92"/>
        </w:numPr>
        <w:spacing w:after="309"/>
        <w:ind w:right="54"/>
      </w:pPr>
      <w:r w:rsidRPr="009265E3">
        <w:rPr>
          <w:b/>
        </w:rPr>
        <w:t>Training Local Elites</w:t>
      </w:r>
      <w:r w:rsidRPr="009265E3">
        <w:t xml:space="preserve">: Missionaries helped produce clerks, interpreters, and teachers who later served in colonial governments. </w:t>
      </w:r>
    </w:p>
    <w:p w:rsidR="009265E3" w:rsidRPr="009265E3" w:rsidRDefault="009265E3" w:rsidP="009265E3">
      <w:pPr>
        <w:keepNext/>
        <w:keepLines/>
        <w:tabs>
          <w:tab w:val="center" w:pos="703"/>
          <w:tab w:val="center" w:pos="3047"/>
        </w:tabs>
        <w:spacing w:after="269"/>
        <w:ind w:left="0" w:firstLine="0"/>
        <w:outlineLvl w:val="1"/>
        <w:rPr>
          <w:b/>
        </w:rPr>
      </w:pPr>
      <w:r w:rsidRPr="009265E3">
        <w:rPr>
          <w:sz w:val="22"/>
        </w:rPr>
        <w:tab/>
      </w:r>
      <w:r w:rsidRPr="009265E3">
        <w:rPr>
          <w:b/>
        </w:rPr>
        <w:t>(iii)</w:t>
      </w:r>
      <w:r w:rsidRPr="009265E3">
        <w:rPr>
          <w:rFonts w:ascii="Arial" w:eastAsia="Arial" w:hAnsi="Arial" w:cs="Arial"/>
          <w:b/>
        </w:rPr>
        <w:t xml:space="preserve"> </w:t>
      </w:r>
      <w:r w:rsidRPr="009265E3">
        <w:rPr>
          <w:rFonts w:ascii="Arial" w:eastAsia="Arial" w:hAnsi="Arial" w:cs="Arial"/>
          <w:b/>
        </w:rPr>
        <w:tab/>
      </w:r>
      <w:r w:rsidRPr="009265E3">
        <w:rPr>
          <w:b/>
        </w:rPr>
        <w:t xml:space="preserve">Intelligence Gathering and Mapping </w:t>
      </w:r>
    </w:p>
    <w:p w:rsidR="009265E3" w:rsidRPr="009265E3" w:rsidRDefault="009265E3" w:rsidP="009265E3">
      <w:pPr>
        <w:numPr>
          <w:ilvl w:val="0"/>
          <w:numId w:val="93"/>
        </w:numPr>
        <w:spacing w:after="0"/>
        <w:ind w:right="54"/>
      </w:pPr>
      <w:r w:rsidRPr="009265E3">
        <w:rPr>
          <w:b/>
        </w:rPr>
        <w:t>Geographical Knowledge</w:t>
      </w:r>
      <w:r w:rsidRPr="009265E3">
        <w:t xml:space="preserve">: Missionaries often traveled deep into the interior, documenting terrain, resources, and local customs. </w:t>
      </w:r>
      <w:proofErr w:type="gramStart"/>
      <w:r w:rsidRPr="009265E3">
        <w:t>This information was later used by colonial administrators and military planners</w:t>
      </w:r>
      <w:proofErr w:type="gramEnd"/>
      <w:r w:rsidRPr="009265E3">
        <w:t xml:space="preserve">. </w:t>
      </w:r>
    </w:p>
    <w:p w:rsidR="009265E3" w:rsidRPr="009265E3" w:rsidRDefault="009265E3" w:rsidP="009265E3">
      <w:pPr>
        <w:numPr>
          <w:ilvl w:val="0"/>
          <w:numId w:val="93"/>
        </w:numPr>
        <w:spacing w:after="309"/>
        <w:ind w:right="54"/>
      </w:pPr>
      <w:r w:rsidRPr="009265E3">
        <w:rPr>
          <w:b/>
        </w:rPr>
        <w:t>Political Influence</w:t>
      </w:r>
      <w:r w:rsidRPr="009265E3">
        <w:t xml:space="preserve">: Some missionaries advised colonial officials or interpreted treaties, as seen in Uganda where missionaries helped broker the Buganda Agreement of 1900. </w:t>
      </w:r>
    </w:p>
    <w:p w:rsidR="009265E3" w:rsidRPr="009265E3" w:rsidRDefault="009265E3" w:rsidP="009265E3">
      <w:pPr>
        <w:keepNext/>
        <w:keepLines/>
        <w:tabs>
          <w:tab w:val="center" w:pos="701"/>
          <w:tab w:val="center" w:pos="2987"/>
        </w:tabs>
        <w:spacing w:after="269"/>
        <w:ind w:left="0" w:firstLine="0"/>
        <w:outlineLvl w:val="1"/>
        <w:rPr>
          <w:b/>
        </w:rPr>
      </w:pPr>
      <w:r w:rsidRPr="009265E3">
        <w:rPr>
          <w:sz w:val="22"/>
        </w:rPr>
        <w:tab/>
      </w:r>
      <w:proofErr w:type="gramStart"/>
      <w:r w:rsidRPr="009265E3">
        <w:rPr>
          <w:b/>
        </w:rPr>
        <w:t>(iv)</w:t>
      </w:r>
      <w:r w:rsidRPr="009265E3">
        <w:rPr>
          <w:rFonts w:ascii="Arial" w:eastAsia="Arial" w:hAnsi="Arial" w:cs="Arial"/>
          <w:b/>
        </w:rPr>
        <w:t xml:space="preserve"> </w:t>
      </w:r>
      <w:r w:rsidRPr="009265E3">
        <w:rPr>
          <w:rFonts w:ascii="Arial" w:eastAsia="Arial" w:hAnsi="Arial" w:cs="Arial"/>
          <w:b/>
        </w:rPr>
        <w:tab/>
      </w:r>
      <w:r w:rsidRPr="009265E3">
        <w:rPr>
          <w:b/>
        </w:rPr>
        <w:t>Diplomatic</w:t>
      </w:r>
      <w:proofErr w:type="gramEnd"/>
      <w:r w:rsidRPr="009265E3">
        <w:rPr>
          <w:b/>
        </w:rPr>
        <w:t xml:space="preserve"> and Political Mediation </w:t>
      </w:r>
    </w:p>
    <w:p w:rsidR="009265E3" w:rsidRPr="009265E3" w:rsidRDefault="009265E3" w:rsidP="009265E3">
      <w:pPr>
        <w:numPr>
          <w:ilvl w:val="0"/>
          <w:numId w:val="94"/>
        </w:numPr>
        <w:spacing w:after="0"/>
        <w:ind w:right="54"/>
      </w:pPr>
      <w:r w:rsidRPr="009265E3">
        <w:rPr>
          <w:b/>
        </w:rPr>
        <w:t>Treaty Facilitation</w:t>
      </w:r>
      <w:r w:rsidRPr="009265E3">
        <w:t xml:space="preserve">: Missionaries sometimes acted as intermediaries between African leaders and colonial powers, helping secure agreements that led to loss of sovereignty. </w:t>
      </w:r>
    </w:p>
    <w:p w:rsidR="009265E3" w:rsidRPr="009265E3" w:rsidRDefault="009265E3" w:rsidP="009265E3">
      <w:pPr>
        <w:numPr>
          <w:ilvl w:val="0"/>
          <w:numId w:val="94"/>
        </w:numPr>
        <w:spacing w:after="309"/>
        <w:ind w:right="54"/>
      </w:pPr>
      <w:r w:rsidRPr="009265E3">
        <w:rPr>
          <w:b/>
        </w:rPr>
        <w:t>Support for Colonial Rule</w:t>
      </w:r>
      <w:r w:rsidRPr="009265E3">
        <w:t xml:space="preserve">: In conflicts like the religious wars in Buganda, missionaries aligned with colonial forces, offering logistical and moral support. </w:t>
      </w:r>
    </w:p>
    <w:p w:rsidR="009265E3" w:rsidRPr="009265E3" w:rsidRDefault="009265E3" w:rsidP="009265E3">
      <w:pPr>
        <w:keepNext/>
        <w:keepLines/>
        <w:tabs>
          <w:tab w:val="center" w:pos="672"/>
          <w:tab w:val="center" w:pos="3011"/>
        </w:tabs>
        <w:spacing w:after="269"/>
        <w:ind w:left="0" w:firstLine="0"/>
        <w:outlineLvl w:val="1"/>
        <w:rPr>
          <w:b/>
        </w:rPr>
      </w:pPr>
      <w:r w:rsidRPr="009265E3">
        <w:rPr>
          <w:sz w:val="22"/>
        </w:rPr>
        <w:tab/>
      </w:r>
      <w:r w:rsidRPr="009265E3">
        <w:rPr>
          <w:b/>
        </w:rPr>
        <w:t>(v)</w:t>
      </w:r>
      <w:r w:rsidRPr="009265E3">
        <w:rPr>
          <w:rFonts w:ascii="Arial" w:eastAsia="Arial" w:hAnsi="Arial" w:cs="Arial"/>
          <w:b/>
        </w:rPr>
        <w:t xml:space="preserve"> </w:t>
      </w:r>
      <w:r w:rsidRPr="009265E3">
        <w:rPr>
          <w:rFonts w:ascii="Arial" w:eastAsia="Arial" w:hAnsi="Arial" w:cs="Arial"/>
          <w:b/>
        </w:rPr>
        <w:tab/>
      </w:r>
      <w:r w:rsidRPr="009265E3">
        <w:rPr>
          <w:b/>
        </w:rPr>
        <w:t xml:space="preserve">Moral Justification for Colonization </w:t>
      </w:r>
    </w:p>
    <w:p w:rsidR="009265E3" w:rsidRPr="009265E3" w:rsidRDefault="009265E3" w:rsidP="009265E3">
      <w:pPr>
        <w:numPr>
          <w:ilvl w:val="0"/>
          <w:numId w:val="95"/>
        </w:numPr>
        <w:spacing w:after="0"/>
        <w:ind w:right="54"/>
      </w:pPr>
      <w:r w:rsidRPr="009265E3">
        <w:rPr>
          <w:b/>
        </w:rPr>
        <w:t>Humanitarian Rhetoric</w:t>
      </w:r>
      <w:r w:rsidRPr="009265E3">
        <w:t xml:space="preserve">: Missionaries condemned practices like slavery and polygamy, portraying colonial rule as a moral necessity to “uplift” African societies. </w:t>
      </w:r>
    </w:p>
    <w:p w:rsidR="009265E3" w:rsidRPr="009265E3" w:rsidRDefault="009265E3" w:rsidP="009265E3">
      <w:pPr>
        <w:numPr>
          <w:ilvl w:val="0"/>
          <w:numId w:val="95"/>
        </w:numPr>
        <w:spacing w:after="309"/>
        <w:ind w:right="54"/>
      </w:pPr>
      <w:r w:rsidRPr="009265E3">
        <w:rPr>
          <w:b/>
        </w:rPr>
        <w:t>Civilizing Narrative</w:t>
      </w:r>
      <w:r w:rsidRPr="009265E3">
        <w:t xml:space="preserve">: Their presence helped frame colonization as a benevolent project, masking its exploitative nature. </w:t>
      </w:r>
    </w:p>
    <w:p w:rsidR="009265E3" w:rsidRPr="009265E3" w:rsidRDefault="009265E3" w:rsidP="009265E3">
      <w:pPr>
        <w:keepNext/>
        <w:keepLines/>
        <w:tabs>
          <w:tab w:val="center" w:pos="702"/>
          <w:tab w:val="center" w:pos="2555"/>
        </w:tabs>
        <w:spacing w:after="269"/>
        <w:ind w:left="0" w:firstLine="0"/>
        <w:outlineLvl w:val="1"/>
        <w:rPr>
          <w:b/>
        </w:rPr>
      </w:pPr>
      <w:r w:rsidRPr="009265E3">
        <w:rPr>
          <w:sz w:val="22"/>
        </w:rPr>
        <w:tab/>
      </w:r>
      <w:proofErr w:type="gramStart"/>
      <w:r w:rsidRPr="009265E3">
        <w:rPr>
          <w:b/>
        </w:rPr>
        <w:t>(vi)</w:t>
      </w:r>
      <w:r w:rsidRPr="009265E3">
        <w:rPr>
          <w:rFonts w:ascii="Arial" w:eastAsia="Arial" w:hAnsi="Arial" w:cs="Arial"/>
          <w:b/>
        </w:rPr>
        <w:t xml:space="preserve"> </w:t>
      </w:r>
      <w:r w:rsidRPr="009265E3">
        <w:rPr>
          <w:rFonts w:ascii="Arial" w:eastAsia="Arial" w:hAnsi="Arial" w:cs="Arial"/>
          <w:b/>
        </w:rPr>
        <w:tab/>
      </w:r>
      <w:r w:rsidRPr="009265E3">
        <w:rPr>
          <w:b/>
        </w:rPr>
        <w:t>Health</w:t>
      </w:r>
      <w:proofErr w:type="gramEnd"/>
      <w:r w:rsidRPr="009265E3">
        <w:rPr>
          <w:b/>
        </w:rPr>
        <w:t xml:space="preserve"> and Social Services </w:t>
      </w:r>
    </w:p>
    <w:p w:rsidR="009265E3" w:rsidRPr="009265E3" w:rsidRDefault="009265E3" w:rsidP="009265E3">
      <w:pPr>
        <w:numPr>
          <w:ilvl w:val="0"/>
          <w:numId w:val="96"/>
        </w:numPr>
        <w:spacing w:after="0"/>
        <w:ind w:right="54"/>
      </w:pPr>
      <w:r w:rsidRPr="009265E3">
        <w:rPr>
          <w:b/>
        </w:rPr>
        <w:t>Medical Missions</w:t>
      </w:r>
      <w:r w:rsidRPr="009265E3">
        <w:t xml:space="preserve">: Missionaries introduced Western medicine and built clinics, which improved health but also increased dependence on colonial systems. </w:t>
      </w:r>
    </w:p>
    <w:p w:rsidR="009265E3" w:rsidRPr="009265E3" w:rsidRDefault="009265E3" w:rsidP="009265E3">
      <w:pPr>
        <w:numPr>
          <w:ilvl w:val="0"/>
          <w:numId w:val="96"/>
        </w:numPr>
        <w:spacing w:after="271"/>
        <w:ind w:right="54"/>
      </w:pPr>
      <w:r w:rsidRPr="009265E3">
        <w:rPr>
          <w:b/>
        </w:rPr>
        <w:t>Social Welfare</w:t>
      </w:r>
      <w:r w:rsidRPr="009265E3">
        <w:t xml:space="preserve">: They provided food, shelter, and care, especially during famines or epidemics, gaining trust and influence among local populations. </w:t>
      </w:r>
    </w:p>
    <w:p w:rsidR="009265E3" w:rsidRPr="009265E3" w:rsidRDefault="009265E3" w:rsidP="009265E3">
      <w:pPr>
        <w:spacing w:after="271"/>
        <w:ind w:left="720" w:right="54" w:firstLine="0"/>
      </w:pPr>
      <w:r w:rsidRPr="009265E3">
        <w:t xml:space="preserve">In short, missionaries were not just spiritual envoys—they were cultural brokers, educators, and </w:t>
      </w:r>
      <w:proofErr w:type="gramStart"/>
      <w:r w:rsidRPr="009265E3">
        <w:t>sometimes unwitting</w:t>
      </w:r>
      <w:proofErr w:type="gramEnd"/>
      <w:r w:rsidRPr="009265E3">
        <w:t xml:space="preserve"> agents of empire. Their legacy </w:t>
      </w:r>
      <w:proofErr w:type="gramStart"/>
      <w:r w:rsidRPr="009265E3">
        <w:t>is deeply intertwined</w:t>
      </w:r>
      <w:proofErr w:type="gramEnd"/>
      <w:r w:rsidRPr="009265E3">
        <w:t xml:space="preserve"> with both the spread of Christianity and the colonial transformation of Africa. </w:t>
      </w:r>
    </w:p>
    <w:p w:rsidR="009265E3" w:rsidRPr="009265E3" w:rsidRDefault="009265E3" w:rsidP="009265E3">
      <w:pPr>
        <w:keepNext/>
        <w:keepLines/>
        <w:spacing w:after="257" w:line="259" w:lineRule="auto"/>
        <w:ind w:left="-5" w:hanging="10"/>
        <w:outlineLvl w:val="2"/>
        <w:rPr>
          <w:b/>
          <w:color w:val="0070C0"/>
        </w:rPr>
      </w:pPr>
      <w:r w:rsidRPr="009265E3">
        <w:rPr>
          <w:b/>
          <w:color w:val="0070C0"/>
        </w:rPr>
        <w:lastRenderedPageBreak/>
        <w:t xml:space="preserve">5.2.3 Role of the Imperialist in establishment of colonial rule in Africa </w:t>
      </w:r>
    </w:p>
    <w:p w:rsidR="009265E3" w:rsidRPr="009265E3" w:rsidRDefault="009265E3" w:rsidP="009265E3">
      <w:pPr>
        <w:spacing w:after="309"/>
        <w:ind w:left="720" w:right="54" w:firstLine="0"/>
      </w:pPr>
      <w:r w:rsidRPr="009265E3">
        <w:t xml:space="preserve">The </w:t>
      </w:r>
      <w:r w:rsidRPr="009265E3">
        <w:rPr>
          <w:b/>
        </w:rPr>
        <w:t>imperialists</w:t>
      </w:r>
      <w:r w:rsidRPr="009265E3">
        <w:t xml:space="preserve">—politicians, military leaders, </w:t>
      </w:r>
      <w:proofErr w:type="gramStart"/>
      <w:r w:rsidRPr="009265E3">
        <w:t>businessmen</w:t>
      </w:r>
      <w:proofErr w:type="gramEnd"/>
      <w:r w:rsidRPr="009265E3">
        <w:t xml:space="preserve">, and colonial agents from European powers—played a central role in the </w:t>
      </w:r>
      <w:r w:rsidRPr="009265E3">
        <w:rPr>
          <w:b/>
        </w:rPr>
        <w:t>establishment of colonial rule in Africa</w:t>
      </w:r>
      <w:r w:rsidRPr="009265E3">
        <w:t xml:space="preserve">. </w:t>
      </w:r>
      <w:proofErr w:type="gramStart"/>
      <w:r w:rsidRPr="009265E3">
        <w:t>Their actions were driven by a mix of economic ambition, strategic rivalry, and ideological conviction</w:t>
      </w:r>
      <w:proofErr w:type="gramEnd"/>
      <w:r w:rsidRPr="009265E3">
        <w:t xml:space="preserve">. </w:t>
      </w:r>
      <w:proofErr w:type="gramStart"/>
      <w:r w:rsidRPr="009265E3">
        <w:t>Here's</w:t>
      </w:r>
      <w:proofErr w:type="gramEnd"/>
      <w:r w:rsidRPr="009265E3">
        <w:t xml:space="preserve"> how they shaped the colonial takeover: </w:t>
      </w:r>
    </w:p>
    <w:p w:rsidR="009265E3" w:rsidRPr="009265E3" w:rsidRDefault="009265E3" w:rsidP="009265E3">
      <w:pPr>
        <w:numPr>
          <w:ilvl w:val="0"/>
          <w:numId w:val="97"/>
        </w:numPr>
        <w:spacing w:after="28"/>
        <w:ind w:right="54"/>
      </w:pPr>
      <w:r w:rsidRPr="009265E3">
        <w:rPr>
          <w:b/>
        </w:rPr>
        <w:t xml:space="preserve">Strategic Planning and Territorial </w:t>
      </w:r>
      <w:proofErr w:type="spellStart"/>
      <w:r w:rsidRPr="009265E3">
        <w:rPr>
          <w:b/>
        </w:rPr>
        <w:t>Expansion</w:t>
      </w:r>
      <w:proofErr w:type="gramStart"/>
      <w:r w:rsidRPr="009265E3">
        <w:rPr>
          <w:b/>
        </w:rPr>
        <w:t>:</w:t>
      </w:r>
      <w:r w:rsidRPr="009265E3">
        <w:t>Imperialists</w:t>
      </w:r>
      <w:proofErr w:type="spellEnd"/>
      <w:proofErr w:type="gramEnd"/>
      <w:r w:rsidRPr="009265E3">
        <w:t xml:space="preserve"> were key architects of the territorial race that followed the Berlin Conference (1884–85), where they carved up Africa into spheres of influence without African input. They used explorers’ reports to identify resource-rich areas and then claimed them through treaties or military conquest.</w:t>
      </w:r>
      <w:r w:rsidRPr="009265E3">
        <w:rPr>
          <w:b/>
        </w:rPr>
        <w:t xml:space="preserve"> </w:t>
      </w:r>
    </w:p>
    <w:p w:rsidR="009265E3" w:rsidRPr="009265E3" w:rsidRDefault="009265E3" w:rsidP="009265E3">
      <w:pPr>
        <w:numPr>
          <w:ilvl w:val="0"/>
          <w:numId w:val="97"/>
        </w:numPr>
        <w:spacing w:after="270"/>
        <w:ind w:right="54"/>
      </w:pPr>
      <w:r w:rsidRPr="009265E3">
        <w:rPr>
          <w:b/>
        </w:rPr>
        <w:t xml:space="preserve">Treaty Negotiation and Diplomacy: </w:t>
      </w:r>
      <w:r w:rsidRPr="009265E3">
        <w:t xml:space="preserve">Imperial agents often signed deceptive treaties with African chiefs, which </w:t>
      </w:r>
      <w:proofErr w:type="gramStart"/>
      <w:r w:rsidRPr="009265E3">
        <w:t>were later used</w:t>
      </w:r>
      <w:proofErr w:type="gramEnd"/>
      <w:r w:rsidRPr="009265E3">
        <w:t xml:space="preserve"> to justify colonial control. These treaties </w:t>
      </w:r>
      <w:proofErr w:type="gramStart"/>
      <w:r w:rsidRPr="009265E3">
        <w:t>were recognized</w:t>
      </w:r>
      <w:proofErr w:type="gramEnd"/>
      <w:r w:rsidRPr="009265E3">
        <w:t xml:space="preserve"> by European powers as proof of “effective occupation”.</w:t>
      </w:r>
      <w:r w:rsidRPr="009265E3">
        <w:rPr>
          <w:b/>
        </w:rPr>
        <w:t xml:space="preserve"> </w:t>
      </w:r>
    </w:p>
    <w:p w:rsidR="009265E3" w:rsidRPr="009265E3" w:rsidRDefault="009265E3" w:rsidP="009265E3">
      <w:pPr>
        <w:spacing w:after="269"/>
        <w:ind w:left="1270" w:hanging="10"/>
      </w:pPr>
      <w:r w:rsidRPr="009265E3">
        <w:rPr>
          <w:b/>
        </w:rPr>
        <w:t>Examples</w:t>
      </w:r>
      <w:r w:rsidRPr="009265E3">
        <w:t xml:space="preserve">: </w:t>
      </w:r>
    </w:p>
    <w:p w:rsidR="009265E3" w:rsidRPr="009265E3" w:rsidRDefault="009265E3" w:rsidP="009265E3">
      <w:pPr>
        <w:numPr>
          <w:ilvl w:val="1"/>
          <w:numId w:val="97"/>
        </w:numPr>
        <w:spacing w:after="309"/>
        <w:ind w:right="2400"/>
      </w:pPr>
      <w:r w:rsidRPr="009265E3">
        <w:rPr>
          <w:i/>
        </w:rPr>
        <w:t>Rudd Concession</w:t>
      </w:r>
      <w:r w:rsidRPr="009265E3">
        <w:t xml:space="preserve"> with Chief </w:t>
      </w:r>
      <w:proofErr w:type="spellStart"/>
      <w:r w:rsidRPr="009265E3">
        <w:t>Lobengula</w:t>
      </w:r>
      <w:proofErr w:type="spellEnd"/>
      <w:r w:rsidRPr="009265E3">
        <w:t xml:space="preserve"> (Zimbabwe) </w:t>
      </w:r>
      <w:r w:rsidRPr="009265E3">
        <w:rPr>
          <w:rFonts w:ascii="Courier New" w:eastAsia="Courier New" w:hAnsi="Courier New" w:cs="Courier New"/>
          <w:sz w:val="20"/>
        </w:rPr>
        <w:t>o</w:t>
      </w:r>
      <w:r w:rsidRPr="009265E3">
        <w:rPr>
          <w:rFonts w:ascii="Arial" w:eastAsia="Arial" w:hAnsi="Arial" w:cs="Arial"/>
          <w:sz w:val="20"/>
        </w:rPr>
        <w:t xml:space="preserve"> </w:t>
      </w:r>
      <w:r w:rsidRPr="009265E3">
        <w:rPr>
          <w:rFonts w:ascii="Arial" w:eastAsia="Arial" w:hAnsi="Arial" w:cs="Arial"/>
          <w:sz w:val="20"/>
        </w:rPr>
        <w:tab/>
      </w:r>
      <w:r w:rsidRPr="009265E3">
        <w:rPr>
          <w:i/>
        </w:rPr>
        <w:t>Buganda Agreement</w:t>
      </w:r>
      <w:r w:rsidRPr="009265E3">
        <w:t xml:space="preserve"> (Uganda, 1900) </w:t>
      </w:r>
      <w:r w:rsidRPr="009265E3">
        <w:rPr>
          <w:rFonts w:ascii="Courier New" w:eastAsia="Courier New" w:hAnsi="Courier New" w:cs="Courier New"/>
          <w:sz w:val="20"/>
        </w:rPr>
        <w:t>o</w:t>
      </w:r>
      <w:r w:rsidRPr="009265E3">
        <w:rPr>
          <w:rFonts w:ascii="Arial" w:eastAsia="Arial" w:hAnsi="Arial" w:cs="Arial"/>
          <w:sz w:val="20"/>
        </w:rPr>
        <w:t xml:space="preserve"> </w:t>
      </w:r>
      <w:r w:rsidRPr="009265E3">
        <w:rPr>
          <w:rFonts w:ascii="Arial" w:eastAsia="Arial" w:hAnsi="Arial" w:cs="Arial"/>
          <w:sz w:val="20"/>
        </w:rPr>
        <w:tab/>
      </w:r>
      <w:r w:rsidRPr="009265E3">
        <w:rPr>
          <w:i/>
        </w:rPr>
        <w:t>Karl Peters’ Treaties</w:t>
      </w:r>
      <w:r w:rsidRPr="009265E3">
        <w:t xml:space="preserve"> in Tanganyika </w:t>
      </w:r>
    </w:p>
    <w:p w:rsidR="009265E3" w:rsidRPr="009265E3" w:rsidRDefault="009265E3" w:rsidP="009265E3">
      <w:pPr>
        <w:numPr>
          <w:ilvl w:val="0"/>
          <w:numId w:val="97"/>
        </w:numPr>
        <w:spacing w:after="270"/>
        <w:ind w:right="54"/>
      </w:pPr>
      <w:r w:rsidRPr="009265E3">
        <w:rPr>
          <w:b/>
        </w:rPr>
        <w:t xml:space="preserve">Military Conquest and </w:t>
      </w:r>
      <w:proofErr w:type="spellStart"/>
      <w:r w:rsidRPr="009265E3">
        <w:rPr>
          <w:b/>
        </w:rPr>
        <w:t>Suppression</w:t>
      </w:r>
      <w:proofErr w:type="gramStart"/>
      <w:r w:rsidRPr="009265E3">
        <w:rPr>
          <w:b/>
        </w:rPr>
        <w:t>:</w:t>
      </w:r>
      <w:r w:rsidRPr="009265E3">
        <w:t>When</w:t>
      </w:r>
      <w:proofErr w:type="spellEnd"/>
      <w:proofErr w:type="gramEnd"/>
      <w:r w:rsidRPr="009265E3">
        <w:t xml:space="preserve"> diplomacy failed or resistance was strong, imperialists deployed military expeditions to crush opposition.</w:t>
      </w:r>
      <w:r w:rsidRPr="009265E3">
        <w:rPr>
          <w:b/>
        </w:rPr>
        <w:t xml:space="preserve"> </w:t>
      </w:r>
    </w:p>
    <w:p w:rsidR="009265E3" w:rsidRPr="009265E3" w:rsidRDefault="009265E3" w:rsidP="009265E3">
      <w:pPr>
        <w:spacing w:after="269"/>
        <w:ind w:left="1270" w:hanging="10"/>
      </w:pPr>
      <w:r w:rsidRPr="009265E3">
        <w:rPr>
          <w:b/>
        </w:rPr>
        <w:t>Examples</w:t>
      </w:r>
      <w:r w:rsidRPr="009265E3">
        <w:t xml:space="preserve">: </w:t>
      </w:r>
    </w:p>
    <w:p w:rsidR="009265E3" w:rsidRPr="009265E3" w:rsidRDefault="009265E3" w:rsidP="009265E3">
      <w:pPr>
        <w:numPr>
          <w:ilvl w:val="1"/>
          <w:numId w:val="97"/>
        </w:numPr>
        <w:spacing w:after="309"/>
        <w:ind w:right="2400"/>
      </w:pPr>
      <w:r w:rsidRPr="009265E3">
        <w:t xml:space="preserve">British campaigns against the Ashanti and Zulu </w:t>
      </w:r>
      <w:r w:rsidRPr="009265E3">
        <w:rPr>
          <w:rFonts w:ascii="Courier New" w:eastAsia="Courier New" w:hAnsi="Courier New" w:cs="Courier New"/>
          <w:sz w:val="20"/>
        </w:rPr>
        <w:t>o</w:t>
      </w:r>
      <w:r w:rsidRPr="009265E3">
        <w:rPr>
          <w:rFonts w:ascii="Arial" w:eastAsia="Arial" w:hAnsi="Arial" w:cs="Arial"/>
          <w:sz w:val="20"/>
        </w:rPr>
        <w:t xml:space="preserve"> </w:t>
      </w:r>
      <w:r w:rsidRPr="009265E3">
        <w:rPr>
          <w:rFonts w:ascii="Arial" w:eastAsia="Arial" w:hAnsi="Arial" w:cs="Arial"/>
          <w:sz w:val="20"/>
        </w:rPr>
        <w:tab/>
      </w:r>
      <w:r w:rsidRPr="009265E3">
        <w:t xml:space="preserve">German suppression of the Hehe and </w:t>
      </w:r>
      <w:proofErr w:type="spellStart"/>
      <w:r w:rsidRPr="009265E3">
        <w:t>Maji</w:t>
      </w:r>
      <w:proofErr w:type="spellEnd"/>
      <w:r w:rsidRPr="009265E3">
        <w:t xml:space="preserve"> </w:t>
      </w:r>
      <w:proofErr w:type="spellStart"/>
      <w:r w:rsidRPr="009265E3">
        <w:t>Maji</w:t>
      </w:r>
      <w:proofErr w:type="spellEnd"/>
      <w:r w:rsidRPr="009265E3">
        <w:t xml:space="preserve"> uprisings </w:t>
      </w:r>
      <w:r w:rsidRPr="009265E3">
        <w:rPr>
          <w:rFonts w:ascii="Courier New" w:eastAsia="Courier New" w:hAnsi="Courier New" w:cs="Courier New"/>
          <w:sz w:val="20"/>
        </w:rPr>
        <w:t>o</w:t>
      </w:r>
      <w:r w:rsidRPr="009265E3">
        <w:rPr>
          <w:rFonts w:ascii="Arial" w:eastAsia="Arial" w:hAnsi="Arial" w:cs="Arial"/>
          <w:sz w:val="20"/>
        </w:rPr>
        <w:t xml:space="preserve"> </w:t>
      </w:r>
      <w:r w:rsidRPr="009265E3">
        <w:rPr>
          <w:rFonts w:ascii="Arial" w:eastAsia="Arial" w:hAnsi="Arial" w:cs="Arial"/>
          <w:sz w:val="20"/>
        </w:rPr>
        <w:tab/>
      </w:r>
      <w:r w:rsidRPr="009265E3">
        <w:t xml:space="preserve">French conquest of Algeria </w:t>
      </w:r>
    </w:p>
    <w:p w:rsidR="009265E3" w:rsidRPr="009265E3" w:rsidRDefault="009265E3" w:rsidP="009265E3">
      <w:pPr>
        <w:numPr>
          <w:ilvl w:val="0"/>
          <w:numId w:val="97"/>
        </w:numPr>
        <w:spacing w:after="27"/>
        <w:ind w:right="54"/>
      </w:pPr>
      <w:r w:rsidRPr="009265E3">
        <w:rPr>
          <w:b/>
        </w:rPr>
        <w:t xml:space="preserve">Economic Exploitation and Resource Control: </w:t>
      </w:r>
      <w:r w:rsidRPr="009265E3">
        <w:t>Imperialists set up monopoly companies to control trade in rubber, gold, ivory, and other resources. They also coerced Africans into working on plantations, mines, and infrastructure projects to enrich colonial economies.</w:t>
      </w:r>
      <w:r w:rsidRPr="009265E3">
        <w:rPr>
          <w:b/>
        </w:rPr>
        <w:t xml:space="preserve"> </w:t>
      </w:r>
    </w:p>
    <w:p w:rsidR="009265E3" w:rsidRPr="009265E3" w:rsidRDefault="009265E3" w:rsidP="009265E3">
      <w:pPr>
        <w:numPr>
          <w:ilvl w:val="0"/>
          <w:numId w:val="97"/>
        </w:numPr>
        <w:spacing w:after="27"/>
        <w:ind w:right="54"/>
      </w:pPr>
      <w:r w:rsidRPr="009265E3">
        <w:rPr>
          <w:b/>
        </w:rPr>
        <w:t xml:space="preserve">Ideological Justification and Propaganda: </w:t>
      </w:r>
      <w:r w:rsidRPr="009265E3">
        <w:t xml:space="preserve">Imperialists promoted the idea that colonization was a moral duty to “civilize” Africa through Christianity, education, and Western </w:t>
      </w:r>
      <w:proofErr w:type="spellStart"/>
      <w:r w:rsidRPr="009265E3">
        <w:t>values.They</w:t>
      </w:r>
      <w:proofErr w:type="spellEnd"/>
      <w:r w:rsidRPr="009265E3">
        <w:t xml:space="preserve"> used racist ideologies to justify domination, claiming European superiority over African societies.</w:t>
      </w:r>
      <w:r w:rsidRPr="009265E3">
        <w:rPr>
          <w:b/>
        </w:rPr>
        <w:t xml:space="preserve"> </w:t>
      </w:r>
    </w:p>
    <w:p w:rsidR="009265E3" w:rsidRPr="009265E3" w:rsidRDefault="009265E3" w:rsidP="009265E3">
      <w:pPr>
        <w:numPr>
          <w:ilvl w:val="0"/>
          <w:numId w:val="97"/>
        </w:numPr>
        <w:spacing w:after="271"/>
        <w:ind w:right="54"/>
      </w:pPr>
      <w:r w:rsidRPr="009265E3">
        <w:rPr>
          <w:b/>
        </w:rPr>
        <w:t xml:space="preserve">Administrative Foundations: </w:t>
      </w:r>
      <w:r w:rsidRPr="009265E3">
        <w:t xml:space="preserve">Imperialists established bureaucracies, legal systems, and tax structures to enforce control. In places like Nigeria and </w:t>
      </w:r>
      <w:proofErr w:type="gramStart"/>
      <w:r w:rsidRPr="009265E3">
        <w:t>Uganda</w:t>
      </w:r>
      <w:proofErr w:type="gramEnd"/>
      <w:r w:rsidRPr="009265E3">
        <w:t xml:space="preserve"> they employed indirect rule where they ruled through local chiefs, manipulating traditional authority to serve colonial interests.</w:t>
      </w:r>
      <w:r w:rsidRPr="009265E3">
        <w:rPr>
          <w:b/>
        </w:rPr>
        <w:t xml:space="preserve"> </w:t>
      </w:r>
    </w:p>
    <w:p w:rsidR="009265E3" w:rsidRPr="009265E3" w:rsidRDefault="009265E3" w:rsidP="009265E3">
      <w:pPr>
        <w:spacing w:after="270"/>
        <w:ind w:left="720" w:right="54" w:firstLine="0"/>
      </w:pPr>
      <w:r w:rsidRPr="009265E3">
        <w:lastRenderedPageBreak/>
        <w:t xml:space="preserve">Imperialists were the </w:t>
      </w:r>
      <w:r w:rsidRPr="009265E3">
        <w:rPr>
          <w:b/>
        </w:rPr>
        <w:t>engine behind colonization</w:t>
      </w:r>
      <w:r w:rsidRPr="009265E3">
        <w:t xml:space="preserve">, turning Africa into a patchwork of European-controlled territories. Their legacy is still visible in Africa’s borders, languages, and political systems. </w:t>
      </w:r>
    </w:p>
    <w:p w:rsidR="009265E3" w:rsidRPr="009265E3" w:rsidRDefault="009265E3" w:rsidP="009265E3">
      <w:pPr>
        <w:spacing w:after="0" w:line="259" w:lineRule="auto"/>
        <w:ind w:left="540" w:firstLine="0"/>
      </w:pPr>
      <w:r w:rsidRPr="009265E3">
        <w:rPr>
          <w:b/>
          <w:color w:val="FF0000"/>
        </w:rPr>
        <w:t xml:space="preserve"> </w:t>
      </w:r>
    </w:p>
    <w:p w:rsidR="009265E3" w:rsidRPr="009265E3" w:rsidRDefault="009265E3" w:rsidP="009265E3">
      <w:pPr>
        <w:keepNext/>
        <w:keepLines/>
        <w:spacing w:after="257" w:line="259" w:lineRule="auto"/>
        <w:ind w:left="-5" w:hanging="10"/>
        <w:outlineLvl w:val="2"/>
        <w:rPr>
          <w:b/>
          <w:color w:val="0070C0"/>
        </w:rPr>
      </w:pPr>
      <w:r w:rsidRPr="009265E3">
        <w:t xml:space="preserve"> </w:t>
      </w:r>
      <w:r w:rsidRPr="009265E3">
        <w:rPr>
          <w:b/>
          <w:color w:val="0070C0"/>
        </w:rPr>
        <w:t xml:space="preserve">5.2.4 Role of the Chartered Companies in establishment of colonial rule in Africa </w:t>
      </w:r>
    </w:p>
    <w:p w:rsidR="009265E3" w:rsidRPr="009265E3" w:rsidRDefault="009265E3" w:rsidP="009265E3">
      <w:pPr>
        <w:spacing w:after="309"/>
        <w:ind w:left="720" w:right="54" w:firstLine="0"/>
      </w:pPr>
      <w:r w:rsidRPr="009265E3">
        <w:t xml:space="preserve">Chartered companies were </w:t>
      </w:r>
      <w:r w:rsidRPr="009265E3">
        <w:rPr>
          <w:b/>
        </w:rPr>
        <w:t>powerful agents of imperial expansion</w:t>
      </w:r>
      <w:r w:rsidRPr="009265E3">
        <w:t xml:space="preserve"> in Africa during the late 19th century. These were private trading companies granted special rights by European governments to administer territories, extract resources, and enforce control—often acting as </w:t>
      </w:r>
      <w:r w:rsidRPr="009265E3">
        <w:rPr>
          <w:b/>
        </w:rPr>
        <w:t>de facto colonial governments</w:t>
      </w:r>
      <w:r w:rsidRPr="009265E3">
        <w:t xml:space="preserve"> before formal state rule was established. </w:t>
      </w:r>
      <w:proofErr w:type="gramStart"/>
      <w:r w:rsidRPr="009265E3">
        <w:t>Here's</w:t>
      </w:r>
      <w:proofErr w:type="gramEnd"/>
      <w:r w:rsidRPr="009265E3">
        <w:t xml:space="preserve"> how they shaped the colonial landscape: </w:t>
      </w:r>
    </w:p>
    <w:p w:rsidR="009265E3" w:rsidRPr="009265E3" w:rsidRDefault="009265E3" w:rsidP="009265E3">
      <w:pPr>
        <w:keepNext/>
        <w:keepLines/>
        <w:tabs>
          <w:tab w:val="center" w:pos="644"/>
          <w:tab w:val="right" w:pos="9085"/>
        </w:tabs>
        <w:spacing w:after="10"/>
        <w:ind w:left="0" w:firstLine="0"/>
        <w:outlineLvl w:val="1"/>
        <w:rPr>
          <w:b/>
        </w:rPr>
      </w:pPr>
      <w:r w:rsidRPr="009265E3">
        <w:rPr>
          <w:sz w:val="22"/>
        </w:rPr>
        <w:tab/>
      </w:r>
      <w:r w:rsidRPr="009265E3">
        <w:rPr>
          <w:b/>
        </w:rPr>
        <w:t>(</w:t>
      </w:r>
      <w:proofErr w:type="spellStart"/>
      <w:r w:rsidRPr="009265E3">
        <w:rPr>
          <w:b/>
        </w:rPr>
        <w:t>i</w:t>
      </w:r>
      <w:proofErr w:type="spellEnd"/>
      <w:r w:rsidRPr="009265E3">
        <w:rPr>
          <w:b/>
        </w:rPr>
        <w:t>)</w:t>
      </w:r>
      <w:r w:rsidRPr="009265E3">
        <w:rPr>
          <w:rFonts w:ascii="Arial" w:eastAsia="Arial" w:hAnsi="Arial" w:cs="Arial"/>
          <w:b/>
        </w:rPr>
        <w:t xml:space="preserve"> </w:t>
      </w:r>
      <w:r w:rsidRPr="009265E3">
        <w:rPr>
          <w:rFonts w:ascii="Arial" w:eastAsia="Arial" w:hAnsi="Arial" w:cs="Arial"/>
          <w:b/>
        </w:rPr>
        <w:tab/>
      </w:r>
      <w:r w:rsidRPr="009265E3">
        <w:rPr>
          <w:b/>
        </w:rPr>
        <w:t>Administrative Control and Governance:</w:t>
      </w:r>
      <w:r w:rsidRPr="009265E3">
        <w:t xml:space="preserve"> They acted as </w:t>
      </w:r>
      <w:r w:rsidRPr="009265E3">
        <w:rPr>
          <w:b/>
        </w:rPr>
        <w:t xml:space="preserve">De Facto Governments </w:t>
      </w:r>
    </w:p>
    <w:p w:rsidR="009265E3" w:rsidRPr="009265E3" w:rsidRDefault="009265E3" w:rsidP="009265E3">
      <w:pPr>
        <w:spacing w:after="27"/>
        <w:ind w:left="1260" w:right="54" w:firstLine="0"/>
      </w:pPr>
      <w:proofErr w:type="gramStart"/>
      <w:r w:rsidRPr="009265E3">
        <w:rPr>
          <w:b/>
        </w:rPr>
        <w:t>i.e</w:t>
      </w:r>
      <w:proofErr w:type="gramEnd"/>
      <w:r w:rsidRPr="009265E3">
        <w:rPr>
          <w:b/>
        </w:rPr>
        <w:t>.</w:t>
      </w:r>
      <w:r w:rsidRPr="009265E3">
        <w:t xml:space="preserve"> chartered companies like the </w:t>
      </w:r>
      <w:r w:rsidRPr="009265E3">
        <w:rPr>
          <w:i/>
        </w:rPr>
        <w:t>Imperial British East Africa Company (IBEACO)</w:t>
      </w:r>
      <w:r w:rsidRPr="009265E3">
        <w:t xml:space="preserve"> and the </w:t>
      </w:r>
      <w:r w:rsidRPr="009265E3">
        <w:rPr>
          <w:i/>
        </w:rPr>
        <w:t>Royal Niger Company</w:t>
      </w:r>
      <w:r w:rsidRPr="009265E3">
        <w:t xml:space="preserve"> governed vast regions, collecting taxes, enforcing laws, and maintaining order. They also helped to demarcate colonial borders, laying the groundwork for future nation-states like Uganda, Kenya, and Nigeria.</w:t>
      </w:r>
      <w:r w:rsidRPr="009265E3">
        <w:rPr>
          <w:b/>
        </w:rPr>
        <w:t xml:space="preserve"> </w:t>
      </w:r>
    </w:p>
    <w:p w:rsidR="009265E3" w:rsidRPr="009265E3" w:rsidRDefault="009265E3" w:rsidP="009265E3">
      <w:pPr>
        <w:numPr>
          <w:ilvl w:val="0"/>
          <w:numId w:val="98"/>
        </w:numPr>
        <w:spacing w:after="27"/>
        <w:ind w:right="54"/>
      </w:pPr>
      <w:r w:rsidRPr="009265E3">
        <w:rPr>
          <w:b/>
        </w:rPr>
        <w:t xml:space="preserve">Military Suppression and Expansion: </w:t>
      </w:r>
      <w:r w:rsidRPr="009265E3">
        <w:t xml:space="preserve">These companies recruited and armed local forces to suppress resistance and expand territory. For example, IBEACO used the </w:t>
      </w:r>
      <w:r w:rsidRPr="009265E3">
        <w:rPr>
          <w:i/>
        </w:rPr>
        <w:t>King’s African Rifles</w:t>
      </w:r>
      <w:r w:rsidRPr="009265E3">
        <w:t xml:space="preserve">, originally formed from </w:t>
      </w:r>
      <w:proofErr w:type="spellStart"/>
      <w:r w:rsidRPr="009265E3">
        <w:t>Kabaka’s</w:t>
      </w:r>
      <w:proofErr w:type="spellEnd"/>
      <w:r w:rsidRPr="009265E3">
        <w:t xml:space="preserve"> army in Uganda. They also assisted colonial powers in military campaigns—IBEACO helped Britain conquer </w:t>
      </w:r>
      <w:proofErr w:type="spellStart"/>
      <w:r w:rsidRPr="009265E3">
        <w:t>Bunyoro</w:t>
      </w:r>
      <w:proofErr w:type="spellEnd"/>
      <w:r w:rsidRPr="009265E3">
        <w:t xml:space="preserve"> and penetrate Kikuyu land.</w:t>
      </w:r>
      <w:r w:rsidRPr="009265E3">
        <w:rPr>
          <w:b/>
        </w:rPr>
        <w:t xml:space="preserve"> </w:t>
      </w:r>
    </w:p>
    <w:p w:rsidR="009265E3" w:rsidRPr="009265E3" w:rsidRDefault="009265E3" w:rsidP="009265E3">
      <w:pPr>
        <w:numPr>
          <w:ilvl w:val="0"/>
          <w:numId w:val="98"/>
        </w:numPr>
        <w:spacing w:after="27"/>
        <w:ind w:right="54"/>
      </w:pPr>
      <w:r w:rsidRPr="009265E3">
        <w:rPr>
          <w:b/>
        </w:rPr>
        <w:t xml:space="preserve">Economic Exploitation: </w:t>
      </w:r>
      <w:r w:rsidRPr="009265E3">
        <w:t>Chartered companies established trade routes and extracted valuable resources like gold, rubber, and agricultural products. They introduced large-scale farming of coffee, tea, and cotton for export to European markets.</w:t>
      </w:r>
      <w:r w:rsidRPr="009265E3">
        <w:rPr>
          <w:b/>
        </w:rPr>
        <w:t xml:space="preserve"> </w:t>
      </w:r>
    </w:p>
    <w:p w:rsidR="009265E3" w:rsidRPr="009265E3" w:rsidRDefault="009265E3" w:rsidP="009265E3">
      <w:pPr>
        <w:numPr>
          <w:ilvl w:val="0"/>
          <w:numId w:val="98"/>
        </w:numPr>
        <w:spacing w:after="27"/>
        <w:ind w:right="54"/>
      </w:pPr>
      <w:r w:rsidRPr="009265E3">
        <w:rPr>
          <w:b/>
        </w:rPr>
        <w:t xml:space="preserve">Infrastructure Development: </w:t>
      </w:r>
      <w:r w:rsidRPr="009265E3">
        <w:t>Companies built roads, railways, and ports to facilitate trade and movement. They also contributed to the growth of urban centers as economic hubs.</w:t>
      </w:r>
      <w:r w:rsidRPr="009265E3">
        <w:rPr>
          <w:b/>
        </w:rPr>
        <w:t xml:space="preserve"> </w:t>
      </w:r>
    </w:p>
    <w:p w:rsidR="009265E3" w:rsidRPr="009265E3" w:rsidRDefault="009265E3" w:rsidP="009265E3">
      <w:pPr>
        <w:numPr>
          <w:ilvl w:val="0"/>
          <w:numId w:val="98"/>
        </w:numPr>
        <w:spacing w:after="27"/>
        <w:ind w:right="54"/>
      </w:pPr>
      <w:r w:rsidRPr="009265E3">
        <w:rPr>
          <w:b/>
        </w:rPr>
        <w:t xml:space="preserve">Treaty-Making and Diplomatic Manipulation: </w:t>
      </w:r>
      <w:r w:rsidRPr="009265E3">
        <w:t>Chartered companies negotiated treaties with African chiefs—often under misleading terms—that were later used to justify colonial claims. These agreements made many African leaders subordinate to European control, eroding indigenous sovereignty.</w:t>
      </w:r>
      <w:r w:rsidRPr="009265E3">
        <w:rPr>
          <w:b/>
        </w:rPr>
        <w:t xml:space="preserve"> </w:t>
      </w:r>
    </w:p>
    <w:p w:rsidR="009265E3" w:rsidRPr="009265E3" w:rsidRDefault="009265E3" w:rsidP="009265E3">
      <w:pPr>
        <w:numPr>
          <w:ilvl w:val="0"/>
          <w:numId w:val="98"/>
        </w:numPr>
        <w:spacing w:after="271"/>
        <w:ind w:right="54"/>
      </w:pPr>
      <w:r w:rsidRPr="009265E3">
        <w:rPr>
          <w:b/>
        </w:rPr>
        <w:t xml:space="preserve">Cultural Influence and Social Engineering: </w:t>
      </w:r>
      <w:r w:rsidRPr="009265E3">
        <w:t xml:space="preserve">Through schools, churches, and missions, companies spread European languages, religions, and customs. They </w:t>
      </w:r>
      <w:r w:rsidRPr="009265E3">
        <w:rPr>
          <w:b/>
        </w:rPr>
        <w:t>Encouraged Settlement</w:t>
      </w:r>
      <w:r w:rsidRPr="009265E3">
        <w:t xml:space="preserve"> by offering land grants to European settlers, leading to displacement of indigenous populations—especially in areas like the Kenyan highlands.</w:t>
      </w:r>
      <w:r w:rsidRPr="009265E3">
        <w:rPr>
          <w:b/>
        </w:rPr>
        <w:t xml:space="preserve"> </w:t>
      </w:r>
    </w:p>
    <w:p w:rsidR="009265E3" w:rsidRPr="009265E3" w:rsidRDefault="009265E3" w:rsidP="009265E3">
      <w:pPr>
        <w:spacing w:after="10"/>
        <w:ind w:left="540" w:right="54" w:firstLine="0"/>
      </w:pPr>
      <w:r w:rsidRPr="009265E3">
        <w:t xml:space="preserve">Chartered companies were the </w:t>
      </w:r>
      <w:r w:rsidRPr="009265E3">
        <w:rPr>
          <w:b/>
        </w:rPr>
        <w:t>bridge between commerce and conquest</w:t>
      </w:r>
      <w:r w:rsidRPr="009265E3">
        <w:t xml:space="preserve">—turning </w:t>
      </w:r>
    </w:p>
    <w:p w:rsidR="009265E3" w:rsidRPr="009265E3" w:rsidRDefault="009265E3" w:rsidP="009265E3">
      <w:pPr>
        <w:spacing w:after="270"/>
        <w:ind w:left="540" w:right="54" w:firstLine="0"/>
      </w:pPr>
      <w:proofErr w:type="gramStart"/>
      <w:r w:rsidRPr="009265E3">
        <w:t>trade</w:t>
      </w:r>
      <w:proofErr w:type="gramEnd"/>
      <w:r w:rsidRPr="009265E3">
        <w:t xml:space="preserve"> into territorial control. Their legacy is still visible in Africa’s borders, infrastructure, and administrative systems. </w:t>
      </w:r>
    </w:p>
    <w:p w:rsidR="009265E3" w:rsidRPr="009265E3" w:rsidRDefault="009265E3" w:rsidP="009265E3">
      <w:pPr>
        <w:keepNext/>
        <w:keepLines/>
        <w:spacing w:after="257" w:line="259" w:lineRule="auto"/>
        <w:ind w:left="-5" w:hanging="10"/>
        <w:outlineLvl w:val="0"/>
        <w:rPr>
          <w:b/>
          <w:color w:val="0070C0"/>
        </w:rPr>
      </w:pPr>
      <w:r w:rsidRPr="009265E3">
        <w:rPr>
          <w:b/>
          <w:color w:val="0070C0"/>
        </w:rPr>
        <w:lastRenderedPageBreak/>
        <w:t xml:space="preserve">Problems faced by colonial agents </w:t>
      </w:r>
    </w:p>
    <w:p w:rsidR="009265E3" w:rsidRPr="009265E3" w:rsidRDefault="009265E3" w:rsidP="009265E3">
      <w:pPr>
        <w:spacing w:after="309"/>
        <w:ind w:left="0" w:right="54" w:firstLine="0"/>
      </w:pPr>
      <w:r w:rsidRPr="009265E3">
        <w:t xml:space="preserve">Colonial agents—whether missionaries, explorers, traders, or administrators—played key roles in establishing and maintaining European control in Africa. </w:t>
      </w:r>
      <w:proofErr w:type="gramStart"/>
      <w:r w:rsidRPr="009265E3">
        <w:t>But</w:t>
      </w:r>
      <w:proofErr w:type="gramEnd"/>
      <w:r w:rsidRPr="009265E3">
        <w:t xml:space="preserve"> their work was far from easy. They faced a wide range of challenges that tested their endurance, authority, and effectiveness. </w:t>
      </w:r>
      <w:proofErr w:type="gramStart"/>
      <w:r w:rsidRPr="009265E3">
        <w:t>Here's</w:t>
      </w:r>
      <w:proofErr w:type="gramEnd"/>
      <w:r w:rsidRPr="009265E3">
        <w:t xml:space="preserve"> a breakdown of the major problems they encountered: </w:t>
      </w:r>
    </w:p>
    <w:p w:rsidR="009265E3" w:rsidRPr="009265E3" w:rsidRDefault="009265E3" w:rsidP="009265E3">
      <w:pPr>
        <w:keepNext/>
        <w:keepLines/>
        <w:spacing w:after="269"/>
        <w:ind w:left="-5" w:hanging="10"/>
        <w:outlineLvl w:val="1"/>
        <w:rPr>
          <w:b/>
        </w:rPr>
      </w:pPr>
      <w:r w:rsidRPr="009265E3">
        <w:rPr>
          <w:b/>
        </w:rPr>
        <w:t>1.</w:t>
      </w:r>
      <w:r w:rsidRPr="009265E3">
        <w:rPr>
          <w:rFonts w:ascii="Arial" w:eastAsia="Arial" w:hAnsi="Arial" w:cs="Arial"/>
          <w:b/>
        </w:rPr>
        <w:t xml:space="preserve"> </w:t>
      </w:r>
      <w:r w:rsidRPr="009265E3">
        <w:rPr>
          <w:b/>
        </w:rPr>
        <w:t xml:space="preserve">Harsh Environmental Conditions </w:t>
      </w:r>
    </w:p>
    <w:p w:rsidR="009265E3" w:rsidRPr="009265E3" w:rsidRDefault="009265E3" w:rsidP="009265E3">
      <w:pPr>
        <w:numPr>
          <w:ilvl w:val="0"/>
          <w:numId w:val="99"/>
        </w:numPr>
        <w:spacing w:after="0"/>
        <w:ind w:right="54"/>
      </w:pPr>
      <w:r w:rsidRPr="009265E3">
        <w:rPr>
          <w:b/>
        </w:rPr>
        <w:t>Tropical Diseases</w:t>
      </w:r>
      <w:r w:rsidRPr="009265E3">
        <w:t xml:space="preserve">: Malaria, sleeping sickness, and yellow fever were rampant. Many agents died or </w:t>
      </w:r>
      <w:proofErr w:type="gramStart"/>
      <w:r w:rsidRPr="009265E3">
        <w:t>were debilitated</w:t>
      </w:r>
      <w:proofErr w:type="gramEnd"/>
      <w:r w:rsidRPr="009265E3">
        <w:t xml:space="preserve"> due to lack of effective treatment. </w:t>
      </w:r>
    </w:p>
    <w:p w:rsidR="009265E3" w:rsidRPr="009265E3" w:rsidRDefault="009265E3" w:rsidP="009265E3">
      <w:pPr>
        <w:numPr>
          <w:ilvl w:val="0"/>
          <w:numId w:val="99"/>
        </w:numPr>
        <w:spacing w:after="0"/>
        <w:ind w:right="54"/>
      </w:pPr>
      <w:r w:rsidRPr="009265E3">
        <w:rPr>
          <w:b/>
        </w:rPr>
        <w:t>Unfamiliar Terrain</w:t>
      </w:r>
      <w:r w:rsidRPr="009265E3">
        <w:t xml:space="preserve">: Dense forests, deserts, and mountains made travel and communication difficult, especially in the interior. </w:t>
      </w:r>
    </w:p>
    <w:p w:rsidR="009265E3" w:rsidRPr="009265E3" w:rsidRDefault="009265E3" w:rsidP="009265E3">
      <w:pPr>
        <w:numPr>
          <w:ilvl w:val="0"/>
          <w:numId w:val="99"/>
        </w:numPr>
        <w:spacing w:after="309"/>
        <w:ind w:right="54"/>
      </w:pPr>
      <w:r w:rsidRPr="009265E3">
        <w:rPr>
          <w:b/>
        </w:rPr>
        <w:t>Climate Extremes</w:t>
      </w:r>
      <w:r w:rsidRPr="009265E3">
        <w:t xml:space="preserve">: Agents had to adapt to intense heat, humidity, and seasonal flooding, which disrupted operations. </w:t>
      </w:r>
    </w:p>
    <w:p w:rsidR="009265E3" w:rsidRPr="009265E3" w:rsidRDefault="009265E3" w:rsidP="009265E3">
      <w:pPr>
        <w:keepNext/>
        <w:keepLines/>
        <w:spacing w:after="269"/>
        <w:ind w:left="-5" w:hanging="10"/>
        <w:outlineLvl w:val="1"/>
        <w:rPr>
          <w:b/>
        </w:rPr>
      </w:pPr>
      <w:r w:rsidRPr="009265E3">
        <w:rPr>
          <w:b/>
        </w:rPr>
        <w:t>2.</w:t>
      </w:r>
      <w:r w:rsidRPr="009265E3">
        <w:rPr>
          <w:rFonts w:ascii="Arial" w:eastAsia="Arial" w:hAnsi="Arial" w:cs="Arial"/>
          <w:b/>
        </w:rPr>
        <w:t xml:space="preserve"> </w:t>
      </w:r>
      <w:r w:rsidRPr="009265E3">
        <w:rPr>
          <w:b/>
        </w:rPr>
        <w:t xml:space="preserve">Hostile Resistance from African Communities </w:t>
      </w:r>
    </w:p>
    <w:p w:rsidR="009265E3" w:rsidRPr="009265E3" w:rsidRDefault="009265E3" w:rsidP="009265E3">
      <w:pPr>
        <w:numPr>
          <w:ilvl w:val="0"/>
          <w:numId w:val="100"/>
        </w:numPr>
        <w:spacing w:after="0"/>
        <w:ind w:right="54"/>
      </w:pPr>
      <w:r w:rsidRPr="009265E3">
        <w:rPr>
          <w:b/>
        </w:rPr>
        <w:t>Armed Rebellions</w:t>
      </w:r>
      <w:r w:rsidRPr="009265E3">
        <w:t xml:space="preserve">: Many African societies resisted colonial intrusion. Examples include the </w:t>
      </w:r>
      <w:proofErr w:type="spellStart"/>
      <w:r w:rsidRPr="009265E3">
        <w:t>Maji</w:t>
      </w:r>
      <w:proofErr w:type="spellEnd"/>
      <w:r w:rsidRPr="009265E3">
        <w:t xml:space="preserve"> </w:t>
      </w:r>
      <w:proofErr w:type="spellStart"/>
      <w:r w:rsidRPr="009265E3">
        <w:t>Maji</w:t>
      </w:r>
      <w:proofErr w:type="spellEnd"/>
      <w:r w:rsidRPr="009265E3">
        <w:t xml:space="preserve"> Rebellion in Tanganyika and resistance from the </w:t>
      </w:r>
      <w:proofErr w:type="spellStart"/>
      <w:r w:rsidRPr="009265E3">
        <w:t>Banyoro</w:t>
      </w:r>
      <w:proofErr w:type="spellEnd"/>
      <w:r w:rsidRPr="009265E3">
        <w:t xml:space="preserve"> in Uganda. </w:t>
      </w:r>
    </w:p>
    <w:p w:rsidR="009265E3" w:rsidRPr="009265E3" w:rsidRDefault="009265E3" w:rsidP="009265E3">
      <w:pPr>
        <w:numPr>
          <w:ilvl w:val="0"/>
          <w:numId w:val="100"/>
        </w:numPr>
        <w:spacing w:after="309"/>
        <w:ind w:right="54"/>
      </w:pPr>
      <w:r w:rsidRPr="009265E3">
        <w:rPr>
          <w:b/>
        </w:rPr>
        <w:t>Suspicion and Distrust</w:t>
      </w:r>
      <w:r w:rsidRPr="009265E3">
        <w:t xml:space="preserve">: Locals often viewed colonial agents as threats to their sovereignty and traditions, making cooperation difficult. </w:t>
      </w:r>
    </w:p>
    <w:p w:rsidR="009265E3" w:rsidRPr="009265E3" w:rsidRDefault="009265E3" w:rsidP="009265E3">
      <w:pPr>
        <w:keepNext/>
        <w:keepLines/>
        <w:spacing w:after="269"/>
        <w:ind w:left="-5" w:hanging="10"/>
        <w:outlineLvl w:val="1"/>
        <w:rPr>
          <w:b/>
        </w:rPr>
      </w:pPr>
      <w:r w:rsidRPr="009265E3">
        <w:rPr>
          <w:b/>
        </w:rPr>
        <w:t>3.</w:t>
      </w:r>
      <w:r w:rsidRPr="009265E3">
        <w:rPr>
          <w:rFonts w:ascii="Arial" w:eastAsia="Arial" w:hAnsi="Arial" w:cs="Arial"/>
          <w:b/>
        </w:rPr>
        <w:t xml:space="preserve"> </w:t>
      </w:r>
      <w:r w:rsidRPr="009265E3">
        <w:rPr>
          <w:b/>
        </w:rPr>
        <w:t xml:space="preserve">Language and Cultural Barriers </w:t>
      </w:r>
    </w:p>
    <w:p w:rsidR="009265E3" w:rsidRPr="009265E3" w:rsidRDefault="009265E3" w:rsidP="009265E3">
      <w:pPr>
        <w:numPr>
          <w:ilvl w:val="0"/>
          <w:numId w:val="101"/>
        </w:numPr>
        <w:spacing w:after="0"/>
        <w:ind w:right="54"/>
      </w:pPr>
      <w:r w:rsidRPr="009265E3">
        <w:rPr>
          <w:b/>
        </w:rPr>
        <w:t>Communication Difficulties</w:t>
      </w:r>
      <w:r w:rsidRPr="009265E3">
        <w:t xml:space="preserve">: Agents struggled to understand local languages and customs, which hindered diplomacy and administration. </w:t>
      </w:r>
    </w:p>
    <w:p w:rsidR="009265E3" w:rsidRPr="009265E3" w:rsidRDefault="009265E3" w:rsidP="009265E3">
      <w:pPr>
        <w:numPr>
          <w:ilvl w:val="0"/>
          <w:numId w:val="101"/>
        </w:numPr>
        <w:spacing w:after="309"/>
        <w:ind w:right="54"/>
      </w:pPr>
      <w:r w:rsidRPr="009265E3">
        <w:rPr>
          <w:b/>
        </w:rPr>
        <w:t>Misinterpretation of Treaties</w:t>
      </w:r>
      <w:r w:rsidRPr="009265E3">
        <w:t xml:space="preserve">: Many agreements </w:t>
      </w:r>
      <w:proofErr w:type="gramStart"/>
      <w:r w:rsidRPr="009265E3">
        <w:t>were signed</w:t>
      </w:r>
      <w:proofErr w:type="gramEnd"/>
      <w:r w:rsidRPr="009265E3">
        <w:t xml:space="preserve"> under misunderstanding or manipulation, leading to conflict and resentment. </w:t>
      </w:r>
    </w:p>
    <w:p w:rsidR="009265E3" w:rsidRPr="009265E3" w:rsidRDefault="009265E3" w:rsidP="009265E3">
      <w:pPr>
        <w:keepNext/>
        <w:keepLines/>
        <w:spacing w:after="269"/>
        <w:ind w:left="-5" w:hanging="10"/>
        <w:outlineLvl w:val="1"/>
        <w:rPr>
          <w:b/>
        </w:rPr>
      </w:pPr>
      <w:r w:rsidRPr="009265E3">
        <w:rPr>
          <w:b/>
        </w:rPr>
        <w:t>4.</w:t>
      </w:r>
      <w:r w:rsidRPr="009265E3">
        <w:rPr>
          <w:rFonts w:ascii="Arial" w:eastAsia="Arial" w:hAnsi="Arial" w:cs="Arial"/>
          <w:b/>
        </w:rPr>
        <w:t xml:space="preserve"> </w:t>
      </w:r>
      <w:r w:rsidRPr="009265E3">
        <w:rPr>
          <w:b/>
        </w:rPr>
        <w:t xml:space="preserve">Logistical and Financial Constraints </w:t>
      </w:r>
    </w:p>
    <w:p w:rsidR="009265E3" w:rsidRPr="009265E3" w:rsidRDefault="009265E3" w:rsidP="009265E3">
      <w:pPr>
        <w:numPr>
          <w:ilvl w:val="0"/>
          <w:numId w:val="102"/>
        </w:numPr>
        <w:spacing w:after="0"/>
        <w:ind w:right="54"/>
      </w:pPr>
      <w:r w:rsidRPr="009265E3">
        <w:rPr>
          <w:b/>
        </w:rPr>
        <w:t>Limited Resources</w:t>
      </w:r>
      <w:r w:rsidRPr="009265E3">
        <w:t xml:space="preserve">: Agents often lacked supplies, funding, and </w:t>
      </w:r>
      <w:proofErr w:type="gramStart"/>
      <w:r w:rsidRPr="009265E3">
        <w:t>manpower</w:t>
      </w:r>
      <w:proofErr w:type="gramEnd"/>
      <w:r w:rsidRPr="009265E3">
        <w:t xml:space="preserve"> to carry out their missions effectively. </w:t>
      </w:r>
    </w:p>
    <w:p w:rsidR="009265E3" w:rsidRPr="009265E3" w:rsidRDefault="009265E3" w:rsidP="009265E3">
      <w:pPr>
        <w:numPr>
          <w:ilvl w:val="0"/>
          <w:numId w:val="102"/>
        </w:numPr>
        <w:spacing w:after="309"/>
        <w:ind w:right="54"/>
      </w:pPr>
      <w:r w:rsidRPr="009265E3">
        <w:rPr>
          <w:b/>
        </w:rPr>
        <w:t>Delayed Reinforcements</w:t>
      </w:r>
      <w:r w:rsidRPr="009265E3">
        <w:t xml:space="preserve">: Support from Europe was slow, leaving agents isolated and vulnerable. </w:t>
      </w:r>
    </w:p>
    <w:p w:rsidR="009265E3" w:rsidRPr="009265E3" w:rsidRDefault="009265E3" w:rsidP="009265E3">
      <w:pPr>
        <w:keepNext/>
        <w:keepLines/>
        <w:spacing w:after="269"/>
        <w:ind w:left="-5" w:hanging="10"/>
        <w:outlineLvl w:val="1"/>
        <w:rPr>
          <w:b/>
        </w:rPr>
      </w:pPr>
      <w:r w:rsidRPr="009265E3">
        <w:rPr>
          <w:b/>
        </w:rPr>
        <w:t>5.</w:t>
      </w:r>
      <w:r w:rsidRPr="009265E3">
        <w:rPr>
          <w:rFonts w:ascii="Arial" w:eastAsia="Arial" w:hAnsi="Arial" w:cs="Arial"/>
          <w:b/>
        </w:rPr>
        <w:t xml:space="preserve"> </w:t>
      </w:r>
      <w:r w:rsidRPr="009265E3">
        <w:rPr>
          <w:b/>
        </w:rPr>
        <w:t xml:space="preserve">Internal Rivalries and Conflicting Interests </w:t>
      </w:r>
    </w:p>
    <w:p w:rsidR="009265E3" w:rsidRPr="009265E3" w:rsidRDefault="009265E3" w:rsidP="009265E3">
      <w:pPr>
        <w:numPr>
          <w:ilvl w:val="0"/>
          <w:numId w:val="103"/>
        </w:numPr>
        <w:spacing w:after="0"/>
        <w:ind w:right="54"/>
      </w:pPr>
      <w:r w:rsidRPr="009265E3">
        <w:rPr>
          <w:b/>
        </w:rPr>
        <w:t xml:space="preserve">Competition </w:t>
      </w:r>
      <w:proofErr w:type="gramStart"/>
      <w:r w:rsidRPr="009265E3">
        <w:rPr>
          <w:b/>
        </w:rPr>
        <w:t>Among</w:t>
      </w:r>
      <w:proofErr w:type="gramEnd"/>
      <w:r w:rsidRPr="009265E3">
        <w:rPr>
          <w:b/>
        </w:rPr>
        <w:t xml:space="preserve"> Agents</w:t>
      </w:r>
      <w:r w:rsidRPr="009265E3">
        <w:t xml:space="preserve">: Missionaries, traders, and administrators sometimes clashed over priorities—religious conversion vs. economic exploitation vs. political control. </w:t>
      </w:r>
    </w:p>
    <w:p w:rsidR="009265E3" w:rsidRPr="009265E3" w:rsidRDefault="009265E3" w:rsidP="009265E3">
      <w:pPr>
        <w:numPr>
          <w:ilvl w:val="0"/>
          <w:numId w:val="103"/>
        </w:numPr>
        <w:spacing w:after="309"/>
        <w:ind w:right="54"/>
      </w:pPr>
      <w:r w:rsidRPr="009265E3">
        <w:rPr>
          <w:b/>
        </w:rPr>
        <w:t>Conflicting Colonial Policies</w:t>
      </w:r>
      <w:r w:rsidRPr="009265E3">
        <w:t xml:space="preserve">: Inconsistent directives from European governments created confusion and inefficiency on the ground. </w:t>
      </w:r>
    </w:p>
    <w:p w:rsidR="009265E3" w:rsidRPr="009265E3" w:rsidRDefault="009265E3" w:rsidP="009265E3">
      <w:pPr>
        <w:keepNext/>
        <w:keepLines/>
        <w:spacing w:after="269"/>
        <w:ind w:left="-5" w:hanging="10"/>
        <w:outlineLvl w:val="1"/>
        <w:rPr>
          <w:b/>
        </w:rPr>
      </w:pPr>
      <w:r w:rsidRPr="009265E3">
        <w:rPr>
          <w:b/>
        </w:rPr>
        <w:lastRenderedPageBreak/>
        <w:t>6.</w:t>
      </w:r>
      <w:r w:rsidRPr="009265E3">
        <w:rPr>
          <w:rFonts w:ascii="Arial" w:eastAsia="Arial" w:hAnsi="Arial" w:cs="Arial"/>
          <w:b/>
        </w:rPr>
        <w:t xml:space="preserve"> </w:t>
      </w:r>
      <w:r w:rsidRPr="009265E3">
        <w:rPr>
          <w:b/>
        </w:rPr>
        <w:t xml:space="preserve">Ethical and Moral Dilemmas </w:t>
      </w:r>
    </w:p>
    <w:p w:rsidR="009265E3" w:rsidRPr="009265E3" w:rsidRDefault="009265E3" w:rsidP="009265E3">
      <w:pPr>
        <w:numPr>
          <w:ilvl w:val="0"/>
          <w:numId w:val="104"/>
        </w:numPr>
        <w:spacing w:after="0"/>
        <w:ind w:right="54"/>
      </w:pPr>
      <w:r w:rsidRPr="009265E3">
        <w:rPr>
          <w:b/>
        </w:rPr>
        <w:t>Witnessing Exploitation</w:t>
      </w:r>
      <w:r w:rsidRPr="009265E3">
        <w:t xml:space="preserve">: </w:t>
      </w:r>
      <w:proofErr w:type="gramStart"/>
      <w:r w:rsidRPr="009265E3">
        <w:t>Some agents, especially missionaries, were disturbed by the brutality of colonial rule and the suffering of local populations</w:t>
      </w:r>
      <w:proofErr w:type="gramEnd"/>
      <w:r w:rsidRPr="009265E3">
        <w:t xml:space="preserve">. </w:t>
      </w:r>
    </w:p>
    <w:p w:rsidR="009265E3" w:rsidRPr="009265E3" w:rsidRDefault="009265E3" w:rsidP="009265E3">
      <w:pPr>
        <w:numPr>
          <w:ilvl w:val="0"/>
          <w:numId w:val="104"/>
        </w:numPr>
        <w:spacing w:after="309"/>
        <w:ind w:right="54"/>
      </w:pPr>
      <w:r w:rsidRPr="009265E3">
        <w:rPr>
          <w:b/>
        </w:rPr>
        <w:t>Cultural Displacement</w:t>
      </w:r>
      <w:r w:rsidRPr="009265E3">
        <w:t xml:space="preserve">: Agents had to reconcile their roles in eroding indigenous cultures while promoting European values. </w:t>
      </w:r>
    </w:p>
    <w:p w:rsidR="009265E3" w:rsidRPr="009265E3" w:rsidRDefault="009265E3" w:rsidP="009265E3">
      <w:pPr>
        <w:keepNext/>
        <w:keepLines/>
        <w:spacing w:after="269"/>
        <w:ind w:left="-5" w:hanging="10"/>
        <w:outlineLvl w:val="1"/>
        <w:rPr>
          <w:b/>
        </w:rPr>
      </w:pPr>
      <w:r w:rsidRPr="009265E3">
        <w:rPr>
          <w:b/>
        </w:rPr>
        <w:t>7.</w:t>
      </w:r>
      <w:r w:rsidRPr="009265E3">
        <w:rPr>
          <w:rFonts w:ascii="Arial" w:eastAsia="Arial" w:hAnsi="Arial" w:cs="Arial"/>
          <w:b/>
        </w:rPr>
        <w:t xml:space="preserve"> </w:t>
      </w:r>
      <w:r w:rsidRPr="009265E3">
        <w:rPr>
          <w:b/>
        </w:rPr>
        <w:t xml:space="preserve">Navigating Complex Local Politics </w:t>
      </w:r>
    </w:p>
    <w:p w:rsidR="009265E3" w:rsidRPr="009265E3" w:rsidRDefault="009265E3" w:rsidP="009265E3">
      <w:pPr>
        <w:numPr>
          <w:ilvl w:val="0"/>
          <w:numId w:val="105"/>
        </w:numPr>
        <w:spacing w:after="309"/>
        <w:ind w:right="54"/>
      </w:pPr>
      <w:r w:rsidRPr="009265E3">
        <w:rPr>
          <w:b/>
        </w:rPr>
        <w:t>Tribal Rivalries</w:t>
      </w:r>
      <w:r w:rsidRPr="009265E3">
        <w:t xml:space="preserve">: Agents had to navigate existing tensions between ethnic groups, which </w:t>
      </w:r>
      <w:proofErr w:type="gramStart"/>
      <w:r w:rsidRPr="009265E3">
        <w:t>could be manipulated</w:t>
      </w:r>
      <w:proofErr w:type="gramEnd"/>
      <w:r w:rsidRPr="009265E3">
        <w:t xml:space="preserve">—or backfire. </w:t>
      </w:r>
    </w:p>
    <w:p w:rsidR="009265E3" w:rsidRPr="009265E3" w:rsidRDefault="009265E3" w:rsidP="009265E3">
      <w:pPr>
        <w:numPr>
          <w:ilvl w:val="0"/>
          <w:numId w:val="105"/>
        </w:numPr>
        <w:spacing w:after="271"/>
        <w:ind w:right="54"/>
      </w:pPr>
      <w:r w:rsidRPr="009265E3">
        <w:rPr>
          <w:b/>
        </w:rPr>
        <w:t>Power Struggles</w:t>
      </w:r>
      <w:r w:rsidRPr="009265E3">
        <w:t xml:space="preserve">: Aligning with one group often alienated others, leading to instability and backlash. </w:t>
      </w:r>
    </w:p>
    <w:p w:rsidR="009265E3" w:rsidRPr="009265E3" w:rsidRDefault="009265E3" w:rsidP="009265E3">
      <w:pPr>
        <w:spacing w:after="270"/>
        <w:ind w:left="0" w:right="54" w:firstLine="0"/>
      </w:pPr>
      <w:r w:rsidRPr="009265E3">
        <w:t xml:space="preserve">Colonial agents were the boots on the ground of empire—but their path </w:t>
      </w:r>
      <w:proofErr w:type="gramStart"/>
      <w:r w:rsidRPr="009265E3">
        <w:t>was riddled</w:t>
      </w:r>
      <w:proofErr w:type="gramEnd"/>
      <w:r w:rsidRPr="009265E3">
        <w:t xml:space="preserve"> with obstacles. </w:t>
      </w:r>
    </w:p>
    <w:p w:rsidR="009265E3" w:rsidRPr="009265E3" w:rsidRDefault="009265E3" w:rsidP="009265E3">
      <w:pPr>
        <w:keepNext/>
        <w:keepLines/>
        <w:spacing w:after="257" w:line="259" w:lineRule="auto"/>
        <w:ind w:left="-5" w:hanging="10"/>
        <w:outlineLvl w:val="0"/>
        <w:rPr>
          <w:b/>
          <w:color w:val="0070C0"/>
        </w:rPr>
      </w:pPr>
      <w:r w:rsidRPr="009265E3">
        <w:rPr>
          <w:b/>
          <w:color w:val="0070C0"/>
        </w:rPr>
        <w:t xml:space="preserve">Reasons why colonization of Africa was successful </w:t>
      </w:r>
    </w:p>
    <w:p w:rsidR="009265E3" w:rsidRPr="009265E3" w:rsidRDefault="009265E3" w:rsidP="009265E3">
      <w:pPr>
        <w:spacing w:after="309"/>
        <w:ind w:left="0" w:right="54" w:firstLine="0"/>
      </w:pPr>
      <w:r w:rsidRPr="009265E3">
        <w:t>The success of European colonization in Africa—especially during the late 19th and early 20th centuries—</w:t>
      </w:r>
      <w:proofErr w:type="gramStart"/>
      <w:r w:rsidRPr="009265E3">
        <w:t>was driven</w:t>
      </w:r>
      <w:proofErr w:type="gramEnd"/>
      <w:r w:rsidRPr="009265E3">
        <w:t xml:space="preserve"> by a powerful combination of technological, political, and strategic factors </w:t>
      </w:r>
    </w:p>
    <w:p w:rsidR="009265E3" w:rsidRPr="009265E3" w:rsidRDefault="009265E3" w:rsidP="009265E3">
      <w:pPr>
        <w:keepNext/>
        <w:keepLines/>
        <w:spacing w:after="269"/>
        <w:ind w:left="-5" w:hanging="10"/>
        <w:outlineLvl w:val="1"/>
        <w:rPr>
          <w:b/>
        </w:rPr>
      </w:pPr>
      <w:r w:rsidRPr="009265E3">
        <w:rPr>
          <w:b/>
        </w:rPr>
        <w:t>8.</w:t>
      </w:r>
      <w:r w:rsidRPr="009265E3">
        <w:rPr>
          <w:rFonts w:ascii="Arial" w:eastAsia="Arial" w:hAnsi="Arial" w:cs="Arial"/>
          <w:b/>
        </w:rPr>
        <w:t xml:space="preserve"> </w:t>
      </w:r>
      <w:r w:rsidRPr="009265E3">
        <w:rPr>
          <w:b/>
        </w:rPr>
        <w:t xml:space="preserve">Military Superiority </w:t>
      </w:r>
    </w:p>
    <w:p w:rsidR="009265E3" w:rsidRPr="009265E3" w:rsidRDefault="009265E3" w:rsidP="009265E3">
      <w:pPr>
        <w:numPr>
          <w:ilvl w:val="0"/>
          <w:numId w:val="106"/>
        </w:numPr>
        <w:spacing w:after="0"/>
        <w:ind w:right="54"/>
      </w:pPr>
      <w:r w:rsidRPr="009265E3">
        <w:rPr>
          <w:b/>
        </w:rPr>
        <w:t>Advanced Weaponry</w:t>
      </w:r>
      <w:r w:rsidRPr="009265E3">
        <w:t xml:space="preserve">: Europeans had rifles, machine guns (like the Maxim gun), and artillery, which far outmatched traditional African weapons such as spears and arrows. </w:t>
      </w:r>
    </w:p>
    <w:p w:rsidR="009265E3" w:rsidRPr="009265E3" w:rsidRDefault="009265E3" w:rsidP="009265E3">
      <w:pPr>
        <w:numPr>
          <w:ilvl w:val="0"/>
          <w:numId w:val="106"/>
        </w:numPr>
        <w:spacing w:after="309"/>
        <w:ind w:right="54"/>
      </w:pPr>
      <w:r w:rsidRPr="009265E3">
        <w:rPr>
          <w:b/>
        </w:rPr>
        <w:t>Organized Armies</w:t>
      </w:r>
      <w:r w:rsidRPr="009265E3">
        <w:t xml:space="preserve">: European forces </w:t>
      </w:r>
      <w:proofErr w:type="gramStart"/>
      <w:r w:rsidRPr="009265E3">
        <w:t>were professionally trained and supported by naval power, allowing rapid conquest and control of coastal and inland regions</w:t>
      </w:r>
      <w:proofErr w:type="gramEnd"/>
      <w:r w:rsidRPr="009265E3">
        <w:t xml:space="preserve">. </w:t>
      </w:r>
    </w:p>
    <w:p w:rsidR="009265E3" w:rsidRPr="009265E3" w:rsidRDefault="009265E3" w:rsidP="009265E3">
      <w:pPr>
        <w:keepNext/>
        <w:keepLines/>
        <w:spacing w:after="269"/>
        <w:ind w:left="-5" w:hanging="10"/>
        <w:outlineLvl w:val="1"/>
        <w:rPr>
          <w:b/>
        </w:rPr>
      </w:pPr>
      <w:r w:rsidRPr="009265E3">
        <w:rPr>
          <w:b/>
        </w:rPr>
        <w:t>9.</w:t>
      </w:r>
      <w:r w:rsidRPr="009265E3">
        <w:rPr>
          <w:rFonts w:ascii="Arial" w:eastAsia="Arial" w:hAnsi="Arial" w:cs="Arial"/>
          <w:b/>
        </w:rPr>
        <w:t xml:space="preserve"> </w:t>
      </w:r>
      <w:r w:rsidRPr="009265E3">
        <w:rPr>
          <w:b/>
        </w:rPr>
        <w:t xml:space="preserve">Strategic Diplomacy and Divide-and-Rule Tactics </w:t>
      </w:r>
    </w:p>
    <w:p w:rsidR="009265E3" w:rsidRPr="009265E3" w:rsidRDefault="009265E3" w:rsidP="009265E3">
      <w:pPr>
        <w:numPr>
          <w:ilvl w:val="0"/>
          <w:numId w:val="107"/>
        </w:numPr>
        <w:spacing w:after="0"/>
        <w:ind w:right="54"/>
      </w:pPr>
      <w:r w:rsidRPr="009265E3">
        <w:rPr>
          <w:b/>
        </w:rPr>
        <w:t>Exploiting Rivalries</w:t>
      </w:r>
      <w:r w:rsidRPr="009265E3">
        <w:t xml:space="preserve">: Europeans took advantage of existing ethnic, tribal, and political divisions, forming alliances with some groups to defeat others. </w:t>
      </w:r>
    </w:p>
    <w:p w:rsidR="009265E3" w:rsidRPr="009265E3" w:rsidRDefault="009265E3" w:rsidP="009265E3">
      <w:pPr>
        <w:numPr>
          <w:ilvl w:val="0"/>
          <w:numId w:val="107"/>
        </w:numPr>
        <w:spacing w:after="309"/>
        <w:ind w:right="54"/>
      </w:pPr>
      <w:r w:rsidRPr="009265E3">
        <w:rPr>
          <w:b/>
        </w:rPr>
        <w:t>Manipulative Treaties</w:t>
      </w:r>
      <w:r w:rsidRPr="009265E3">
        <w:t xml:space="preserve">: Many African leaders signed treaties they </w:t>
      </w:r>
      <w:proofErr w:type="gramStart"/>
      <w:r w:rsidRPr="009265E3">
        <w:t>didn’t</w:t>
      </w:r>
      <w:proofErr w:type="gramEnd"/>
      <w:r w:rsidRPr="009265E3">
        <w:t xml:space="preserve"> fully understand, which were later used to justify colonial claims and annexation. </w:t>
      </w:r>
    </w:p>
    <w:p w:rsidR="009265E3" w:rsidRPr="009265E3" w:rsidRDefault="009265E3" w:rsidP="009265E3">
      <w:pPr>
        <w:keepNext/>
        <w:keepLines/>
        <w:spacing w:after="269"/>
        <w:ind w:left="-5" w:hanging="10"/>
        <w:outlineLvl w:val="1"/>
        <w:rPr>
          <w:b/>
        </w:rPr>
      </w:pPr>
      <w:r w:rsidRPr="009265E3">
        <w:rPr>
          <w:b/>
        </w:rPr>
        <w:t>10.</w:t>
      </w:r>
      <w:r w:rsidRPr="009265E3">
        <w:rPr>
          <w:rFonts w:ascii="Arial" w:eastAsia="Arial" w:hAnsi="Arial" w:cs="Arial"/>
          <w:b/>
        </w:rPr>
        <w:t xml:space="preserve"> </w:t>
      </w:r>
      <w:r w:rsidRPr="009265E3">
        <w:rPr>
          <w:b/>
        </w:rPr>
        <w:t xml:space="preserve">The Berlin Conference (1884–85) </w:t>
      </w:r>
    </w:p>
    <w:p w:rsidR="009265E3" w:rsidRPr="009265E3" w:rsidRDefault="009265E3" w:rsidP="009265E3">
      <w:pPr>
        <w:numPr>
          <w:ilvl w:val="0"/>
          <w:numId w:val="108"/>
        </w:numPr>
        <w:spacing w:after="0"/>
        <w:ind w:right="54"/>
      </w:pPr>
      <w:r w:rsidRPr="009265E3">
        <w:rPr>
          <w:b/>
        </w:rPr>
        <w:t>Formal Partitioning</w:t>
      </w:r>
      <w:r w:rsidRPr="009265E3">
        <w:t xml:space="preserve">: European powers agreed on rules for claiming African territory, reducing inter-European conflict and accelerating colonization. </w:t>
      </w:r>
    </w:p>
    <w:p w:rsidR="009265E3" w:rsidRPr="009265E3" w:rsidRDefault="009265E3" w:rsidP="009265E3">
      <w:pPr>
        <w:numPr>
          <w:ilvl w:val="0"/>
          <w:numId w:val="108"/>
        </w:numPr>
        <w:spacing w:after="309"/>
        <w:ind w:right="54"/>
      </w:pPr>
      <w:r w:rsidRPr="009265E3">
        <w:rPr>
          <w:b/>
        </w:rPr>
        <w:t>“Effective Occupation” Doctrine</w:t>
      </w:r>
      <w:r w:rsidRPr="009265E3">
        <w:t xml:space="preserve">: Powers had to demonstrate control over a region to claim it, prompting rapid expansion and military presence. </w:t>
      </w:r>
    </w:p>
    <w:p w:rsidR="009265E3" w:rsidRPr="009265E3" w:rsidRDefault="009265E3" w:rsidP="009265E3">
      <w:pPr>
        <w:keepNext/>
        <w:keepLines/>
        <w:spacing w:after="269"/>
        <w:ind w:left="-5" w:hanging="10"/>
        <w:outlineLvl w:val="1"/>
        <w:rPr>
          <w:b/>
        </w:rPr>
      </w:pPr>
      <w:r w:rsidRPr="009265E3">
        <w:rPr>
          <w:b/>
        </w:rPr>
        <w:lastRenderedPageBreak/>
        <w:t>11.</w:t>
      </w:r>
      <w:r w:rsidRPr="009265E3">
        <w:rPr>
          <w:rFonts w:ascii="Arial" w:eastAsia="Arial" w:hAnsi="Arial" w:cs="Arial"/>
          <w:b/>
        </w:rPr>
        <w:t xml:space="preserve"> </w:t>
      </w:r>
      <w:r w:rsidRPr="009265E3">
        <w:rPr>
          <w:b/>
        </w:rPr>
        <w:t xml:space="preserve">Medical Advances </w:t>
      </w:r>
    </w:p>
    <w:p w:rsidR="009265E3" w:rsidRPr="009265E3" w:rsidRDefault="009265E3" w:rsidP="009265E3">
      <w:pPr>
        <w:numPr>
          <w:ilvl w:val="0"/>
          <w:numId w:val="109"/>
        </w:numPr>
        <w:spacing w:after="0"/>
        <w:ind w:right="54"/>
      </w:pPr>
      <w:r w:rsidRPr="009265E3">
        <w:rPr>
          <w:b/>
        </w:rPr>
        <w:t>Quinine for Malaria</w:t>
      </w:r>
      <w:r w:rsidRPr="009265E3">
        <w:t xml:space="preserve">: This anti-malarial drug allowed Europeans to survive in tropical regions that were previously deadly, enabling deeper inland penetration. </w:t>
      </w:r>
    </w:p>
    <w:p w:rsidR="009265E3" w:rsidRPr="009265E3" w:rsidRDefault="009265E3" w:rsidP="009265E3">
      <w:pPr>
        <w:numPr>
          <w:ilvl w:val="0"/>
          <w:numId w:val="109"/>
        </w:numPr>
        <w:spacing w:after="309"/>
        <w:ind w:right="54"/>
      </w:pPr>
      <w:r w:rsidRPr="009265E3">
        <w:rPr>
          <w:b/>
        </w:rPr>
        <w:t>Improved Sanitation</w:t>
      </w:r>
      <w:r w:rsidRPr="009265E3">
        <w:t xml:space="preserve">: Basic public health measures helped sustain colonial settlements and military outposts. </w:t>
      </w:r>
    </w:p>
    <w:p w:rsidR="009265E3" w:rsidRPr="009265E3" w:rsidRDefault="009265E3" w:rsidP="009265E3">
      <w:pPr>
        <w:keepNext/>
        <w:keepLines/>
        <w:spacing w:after="269"/>
        <w:ind w:left="-5" w:hanging="10"/>
        <w:outlineLvl w:val="1"/>
        <w:rPr>
          <w:b/>
        </w:rPr>
      </w:pPr>
      <w:r w:rsidRPr="009265E3">
        <w:rPr>
          <w:b/>
        </w:rPr>
        <w:t>12.</w:t>
      </w:r>
      <w:r w:rsidRPr="009265E3">
        <w:rPr>
          <w:rFonts w:ascii="Arial" w:eastAsia="Arial" w:hAnsi="Arial" w:cs="Arial"/>
          <w:b/>
        </w:rPr>
        <w:t xml:space="preserve"> </w:t>
      </w:r>
      <w:r w:rsidRPr="009265E3">
        <w:rPr>
          <w:b/>
        </w:rPr>
        <w:t xml:space="preserve">Infrastructure and Technology </w:t>
      </w:r>
    </w:p>
    <w:p w:rsidR="009265E3" w:rsidRPr="009265E3" w:rsidRDefault="009265E3" w:rsidP="009265E3">
      <w:pPr>
        <w:numPr>
          <w:ilvl w:val="0"/>
          <w:numId w:val="110"/>
        </w:numPr>
        <w:spacing w:after="0"/>
        <w:ind w:right="54"/>
      </w:pPr>
      <w:r w:rsidRPr="009265E3">
        <w:rPr>
          <w:b/>
        </w:rPr>
        <w:t>Steamships and Railways</w:t>
      </w:r>
      <w:r w:rsidRPr="009265E3">
        <w:t xml:space="preserve">: These allowed fast movement of troops, goods, and administrators across vast distances. </w:t>
      </w:r>
    </w:p>
    <w:p w:rsidR="009265E3" w:rsidRPr="009265E3" w:rsidRDefault="009265E3" w:rsidP="009265E3">
      <w:pPr>
        <w:numPr>
          <w:ilvl w:val="0"/>
          <w:numId w:val="110"/>
        </w:numPr>
        <w:spacing w:after="309"/>
        <w:ind w:right="54"/>
      </w:pPr>
      <w:r w:rsidRPr="009265E3">
        <w:rPr>
          <w:b/>
        </w:rPr>
        <w:t>Telegraph and Communication</w:t>
      </w:r>
      <w:r w:rsidRPr="009265E3">
        <w:t xml:space="preserve">: Enabled coordination between colonial offices and European capitals. </w:t>
      </w:r>
    </w:p>
    <w:p w:rsidR="009265E3" w:rsidRPr="009265E3" w:rsidRDefault="009265E3" w:rsidP="009265E3">
      <w:pPr>
        <w:keepNext/>
        <w:keepLines/>
        <w:spacing w:after="269"/>
        <w:ind w:left="-5" w:hanging="10"/>
        <w:outlineLvl w:val="1"/>
        <w:rPr>
          <w:b/>
        </w:rPr>
      </w:pPr>
      <w:r w:rsidRPr="009265E3">
        <w:rPr>
          <w:b/>
        </w:rPr>
        <w:t>13.</w:t>
      </w:r>
      <w:r w:rsidRPr="009265E3">
        <w:rPr>
          <w:rFonts w:ascii="Arial" w:eastAsia="Arial" w:hAnsi="Arial" w:cs="Arial"/>
          <w:b/>
        </w:rPr>
        <w:t xml:space="preserve"> </w:t>
      </w:r>
      <w:r w:rsidRPr="009265E3">
        <w:rPr>
          <w:b/>
        </w:rPr>
        <w:t xml:space="preserve">Economic Motivation and Industrial Pressure </w:t>
      </w:r>
    </w:p>
    <w:p w:rsidR="009265E3" w:rsidRPr="009265E3" w:rsidRDefault="009265E3" w:rsidP="009265E3">
      <w:pPr>
        <w:numPr>
          <w:ilvl w:val="0"/>
          <w:numId w:val="111"/>
        </w:numPr>
        <w:spacing w:after="0"/>
        <w:ind w:right="54"/>
      </w:pPr>
      <w:r w:rsidRPr="009265E3">
        <w:rPr>
          <w:b/>
        </w:rPr>
        <w:t>Raw Materials</w:t>
      </w:r>
      <w:r w:rsidRPr="009265E3">
        <w:t xml:space="preserve">: Africa’s wealth in rubber, gold, ivory, and other resources made it a prime target for European industries. </w:t>
      </w:r>
    </w:p>
    <w:p w:rsidR="009265E3" w:rsidRPr="009265E3" w:rsidRDefault="009265E3" w:rsidP="009265E3">
      <w:pPr>
        <w:numPr>
          <w:ilvl w:val="0"/>
          <w:numId w:val="111"/>
        </w:numPr>
        <w:spacing w:after="309"/>
        <w:ind w:right="54"/>
      </w:pPr>
      <w:r w:rsidRPr="009265E3">
        <w:rPr>
          <w:b/>
        </w:rPr>
        <w:t>New Markets</w:t>
      </w:r>
      <w:r w:rsidRPr="009265E3">
        <w:t xml:space="preserve">: Colonies provided captive markets for European manufactured goods, boosting imperial economies. </w:t>
      </w:r>
    </w:p>
    <w:p w:rsidR="009265E3" w:rsidRPr="009265E3" w:rsidRDefault="009265E3" w:rsidP="009265E3">
      <w:pPr>
        <w:keepNext/>
        <w:keepLines/>
        <w:spacing w:after="269"/>
        <w:ind w:left="-5" w:hanging="10"/>
        <w:outlineLvl w:val="1"/>
        <w:rPr>
          <w:b/>
        </w:rPr>
      </w:pPr>
      <w:r w:rsidRPr="009265E3">
        <w:rPr>
          <w:b/>
        </w:rPr>
        <w:t>14.</w:t>
      </w:r>
      <w:r w:rsidRPr="009265E3">
        <w:rPr>
          <w:rFonts w:ascii="Arial" w:eastAsia="Arial" w:hAnsi="Arial" w:cs="Arial"/>
          <w:b/>
        </w:rPr>
        <w:t xml:space="preserve"> </w:t>
      </w:r>
      <w:r w:rsidRPr="009265E3">
        <w:rPr>
          <w:b/>
        </w:rPr>
        <w:t xml:space="preserve">Ideological Justifications </w:t>
      </w:r>
    </w:p>
    <w:p w:rsidR="009265E3" w:rsidRPr="009265E3" w:rsidRDefault="009265E3" w:rsidP="009265E3">
      <w:pPr>
        <w:numPr>
          <w:ilvl w:val="0"/>
          <w:numId w:val="112"/>
        </w:numPr>
        <w:spacing w:after="0"/>
        <w:ind w:right="54"/>
      </w:pPr>
      <w:r w:rsidRPr="009265E3">
        <w:rPr>
          <w:b/>
        </w:rPr>
        <w:t>“Civilizing Mission”</w:t>
      </w:r>
      <w:r w:rsidRPr="009265E3">
        <w:t xml:space="preserve">: Europeans claimed they were bringing progress, Christianity, and enlightenment to “backward” societies. </w:t>
      </w:r>
    </w:p>
    <w:p w:rsidR="009265E3" w:rsidRPr="009265E3" w:rsidRDefault="009265E3" w:rsidP="009265E3">
      <w:pPr>
        <w:numPr>
          <w:ilvl w:val="0"/>
          <w:numId w:val="112"/>
        </w:numPr>
        <w:spacing w:after="309"/>
        <w:ind w:right="54"/>
      </w:pPr>
      <w:r w:rsidRPr="009265E3">
        <w:rPr>
          <w:b/>
        </w:rPr>
        <w:t>Social Darwinism</w:t>
      </w:r>
      <w:r w:rsidRPr="009265E3">
        <w:t xml:space="preserve">: Racist theories of European superiority </w:t>
      </w:r>
      <w:proofErr w:type="gramStart"/>
      <w:r w:rsidRPr="009265E3">
        <w:t>were used</w:t>
      </w:r>
      <w:proofErr w:type="gramEnd"/>
      <w:r w:rsidRPr="009265E3">
        <w:t xml:space="preserve"> to legitimize domination and exploitation. </w:t>
      </w:r>
    </w:p>
    <w:p w:rsidR="009265E3" w:rsidRPr="009265E3" w:rsidRDefault="009265E3" w:rsidP="009265E3">
      <w:pPr>
        <w:keepNext/>
        <w:keepLines/>
        <w:spacing w:after="269"/>
        <w:ind w:left="-5" w:hanging="10"/>
        <w:outlineLvl w:val="1"/>
        <w:rPr>
          <w:b/>
        </w:rPr>
      </w:pPr>
      <w:r w:rsidRPr="009265E3">
        <w:rPr>
          <w:b/>
        </w:rPr>
        <w:t>15.</w:t>
      </w:r>
      <w:r w:rsidRPr="009265E3">
        <w:rPr>
          <w:rFonts w:ascii="Arial" w:eastAsia="Arial" w:hAnsi="Arial" w:cs="Arial"/>
          <w:b/>
        </w:rPr>
        <w:t xml:space="preserve"> </w:t>
      </w:r>
      <w:r w:rsidRPr="009265E3">
        <w:rPr>
          <w:b/>
        </w:rPr>
        <w:t xml:space="preserve">Weak Political Unity in Africa </w:t>
      </w:r>
    </w:p>
    <w:p w:rsidR="009265E3" w:rsidRPr="009265E3" w:rsidRDefault="009265E3" w:rsidP="009265E3">
      <w:pPr>
        <w:numPr>
          <w:ilvl w:val="0"/>
          <w:numId w:val="113"/>
        </w:numPr>
        <w:spacing w:after="0"/>
        <w:ind w:right="54"/>
      </w:pPr>
      <w:r w:rsidRPr="009265E3">
        <w:rPr>
          <w:b/>
        </w:rPr>
        <w:t>Fragmented States</w:t>
      </w:r>
      <w:r w:rsidRPr="009265E3">
        <w:t xml:space="preserve">: Many African societies </w:t>
      </w:r>
      <w:proofErr w:type="gramStart"/>
      <w:r w:rsidRPr="009265E3">
        <w:t>were decentralized or embroiled in internal conflicts, making coordinated resistance difficult</w:t>
      </w:r>
      <w:proofErr w:type="gramEnd"/>
      <w:r w:rsidRPr="009265E3">
        <w:t xml:space="preserve">. </w:t>
      </w:r>
    </w:p>
    <w:p w:rsidR="009265E3" w:rsidRPr="009265E3" w:rsidRDefault="009265E3" w:rsidP="009265E3">
      <w:pPr>
        <w:numPr>
          <w:ilvl w:val="0"/>
          <w:numId w:val="113"/>
        </w:numPr>
        <w:spacing w:after="270"/>
        <w:ind w:right="54"/>
      </w:pPr>
      <w:r w:rsidRPr="009265E3">
        <w:rPr>
          <w:b/>
        </w:rPr>
        <w:t>Lack of Unified Defense</w:t>
      </w:r>
      <w:r w:rsidRPr="009265E3">
        <w:t xml:space="preserve">: Few regions had the military or diplomatic capacity to resist sustained European pressure. </w:t>
      </w:r>
    </w:p>
    <w:p w:rsidR="009265E3" w:rsidRPr="009265E3" w:rsidRDefault="009265E3" w:rsidP="009265E3">
      <w:pPr>
        <w:spacing w:after="271"/>
        <w:ind w:left="0" w:right="54" w:firstLine="0"/>
      </w:pPr>
      <w:r w:rsidRPr="009265E3">
        <w:t xml:space="preserve">Colonization succeeded not because Africa was passive, but because European powers had overwhelming advantages and used them strategically. </w:t>
      </w:r>
    </w:p>
    <w:p w:rsidR="009265E3" w:rsidRPr="009265E3" w:rsidRDefault="009265E3" w:rsidP="009265E3">
      <w:pPr>
        <w:keepNext/>
        <w:keepLines/>
        <w:spacing w:after="293" w:line="259" w:lineRule="auto"/>
        <w:ind w:left="-5" w:hanging="10"/>
        <w:outlineLvl w:val="0"/>
        <w:rPr>
          <w:b/>
          <w:color w:val="0070C0"/>
        </w:rPr>
      </w:pPr>
      <w:r w:rsidRPr="009265E3">
        <w:rPr>
          <w:b/>
          <w:color w:val="0070C0"/>
        </w:rPr>
        <w:t xml:space="preserve">Case studies </w:t>
      </w:r>
    </w:p>
    <w:p w:rsidR="009265E3" w:rsidRPr="009265E3" w:rsidRDefault="009265E3" w:rsidP="009265E3">
      <w:pPr>
        <w:spacing w:after="0" w:line="240" w:lineRule="auto"/>
        <w:ind w:left="360" w:right="4316" w:hanging="360"/>
      </w:pPr>
      <w:r w:rsidRPr="009265E3">
        <w:rPr>
          <w:b/>
          <w:color w:val="7030A0"/>
        </w:rPr>
        <w:t>A.</w:t>
      </w:r>
      <w:r w:rsidRPr="009265E3">
        <w:rPr>
          <w:rFonts w:ascii="Arial" w:eastAsia="Arial" w:hAnsi="Arial" w:cs="Arial"/>
          <w:b/>
          <w:color w:val="7030A0"/>
        </w:rPr>
        <w:t xml:space="preserve"> </w:t>
      </w:r>
      <w:r w:rsidRPr="009265E3">
        <w:rPr>
          <w:b/>
          <w:color w:val="7030A0"/>
        </w:rPr>
        <w:t>Colonization of Uganda by the British</w:t>
      </w:r>
      <w:r w:rsidRPr="009265E3">
        <w:rPr>
          <w:b/>
          <w:color w:val="FF0000"/>
        </w:rPr>
        <w:t xml:space="preserve"> </w:t>
      </w:r>
      <w:r w:rsidRPr="009265E3">
        <w:rPr>
          <w:color w:val="7030A0"/>
        </w:rPr>
        <w:t>Britain ruled Uganda through indirect rule</w:t>
      </w:r>
      <w:r w:rsidRPr="009265E3">
        <w:rPr>
          <w:color w:val="FF0000"/>
        </w:rPr>
        <w:t xml:space="preserve"> </w:t>
      </w:r>
    </w:p>
    <w:p w:rsidR="009265E3" w:rsidRPr="009265E3" w:rsidRDefault="009265E3" w:rsidP="009265E3">
      <w:pPr>
        <w:spacing w:after="0"/>
        <w:ind w:left="345" w:right="54" w:firstLine="0"/>
      </w:pPr>
      <w:r w:rsidRPr="009265E3">
        <w:rPr>
          <w:b/>
        </w:rPr>
        <w:t>Indirect Rule</w:t>
      </w:r>
      <w:r w:rsidRPr="009265E3">
        <w:t xml:space="preserve"> refers to a system of colonial administration where European powers governed their colonies through </w:t>
      </w:r>
      <w:r w:rsidRPr="009265E3">
        <w:rPr>
          <w:b/>
        </w:rPr>
        <w:t>existing local leaders and traditional structures</w:t>
      </w:r>
      <w:r w:rsidRPr="009265E3">
        <w:t xml:space="preserve">, rather than directly imposing foreign rule. This approach was particularly associated with </w:t>
      </w:r>
      <w:r w:rsidRPr="009265E3">
        <w:rPr>
          <w:b/>
        </w:rPr>
        <w:t>British colonial policy</w:t>
      </w:r>
      <w:r w:rsidRPr="009265E3">
        <w:t xml:space="preserve"> in Africa and parts of Asia. </w:t>
      </w:r>
    </w:p>
    <w:p w:rsidR="009265E3" w:rsidRPr="009265E3" w:rsidRDefault="009265E3" w:rsidP="009265E3">
      <w:pPr>
        <w:spacing w:after="0"/>
        <w:ind w:left="345" w:right="54" w:firstLine="0"/>
      </w:pPr>
      <w:r w:rsidRPr="009265E3">
        <w:lastRenderedPageBreak/>
        <w:t xml:space="preserve">The </w:t>
      </w:r>
      <w:r w:rsidRPr="009265E3">
        <w:rPr>
          <w:b/>
        </w:rPr>
        <w:t>British policy of Indirect Rule in Uganda</w:t>
      </w:r>
      <w:r w:rsidRPr="009265E3">
        <w:t xml:space="preserve"> had both successes and limitations, largely influenced by the social, political, and economic structures that existed within the region. Below is an assessment of its successes and challenges: </w:t>
      </w:r>
    </w:p>
    <w:p w:rsidR="009265E3" w:rsidRPr="009265E3" w:rsidRDefault="009265E3" w:rsidP="009265E3">
      <w:pPr>
        <w:keepNext/>
        <w:keepLines/>
        <w:spacing w:after="294" w:line="259" w:lineRule="auto"/>
        <w:ind w:left="370" w:hanging="10"/>
        <w:outlineLvl w:val="0"/>
        <w:rPr>
          <w:b/>
          <w:color w:val="0070C0"/>
        </w:rPr>
      </w:pPr>
      <w:r w:rsidRPr="009265E3">
        <w:rPr>
          <w:b/>
          <w:color w:val="0070C0"/>
        </w:rPr>
        <w:t>Successes of Indirect Rule in Uganda</w:t>
      </w:r>
      <w:r w:rsidRPr="009265E3">
        <w:rPr>
          <w:color w:val="0070C0"/>
        </w:rPr>
        <w:t xml:space="preserve"> </w:t>
      </w:r>
    </w:p>
    <w:p w:rsidR="009265E3" w:rsidRPr="009265E3" w:rsidRDefault="009265E3" w:rsidP="009265E3">
      <w:pPr>
        <w:numPr>
          <w:ilvl w:val="0"/>
          <w:numId w:val="114"/>
        </w:numPr>
        <w:spacing w:after="27"/>
        <w:ind w:right="54"/>
      </w:pPr>
      <w:r w:rsidRPr="009265E3">
        <w:rPr>
          <w:b/>
        </w:rPr>
        <w:t xml:space="preserve">Efficient Governance: </w:t>
      </w:r>
      <w:r w:rsidRPr="009265E3">
        <w:t xml:space="preserve">The British were able to govern Uganda with minimal resources and personnel by working through the existing </w:t>
      </w:r>
      <w:r w:rsidRPr="009265E3">
        <w:rPr>
          <w:b/>
        </w:rPr>
        <w:t>Ganda political system</w:t>
      </w:r>
      <w:r w:rsidRPr="009265E3">
        <w:t xml:space="preserve">. The </w:t>
      </w:r>
      <w:r w:rsidRPr="009265E3">
        <w:rPr>
          <w:b/>
        </w:rPr>
        <w:t>Buganda Kingdom</w:t>
      </w:r>
      <w:r w:rsidRPr="009265E3">
        <w:t xml:space="preserve">, which already had a centralized administrative structure and hierarchy, </w:t>
      </w:r>
      <w:proofErr w:type="gramStart"/>
      <w:r w:rsidRPr="009265E3">
        <w:t>was utilized</w:t>
      </w:r>
      <w:proofErr w:type="gramEnd"/>
      <w:r w:rsidRPr="009265E3">
        <w:t xml:space="preserve"> as a model for ruling other regions. Local chiefs and leaders implemented British policies, reducing administrative costs for the colonial government. </w:t>
      </w:r>
    </w:p>
    <w:p w:rsidR="009265E3" w:rsidRPr="009265E3" w:rsidRDefault="009265E3" w:rsidP="009265E3">
      <w:pPr>
        <w:numPr>
          <w:ilvl w:val="0"/>
          <w:numId w:val="114"/>
        </w:numPr>
        <w:spacing w:after="309"/>
        <w:ind w:right="54"/>
      </w:pPr>
      <w:r w:rsidRPr="009265E3">
        <w:rPr>
          <w:b/>
        </w:rPr>
        <w:t>Preservation of Traditional Structures:</w:t>
      </w:r>
      <w:r w:rsidRPr="009265E3">
        <w:t xml:space="preserve">  Indirect Rule allowed for the </w:t>
      </w:r>
      <w:r w:rsidRPr="009265E3">
        <w:rPr>
          <w:b/>
        </w:rPr>
        <w:t>continuation of traditional leadership</w:t>
      </w:r>
      <w:r w:rsidRPr="009265E3">
        <w:t xml:space="preserve">, particularly in areas with centralized kingdoms like Buganda, Toro, </w:t>
      </w:r>
      <w:proofErr w:type="spellStart"/>
      <w:r w:rsidRPr="009265E3">
        <w:t>Bunyoro</w:t>
      </w:r>
      <w:proofErr w:type="spellEnd"/>
      <w:r w:rsidRPr="009265E3">
        <w:t xml:space="preserve">, and </w:t>
      </w:r>
      <w:proofErr w:type="spellStart"/>
      <w:r w:rsidRPr="009265E3">
        <w:t>Ankole</w:t>
      </w:r>
      <w:proofErr w:type="spellEnd"/>
      <w:r w:rsidRPr="009265E3">
        <w:t xml:space="preserve">. This helped reduce resistance in regions where people respected their traditional rulers. </w:t>
      </w:r>
    </w:p>
    <w:p w:rsidR="009265E3" w:rsidRPr="009265E3" w:rsidRDefault="009265E3" w:rsidP="009265E3">
      <w:pPr>
        <w:numPr>
          <w:ilvl w:val="0"/>
          <w:numId w:val="114"/>
        </w:numPr>
        <w:spacing w:after="28"/>
        <w:ind w:right="54"/>
      </w:pPr>
      <w:r w:rsidRPr="009265E3">
        <w:rPr>
          <w:b/>
        </w:rPr>
        <w:t>Development of Infrastructure:</w:t>
      </w:r>
      <w:r w:rsidRPr="009265E3">
        <w:t xml:space="preserve"> Under British guidance, local leaders oversaw projects such as the building of </w:t>
      </w:r>
      <w:r w:rsidRPr="009265E3">
        <w:rPr>
          <w:b/>
        </w:rPr>
        <w:t>roads, schools, and health facilities</w:t>
      </w:r>
      <w:r w:rsidRPr="009265E3">
        <w:t xml:space="preserve">. Although these developments primarily served colonial interests, they laid some foundations for modernization. </w:t>
      </w:r>
    </w:p>
    <w:p w:rsidR="009265E3" w:rsidRPr="009265E3" w:rsidRDefault="009265E3" w:rsidP="009265E3">
      <w:pPr>
        <w:numPr>
          <w:ilvl w:val="0"/>
          <w:numId w:val="114"/>
        </w:numPr>
        <w:spacing w:after="270"/>
        <w:ind w:right="54"/>
      </w:pPr>
      <w:r w:rsidRPr="009265E3">
        <w:rPr>
          <w:b/>
        </w:rPr>
        <w:t>Support from Ganda Leadership:</w:t>
      </w:r>
      <w:r w:rsidRPr="009265E3">
        <w:t xml:space="preserve">  The </w:t>
      </w:r>
      <w:proofErr w:type="spellStart"/>
      <w:r w:rsidRPr="009265E3">
        <w:rPr>
          <w:b/>
        </w:rPr>
        <w:t>Baganda</w:t>
      </w:r>
      <w:proofErr w:type="spellEnd"/>
      <w:r w:rsidRPr="009265E3">
        <w:rPr>
          <w:b/>
        </w:rPr>
        <w:t xml:space="preserve"> chiefs</w:t>
      </w:r>
      <w:r w:rsidRPr="009265E3">
        <w:t xml:space="preserve"> benefited from their collaboration with the British, gaining influence and privileges. Buganda </w:t>
      </w:r>
      <w:proofErr w:type="gramStart"/>
      <w:r w:rsidRPr="009265E3">
        <w:t>was given</w:t>
      </w:r>
      <w:proofErr w:type="gramEnd"/>
      <w:r w:rsidRPr="009265E3">
        <w:t xml:space="preserve"> a dominant position in colonial Uganda, making it an ally to British authorities. </w:t>
      </w:r>
    </w:p>
    <w:p w:rsidR="009265E3" w:rsidRPr="009265E3" w:rsidRDefault="009265E3" w:rsidP="009265E3">
      <w:pPr>
        <w:keepNext/>
        <w:keepLines/>
        <w:spacing w:after="294" w:line="259" w:lineRule="auto"/>
        <w:ind w:left="640" w:hanging="10"/>
        <w:outlineLvl w:val="0"/>
        <w:rPr>
          <w:b/>
          <w:color w:val="0070C0"/>
        </w:rPr>
      </w:pPr>
      <w:r w:rsidRPr="009265E3">
        <w:rPr>
          <w:b/>
          <w:color w:val="0070C0"/>
        </w:rPr>
        <w:t>Limitations and Failures of Indirect Rule in Uganda</w:t>
      </w:r>
      <w:r w:rsidRPr="009265E3">
        <w:rPr>
          <w:color w:val="0070C0"/>
        </w:rPr>
        <w:t xml:space="preserve"> </w:t>
      </w:r>
    </w:p>
    <w:p w:rsidR="009265E3" w:rsidRPr="009265E3" w:rsidRDefault="009265E3" w:rsidP="009265E3">
      <w:pPr>
        <w:numPr>
          <w:ilvl w:val="0"/>
          <w:numId w:val="115"/>
        </w:numPr>
        <w:spacing w:after="27"/>
        <w:ind w:right="54"/>
      </w:pPr>
      <w:r w:rsidRPr="009265E3">
        <w:rPr>
          <w:b/>
        </w:rPr>
        <w:t xml:space="preserve">Uneven Application: </w:t>
      </w:r>
      <w:r w:rsidRPr="009265E3">
        <w:t xml:space="preserve">Indirect Rule worked effectively in </w:t>
      </w:r>
      <w:r w:rsidRPr="009265E3">
        <w:rPr>
          <w:b/>
        </w:rPr>
        <w:t>Buganda</w:t>
      </w:r>
      <w:r w:rsidRPr="009265E3">
        <w:t xml:space="preserve">, due to its highly centralized governance structure, but it was far less successful in areas without centralized leadership, such as among the </w:t>
      </w:r>
      <w:r w:rsidRPr="009265E3">
        <w:rPr>
          <w:b/>
        </w:rPr>
        <w:t>Acholi</w:t>
      </w:r>
      <w:r w:rsidRPr="009265E3">
        <w:t xml:space="preserve"> and other northern tribes. In such regions, the British imposed artificial chiefdoms by appointing </w:t>
      </w:r>
      <w:r w:rsidRPr="009265E3">
        <w:rPr>
          <w:b/>
        </w:rPr>
        <w:t>"warrant chiefs"</w:t>
      </w:r>
      <w:r w:rsidRPr="009265E3">
        <w:t xml:space="preserve">, who lacked traditional legitimacy. This led to resentment and resistance. </w:t>
      </w:r>
    </w:p>
    <w:p w:rsidR="009265E3" w:rsidRPr="009265E3" w:rsidRDefault="009265E3" w:rsidP="009265E3">
      <w:pPr>
        <w:numPr>
          <w:ilvl w:val="0"/>
          <w:numId w:val="115"/>
        </w:numPr>
        <w:spacing w:after="27"/>
        <w:ind w:right="54"/>
      </w:pPr>
      <w:r w:rsidRPr="009265E3">
        <w:rPr>
          <w:b/>
        </w:rPr>
        <w:t xml:space="preserve">Exploitation and Social Divisions: </w:t>
      </w:r>
      <w:r w:rsidRPr="009265E3">
        <w:t xml:space="preserve">The use of </w:t>
      </w:r>
      <w:proofErr w:type="spellStart"/>
      <w:r w:rsidRPr="009265E3">
        <w:t>Baganda</w:t>
      </w:r>
      <w:proofErr w:type="spellEnd"/>
      <w:r w:rsidRPr="009265E3">
        <w:t xml:space="preserve"> leaders to administer other regions, such as in </w:t>
      </w:r>
      <w:proofErr w:type="spellStart"/>
      <w:r w:rsidRPr="009265E3">
        <w:rPr>
          <w:b/>
        </w:rPr>
        <w:t>Bunyoro</w:t>
      </w:r>
      <w:proofErr w:type="spellEnd"/>
      <w:r w:rsidRPr="009265E3">
        <w:t xml:space="preserve">, created tensions and resentment. The British favored Buganda, which increased ethnic and regional rivalries. Many indigenous leaders were co-opted to implement exploitative colonial policies, including forced labor and taxation, which alienated local populations. </w:t>
      </w:r>
    </w:p>
    <w:p w:rsidR="009265E3" w:rsidRPr="009265E3" w:rsidRDefault="009265E3" w:rsidP="009265E3">
      <w:pPr>
        <w:numPr>
          <w:ilvl w:val="0"/>
          <w:numId w:val="115"/>
        </w:numPr>
        <w:spacing w:after="27"/>
        <w:ind w:right="54"/>
      </w:pPr>
      <w:r w:rsidRPr="009265E3">
        <w:rPr>
          <w:b/>
        </w:rPr>
        <w:t>Weakening of Traditional Authority:</w:t>
      </w:r>
      <w:r w:rsidRPr="009265E3">
        <w:t xml:space="preserve">  While traditional structures were ostensibly preserved, many chiefs became mere agents of British control, undermining their authority and legitimacy in the eyes of their people. The system disrupted the balance of power among various Ugandan communities, as the British elevated collaborators and sidelined resistant leaders. </w:t>
      </w:r>
    </w:p>
    <w:p w:rsidR="009265E3" w:rsidRPr="009265E3" w:rsidRDefault="009265E3" w:rsidP="009265E3">
      <w:pPr>
        <w:numPr>
          <w:ilvl w:val="0"/>
          <w:numId w:val="115"/>
        </w:numPr>
        <w:spacing w:after="270"/>
        <w:ind w:right="54"/>
      </w:pPr>
      <w:r w:rsidRPr="009265E3">
        <w:rPr>
          <w:b/>
        </w:rPr>
        <w:t>Resistance to Colonial Rule:</w:t>
      </w:r>
      <w:r w:rsidRPr="009265E3">
        <w:t xml:space="preserve"> Regions like </w:t>
      </w:r>
      <w:proofErr w:type="spellStart"/>
      <w:r w:rsidRPr="009265E3">
        <w:rPr>
          <w:b/>
        </w:rPr>
        <w:t>Bunyoro</w:t>
      </w:r>
      <w:proofErr w:type="spellEnd"/>
      <w:r w:rsidRPr="009265E3">
        <w:t xml:space="preserve"> resisted British Indirect Rule policies, particularly when </w:t>
      </w:r>
      <w:proofErr w:type="spellStart"/>
      <w:r w:rsidRPr="009265E3">
        <w:t>Baganda</w:t>
      </w:r>
      <w:proofErr w:type="spellEnd"/>
      <w:r w:rsidRPr="009265E3">
        <w:t xml:space="preserve"> chiefs </w:t>
      </w:r>
      <w:proofErr w:type="gramStart"/>
      <w:r w:rsidRPr="009265E3">
        <w:t>were imposed</w:t>
      </w:r>
      <w:proofErr w:type="gramEnd"/>
      <w:r w:rsidRPr="009265E3">
        <w:t xml:space="preserve"> on them. This led to </w:t>
      </w:r>
      <w:r w:rsidRPr="009265E3">
        <w:lastRenderedPageBreak/>
        <w:t xml:space="preserve">rebellions, such as the </w:t>
      </w:r>
      <w:proofErr w:type="spellStart"/>
      <w:r w:rsidRPr="009265E3">
        <w:rPr>
          <w:b/>
        </w:rPr>
        <w:t>Nyangire</w:t>
      </w:r>
      <w:proofErr w:type="spellEnd"/>
      <w:r w:rsidRPr="009265E3">
        <w:rPr>
          <w:b/>
        </w:rPr>
        <w:t xml:space="preserve"> Rebellion</w:t>
      </w:r>
      <w:r w:rsidRPr="009265E3">
        <w:t xml:space="preserve"> (1907), where </w:t>
      </w:r>
      <w:proofErr w:type="spellStart"/>
      <w:r w:rsidRPr="009265E3">
        <w:t>Banyoro</w:t>
      </w:r>
      <w:proofErr w:type="spellEnd"/>
      <w:r w:rsidRPr="009265E3">
        <w:t xml:space="preserve"> rejected Ganda administrators. </w:t>
      </w:r>
    </w:p>
    <w:p w:rsidR="009265E3" w:rsidRPr="009265E3" w:rsidRDefault="009265E3" w:rsidP="009265E3">
      <w:pPr>
        <w:spacing w:after="309"/>
        <w:ind w:left="720" w:right="54" w:firstLine="0"/>
      </w:pPr>
      <w:r w:rsidRPr="009265E3">
        <w:rPr>
          <w:b/>
        </w:rPr>
        <w:t xml:space="preserve">Conclusion: </w:t>
      </w:r>
      <w:r w:rsidRPr="009265E3">
        <w:t xml:space="preserve">The success of Indirect Rule in Uganda was </w:t>
      </w:r>
      <w:r w:rsidRPr="009265E3">
        <w:rPr>
          <w:b/>
        </w:rPr>
        <w:t>limited</w:t>
      </w:r>
      <w:r w:rsidRPr="009265E3">
        <w:t xml:space="preserve"> to specific regions like Buganda, where centralized leadership structures existed and collaboration was strong. However, in other parts of Uganda, the system created </w:t>
      </w:r>
      <w:r w:rsidRPr="009265E3">
        <w:rPr>
          <w:b/>
        </w:rPr>
        <w:t>resentment, divisions, and instability</w:t>
      </w:r>
      <w:r w:rsidRPr="009265E3">
        <w:t xml:space="preserve">. While it allowed the British to administer the colony with minimal resources, it also entrenched ethnic disparities and laid the groundwork for post-colonial tensions. </w:t>
      </w:r>
    </w:p>
    <w:p w:rsidR="009265E3" w:rsidRPr="009265E3" w:rsidRDefault="009265E3" w:rsidP="009265E3">
      <w:pPr>
        <w:keepNext/>
        <w:keepLines/>
        <w:spacing w:after="256" w:line="259" w:lineRule="auto"/>
        <w:ind w:left="0" w:firstLine="0"/>
        <w:outlineLvl w:val="0"/>
        <w:rPr>
          <w:b/>
          <w:color w:val="0070C0"/>
        </w:rPr>
      </w:pPr>
      <w:r w:rsidRPr="009265E3">
        <w:rPr>
          <w:b/>
          <w:color w:val="7030A0"/>
        </w:rPr>
        <w:t>B.</w:t>
      </w:r>
      <w:r w:rsidRPr="009265E3">
        <w:rPr>
          <w:rFonts w:ascii="Arial" w:eastAsia="Arial" w:hAnsi="Arial" w:cs="Arial"/>
          <w:b/>
          <w:color w:val="7030A0"/>
        </w:rPr>
        <w:t xml:space="preserve"> </w:t>
      </w:r>
      <w:proofErr w:type="gramStart"/>
      <w:r w:rsidRPr="009265E3">
        <w:rPr>
          <w:b/>
          <w:color w:val="7030A0"/>
        </w:rPr>
        <w:t>The</w:t>
      </w:r>
      <w:proofErr w:type="gramEnd"/>
      <w:r w:rsidRPr="009265E3">
        <w:rPr>
          <w:b/>
          <w:color w:val="7030A0"/>
        </w:rPr>
        <w:t xml:space="preserve"> French administration of Algeria between 1870 and 1914 </w:t>
      </w:r>
    </w:p>
    <w:p w:rsidR="009265E3" w:rsidRPr="009265E3" w:rsidRDefault="009265E3" w:rsidP="009265E3">
      <w:pPr>
        <w:spacing w:after="309"/>
        <w:ind w:left="345" w:right="54" w:firstLine="0"/>
      </w:pPr>
      <w:r w:rsidRPr="009265E3">
        <w:t xml:space="preserve">Between </w:t>
      </w:r>
      <w:r w:rsidRPr="009265E3">
        <w:rPr>
          <w:b/>
        </w:rPr>
        <w:t>1870 and 1914</w:t>
      </w:r>
      <w:r w:rsidRPr="009265E3">
        <w:t xml:space="preserve">, the French administration of </w:t>
      </w:r>
      <w:r w:rsidRPr="009265E3">
        <w:rPr>
          <w:b/>
        </w:rPr>
        <w:t>Algeria</w:t>
      </w:r>
      <w:r w:rsidRPr="009265E3">
        <w:t xml:space="preserve"> underwent significant changes as the colonial government strengthened its grip on the region. Algeria </w:t>
      </w:r>
      <w:proofErr w:type="gramStart"/>
      <w:r w:rsidRPr="009265E3">
        <w:t>was treated</w:t>
      </w:r>
      <w:proofErr w:type="gramEnd"/>
      <w:r w:rsidRPr="009265E3">
        <w:t xml:space="preserve"> as an integral part of France, rather than a colony, and its governance reflected France’s attempts to assert cultural, economic, and political control. </w:t>
      </w:r>
      <w:proofErr w:type="gramStart"/>
      <w:r w:rsidRPr="009265E3">
        <w:t>Here’s</w:t>
      </w:r>
      <w:proofErr w:type="gramEnd"/>
      <w:r w:rsidRPr="009265E3">
        <w:t xml:space="preserve"> an overview of how the French administered Algeria during this period: </w:t>
      </w:r>
    </w:p>
    <w:p w:rsidR="009265E3" w:rsidRPr="009265E3" w:rsidRDefault="009265E3" w:rsidP="009265E3">
      <w:pPr>
        <w:numPr>
          <w:ilvl w:val="0"/>
          <w:numId w:val="116"/>
        </w:numPr>
        <w:spacing w:after="27"/>
        <w:ind w:right="54"/>
      </w:pPr>
      <w:r w:rsidRPr="009265E3">
        <w:rPr>
          <w:b/>
        </w:rPr>
        <w:t xml:space="preserve">Integration into French Territory: </w:t>
      </w:r>
      <w:r w:rsidRPr="009265E3">
        <w:t xml:space="preserve">In 1870, under the </w:t>
      </w:r>
      <w:proofErr w:type="spellStart"/>
      <w:r w:rsidRPr="009265E3">
        <w:rPr>
          <w:b/>
        </w:rPr>
        <w:t>Crémieux</w:t>
      </w:r>
      <w:proofErr w:type="spellEnd"/>
      <w:r w:rsidRPr="009265E3">
        <w:rPr>
          <w:b/>
        </w:rPr>
        <w:t xml:space="preserve"> Decree</w:t>
      </w:r>
      <w:r w:rsidRPr="009265E3">
        <w:t xml:space="preserve">, Algeria </w:t>
      </w:r>
      <w:proofErr w:type="gramStart"/>
      <w:r w:rsidRPr="009265E3">
        <w:t>was officially divided</w:t>
      </w:r>
      <w:proofErr w:type="gramEnd"/>
      <w:r w:rsidRPr="009265E3">
        <w:t xml:space="preserve"> into three administrative departments: </w:t>
      </w:r>
      <w:r w:rsidRPr="009265E3">
        <w:rPr>
          <w:b/>
        </w:rPr>
        <w:t>Algiers, Oran, and Constantine</w:t>
      </w:r>
      <w:r w:rsidRPr="009265E3">
        <w:t xml:space="preserve">. These </w:t>
      </w:r>
      <w:proofErr w:type="gramStart"/>
      <w:r w:rsidRPr="009265E3">
        <w:t>were governed</w:t>
      </w:r>
      <w:proofErr w:type="gramEnd"/>
      <w:r w:rsidRPr="009265E3">
        <w:t xml:space="preserve"> as if they were part of mainland France. This integration established Algeria as a legal extension of France, with administrative systems modeled on those in France. </w:t>
      </w:r>
    </w:p>
    <w:p w:rsidR="009265E3" w:rsidRPr="009265E3" w:rsidRDefault="009265E3" w:rsidP="009265E3">
      <w:pPr>
        <w:numPr>
          <w:ilvl w:val="0"/>
          <w:numId w:val="116"/>
        </w:numPr>
        <w:spacing w:after="27"/>
        <w:ind w:right="54"/>
      </w:pPr>
      <w:r w:rsidRPr="009265E3">
        <w:rPr>
          <w:b/>
        </w:rPr>
        <w:t>Legal Duality</w:t>
      </w:r>
      <w:r w:rsidRPr="009265E3">
        <w:t>: While Algeria was treated as French territory, a dual legal system emerged;</w:t>
      </w:r>
      <w:r w:rsidRPr="009265E3">
        <w:rPr>
          <w:b/>
        </w:rPr>
        <w:t xml:space="preserve"> i.e. European settlers (colons)</w:t>
      </w:r>
      <w:r w:rsidRPr="009265E3">
        <w:t xml:space="preserve"> were granted French citizenship and subject to </w:t>
      </w:r>
      <w:proofErr w:type="gramStart"/>
      <w:r w:rsidRPr="009265E3">
        <w:t>French</w:t>
      </w:r>
      <w:proofErr w:type="gramEnd"/>
      <w:r w:rsidRPr="009265E3">
        <w:t xml:space="preserve"> civil laws. Indigenous </w:t>
      </w:r>
      <w:proofErr w:type="gramStart"/>
      <w:r w:rsidRPr="009265E3">
        <w:t xml:space="preserve">Algerians were governed by </w:t>
      </w:r>
      <w:r w:rsidRPr="009265E3">
        <w:rPr>
          <w:b/>
        </w:rPr>
        <w:t>indigenous laws</w:t>
      </w:r>
      <w:r w:rsidRPr="009265E3">
        <w:t xml:space="preserve"> and the repressive </w:t>
      </w:r>
      <w:r w:rsidRPr="009265E3">
        <w:rPr>
          <w:b/>
        </w:rPr>
        <w:t xml:space="preserve">Code de </w:t>
      </w:r>
      <w:proofErr w:type="spellStart"/>
      <w:r w:rsidRPr="009265E3">
        <w:rPr>
          <w:b/>
        </w:rPr>
        <w:t>l'Indigénat</w:t>
      </w:r>
      <w:proofErr w:type="spellEnd"/>
      <w:r w:rsidRPr="009265E3">
        <w:t>, which restricted their rights and imposed forced labor, collective punishment, and heavy taxes</w:t>
      </w:r>
      <w:proofErr w:type="gramEnd"/>
      <w:r w:rsidRPr="009265E3">
        <w:t xml:space="preserve">. </w:t>
      </w:r>
    </w:p>
    <w:p w:rsidR="009265E3" w:rsidRPr="009265E3" w:rsidRDefault="009265E3" w:rsidP="009265E3">
      <w:pPr>
        <w:numPr>
          <w:ilvl w:val="0"/>
          <w:numId w:val="116"/>
        </w:numPr>
        <w:spacing w:after="27"/>
        <w:ind w:right="54"/>
      </w:pPr>
      <w:r w:rsidRPr="009265E3">
        <w:rPr>
          <w:b/>
        </w:rPr>
        <w:t>French citizenship</w:t>
      </w:r>
      <w:r w:rsidRPr="009265E3">
        <w:t xml:space="preserve">: The </w:t>
      </w:r>
      <w:proofErr w:type="spellStart"/>
      <w:r w:rsidRPr="009265E3">
        <w:t>Crémieux</w:t>
      </w:r>
      <w:proofErr w:type="spellEnd"/>
      <w:r w:rsidRPr="009265E3">
        <w:t xml:space="preserve"> Decree granted </w:t>
      </w:r>
      <w:r w:rsidRPr="009265E3">
        <w:rPr>
          <w:b/>
        </w:rPr>
        <w:t>French citizenship</w:t>
      </w:r>
      <w:r w:rsidRPr="009265E3">
        <w:t xml:space="preserve"> to Algerian Jews but excluded Muslim Algerians, intensifying divisions within the population. This decree created resentment among Muslims, who remained marginalized and largely disenfranchised despite being the majority population. </w:t>
      </w:r>
    </w:p>
    <w:p w:rsidR="009265E3" w:rsidRPr="009265E3" w:rsidRDefault="009265E3" w:rsidP="009265E3">
      <w:pPr>
        <w:numPr>
          <w:ilvl w:val="0"/>
          <w:numId w:val="116"/>
        </w:numPr>
        <w:spacing w:after="28"/>
        <w:ind w:right="54"/>
      </w:pPr>
      <w:r w:rsidRPr="009265E3">
        <w:rPr>
          <w:b/>
        </w:rPr>
        <w:t>Settler Colonialism</w:t>
      </w:r>
      <w:r w:rsidRPr="009265E3">
        <w:t xml:space="preserve">: The French administration prioritized European settlers (mostly French, Italians, and Spaniards), granting them land confiscated from indigenous Algerians. Settlers were encouraged to cultivate agricultural lands and establish industries, consolidating French economic interests at the expense of the local population. </w:t>
      </w:r>
    </w:p>
    <w:p w:rsidR="009265E3" w:rsidRPr="009265E3" w:rsidRDefault="009265E3" w:rsidP="009265E3">
      <w:pPr>
        <w:numPr>
          <w:ilvl w:val="0"/>
          <w:numId w:val="116"/>
        </w:numPr>
        <w:spacing w:after="27"/>
        <w:ind w:right="54"/>
      </w:pPr>
      <w:r w:rsidRPr="009265E3">
        <w:rPr>
          <w:b/>
        </w:rPr>
        <w:t>Land Alienation</w:t>
      </w:r>
      <w:r w:rsidRPr="009265E3">
        <w:t xml:space="preserve">: Massive land confiscation policies displaced Algerian farmers. Large tracts of fertile land </w:t>
      </w:r>
      <w:proofErr w:type="gramStart"/>
      <w:r w:rsidRPr="009265E3">
        <w:t>were transferred</w:t>
      </w:r>
      <w:proofErr w:type="gramEnd"/>
      <w:r w:rsidRPr="009265E3">
        <w:t xml:space="preserve"> to settlers, while indigenous communities were pushed into less productive regions or forced into low-paying labor. </w:t>
      </w:r>
    </w:p>
    <w:p w:rsidR="009265E3" w:rsidRPr="009265E3" w:rsidRDefault="009265E3" w:rsidP="009265E3">
      <w:pPr>
        <w:numPr>
          <w:ilvl w:val="0"/>
          <w:numId w:val="116"/>
        </w:numPr>
        <w:spacing w:after="27"/>
        <w:ind w:right="54"/>
      </w:pPr>
      <w:r w:rsidRPr="009265E3">
        <w:rPr>
          <w:b/>
        </w:rPr>
        <w:t>Economic Exploitation</w:t>
      </w:r>
      <w:r w:rsidRPr="009265E3">
        <w:t xml:space="preserve">: Algeria’s economy </w:t>
      </w:r>
      <w:proofErr w:type="gramStart"/>
      <w:r w:rsidRPr="009265E3">
        <w:t>was restructured</w:t>
      </w:r>
      <w:proofErr w:type="gramEnd"/>
      <w:r w:rsidRPr="009265E3">
        <w:t xml:space="preserve"> to serve French interests i.e. the development of </w:t>
      </w:r>
      <w:r w:rsidRPr="009265E3">
        <w:rPr>
          <w:b/>
        </w:rPr>
        <w:t>agriculture</w:t>
      </w:r>
      <w:r w:rsidRPr="009265E3">
        <w:t xml:space="preserve">, especially wheat and wine, prioritized settler needs and exports to France. </w:t>
      </w:r>
    </w:p>
    <w:p w:rsidR="009265E3" w:rsidRPr="009265E3" w:rsidRDefault="009265E3" w:rsidP="009265E3">
      <w:pPr>
        <w:numPr>
          <w:ilvl w:val="0"/>
          <w:numId w:val="116"/>
        </w:numPr>
        <w:spacing w:after="27"/>
        <w:ind w:right="54"/>
      </w:pPr>
      <w:r w:rsidRPr="009265E3">
        <w:rPr>
          <w:b/>
        </w:rPr>
        <w:lastRenderedPageBreak/>
        <w:t>Infrastructure:</w:t>
      </w:r>
      <w:r w:rsidRPr="009265E3">
        <w:t xml:space="preserve"> France heavily invested in infrastructure such as </w:t>
      </w:r>
      <w:r w:rsidRPr="009265E3">
        <w:rPr>
          <w:b/>
        </w:rPr>
        <w:t>railways and ports</w:t>
      </w:r>
      <w:r w:rsidRPr="009265E3">
        <w:t xml:space="preserve">, primarily to facilitate resource extraction and the movement of goods. </w:t>
      </w:r>
    </w:p>
    <w:p w:rsidR="009265E3" w:rsidRPr="009265E3" w:rsidRDefault="009265E3" w:rsidP="009265E3">
      <w:pPr>
        <w:numPr>
          <w:ilvl w:val="0"/>
          <w:numId w:val="116"/>
        </w:numPr>
        <w:spacing w:after="27"/>
        <w:ind w:right="54"/>
      </w:pPr>
      <w:r w:rsidRPr="009265E3">
        <w:rPr>
          <w:b/>
        </w:rPr>
        <w:t>Taxation:</w:t>
      </w:r>
      <w:r w:rsidRPr="009265E3">
        <w:t xml:space="preserve"> Indigenous Algerians </w:t>
      </w:r>
      <w:proofErr w:type="gramStart"/>
      <w:r w:rsidRPr="009265E3">
        <w:t>were subjected</w:t>
      </w:r>
      <w:proofErr w:type="gramEnd"/>
      <w:r w:rsidRPr="009265E3">
        <w:t xml:space="preserve"> to heavy taxation and forced labor, further impoverishing the population. </w:t>
      </w:r>
    </w:p>
    <w:p w:rsidR="009265E3" w:rsidRPr="009265E3" w:rsidRDefault="009265E3" w:rsidP="009265E3">
      <w:pPr>
        <w:numPr>
          <w:ilvl w:val="0"/>
          <w:numId w:val="116"/>
        </w:numPr>
        <w:spacing w:after="27"/>
        <w:ind w:right="54"/>
      </w:pPr>
      <w:r w:rsidRPr="009265E3">
        <w:rPr>
          <w:b/>
        </w:rPr>
        <w:t>Repression of Indigenous Population:</w:t>
      </w:r>
      <w:r w:rsidRPr="009265E3">
        <w:t xml:space="preserve"> The French administration imposed the </w:t>
      </w:r>
      <w:r w:rsidRPr="009265E3">
        <w:rPr>
          <w:b/>
        </w:rPr>
        <w:t xml:space="preserve">Code de </w:t>
      </w:r>
      <w:proofErr w:type="spellStart"/>
      <w:r w:rsidRPr="009265E3">
        <w:rPr>
          <w:b/>
        </w:rPr>
        <w:t>l'Indigénat</w:t>
      </w:r>
      <w:proofErr w:type="spellEnd"/>
      <w:r w:rsidRPr="009265E3">
        <w:t xml:space="preserve"> in 1881, a system of laws that severely restricted the rights of indigenous Muslims. Indigenous Algerians </w:t>
      </w:r>
      <w:proofErr w:type="gramStart"/>
      <w:r w:rsidRPr="009265E3">
        <w:t>were denied</w:t>
      </w:r>
      <w:proofErr w:type="gramEnd"/>
      <w:r w:rsidRPr="009265E3">
        <w:t xml:space="preserve"> political participation, could not access French citizenship unless they renounced Islamic law, and faced harsh penalties under discriminatory legal provisions. Military and police forces </w:t>
      </w:r>
      <w:proofErr w:type="gramStart"/>
      <w:r w:rsidRPr="009265E3">
        <w:t>were used</w:t>
      </w:r>
      <w:proofErr w:type="gramEnd"/>
      <w:r w:rsidRPr="009265E3">
        <w:t xml:space="preserve"> to suppress any resistance, reinforcing colonial control through fear and intimidation. </w:t>
      </w:r>
    </w:p>
    <w:p w:rsidR="009265E3" w:rsidRPr="009265E3" w:rsidRDefault="009265E3" w:rsidP="009265E3">
      <w:pPr>
        <w:numPr>
          <w:ilvl w:val="0"/>
          <w:numId w:val="116"/>
        </w:numPr>
        <w:spacing w:after="27"/>
        <w:ind w:right="54"/>
      </w:pPr>
      <w:r w:rsidRPr="009265E3">
        <w:rPr>
          <w:b/>
        </w:rPr>
        <w:t>Education for Algerians:</w:t>
      </w:r>
      <w:r w:rsidRPr="009265E3">
        <w:t xml:space="preserve"> The French introduced a limited education system that focused on teaching indigenous Algerians the French language and culture. However, education for Muslims was minimal and largely aimed at assimilation, neglecting traditional or Islamic learning. </w:t>
      </w:r>
    </w:p>
    <w:p w:rsidR="009265E3" w:rsidRPr="009265E3" w:rsidRDefault="009265E3" w:rsidP="009265E3">
      <w:pPr>
        <w:numPr>
          <w:ilvl w:val="0"/>
          <w:numId w:val="116"/>
        </w:numPr>
        <w:spacing w:after="0"/>
        <w:ind w:right="54"/>
      </w:pPr>
      <w:r w:rsidRPr="009265E3">
        <w:rPr>
          <w:b/>
        </w:rPr>
        <w:t>Resistance and Tensions:</w:t>
      </w:r>
      <w:r w:rsidRPr="009265E3">
        <w:t xml:space="preserve"> Despite the oppressive administration, indigenous Algerians resisted French rule through revolts, cultural preservation, and religious organization. The growing divide between European settlers and indigenous Algerians fueled tensions, setting the stage for future nationalist movements in the 20th century. </w:t>
      </w:r>
    </w:p>
    <w:p w:rsidR="009265E3" w:rsidRPr="009265E3" w:rsidRDefault="009265E3" w:rsidP="009265E3">
      <w:pPr>
        <w:spacing w:after="271"/>
        <w:ind w:left="345" w:right="54" w:firstLine="0"/>
      </w:pPr>
      <w:r w:rsidRPr="009265E3">
        <w:rPr>
          <w:b/>
        </w:rPr>
        <w:t xml:space="preserve">Conclusion: </w:t>
      </w:r>
      <w:r w:rsidRPr="009265E3">
        <w:t xml:space="preserve">Between 1870 and 1914, French administration in Algeria </w:t>
      </w:r>
      <w:proofErr w:type="gramStart"/>
      <w:r w:rsidRPr="009265E3">
        <w:t>was characterized</w:t>
      </w:r>
      <w:proofErr w:type="gramEnd"/>
      <w:r w:rsidRPr="009265E3">
        <w:t xml:space="preserve"> by </w:t>
      </w:r>
      <w:r w:rsidRPr="009265E3">
        <w:rPr>
          <w:b/>
        </w:rPr>
        <w:t>settler favoritism, economic exploitation, and systemic repression</w:t>
      </w:r>
      <w:r w:rsidRPr="009265E3">
        <w:t xml:space="preserve"> of the indigenous population. While Algeria </w:t>
      </w:r>
      <w:proofErr w:type="gramStart"/>
      <w:r w:rsidRPr="009265E3">
        <w:t>was integrated</w:t>
      </w:r>
      <w:proofErr w:type="gramEnd"/>
      <w:r w:rsidRPr="009265E3">
        <w:t xml:space="preserve"> into France as a legal territory, this period deepened divisions and inequalities that persisted well into the 20th century. </w:t>
      </w:r>
    </w:p>
    <w:p w:rsidR="009265E3" w:rsidRPr="009265E3" w:rsidRDefault="009265E3" w:rsidP="009265E3">
      <w:pPr>
        <w:spacing w:after="0" w:line="259" w:lineRule="auto"/>
        <w:ind w:left="0" w:firstLine="0"/>
      </w:pPr>
      <w:r w:rsidRPr="009265E3">
        <w:rPr>
          <w:b/>
          <w:color w:val="FF0000"/>
        </w:rPr>
        <w:t xml:space="preserve"> </w:t>
      </w:r>
    </w:p>
    <w:p w:rsidR="005839DF" w:rsidRDefault="005839DF">
      <w:pPr>
        <w:spacing w:after="0" w:line="259" w:lineRule="auto"/>
        <w:ind w:left="0" w:firstLine="0"/>
      </w:pPr>
      <w:bookmarkStart w:id="0" w:name="_GoBack"/>
      <w:bookmarkEnd w:id="0"/>
    </w:p>
    <w:sectPr w:rsidR="005839DF" w:rsidSect="003D3FE9">
      <w:footerReference w:type="even" r:id="rId7"/>
      <w:footerReference w:type="default" r:id="rId8"/>
      <w:footerReference w:type="first" r:id="rId9"/>
      <w:pgSz w:w="11906" w:h="16838"/>
      <w:pgMar w:top="1440" w:right="1381" w:bottom="1447" w:left="1440" w:header="720"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514" w:rsidRDefault="00CE3514">
      <w:pPr>
        <w:spacing w:after="0" w:line="240" w:lineRule="auto"/>
      </w:pPr>
      <w:r>
        <w:separator/>
      </w:r>
    </w:p>
  </w:endnote>
  <w:endnote w:type="continuationSeparator" w:id="0">
    <w:p w:rsidR="00CE3514" w:rsidRDefault="00CE3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9DF" w:rsidRDefault="00CE3514">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Dr</w:t>
    </w:r>
    <w:r>
      <w:rPr>
        <w:b/>
        <w:color w:val="3366CC"/>
        <w:sz w:val="22"/>
      </w:rPr>
      <w:t xml:space="preserve">.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5839DF" w:rsidRDefault="00CE3514">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9DF" w:rsidRDefault="00CE3514">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3D3FE9" w:rsidRPr="003D3FE9">
      <w:rPr>
        <w:b/>
        <w:noProof/>
        <w:sz w:val="22"/>
      </w:rPr>
      <w:t>8</w:t>
    </w:r>
    <w:r>
      <w:rPr>
        <w:b/>
        <w:sz w:val="22"/>
      </w:rPr>
      <w:fldChar w:fldCharType="end"/>
    </w:r>
    <w:r>
      <w:rPr>
        <w:b/>
        <w:sz w:val="22"/>
      </w:rPr>
      <w:t xml:space="preserve"> | P a g e</w:t>
    </w:r>
    <w:r>
      <w:rPr>
        <w:sz w:val="22"/>
      </w:rPr>
      <w:t xml:space="preserve"> </w:t>
    </w:r>
  </w:p>
  <w:p w:rsidR="005839DF" w:rsidRDefault="00CE3514">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9DF" w:rsidRDefault="00CE3514">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5839DF" w:rsidRDefault="00CE3514">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514" w:rsidRDefault="00CE3514">
      <w:pPr>
        <w:spacing w:after="0" w:line="240" w:lineRule="auto"/>
      </w:pPr>
      <w:r>
        <w:separator/>
      </w:r>
    </w:p>
  </w:footnote>
  <w:footnote w:type="continuationSeparator" w:id="0">
    <w:p w:rsidR="00CE3514" w:rsidRDefault="00CE3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70A0"/>
    <w:multiLevelType w:val="hybridMultilevel"/>
    <w:tmpl w:val="0A5261D8"/>
    <w:lvl w:ilvl="0" w:tplc="FBEA08D6">
      <w:start w:val="1"/>
      <w:numFmt w:val="lowerRoman"/>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648C99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DE6F2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C23B9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88105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8CA4F2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F5CFEA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4AACE9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024AC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A21985"/>
    <w:multiLevelType w:val="hybridMultilevel"/>
    <w:tmpl w:val="6284EAAC"/>
    <w:lvl w:ilvl="0" w:tplc="657497BE">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76C01E">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182BD0">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3ACD22">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5AA7A4">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CAFFBE">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328C8C">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0A7E4E">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008056">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B73BBD"/>
    <w:multiLevelType w:val="hybridMultilevel"/>
    <w:tmpl w:val="E156456C"/>
    <w:lvl w:ilvl="0" w:tplc="A6965128">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2CD49C">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5811B2">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82FB5A">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90F602">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A09C4E">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52070C">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787964">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7A8626">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D523DF"/>
    <w:multiLevelType w:val="hybridMultilevel"/>
    <w:tmpl w:val="D5EAF554"/>
    <w:lvl w:ilvl="0" w:tplc="5FE42D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9274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CE5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C238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B622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AC9D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B68C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9C59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A808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3EB6D37"/>
    <w:multiLevelType w:val="hybridMultilevel"/>
    <w:tmpl w:val="40300570"/>
    <w:lvl w:ilvl="0" w:tplc="E7E02B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8E4C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2B5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0671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448F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3606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F6B7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703C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0C39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3F614D9"/>
    <w:multiLevelType w:val="hybridMultilevel"/>
    <w:tmpl w:val="0DFC0142"/>
    <w:lvl w:ilvl="0" w:tplc="B82CF74A">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8AECBE">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5A1116">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92D180">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A62218">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1A63CC">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8034CC">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8AF88">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0314C">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40E4651"/>
    <w:multiLevelType w:val="hybridMultilevel"/>
    <w:tmpl w:val="A182A672"/>
    <w:lvl w:ilvl="0" w:tplc="007CF1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26A7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AC71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C4D2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F4E0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E2C2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E2E3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248E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264C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4F42557"/>
    <w:multiLevelType w:val="hybridMultilevel"/>
    <w:tmpl w:val="6182264A"/>
    <w:lvl w:ilvl="0" w:tplc="37B6A0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7A9C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5EE4D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F6B3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8A5D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3849F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FE0D3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A022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705E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5C86EE2"/>
    <w:multiLevelType w:val="hybridMultilevel"/>
    <w:tmpl w:val="532E96A2"/>
    <w:lvl w:ilvl="0" w:tplc="44443450">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B0CB12">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E80D00">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96F9A4">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B0A22E">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5863A6">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243830">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4CDFAA">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987406">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9F943D2"/>
    <w:multiLevelType w:val="hybridMultilevel"/>
    <w:tmpl w:val="196806EE"/>
    <w:lvl w:ilvl="0" w:tplc="38D817E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6A7D2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49BE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B61A6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B4CAF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18605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6EA39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E43F0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441C2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C041A88"/>
    <w:multiLevelType w:val="hybridMultilevel"/>
    <w:tmpl w:val="F76A4794"/>
    <w:lvl w:ilvl="0" w:tplc="62E092D4">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28AFA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60E9E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7205D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50E0E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7A22F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CA63B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2A384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947F9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C0C5098"/>
    <w:multiLevelType w:val="hybridMultilevel"/>
    <w:tmpl w:val="5C3254F6"/>
    <w:lvl w:ilvl="0" w:tplc="CDCA58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CCF5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0A42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A8BC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FEEC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7241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149A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F233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7427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CBE7924"/>
    <w:multiLevelType w:val="hybridMultilevel"/>
    <w:tmpl w:val="7B607CC6"/>
    <w:lvl w:ilvl="0" w:tplc="192E4B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8D5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5C47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FC67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DC0E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B8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76E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8CFC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8A5C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E2A0A80"/>
    <w:multiLevelType w:val="hybridMultilevel"/>
    <w:tmpl w:val="F53229DC"/>
    <w:lvl w:ilvl="0" w:tplc="493014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2C5AE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EEF93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06D98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6E83BE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68EFA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023C8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BEA84D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742FB0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EA03153"/>
    <w:multiLevelType w:val="hybridMultilevel"/>
    <w:tmpl w:val="EE9209A2"/>
    <w:lvl w:ilvl="0" w:tplc="DA50C19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FEA4E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2677E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DC21A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8C6C9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5AAD1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DA5C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DE64D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7842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32F12F0"/>
    <w:multiLevelType w:val="hybridMultilevel"/>
    <w:tmpl w:val="5C4C413E"/>
    <w:lvl w:ilvl="0" w:tplc="40EC0C2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A8507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B6A99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A48A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A606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841F4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D27DB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32F222">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7E50A4">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44A7EB0"/>
    <w:multiLevelType w:val="hybridMultilevel"/>
    <w:tmpl w:val="FF5E85BA"/>
    <w:lvl w:ilvl="0" w:tplc="C6D08D62">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44085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2876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98A1C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5CD59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40530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E2E26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E6F68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1C335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AF32A7"/>
    <w:multiLevelType w:val="hybridMultilevel"/>
    <w:tmpl w:val="E59C4814"/>
    <w:lvl w:ilvl="0" w:tplc="90907F4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743B5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8EBB3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EE02D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CCDF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3211D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46839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DA03A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50073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BB55C2"/>
    <w:multiLevelType w:val="hybridMultilevel"/>
    <w:tmpl w:val="579C6FB4"/>
    <w:lvl w:ilvl="0" w:tplc="CFF45260">
      <w:start w:val="2"/>
      <w:numFmt w:val="lowerRoman"/>
      <w:lvlText w:val="(%1)"/>
      <w:lvlJc w:val="left"/>
      <w:pPr>
        <w:ind w:left="12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2E6774C">
      <w:start w:val="1"/>
      <w:numFmt w:val="lowerLetter"/>
      <w:lvlText w:val="%2"/>
      <w:lvlJc w:val="left"/>
      <w:pPr>
        <w:ind w:left="16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88E8466">
      <w:start w:val="1"/>
      <w:numFmt w:val="lowerRoman"/>
      <w:lvlText w:val="%3"/>
      <w:lvlJc w:val="left"/>
      <w:pPr>
        <w:ind w:left="23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0929378">
      <w:start w:val="1"/>
      <w:numFmt w:val="decimal"/>
      <w:lvlText w:val="%4"/>
      <w:lvlJc w:val="left"/>
      <w:pPr>
        <w:ind w:left="30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7F0E24E">
      <w:start w:val="1"/>
      <w:numFmt w:val="lowerLetter"/>
      <w:lvlText w:val="%5"/>
      <w:lvlJc w:val="left"/>
      <w:pPr>
        <w:ind w:left="37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76CE38">
      <w:start w:val="1"/>
      <w:numFmt w:val="lowerRoman"/>
      <w:lvlText w:val="%6"/>
      <w:lvlJc w:val="left"/>
      <w:pPr>
        <w:ind w:left="45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4084EE4">
      <w:start w:val="1"/>
      <w:numFmt w:val="decimal"/>
      <w:lvlText w:val="%7"/>
      <w:lvlJc w:val="left"/>
      <w:pPr>
        <w:ind w:left="52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554BF7A">
      <w:start w:val="1"/>
      <w:numFmt w:val="lowerLetter"/>
      <w:lvlText w:val="%8"/>
      <w:lvlJc w:val="left"/>
      <w:pPr>
        <w:ind w:left="59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044CE4A">
      <w:start w:val="1"/>
      <w:numFmt w:val="lowerRoman"/>
      <w:lvlText w:val="%9"/>
      <w:lvlJc w:val="left"/>
      <w:pPr>
        <w:ind w:left="66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544DB9"/>
    <w:multiLevelType w:val="hybridMultilevel"/>
    <w:tmpl w:val="E788F178"/>
    <w:lvl w:ilvl="0" w:tplc="156054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94E5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14C4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A806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6E79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8A36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0CCF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B21D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3E2B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911499F"/>
    <w:multiLevelType w:val="hybridMultilevel"/>
    <w:tmpl w:val="4322DE52"/>
    <w:lvl w:ilvl="0" w:tplc="98FEC1C6">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62758">
      <w:start w:val="1"/>
      <w:numFmt w:val="bullet"/>
      <w:lvlText w:val="o"/>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B885BA">
      <w:start w:val="1"/>
      <w:numFmt w:val="bullet"/>
      <w:lvlText w:val="▪"/>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5492AC">
      <w:start w:val="1"/>
      <w:numFmt w:val="bullet"/>
      <w:lvlText w:val="•"/>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34AF2C">
      <w:start w:val="1"/>
      <w:numFmt w:val="bullet"/>
      <w:lvlText w:val="o"/>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4CB25E">
      <w:start w:val="1"/>
      <w:numFmt w:val="bullet"/>
      <w:lvlText w:val="▪"/>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A49D3A">
      <w:start w:val="1"/>
      <w:numFmt w:val="bullet"/>
      <w:lvlText w:val="•"/>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9E993A">
      <w:start w:val="1"/>
      <w:numFmt w:val="bullet"/>
      <w:lvlText w:val="o"/>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A8366">
      <w:start w:val="1"/>
      <w:numFmt w:val="bullet"/>
      <w:lvlText w:val="▪"/>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9C55383"/>
    <w:multiLevelType w:val="hybridMultilevel"/>
    <w:tmpl w:val="149AB10C"/>
    <w:lvl w:ilvl="0" w:tplc="BAD87B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D2BB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5034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28C5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CE59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88A1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E2C8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EA6D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E890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BB95067"/>
    <w:multiLevelType w:val="hybridMultilevel"/>
    <w:tmpl w:val="6A0EF4DC"/>
    <w:lvl w:ilvl="0" w:tplc="3350EC60">
      <w:start w:val="1"/>
      <w:numFmt w:val="lowerRoman"/>
      <w:lvlText w:val="(%1)"/>
      <w:lvlJc w:val="left"/>
      <w:pPr>
        <w:ind w:left="135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1" w:tplc="E7CC06B0">
      <w:start w:val="1"/>
      <w:numFmt w:val="lowerLetter"/>
      <w:lvlText w:val="%2"/>
      <w:lvlJc w:val="left"/>
      <w:pPr>
        <w:ind w:left="171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2" w:tplc="E8DCC4A4">
      <w:start w:val="1"/>
      <w:numFmt w:val="lowerRoman"/>
      <w:lvlText w:val="%3"/>
      <w:lvlJc w:val="left"/>
      <w:pPr>
        <w:ind w:left="243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3" w:tplc="5BEA76EA">
      <w:start w:val="1"/>
      <w:numFmt w:val="decimal"/>
      <w:lvlText w:val="%4"/>
      <w:lvlJc w:val="left"/>
      <w:pPr>
        <w:ind w:left="315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4" w:tplc="91FE335E">
      <w:start w:val="1"/>
      <w:numFmt w:val="lowerLetter"/>
      <w:lvlText w:val="%5"/>
      <w:lvlJc w:val="left"/>
      <w:pPr>
        <w:ind w:left="387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5" w:tplc="E4A074F2">
      <w:start w:val="1"/>
      <w:numFmt w:val="lowerRoman"/>
      <w:lvlText w:val="%6"/>
      <w:lvlJc w:val="left"/>
      <w:pPr>
        <w:ind w:left="459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6" w:tplc="C194BC8C">
      <w:start w:val="1"/>
      <w:numFmt w:val="decimal"/>
      <w:lvlText w:val="%7"/>
      <w:lvlJc w:val="left"/>
      <w:pPr>
        <w:ind w:left="531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7" w:tplc="CCB6E9F6">
      <w:start w:val="1"/>
      <w:numFmt w:val="lowerLetter"/>
      <w:lvlText w:val="%8"/>
      <w:lvlJc w:val="left"/>
      <w:pPr>
        <w:ind w:left="603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8" w:tplc="0A14028E">
      <w:start w:val="1"/>
      <w:numFmt w:val="lowerRoman"/>
      <w:lvlText w:val="%9"/>
      <w:lvlJc w:val="left"/>
      <w:pPr>
        <w:ind w:left="675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abstractNum>
  <w:abstractNum w:abstractNumId="23" w15:restartNumberingAfterBreak="0">
    <w:nsid w:val="1CCE4BED"/>
    <w:multiLevelType w:val="hybridMultilevel"/>
    <w:tmpl w:val="01D495F8"/>
    <w:lvl w:ilvl="0" w:tplc="CCFED1D2">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40EC42">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548076">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DCDA0C">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142932">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686690">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EAEC72">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B62638">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9A5850">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DBA1EA4"/>
    <w:multiLevelType w:val="hybridMultilevel"/>
    <w:tmpl w:val="519656D2"/>
    <w:lvl w:ilvl="0" w:tplc="41C0AE18">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3ABF3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DCAD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4229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58500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68C0F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6AA5F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0047D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904BD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C1368E"/>
    <w:multiLevelType w:val="hybridMultilevel"/>
    <w:tmpl w:val="69D0D788"/>
    <w:lvl w:ilvl="0" w:tplc="126E5344">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EE6E5C">
      <w:start w:val="1"/>
      <w:numFmt w:val="bullet"/>
      <w:lvlText w:val="o"/>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70B9FA">
      <w:start w:val="1"/>
      <w:numFmt w:val="bullet"/>
      <w:lvlText w:val="▪"/>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2CB376">
      <w:start w:val="1"/>
      <w:numFmt w:val="bullet"/>
      <w:lvlText w:val="•"/>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8823E2">
      <w:start w:val="1"/>
      <w:numFmt w:val="bullet"/>
      <w:lvlText w:val="o"/>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8E5AFA">
      <w:start w:val="1"/>
      <w:numFmt w:val="bullet"/>
      <w:lvlText w:val="▪"/>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80EFE8">
      <w:start w:val="1"/>
      <w:numFmt w:val="bullet"/>
      <w:lvlText w:val="•"/>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BA2452">
      <w:start w:val="1"/>
      <w:numFmt w:val="bullet"/>
      <w:lvlText w:val="o"/>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F45132">
      <w:start w:val="1"/>
      <w:numFmt w:val="bullet"/>
      <w:lvlText w:val="▪"/>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DDA6DE8"/>
    <w:multiLevelType w:val="hybridMultilevel"/>
    <w:tmpl w:val="6110422C"/>
    <w:lvl w:ilvl="0" w:tplc="1C86A6FE">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441748">
      <w:start w:val="1"/>
      <w:numFmt w:val="bullet"/>
      <w:lvlText w:val="o"/>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CAFE76">
      <w:start w:val="1"/>
      <w:numFmt w:val="bullet"/>
      <w:lvlText w:val="▪"/>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968F3A">
      <w:start w:val="1"/>
      <w:numFmt w:val="bullet"/>
      <w:lvlText w:val="•"/>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2661C2">
      <w:start w:val="1"/>
      <w:numFmt w:val="bullet"/>
      <w:lvlText w:val="o"/>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A67600">
      <w:start w:val="1"/>
      <w:numFmt w:val="bullet"/>
      <w:lvlText w:val="▪"/>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8E2F92">
      <w:start w:val="1"/>
      <w:numFmt w:val="bullet"/>
      <w:lvlText w:val="•"/>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8E7F38">
      <w:start w:val="1"/>
      <w:numFmt w:val="bullet"/>
      <w:lvlText w:val="o"/>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C65DC6">
      <w:start w:val="1"/>
      <w:numFmt w:val="bullet"/>
      <w:lvlText w:val="▪"/>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E5D201A"/>
    <w:multiLevelType w:val="hybridMultilevel"/>
    <w:tmpl w:val="73CAAFF0"/>
    <w:lvl w:ilvl="0" w:tplc="01D0CD94">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324EAC">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946E60">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5A1C84">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883B06">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BE6A84">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BC620E">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24328">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6ED5EE">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0520F46"/>
    <w:multiLevelType w:val="hybridMultilevel"/>
    <w:tmpl w:val="52F04DFC"/>
    <w:lvl w:ilvl="0" w:tplc="31ACF5B2">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80F3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02DB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D45C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A20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848A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6814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F26E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D86E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1A86466"/>
    <w:multiLevelType w:val="hybridMultilevel"/>
    <w:tmpl w:val="E4B827FC"/>
    <w:lvl w:ilvl="0" w:tplc="6ED206A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92CF3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E66F1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2EFEF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822AB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E4C75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20D93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189D0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2417A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2485720"/>
    <w:multiLevelType w:val="hybridMultilevel"/>
    <w:tmpl w:val="55DEA77C"/>
    <w:lvl w:ilvl="0" w:tplc="C85AB80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00B1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AE305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90D9D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DA370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8503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D042B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82158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9655A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4B917F8"/>
    <w:multiLevelType w:val="hybridMultilevel"/>
    <w:tmpl w:val="7E32C9EC"/>
    <w:lvl w:ilvl="0" w:tplc="FB5696E0">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63A32">
      <w:start w:val="1"/>
      <w:numFmt w:val="bullet"/>
      <w:lvlText w:val="o"/>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9C4F56">
      <w:start w:val="1"/>
      <w:numFmt w:val="bullet"/>
      <w:lvlText w:val="▪"/>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0E9732">
      <w:start w:val="1"/>
      <w:numFmt w:val="bullet"/>
      <w:lvlText w:val="•"/>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40C0BE">
      <w:start w:val="1"/>
      <w:numFmt w:val="bullet"/>
      <w:lvlText w:val="o"/>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267FBC">
      <w:start w:val="1"/>
      <w:numFmt w:val="bullet"/>
      <w:lvlText w:val="▪"/>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BE0EC0">
      <w:start w:val="1"/>
      <w:numFmt w:val="bullet"/>
      <w:lvlText w:val="•"/>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0420E6">
      <w:start w:val="1"/>
      <w:numFmt w:val="bullet"/>
      <w:lvlText w:val="o"/>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745BAE">
      <w:start w:val="1"/>
      <w:numFmt w:val="bullet"/>
      <w:lvlText w:val="▪"/>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70E04D1"/>
    <w:multiLevelType w:val="hybridMultilevel"/>
    <w:tmpl w:val="02327550"/>
    <w:lvl w:ilvl="0" w:tplc="E1CAA1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1285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842F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0EAE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765B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024C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92BF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907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C02B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78026B0"/>
    <w:multiLevelType w:val="hybridMultilevel"/>
    <w:tmpl w:val="B8F04576"/>
    <w:lvl w:ilvl="0" w:tplc="1CC294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BA1C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1844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FEE0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F0B5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604F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52EB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3676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98C5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29931EFC"/>
    <w:multiLevelType w:val="hybridMultilevel"/>
    <w:tmpl w:val="DF6600F4"/>
    <w:lvl w:ilvl="0" w:tplc="F6EC7820">
      <w:start w:val="1"/>
      <w:numFmt w:val="lowerRoman"/>
      <w:lvlText w:val="(%1)"/>
      <w:lvlJc w:val="left"/>
      <w:pPr>
        <w:ind w:left="72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1" w:tplc="0380B6AA">
      <w:start w:val="1"/>
      <w:numFmt w:val="lowerLetter"/>
      <w:lvlText w:val="%2"/>
      <w:lvlJc w:val="left"/>
      <w:pPr>
        <w:ind w:left="108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2" w:tplc="438233CE">
      <w:start w:val="1"/>
      <w:numFmt w:val="lowerRoman"/>
      <w:lvlText w:val="%3"/>
      <w:lvlJc w:val="left"/>
      <w:pPr>
        <w:ind w:left="180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3" w:tplc="AC224402">
      <w:start w:val="1"/>
      <w:numFmt w:val="decimal"/>
      <w:lvlText w:val="%4"/>
      <w:lvlJc w:val="left"/>
      <w:pPr>
        <w:ind w:left="252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4" w:tplc="84B23E54">
      <w:start w:val="1"/>
      <w:numFmt w:val="lowerLetter"/>
      <w:lvlText w:val="%5"/>
      <w:lvlJc w:val="left"/>
      <w:pPr>
        <w:ind w:left="324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5" w:tplc="ABD20BB4">
      <w:start w:val="1"/>
      <w:numFmt w:val="lowerRoman"/>
      <w:lvlText w:val="%6"/>
      <w:lvlJc w:val="left"/>
      <w:pPr>
        <w:ind w:left="396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6" w:tplc="4ED4A540">
      <w:start w:val="1"/>
      <w:numFmt w:val="decimal"/>
      <w:lvlText w:val="%7"/>
      <w:lvlJc w:val="left"/>
      <w:pPr>
        <w:ind w:left="468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7" w:tplc="1A74476A">
      <w:start w:val="1"/>
      <w:numFmt w:val="lowerLetter"/>
      <w:lvlText w:val="%8"/>
      <w:lvlJc w:val="left"/>
      <w:pPr>
        <w:ind w:left="540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8" w:tplc="11DEBD24">
      <w:start w:val="1"/>
      <w:numFmt w:val="lowerRoman"/>
      <w:lvlText w:val="%9"/>
      <w:lvlJc w:val="left"/>
      <w:pPr>
        <w:ind w:left="612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abstractNum>
  <w:abstractNum w:abstractNumId="35" w15:restartNumberingAfterBreak="0">
    <w:nsid w:val="2CB2611B"/>
    <w:multiLevelType w:val="hybridMultilevel"/>
    <w:tmpl w:val="4B30FE1C"/>
    <w:lvl w:ilvl="0" w:tplc="28885D5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AA8F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10A13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EA389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2423E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F0DBC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B8A7B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FE210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6EDE0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2CD23161"/>
    <w:multiLevelType w:val="hybridMultilevel"/>
    <w:tmpl w:val="49EC6C72"/>
    <w:lvl w:ilvl="0" w:tplc="AF18AE3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2AD6B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B6BBD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28F66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926F9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F2EEB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52D18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BA178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1C8A4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E17601E"/>
    <w:multiLevelType w:val="hybridMultilevel"/>
    <w:tmpl w:val="70700E5A"/>
    <w:lvl w:ilvl="0" w:tplc="EEE6A0C6">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4AF608">
      <w:start w:val="1"/>
      <w:numFmt w:val="lowerLetter"/>
      <w:lvlText w:val="%2"/>
      <w:lvlJc w:val="left"/>
      <w:pPr>
        <w:ind w:left="1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6C3598">
      <w:start w:val="1"/>
      <w:numFmt w:val="lowerRoman"/>
      <w:lvlText w:val="%3"/>
      <w:lvlJc w:val="left"/>
      <w:pPr>
        <w:ind w:left="1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2A31E6">
      <w:start w:val="1"/>
      <w:numFmt w:val="decimal"/>
      <w:lvlText w:val="%4"/>
      <w:lvlJc w:val="left"/>
      <w:pPr>
        <w:ind w:left="2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FA6D06">
      <w:start w:val="1"/>
      <w:numFmt w:val="lowerLetter"/>
      <w:lvlText w:val="%5"/>
      <w:lvlJc w:val="left"/>
      <w:pPr>
        <w:ind w:left="3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5035FC">
      <w:start w:val="1"/>
      <w:numFmt w:val="lowerRoman"/>
      <w:lvlText w:val="%6"/>
      <w:lvlJc w:val="left"/>
      <w:pPr>
        <w:ind w:left="4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DA0E52">
      <w:start w:val="1"/>
      <w:numFmt w:val="decimal"/>
      <w:lvlText w:val="%7"/>
      <w:lvlJc w:val="left"/>
      <w:pPr>
        <w:ind w:left="4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CA1A3E">
      <w:start w:val="1"/>
      <w:numFmt w:val="lowerLetter"/>
      <w:lvlText w:val="%8"/>
      <w:lvlJc w:val="left"/>
      <w:pPr>
        <w:ind w:left="5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0A7CC0">
      <w:start w:val="1"/>
      <w:numFmt w:val="lowerRoman"/>
      <w:lvlText w:val="%9"/>
      <w:lvlJc w:val="left"/>
      <w:pPr>
        <w:ind w:left="6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FA62D37"/>
    <w:multiLevelType w:val="hybridMultilevel"/>
    <w:tmpl w:val="C47085C6"/>
    <w:lvl w:ilvl="0" w:tplc="A58C82F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F21FA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42115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CA8EE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9EAD7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2C9F7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904FD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6AF9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C123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FAB7C18"/>
    <w:multiLevelType w:val="hybridMultilevel"/>
    <w:tmpl w:val="FF3E7ED8"/>
    <w:lvl w:ilvl="0" w:tplc="BF8C1042">
      <w:start w:val="1"/>
      <w:numFmt w:val="decimal"/>
      <w:lvlText w:val="%1."/>
      <w:lvlJc w:val="left"/>
      <w:pPr>
        <w:ind w:left="4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98A00D6">
      <w:start w:val="1"/>
      <w:numFmt w:val="bullet"/>
      <w:lvlText w:val="o"/>
      <w:lvlJc w:val="left"/>
      <w:pPr>
        <w:ind w:left="2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DAC5D4">
      <w:start w:val="1"/>
      <w:numFmt w:val="bullet"/>
      <w:lvlText w:val="▪"/>
      <w:lvlJc w:val="left"/>
      <w:pPr>
        <w:ind w:left="15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E63FEA">
      <w:start w:val="1"/>
      <w:numFmt w:val="bullet"/>
      <w:lvlText w:val="•"/>
      <w:lvlJc w:val="left"/>
      <w:pPr>
        <w:ind w:left="22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4EA4574">
      <w:start w:val="1"/>
      <w:numFmt w:val="bullet"/>
      <w:lvlText w:val="o"/>
      <w:lvlJc w:val="left"/>
      <w:pPr>
        <w:ind w:left="29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9D2B198">
      <w:start w:val="1"/>
      <w:numFmt w:val="bullet"/>
      <w:lvlText w:val="▪"/>
      <w:lvlJc w:val="left"/>
      <w:pPr>
        <w:ind w:left="36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A120BDA">
      <w:start w:val="1"/>
      <w:numFmt w:val="bullet"/>
      <w:lvlText w:val="•"/>
      <w:lvlJc w:val="left"/>
      <w:pPr>
        <w:ind w:left="44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A123426">
      <w:start w:val="1"/>
      <w:numFmt w:val="bullet"/>
      <w:lvlText w:val="o"/>
      <w:lvlJc w:val="left"/>
      <w:pPr>
        <w:ind w:left="51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7C8CE1C">
      <w:start w:val="1"/>
      <w:numFmt w:val="bullet"/>
      <w:lvlText w:val="▪"/>
      <w:lvlJc w:val="left"/>
      <w:pPr>
        <w:ind w:left="58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2FF86C1A"/>
    <w:multiLevelType w:val="hybridMultilevel"/>
    <w:tmpl w:val="EBF26C10"/>
    <w:lvl w:ilvl="0" w:tplc="08AAB1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800B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242F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F237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DA28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B6C6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5262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8851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5C9B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0FF6FFA"/>
    <w:multiLevelType w:val="hybridMultilevel"/>
    <w:tmpl w:val="18E42F02"/>
    <w:lvl w:ilvl="0" w:tplc="F09672FE">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764AA0">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64B0E2">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D0C48E">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AC7F9A">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E44A60">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B065A8">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467270">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287458">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315C56EF"/>
    <w:multiLevelType w:val="hybridMultilevel"/>
    <w:tmpl w:val="8AC04A62"/>
    <w:lvl w:ilvl="0" w:tplc="FFA041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C200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E6E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74D7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169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6846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C294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A277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1E80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32077FC1"/>
    <w:multiLevelType w:val="hybridMultilevel"/>
    <w:tmpl w:val="A8682AF0"/>
    <w:lvl w:ilvl="0" w:tplc="9EBC04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82C3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322E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6A32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06D5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BC0F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52C0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DEBB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7630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328E22D7"/>
    <w:multiLevelType w:val="hybridMultilevel"/>
    <w:tmpl w:val="78001232"/>
    <w:lvl w:ilvl="0" w:tplc="5EC67014">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9EDC4C">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5C56AC">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1E6CE0">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C4D9C">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2C4146">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1E6970">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C8F598">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A6160">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33382E9C"/>
    <w:multiLevelType w:val="hybridMultilevel"/>
    <w:tmpl w:val="AE289F36"/>
    <w:lvl w:ilvl="0" w:tplc="493E53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6B7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AC97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2CFE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8A6D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D0F0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C87B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C0FB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B882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34433A64"/>
    <w:multiLevelType w:val="hybridMultilevel"/>
    <w:tmpl w:val="BBAA07C8"/>
    <w:lvl w:ilvl="0" w:tplc="CA0EF4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5C3B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E40F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4AFC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843B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2675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A04B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D881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3E57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353E5185"/>
    <w:multiLevelType w:val="hybridMultilevel"/>
    <w:tmpl w:val="57F26A0E"/>
    <w:lvl w:ilvl="0" w:tplc="1D3858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1646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1AF1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421B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2435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6238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32F3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D20C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461C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38F7119C"/>
    <w:multiLevelType w:val="hybridMultilevel"/>
    <w:tmpl w:val="9CF291B0"/>
    <w:lvl w:ilvl="0" w:tplc="89C49240">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03D12">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2E39A8">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8C12C8">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80E944">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48DE98">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CCDBAE">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B25D64">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020674">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39D02D0E"/>
    <w:multiLevelType w:val="hybridMultilevel"/>
    <w:tmpl w:val="775A384E"/>
    <w:lvl w:ilvl="0" w:tplc="85AA65FC">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7ACF5C">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58AB4E">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F8F61A">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2A201E">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AA0138">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BCBA18">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C6C80">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DA97C8">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3A2907AA"/>
    <w:multiLevelType w:val="hybridMultilevel"/>
    <w:tmpl w:val="6C4881E6"/>
    <w:lvl w:ilvl="0" w:tplc="E354D1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6840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E2A0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B835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0C26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C847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4AAC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0A4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0059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3A8708B2"/>
    <w:multiLevelType w:val="hybridMultilevel"/>
    <w:tmpl w:val="7E982396"/>
    <w:lvl w:ilvl="0" w:tplc="93DAA0B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7EBDD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D065D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C474A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F2A3B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02EFD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309C7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C39E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38BE4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3AAE70EA"/>
    <w:multiLevelType w:val="hybridMultilevel"/>
    <w:tmpl w:val="3E4C7200"/>
    <w:lvl w:ilvl="0" w:tplc="F9A24D4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4B2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DC33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D6B8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CE90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32D9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BC54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3061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3A95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3ACD012F"/>
    <w:multiLevelType w:val="hybridMultilevel"/>
    <w:tmpl w:val="2C924166"/>
    <w:lvl w:ilvl="0" w:tplc="345640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F25E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6669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02E4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AA82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2ADC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0697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6258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C6C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3C664965"/>
    <w:multiLevelType w:val="hybridMultilevel"/>
    <w:tmpl w:val="DF1A7518"/>
    <w:lvl w:ilvl="0" w:tplc="77FEA858">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B050D4">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165966">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8A8DAC">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F2D95A">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A21106">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648F40">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284E9E">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709B08">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3D0D5B9F"/>
    <w:multiLevelType w:val="hybridMultilevel"/>
    <w:tmpl w:val="7514FE9E"/>
    <w:lvl w:ilvl="0" w:tplc="82D21F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92FC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28EA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8816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4821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46B7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AC5F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FCFB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70BA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D6F7D17"/>
    <w:multiLevelType w:val="hybridMultilevel"/>
    <w:tmpl w:val="3A52C816"/>
    <w:lvl w:ilvl="0" w:tplc="70A6037C">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D8D51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D4841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3A38E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D8C10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06D3E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4C6BC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208B8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D8A25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3DC15C82"/>
    <w:multiLevelType w:val="hybridMultilevel"/>
    <w:tmpl w:val="6CA68DA8"/>
    <w:lvl w:ilvl="0" w:tplc="D528EC70">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246840">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BA0544">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F83A4A">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6E81D8">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C86434">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4A7452">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763234">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A69D3A">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3E2729D2"/>
    <w:multiLevelType w:val="hybridMultilevel"/>
    <w:tmpl w:val="47B2036A"/>
    <w:lvl w:ilvl="0" w:tplc="46A6A1C6">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7C17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A043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FAF4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52F3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720F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90794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08D4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46CD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E4B7D66"/>
    <w:multiLevelType w:val="hybridMultilevel"/>
    <w:tmpl w:val="1E3AE1C2"/>
    <w:lvl w:ilvl="0" w:tplc="4B1E1E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0CC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82DE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2892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8431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6ED7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A695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2A0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6A3E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3FE870FE"/>
    <w:multiLevelType w:val="hybridMultilevel"/>
    <w:tmpl w:val="26B2C9F0"/>
    <w:lvl w:ilvl="0" w:tplc="B47224BC">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36E450">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F232B0">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0EE74A">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3C99D8">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C0CF42">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9A4C12">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6C86E">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464422">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401C299C"/>
    <w:multiLevelType w:val="hybridMultilevel"/>
    <w:tmpl w:val="F1BC7CD2"/>
    <w:lvl w:ilvl="0" w:tplc="1E76DF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B628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092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FA5E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F865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52AE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366C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46DC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1AA4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40327D6D"/>
    <w:multiLevelType w:val="hybridMultilevel"/>
    <w:tmpl w:val="31F60012"/>
    <w:lvl w:ilvl="0" w:tplc="EF8EA1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281A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A8FF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78CA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2CC8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A2FF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7656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DE95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8AF7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40A95EAE"/>
    <w:multiLevelType w:val="hybridMultilevel"/>
    <w:tmpl w:val="E7009392"/>
    <w:lvl w:ilvl="0" w:tplc="DE46E30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6228B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78786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9C245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76E98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C06D7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88AF5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960E0E">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EA06DA">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43D03AC6"/>
    <w:multiLevelType w:val="hybridMultilevel"/>
    <w:tmpl w:val="E87A3626"/>
    <w:lvl w:ilvl="0" w:tplc="C76E4D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0454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34F5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04A2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B49F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4EFC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745E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E8DF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3430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45AC1B8C"/>
    <w:multiLevelType w:val="hybridMultilevel"/>
    <w:tmpl w:val="0BD4160E"/>
    <w:lvl w:ilvl="0" w:tplc="8A8CC2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E42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E8F3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66E1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624A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BE13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703A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7AA1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8C9A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5CD7D46"/>
    <w:multiLevelType w:val="hybridMultilevel"/>
    <w:tmpl w:val="7BD64296"/>
    <w:lvl w:ilvl="0" w:tplc="F252B4A8">
      <w:start w:val="1"/>
      <w:numFmt w:val="lowerRoman"/>
      <w:lvlText w:val="(%1)"/>
      <w:lvlJc w:val="left"/>
      <w:pPr>
        <w:ind w:left="135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1" w:tplc="49001498">
      <w:start w:val="1"/>
      <w:numFmt w:val="lowerLetter"/>
      <w:lvlText w:val="%2"/>
      <w:lvlJc w:val="left"/>
      <w:pPr>
        <w:ind w:left="171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2" w:tplc="4B427E82">
      <w:start w:val="1"/>
      <w:numFmt w:val="lowerRoman"/>
      <w:lvlText w:val="%3"/>
      <w:lvlJc w:val="left"/>
      <w:pPr>
        <w:ind w:left="243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3" w:tplc="B510B1B8">
      <w:start w:val="1"/>
      <w:numFmt w:val="decimal"/>
      <w:lvlText w:val="%4"/>
      <w:lvlJc w:val="left"/>
      <w:pPr>
        <w:ind w:left="315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4" w:tplc="6D68A568">
      <w:start w:val="1"/>
      <w:numFmt w:val="lowerLetter"/>
      <w:lvlText w:val="%5"/>
      <w:lvlJc w:val="left"/>
      <w:pPr>
        <w:ind w:left="387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5" w:tplc="3AFC2AC8">
      <w:start w:val="1"/>
      <w:numFmt w:val="lowerRoman"/>
      <w:lvlText w:val="%6"/>
      <w:lvlJc w:val="left"/>
      <w:pPr>
        <w:ind w:left="459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6" w:tplc="8D4C32F2">
      <w:start w:val="1"/>
      <w:numFmt w:val="decimal"/>
      <w:lvlText w:val="%7"/>
      <w:lvlJc w:val="left"/>
      <w:pPr>
        <w:ind w:left="531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7" w:tplc="E8104F10">
      <w:start w:val="1"/>
      <w:numFmt w:val="lowerLetter"/>
      <w:lvlText w:val="%8"/>
      <w:lvlJc w:val="left"/>
      <w:pPr>
        <w:ind w:left="603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8" w:tplc="9E2EB4E4">
      <w:start w:val="1"/>
      <w:numFmt w:val="lowerRoman"/>
      <w:lvlText w:val="%9"/>
      <w:lvlJc w:val="left"/>
      <w:pPr>
        <w:ind w:left="675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abstractNum>
  <w:abstractNum w:abstractNumId="67" w15:restartNumberingAfterBreak="0">
    <w:nsid w:val="47735934"/>
    <w:multiLevelType w:val="hybridMultilevel"/>
    <w:tmpl w:val="C9AA0C96"/>
    <w:lvl w:ilvl="0" w:tplc="24CE61D8">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DEDD48">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E46FBE">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7248AA">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2963C">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D82922">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EE9634">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80BC2A">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5432C8">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4780306D"/>
    <w:multiLevelType w:val="hybridMultilevel"/>
    <w:tmpl w:val="20B4F6EC"/>
    <w:lvl w:ilvl="0" w:tplc="516C14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3627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E0E9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7268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8655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0847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C8A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4E10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707A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47891BE7"/>
    <w:multiLevelType w:val="hybridMultilevel"/>
    <w:tmpl w:val="27BE27A6"/>
    <w:lvl w:ilvl="0" w:tplc="8562990E">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D483A8">
      <w:start w:val="1"/>
      <w:numFmt w:val="lowerLetter"/>
      <w:lvlText w:val="%2"/>
      <w:lvlJc w:val="left"/>
      <w:pPr>
        <w:ind w:left="1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2AC750">
      <w:start w:val="1"/>
      <w:numFmt w:val="lowerRoman"/>
      <w:lvlText w:val="%3"/>
      <w:lvlJc w:val="left"/>
      <w:pPr>
        <w:ind w:left="1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6C2664">
      <w:start w:val="1"/>
      <w:numFmt w:val="decimal"/>
      <w:lvlText w:val="%4"/>
      <w:lvlJc w:val="left"/>
      <w:pPr>
        <w:ind w:left="2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382596">
      <w:start w:val="1"/>
      <w:numFmt w:val="lowerLetter"/>
      <w:lvlText w:val="%5"/>
      <w:lvlJc w:val="left"/>
      <w:pPr>
        <w:ind w:left="3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76EC9A">
      <w:start w:val="1"/>
      <w:numFmt w:val="lowerRoman"/>
      <w:lvlText w:val="%6"/>
      <w:lvlJc w:val="left"/>
      <w:pPr>
        <w:ind w:left="40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F2E64C">
      <w:start w:val="1"/>
      <w:numFmt w:val="decimal"/>
      <w:lvlText w:val="%7"/>
      <w:lvlJc w:val="left"/>
      <w:pPr>
        <w:ind w:left="4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14A5A2">
      <w:start w:val="1"/>
      <w:numFmt w:val="lowerLetter"/>
      <w:lvlText w:val="%8"/>
      <w:lvlJc w:val="left"/>
      <w:pPr>
        <w:ind w:left="5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62F80A">
      <w:start w:val="1"/>
      <w:numFmt w:val="lowerRoman"/>
      <w:lvlText w:val="%9"/>
      <w:lvlJc w:val="left"/>
      <w:pPr>
        <w:ind w:left="61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9726B16"/>
    <w:multiLevelType w:val="hybridMultilevel"/>
    <w:tmpl w:val="10CCB61A"/>
    <w:lvl w:ilvl="0" w:tplc="B30681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2879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A2AD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6ABB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342F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CA1F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A006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5A8E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5A7E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4B42556C"/>
    <w:multiLevelType w:val="hybridMultilevel"/>
    <w:tmpl w:val="A2341866"/>
    <w:lvl w:ilvl="0" w:tplc="79F42810">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04B09C">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42B600">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5CDF1E">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10A4D2">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521CE2">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9A6F8E">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94B9F4">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5CC80A">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4D7F529E"/>
    <w:multiLevelType w:val="hybridMultilevel"/>
    <w:tmpl w:val="6264F95C"/>
    <w:lvl w:ilvl="0" w:tplc="FE1050B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CE83C2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A4718E">
      <w:start w:val="1"/>
      <w:numFmt w:val="bullet"/>
      <w:lvlRestart w:val="0"/>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8A6F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51AECC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C9C093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E8A3B7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B36275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580F46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4EA90085"/>
    <w:multiLevelType w:val="hybridMultilevel"/>
    <w:tmpl w:val="4FCA5754"/>
    <w:lvl w:ilvl="0" w:tplc="911696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500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348C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062C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6C89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2C3F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7C66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36C9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B8AB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4F7D2670"/>
    <w:multiLevelType w:val="hybridMultilevel"/>
    <w:tmpl w:val="B126B5F6"/>
    <w:lvl w:ilvl="0" w:tplc="0D2E036A">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6C5E3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B0109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DA5F8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4CD8B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C2A39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A8C09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C62F1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18561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4F997801"/>
    <w:multiLevelType w:val="hybridMultilevel"/>
    <w:tmpl w:val="0BA63A64"/>
    <w:lvl w:ilvl="0" w:tplc="9FBEE1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24C4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1CDC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2A4E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BCB5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7E93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2003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F021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4E1A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4FA94DAA"/>
    <w:multiLevelType w:val="hybridMultilevel"/>
    <w:tmpl w:val="6982170C"/>
    <w:lvl w:ilvl="0" w:tplc="9F54DB3E">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BEE308">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64A562">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72F33A">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8ED3BA">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B85B64">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C6EDD2">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2EDF42">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C20B74">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504F2827"/>
    <w:multiLevelType w:val="hybridMultilevel"/>
    <w:tmpl w:val="58BECEBE"/>
    <w:lvl w:ilvl="0" w:tplc="D390E0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7249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B08D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26B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12DA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188A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B0DD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B6EF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4EB6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516B2B3A"/>
    <w:multiLevelType w:val="hybridMultilevel"/>
    <w:tmpl w:val="146CBB7C"/>
    <w:lvl w:ilvl="0" w:tplc="0776BD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FC80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12DC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9648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A436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B453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2CD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788F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A0D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51DB171D"/>
    <w:multiLevelType w:val="hybridMultilevel"/>
    <w:tmpl w:val="EF44BDBC"/>
    <w:lvl w:ilvl="0" w:tplc="6C2674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161B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A80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507B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226C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90E8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68BC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5497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D445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54201660"/>
    <w:multiLevelType w:val="hybridMultilevel"/>
    <w:tmpl w:val="30DAA74A"/>
    <w:lvl w:ilvl="0" w:tplc="4036EA5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CC5BDA">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4A4748">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FE1880">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3441D4">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76FFC0">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10D1B0">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902E02">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F2EE4C">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542C64BC"/>
    <w:multiLevelType w:val="hybridMultilevel"/>
    <w:tmpl w:val="86B4486A"/>
    <w:lvl w:ilvl="0" w:tplc="86C481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6E26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3ACA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CEE6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30AC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EEAC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36EE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4C62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D257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54603254"/>
    <w:multiLevelType w:val="hybridMultilevel"/>
    <w:tmpl w:val="0C580FC8"/>
    <w:lvl w:ilvl="0" w:tplc="D6344B94">
      <w:start w:val="1"/>
      <w:numFmt w:val="bullet"/>
      <w:lvlText w:val="•"/>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969A6A">
      <w:start w:val="1"/>
      <w:numFmt w:val="bullet"/>
      <w:lvlText w:val="o"/>
      <w:lvlJc w:val="left"/>
      <w:pPr>
        <w:ind w:left="5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4D48A32">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20F5FA">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2C8EE4A">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AE4C9B4">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3249D8">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284DDE4">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8C1FA4">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5482357C"/>
    <w:multiLevelType w:val="hybridMultilevel"/>
    <w:tmpl w:val="191A6F7A"/>
    <w:lvl w:ilvl="0" w:tplc="F9DACE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C0F3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4A99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06B0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70B3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FE51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5C69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9073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5247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559C00BD"/>
    <w:multiLevelType w:val="hybridMultilevel"/>
    <w:tmpl w:val="E58CE500"/>
    <w:lvl w:ilvl="0" w:tplc="D2823E44">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021AB6">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C6406A">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6202D4">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EAA8C">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986A3E">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8675DE">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467F64">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968326">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56E71F2E"/>
    <w:multiLevelType w:val="hybridMultilevel"/>
    <w:tmpl w:val="D1F4F6B0"/>
    <w:lvl w:ilvl="0" w:tplc="4FB078C6">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8CB4C">
      <w:start w:val="1"/>
      <w:numFmt w:val="bullet"/>
      <w:lvlText w:val="o"/>
      <w:lvlJc w:val="left"/>
      <w:pPr>
        <w:ind w:left="2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5A959C">
      <w:start w:val="1"/>
      <w:numFmt w:val="bullet"/>
      <w:lvlText w:val="▪"/>
      <w:lvlJc w:val="left"/>
      <w:pPr>
        <w:ind w:left="27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287AF0">
      <w:start w:val="1"/>
      <w:numFmt w:val="bullet"/>
      <w:lvlText w:val="•"/>
      <w:lvlJc w:val="left"/>
      <w:pPr>
        <w:ind w:left="3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E6EC8">
      <w:start w:val="1"/>
      <w:numFmt w:val="bullet"/>
      <w:lvlText w:val="o"/>
      <w:lvlJc w:val="left"/>
      <w:pPr>
        <w:ind w:left="4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7295DE">
      <w:start w:val="1"/>
      <w:numFmt w:val="bullet"/>
      <w:lvlText w:val="▪"/>
      <w:lvlJc w:val="left"/>
      <w:pPr>
        <w:ind w:left="49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C000A0">
      <w:start w:val="1"/>
      <w:numFmt w:val="bullet"/>
      <w:lvlText w:val="•"/>
      <w:lvlJc w:val="left"/>
      <w:pPr>
        <w:ind w:left="5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A6F8C8">
      <w:start w:val="1"/>
      <w:numFmt w:val="bullet"/>
      <w:lvlText w:val="o"/>
      <w:lvlJc w:val="left"/>
      <w:pPr>
        <w:ind w:left="6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FC1236">
      <w:start w:val="1"/>
      <w:numFmt w:val="bullet"/>
      <w:lvlText w:val="▪"/>
      <w:lvlJc w:val="left"/>
      <w:pPr>
        <w:ind w:left="71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575776F6"/>
    <w:multiLevelType w:val="hybridMultilevel"/>
    <w:tmpl w:val="F820688C"/>
    <w:lvl w:ilvl="0" w:tplc="362A7914">
      <w:start w:val="3"/>
      <w:numFmt w:val="lowerRoman"/>
      <w:lvlText w:val="(%1)"/>
      <w:lvlJc w:val="left"/>
      <w:pPr>
        <w:ind w:left="72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1" w:tplc="82601A28">
      <w:start w:val="1"/>
      <w:numFmt w:val="lowerLetter"/>
      <w:lvlText w:val="%2"/>
      <w:lvlJc w:val="left"/>
      <w:pPr>
        <w:ind w:left="108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2" w:tplc="C72EE92A">
      <w:start w:val="1"/>
      <w:numFmt w:val="lowerRoman"/>
      <w:lvlText w:val="%3"/>
      <w:lvlJc w:val="left"/>
      <w:pPr>
        <w:ind w:left="180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3" w:tplc="A5D2D5F4">
      <w:start w:val="1"/>
      <w:numFmt w:val="decimal"/>
      <w:lvlText w:val="%4"/>
      <w:lvlJc w:val="left"/>
      <w:pPr>
        <w:ind w:left="252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4" w:tplc="762625A0">
      <w:start w:val="1"/>
      <w:numFmt w:val="lowerLetter"/>
      <w:lvlText w:val="%5"/>
      <w:lvlJc w:val="left"/>
      <w:pPr>
        <w:ind w:left="324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5" w:tplc="DA6CDECC">
      <w:start w:val="1"/>
      <w:numFmt w:val="lowerRoman"/>
      <w:lvlText w:val="%6"/>
      <w:lvlJc w:val="left"/>
      <w:pPr>
        <w:ind w:left="396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6" w:tplc="C40463BC">
      <w:start w:val="1"/>
      <w:numFmt w:val="decimal"/>
      <w:lvlText w:val="%7"/>
      <w:lvlJc w:val="left"/>
      <w:pPr>
        <w:ind w:left="468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7" w:tplc="86E21774">
      <w:start w:val="1"/>
      <w:numFmt w:val="lowerLetter"/>
      <w:lvlText w:val="%8"/>
      <w:lvlJc w:val="left"/>
      <w:pPr>
        <w:ind w:left="540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lvl w:ilvl="8" w:tplc="328EFE30">
      <w:start w:val="1"/>
      <w:numFmt w:val="lowerRoman"/>
      <w:lvlText w:val="%9"/>
      <w:lvlJc w:val="left"/>
      <w:pPr>
        <w:ind w:left="6120"/>
      </w:pPr>
      <w:rPr>
        <w:rFonts w:ascii="Calibri" w:eastAsia="Calibri" w:hAnsi="Calibri" w:cs="Calibri"/>
        <w:b w:val="0"/>
        <w:i w:val="0"/>
        <w:strike w:val="0"/>
        <w:dstrike w:val="0"/>
        <w:color w:val="7030A0"/>
        <w:sz w:val="24"/>
        <w:szCs w:val="24"/>
        <w:u w:val="none" w:color="000000"/>
        <w:bdr w:val="none" w:sz="0" w:space="0" w:color="auto"/>
        <w:shd w:val="clear" w:color="auto" w:fill="auto"/>
        <w:vertAlign w:val="baseline"/>
      </w:rPr>
    </w:lvl>
  </w:abstractNum>
  <w:abstractNum w:abstractNumId="87" w15:restartNumberingAfterBreak="0">
    <w:nsid w:val="5C480A9D"/>
    <w:multiLevelType w:val="hybridMultilevel"/>
    <w:tmpl w:val="9C82B7B4"/>
    <w:lvl w:ilvl="0" w:tplc="2C10B5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BAAF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8A4B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CAD3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A2C0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3639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1A5A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E080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9AEB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5C8A5EDD"/>
    <w:multiLevelType w:val="hybridMultilevel"/>
    <w:tmpl w:val="2082A142"/>
    <w:lvl w:ilvl="0" w:tplc="D47AE7F4">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A40490">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D40FC2">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14C4C2">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A443B6">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A8843E">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1CD442">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CCBE64">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4F146">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5E262183"/>
    <w:multiLevelType w:val="hybridMultilevel"/>
    <w:tmpl w:val="BC8E072C"/>
    <w:lvl w:ilvl="0" w:tplc="7570E0F8">
      <w:start w:val="1"/>
      <w:numFmt w:val="lowerRoman"/>
      <w:lvlText w:val="(%1)"/>
      <w:lvlJc w:val="left"/>
      <w:pPr>
        <w:ind w:left="12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97EC2B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205330">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065C3C">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F0EA708">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EEA3AA">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E70F964">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1160716">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21EFF8C">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5E6231D5"/>
    <w:multiLevelType w:val="hybridMultilevel"/>
    <w:tmpl w:val="C92643DE"/>
    <w:lvl w:ilvl="0" w:tplc="2910AE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5E73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0AD2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0C56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BE36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46B6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D6E3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E8FB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EA98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5EEC5427"/>
    <w:multiLevelType w:val="hybridMultilevel"/>
    <w:tmpl w:val="345CFFAA"/>
    <w:lvl w:ilvl="0" w:tplc="B840EC10">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64D3C2">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D61144">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4A6D00">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D895A6">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A4146C">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7E5904">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36316C">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68BC92">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5EF234FE"/>
    <w:multiLevelType w:val="hybridMultilevel"/>
    <w:tmpl w:val="48CE674A"/>
    <w:lvl w:ilvl="0" w:tplc="F6745CC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A8AD2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7A98F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C2172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F6404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A8852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A4D6C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7482F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D6331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6148594B"/>
    <w:multiLevelType w:val="hybridMultilevel"/>
    <w:tmpl w:val="AAF2B466"/>
    <w:lvl w:ilvl="0" w:tplc="4FEED13E">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B26E7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92758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D84F6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AA09E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947F4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D4753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082EF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98134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618442C2"/>
    <w:multiLevelType w:val="hybridMultilevel"/>
    <w:tmpl w:val="A4DC3544"/>
    <w:lvl w:ilvl="0" w:tplc="F77E3F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2EF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189F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00B3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3623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10CB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2CCF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C431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F4A7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62B45D06"/>
    <w:multiLevelType w:val="hybridMultilevel"/>
    <w:tmpl w:val="FC98FE64"/>
    <w:lvl w:ilvl="0" w:tplc="F04E80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D2DE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941A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F835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7A4A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7E77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40D5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0454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A4CC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67724505"/>
    <w:multiLevelType w:val="hybridMultilevel"/>
    <w:tmpl w:val="1D4EA20A"/>
    <w:lvl w:ilvl="0" w:tplc="D1CC1D2A">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BCE26A">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38571A">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AEDBB8">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ECE02">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66C892">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969072">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9E312E">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EECDD4">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68747057"/>
    <w:multiLevelType w:val="hybridMultilevel"/>
    <w:tmpl w:val="1E0043E2"/>
    <w:lvl w:ilvl="0" w:tplc="CB4233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5462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F2D9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EB3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222A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5EED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52A3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2668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56CE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AC41C5B"/>
    <w:multiLevelType w:val="hybridMultilevel"/>
    <w:tmpl w:val="F56CD0B6"/>
    <w:lvl w:ilvl="0" w:tplc="5826100C">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0E70E2">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F8974C">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183A00">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722668">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C41B7E">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A887C4">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642F24">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0E3FAC">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6AEF3172"/>
    <w:multiLevelType w:val="hybridMultilevel"/>
    <w:tmpl w:val="5C464846"/>
    <w:lvl w:ilvl="0" w:tplc="F22291BA">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96A7E6">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ECAE54">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7ED94C">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183C66">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F051D6">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58B9EC">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88A75A">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C285C6">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6B2B0DCD"/>
    <w:multiLevelType w:val="hybridMultilevel"/>
    <w:tmpl w:val="4E96544C"/>
    <w:lvl w:ilvl="0" w:tplc="738C4916">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8C849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E0392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2696B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38DB2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2E20F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9842B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3479B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E6FDF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6CDC7740"/>
    <w:multiLevelType w:val="hybridMultilevel"/>
    <w:tmpl w:val="28D4959A"/>
    <w:lvl w:ilvl="0" w:tplc="A8E4B6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E2CE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D64F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F0C2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D226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4085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E4FC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625D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88E5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6E6907B3"/>
    <w:multiLevelType w:val="hybridMultilevel"/>
    <w:tmpl w:val="21FE6466"/>
    <w:lvl w:ilvl="0" w:tplc="013CB1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28C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C61F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7468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DA1B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C816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8679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8463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04C0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70037C99"/>
    <w:multiLevelType w:val="hybridMultilevel"/>
    <w:tmpl w:val="8E26E00A"/>
    <w:lvl w:ilvl="0" w:tplc="92A08C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B0C9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E68C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1011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5E04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58F9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ECD0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5838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F649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72F27B96"/>
    <w:multiLevelType w:val="hybridMultilevel"/>
    <w:tmpl w:val="DA86D1C4"/>
    <w:lvl w:ilvl="0" w:tplc="C95A0F16">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72ED0A">
      <w:start w:val="1"/>
      <w:numFmt w:val="bullet"/>
      <w:lvlText w:val="o"/>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8E7F2A">
      <w:start w:val="1"/>
      <w:numFmt w:val="bullet"/>
      <w:lvlText w:val="▪"/>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76E1B8">
      <w:start w:val="1"/>
      <w:numFmt w:val="bullet"/>
      <w:lvlText w:val="•"/>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E40E26">
      <w:start w:val="1"/>
      <w:numFmt w:val="bullet"/>
      <w:lvlText w:val="o"/>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9A4426">
      <w:start w:val="1"/>
      <w:numFmt w:val="bullet"/>
      <w:lvlText w:val="▪"/>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90BFB0">
      <w:start w:val="1"/>
      <w:numFmt w:val="bullet"/>
      <w:lvlText w:val="•"/>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DA20BE">
      <w:start w:val="1"/>
      <w:numFmt w:val="bullet"/>
      <w:lvlText w:val="o"/>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44CAE4">
      <w:start w:val="1"/>
      <w:numFmt w:val="bullet"/>
      <w:lvlText w:val="▪"/>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73B53137"/>
    <w:multiLevelType w:val="hybridMultilevel"/>
    <w:tmpl w:val="9E0CDAAE"/>
    <w:lvl w:ilvl="0" w:tplc="EA6E35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E23D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A818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4840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D0CD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FE15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E44D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A603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2255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73C932F6"/>
    <w:multiLevelType w:val="hybridMultilevel"/>
    <w:tmpl w:val="69704A5E"/>
    <w:lvl w:ilvl="0" w:tplc="514E7898">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F4962E">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58CA2E">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820996">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D2D36E">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0A07C8">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DE4482">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76896C">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A491F6">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75E80FEF"/>
    <w:multiLevelType w:val="hybridMultilevel"/>
    <w:tmpl w:val="0DD2B0E6"/>
    <w:lvl w:ilvl="0" w:tplc="FC4203A8">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FAEDF6">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02238">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66BD0">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86DA2A">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AADD4C">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0A36E8">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B4B7C6">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6A3742">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762E0DEC"/>
    <w:multiLevelType w:val="hybridMultilevel"/>
    <w:tmpl w:val="6C02F88A"/>
    <w:lvl w:ilvl="0" w:tplc="5B5435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1C19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7A1E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B43A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41D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B82B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B6B1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8EC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0CA2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764E5ACE"/>
    <w:multiLevelType w:val="hybridMultilevel"/>
    <w:tmpl w:val="AD344D02"/>
    <w:lvl w:ilvl="0" w:tplc="B6A44C50">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85D94">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AAC974">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580E7E">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A0CCA">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22028">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92B8FA">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7258AC">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7E556E">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77530AF5"/>
    <w:multiLevelType w:val="hybridMultilevel"/>
    <w:tmpl w:val="0C3CD75C"/>
    <w:lvl w:ilvl="0" w:tplc="8DD00B10">
      <w:start w:val="1"/>
      <w:numFmt w:val="bullet"/>
      <w:lvlText w:val="•"/>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4EC4C">
      <w:start w:val="1"/>
      <w:numFmt w:val="bullet"/>
      <w:lvlText w:val="o"/>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963E56">
      <w:start w:val="1"/>
      <w:numFmt w:val="bullet"/>
      <w:lvlText w:val="▪"/>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A0A05C">
      <w:start w:val="1"/>
      <w:numFmt w:val="bullet"/>
      <w:lvlText w:val="•"/>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ECAC1A">
      <w:start w:val="1"/>
      <w:numFmt w:val="bullet"/>
      <w:lvlText w:val="o"/>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B86518">
      <w:start w:val="1"/>
      <w:numFmt w:val="bullet"/>
      <w:lvlText w:val="▪"/>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163036">
      <w:start w:val="1"/>
      <w:numFmt w:val="bullet"/>
      <w:lvlText w:val="•"/>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14FB4C">
      <w:start w:val="1"/>
      <w:numFmt w:val="bullet"/>
      <w:lvlText w:val="o"/>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52DFD4">
      <w:start w:val="1"/>
      <w:numFmt w:val="bullet"/>
      <w:lvlText w:val="▪"/>
      <w:lvlJc w:val="left"/>
      <w:pPr>
        <w:ind w:left="7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78ED75AB"/>
    <w:multiLevelType w:val="hybridMultilevel"/>
    <w:tmpl w:val="D33E8888"/>
    <w:lvl w:ilvl="0" w:tplc="5DB085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ACD7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5AC3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CCCC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5ACF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B6B6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9ECD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7C9E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9238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79691300"/>
    <w:multiLevelType w:val="hybridMultilevel"/>
    <w:tmpl w:val="176E2318"/>
    <w:lvl w:ilvl="0" w:tplc="D2E6537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FC2F5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FC558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CA66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AE365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8633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D46B7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8209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74D64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9B62014"/>
    <w:multiLevelType w:val="hybridMultilevel"/>
    <w:tmpl w:val="9FFACC6E"/>
    <w:lvl w:ilvl="0" w:tplc="513A8F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AD0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44B2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B0D6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6C1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5CC9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6E71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C2CC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2CA3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7B152F18"/>
    <w:multiLevelType w:val="hybridMultilevel"/>
    <w:tmpl w:val="B58A076E"/>
    <w:lvl w:ilvl="0" w:tplc="7B087C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9A44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B2D3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A2E9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669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02A8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A660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E054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1C37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7FB63FC6"/>
    <w:multiLevelType w:val="hybridMultilevel"/>
    <w:tmpl w:val="AC40B5DC"/>
    <w:lvl w:ilvl="0" w:tplc="37D08322">
      <w:start w:val="1"/>
      <w:numFmt w:val="bullet"/>
      <w:lvlText w:val="•"/>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4040A6">
      <w:start w:val="1"/>
      <w:numFmt w:val="bullet"/>
      <w:lvlText w:val="o"/>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1E34FE">
      <w:start w:val="1"/>
      <w:numFmt w:val="bullet"/>
      <w:lvlText w:val="▪"/>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04481E">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6482A2">
      <w:start w:val="1"/>
      <w:numFmt w:val="bullet"/>
      <w:lvlText w:val="o"/>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00BBA6">
      <w:start w:val="1"/>
      <w:numFmt w:val="bullet"/>
      <w:lvlText w:val="▪"/>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F6B6EC">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D49FEC">
      <w:start w:val="1"/>
      <w:numFmt w:val="bullet"/>
      <w:lvlText w:val="o"/>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C8AD14">
      <w:start w:val="1"/>
      <w:numFmt w:val="bullet"/>
      <w:lvlText w:val="▪"/>
      <w:lvlJc w:val="left"/>
      <w:pPr>
        <w:ind w:left="7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5"/>
  </w:num>
  <w:num w:numId="2">
    <w:abstractNumId w:val="38"/>
  </w:num>
  <w:num w:numId="3">
    <w:abstractNumId w:val="15"/>
  </w:num>
  <w:num w:numId="4">
    <w:abstractNumId w:val="9"/>
  </w:num>
  <w:num w:numId="5">
    <w:abstractNumId w:val="36"/>
  </w:num>
  <w:num w:numId="6">
    <w:abstractNumId w:val="3"/>
  </w:num>
  <w:num w:numId="7">
    <w:abstractNumId w:val="77"/>
  </w:num>
  <w:num w:numId="8">
    <w:abstractNumId w:val="87"/>
  </w:num>
  <w:num w:numId="9">
    <w:abstractNumId w:val="79"/>
  </w:num>
  <w:num w:numId="10">
    <w:abstractNumId w:val="105"/>
  </w:num>
  <w:num w:numId="11">
    <w:abstractNumId w:val="50"/>
  </w:num>
  <w:num w:numId="12">
    <w:abstractNumId w:val="64"/>
  </w:num>
  <w:num w:numId="13">
    <w:abstractNumId w:val="113"/>
  </w:num>
  <w:num w:numId="14">
    <w:abstractNumId w:val="28"/>
  </w:num>
  <w:num w:numId="15">
    <w:abstractNumId w:val="53"/>
  </w:num>
  <w:num w:numId="16">
    <w:abstractNumId w:val="80"/>
  </w:num>
  <w:num w:numId="17">
    <w:abstractNumId w:val="52"/>
  </w:num>
  <w:num w:numId="18">
    <w:abstractNumId w:val="49"/>
  </w:num>
  <w:num w:numId="19">
    <w:abstractNumId w:val="48"/>
  </w:num>
  <w:num w:numId="20">
    <w:abstractNumId w:val="8"/>
  </w:num>
  <w:num w:numId="21">
    <w:abstractNumId w:val="76"/>
  </w:num>
  <w:num w:numId="22">
    <w:abstractNumId w:val="98"/>
  </w:num>
  <w:num w:numId="23">
    <w:abstractNumId w:val="10"/>
  </w:num>
  <w:num w:numId="24">
    <w:abstractNumId w:val="74"/>
  </w:num>
  <w:num w:numId="25">
    <w:abstractNumId w:val="56"/>
  </w:num>
  <w:num w:numId="26">
    <w:abstractNumId w:val="100"/>
  </w:num>
  <w:num w:numId="27">
    <w:abstractNumId w:val="93"/>
  </w:num>
  <w:num w:numId="28">
    <w:abstractNumId w:val="1"/>
  </w:num>
  <w:num w:numId="29">
    <w:abstractNumId w:val="106"/>
  </w:num>
  <w:num w:numId="30">
    <w:abstractNumId w:val="5"/>
  </w:num>
  <w:num w:numId="31">
    <w:abstractNumId w:val="85"/>
  </w:num>
  <w:num w:numId="32">
    <w:abstractNumId w:val="2"/>
  </w:num>
  <w:num w:numId="33">
    <w:abstractNumId w:val="114"/>
  </w:num>
  <w:num w:numId="34">
    <w:abstractNumId w:val="4"/>
  </w:num>
  <w:num w:numId="35">
    <w:abstractNumId w:val="12"/>
  </w:num>
  <w:num w:numId="36">
    <w:abstractNumId w:val="19"/>
  </w:num>
  <w:num w:numId="37">
    <w:abstractNumId w:val="32"/>
  </w:num>
  <w:num w:numId="38">
    <w:abstractNumId w:val="75"/>
  </w:num>
  <w:num w:numId="39">
    <w:abstractNumId w:val="68"/>
  </w:num>
  <w:num w:numId="40">
    <w:abstractNumId w:val="46"/>
  </w:num>
  <w:num w:numId="41">
    <w:abstractNumId w:val="101"/>
  </w:num>
  <w:num w:numId="42">
    <w:abstractNumId w:val="40"/>
  </w:num>
  <w:num w:numId="43">
    <w:abstractNumId w:val="17"/>
  </w:num>
  <w:num w:numId="44">
    <w:abstractNumId w:val="112"/>
  </w:num>
  <w:num w:numId="45">
    <w:abstractNumId w:val="7"/>
  </w:num>
  <w:num w:numId="46">
    <w:abstractNumId w:val="14"/>
  </w:num>
  <w:num w:numId="47">
    <w:abstractNumId w:val="78"/>
  </w:num>
  <w:num w:numId="48">
    <w:abstractNumId w:val="65"/>
  </w:num>
  <w:num w:numId="49">
    <w:abstractNumId w:val="61"/>
  </w:num>
  <w:num w:numId="50">
    <w:abstractNumId w:val="111"/>
  </w:num>
  <w:num w:numId="51">
    <w:abstractNumId w:val="13"/>
  </w:num>
  <w:num w:numId="52">
    <w:abstractNumId w:val="94"/>
  </w:num>
  <w:num w:numId="53">
    <w:abstractNumId w:val="97"/>
  </w:num>
  <w:num w:numId="54">
    <w:abstractNumId w:val="95"/>
  </w:num>
  <w:num w:numId="55">
    <w:abstractNumId w:val="0"/>
  </w:num>
  <w:num w:numId="56">
    <w:abstractNumId w:val="82"/>
  </w:num>
  <w:num w:numId="57">
    <w:abstractNumId w:val="33"/>
  </w:num>
  <w:num w:numId="58">
    <w:abstractNumId w:val="73"/>
  </w:num>
  <w:num w:numId="59">
    <w:abstractNumId w:val="70"/>
  </w:num>
  <w:num w:numId="60">
    <w:abstractNumId w:val="83"/>
  </w:num>
  <w:num w:numId="61">
    <w:abstractNumId w:val="34"/>
  </w:num>
  <w:num w:numId="62">
    <w:abstractNumId w:val="86"/>
  </w:num>
  <w:num w:numId="63">
    <w:abstractNumId w:val="23"/>
  </w:num>
  <w:num w:numId="64">
    <w:abstractNumId w:val="57"/>
  </w:num>
  <w:num w:numId="65">
    <w:abstractNumId w:val="25"/>
  </w:num>
  <w:num w:numId="66">
    <w:abstractNumId w:val="26"/>
  </w:num>
  <w:num w:numId="67">
    <w:abstractNumId w:val="104"/>
  </w:num>
  <w:num w:numId="68">
    <w:abstractNumId w:val="20"/>
  </w:num>
  <w:num w:numId="69">
    <w:abstractNumId w:val="31"/>
  </w:num>
  <w:num w:numId="70">
    <w:abstractNumId w:val="67"/>
  </w:num>
  <w:num w:numId="71">
    <w:abstractNumId w:val="54"/>
  </w:num>
  <w:num w:numId="72">
    <w:abstractNumId w:val="110"/>
  </w:num>
  <w:num w:numId="73">
    <w:abstractNumId w:val="41"/>
  </w:num>
  <w:num w:numId="74">
    <w:abstractNumId w:val="107"/>
  </w:num>
  <w:num w:numId="75">
    <w:abstractNumId w:val="16"/>
  </w:num>
  <w:num w:numId="76">
    <w:abstractNumId w:val="24"/>
  </w:num>
  <w:num w:numId="77">
    <w:abstractNumId w:val="92"/>
  </w:num>
  <w:num w:numId="78">
    <w:abstractNumId w:val="51"/>
  </w:num>
  <w:num w:numId="79">
    <w:abstractNumId w:val="63"/>
  </w:num>
  <w:num w:numId="80">
    <w:abstractNumId w:val="30"/>
  </w:num>
  <w:num w:numId="81">
    <w:abstractNumId w:val="29"/>
  </w:num>
  <w:num w:numId="82">
    <w:abstractNumId w:val="69"/>
  </w:num>
  <w:num w:numId="83">
    <w:abstractNumId w:val="37"/>
  </w:num>
  <w:num w:numId="84">
    <w:abstractNumId w:val="39"/>
  </w:num>
  <w:num w:numId="85">
    <w:abstractNumId w:val="72"/>
  </w:num>
  <w:num w:numId="86">
    <w:abstractNumId w:val="44"/>
  </w:num>
  <w:num w:numId="87">
    <w:abstractNumId w:val="115"/>
  </w:num>
  <w:num w:numId="88">
    <w:abstractNumId w:val="60"/>
  </w:num>
  <w:num w:numId="89">
    <w:abstractNumId w:val="27"/>
  </w:num>
  <w:num w:numId="90">
    <w:abstractNumId w:val="84"/>
  </w:num>
  <w:num w:numId="91">
    <w:abstractNumId w:val="99"/>
  </w:num>
  <w:num w:numId="92">
    <w:abstractNumId w:val="71"/>
  </w:num>
  <w:num w:numId="93">
    <w:abstractNumId w:val="88"/>
  </w:num>
  <w:num w:numId="94">
    <w:abstractNumId w:val="96"/>
  </w:num>
  <w:num w:numId="95">
    <w:abstractNumId w:val="109"/>
  </w:num>
  <w:num w:numId="96">
    <w:abstractNumId w:val="91"/>
  </w:num>
  <w:num w:numId="97">
    <w:abstractNumId w:val="89"/>
  </w:num>
  <w:num w:numId="98">
    <w:abstractNumId w:val="18"/>
  </w:num>
  <w:num w:numId="99">
    <w:abstractNumId w:val="43"/>
  </w:num>
  <w:num w:numId="100">
    <w:abstractNumId w:val="11"/>
  </w:num>
  <w:num w:numId="101">
    <w:abstractNumId w:val="59"/>
  </w:num>
  <w:num w:numId="102">
    <w:abstractNumId w:val="102"/>
  </w:num>
  <w:num w:numId="103">
    <w:abstractNumId w:val="55"/>
  </w:num>
  <w:num w:numId="104">
    <w:abstractNumId w:val="90"/>
  </w:num>
  <w:num w:numId="105">
    <w:abstractNumId w:val="62"/>
  </w:num>
  <w:num w:numId="106">
    <w:abstractNumId w:val="42"/>
  </w:num>
  <w:num w:numId="107">
    <w:abstractNumId w:val="21"/>
  </w:num>
  <w:num w:numId="108">
    <w:abstractNumId w:val="6"/>
  </w:num>
  <w:num w:numId="109">
    <w:abstractNumId w:val="45"/>
  </w:num>
  <w:num w:numId="110">
    <w:abstractNumId w:val="81"/>
  </w:num>
  <w:num w:numId="111">
    <w:abstractNumId w:val="47"/>
  </w:num>
  <w:num w:numId="112">
    <w:abstractNumId w:val="103"/>
  </w:num>
  <w:num w:numId="113">
    <w:abstractNumId w:val="108"/>
  </w:num>
  <w:num w:numId="114">
    <w:abstractNumId w:val="66"/>
  </w:num>
  <w:num w:numId="115">
    <w:abstractNumId w:val="22"/>
  </w:num>
  <w:num w:numId="116">
    <w:abstractNumId w:val="58"/>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9DF"/>
    <w:rsid w:val="0005401B"/>
    <w:rsid w:val="003D3FE9"/>
    <w:rsid w:val="005839DF"/>
    <w:rsid w:val="006E4FDA"/>
    <w:rsid w:val="009265E3"/>
    <w:rsid w:val="00A42203"/>
    <w:rsid w:val="00CE3514"/>
    <w:rsid w:val="00EF5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91C5"/>
  <w15:docId w15:val="{D0DE154E-879F-48B2-A217-3F40E327E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730" w:hanging="37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370" w:hanging="10"/>
      <w:outlineLvl w:val="0"/>
    </w:pPr>
    <w:rPr>
      <w:rFonts w:ascii="Calibri" w:eastAsia="Calibri" w:hAnsi="Calibri" w:cs="Calibri"/>
      <w:b/>
      <w:color w:val="7030A0"/>
      <w:sz w:val="24"/>
    </w:rPr>
  </w:style>
  <w:style w:type="paragraph" w:styleId="Heading2">
    <w:name w:val="heading 2"/>
    <w:next w:val="Normal"/>
    <w:link w:val="Heading2Char"/>
    <w:uiPriority w:val="9"/>
    <w:unhideWhenUsed/>
    <w:qFormat/>
    <w:pPr>
      <w:keepNext/>
      <w:keepLines/>
      <w:spacing w:after="269" w:line="250" w:lineRule="auto"/>
      <w:ind w:left="37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269" w:line="250" w:lineRule="auto"/>
      <w:ind w:left="370"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pPr>
      <w:keepNext/>
      <w:keepLines/>
      <w:spacing w:after="0"/>
      <w:ind w:left="10"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7030A0"/>
      <w:sz w:val="24"/>
    </w:rPr>
  </w:style>
  <w:style w:type="character" w:customStyle="1" w:styleId="Heading4Char">
    <w:name w:val="Heading 4 Char"/>
    <w:link w:val="Heading4"/>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E4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FDA"/>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40</Pages>
  <Words>13444</Words>
  <Characters>76636</Characters>
  <Application>Microsoft Office Word</Application>
  <DocSecurity>0</DocSecurity>
  <Lines>638</Lines>
  <Paragraphs>179</Paragraphs>
  <ScaleCrop>false</ScaleCrop>
  <Company/>
  <LinksUpToDate>false</LinksUpToDate>
  <CharactersWithSpaces>89901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10</cp:revision>
  <dcterms:created xsi:type="dcterms:W3CDTF">2026-03-19T15:45:00Z</dcterms:created>
  <dcterms:modified xsi:type="dcterms:W3CDTF">2026-03-19T18:07:00Z</dcterms:modified>
</cp:coreProperties>
</file>