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  <w:r>
        <w:t xml:space="preserve"> </w:t>
      </w:r>
      <w:r>
        <w:t xml:space="preserve">Analysis</w:t>
      </w:r>
      <w:r>
        <w:t xml:space="preserve"> </w:t>
      </w:r>
      <w:r>
        <w:t xml:space="preserve">Automation</w:t>
      </w:r>
      <w:r>
        <w:t xml:space="preserve"> </w:t>
      </w:r>
      <w:r>
        <w:t xml:space="preserve">Suite</w:t>
      </w:r>
      <w:r>
        <w:t xml:space="preserve"> </w:t>
      </w:r>
      <w:r>
        <w:t xml:space="preserve">-</w:t>
      </w:r>
      <w:r>
        <w:t xml:space="preserve"> </w:t>
      </w:r>
      <w:r>
        <w:t xml:space="preserve">Verification</w:t>
      </w:r>
      <w:r>
        <w:t xml:space="preserve"> </w:t>
      </w:r>
      <w:r>
        <w:t xml:space="preserve">Log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scope"/>
    <w:p>
      <w:pPr>
        <w:pStyle w:val="Heading1"/>
      </w:pPr>
      <w:r>
        <w:t xml:space="preserve">1. Scope</w:t>
      </w:r>
    </w:p>
    <w:p>
      <w:pPr>
        <w:pStyle w:val="FirstParagraph"/>
      </w:pPr>
      <w:r>
        <w:t xml:space="preserve">This is my own Python project (linked below). The documents here were written afterwards to specify, review and plan it; nothing in them is client data. Source repository: https://github.com/700imran/data-analysis-automation-script (reviewed at commit a04c40c). Checks were executed with Python on a seeded synthetic dataset (62 rows: 2 duplicates, padded text, mixed-case headers, 2 missing numbers). The script</w:t>
      </w:r>
      <w:r>
        <w:t xml:space="preserve"> </w:t>
      </w:r>
      <w:r>
        <w:rPr>
          <w:rStyle w:val="VerbatimChar"/>
        </w:rPr>
        <w:t xml:space="preserve">verify_core_functions.py</w:t>
      </w:r>
      <w:r>
        <w:t xml:space="preserve"> </w:t>
      </w:r>
      <w:r>
        <w:t xml:space="preserve">and its raw output are in</w:t>
      </w:r>
      <w:r>
        <w:t xml:space="preserve"> </w:t>
      </w:r>
      <w:r>
        <w:rPr>
          <w:rStyle w:val="VerbatimChar"/>
        </w:rPr>
        <w:t xml:space="preserve">05-Verification</w:t>
      </w:r>
      <w:r>
        <w:t xml:space="preserve">. Live market-data functions (KPI, assumptions, industry benchmarks) were not executed because they need internet access to the data provider; the owner should run them.</w:t>
      </w:r>
    </w:p>
    <w:bookmarkEnd w:id="20"/>
    <w:bookmarkStart w:id="21" w:name="results"/>
    <w:p>
      <w:pPr>
        <w:pStyle w:val="Heading1"/>
      </w:pPr>
      <w:r>
        <w:t xml:space="preserve">2.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Item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Condition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Result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clean_dataframe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Synthetic store dataset: 62 rows incl. 2 duplicates, padded text, mixed-case headers, 2 missing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60 rows returned, all columns snake_case, region values trimmed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clean_dataframe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Missing numeric value in Store_Sales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Behaviour noted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Replaced by 0 and included in later statistics; mean sales 38,149 (blanks skipped) became 37,523 (F-07)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prepare_regression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Sales on store area and daily customers, n = 60 after cleaning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R-squared 0.436; 0.789 when blanks are left out instead of zero-filled (F-07)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check_correlation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Store area vs 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 = 0.6179, p &lt; 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compare_groups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Sales by region North vs 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 = -1.008, p = 0.318 (no significant difference, as generated)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financial_forecast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Default inputs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EV 30,393.81, NPV 322.10; FCF year 1 = 2,200 (F-08)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import task_runner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Machine without the Windows input 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FileNotFoundError at import (F-02)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hasattr(forecast_utils,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‘</w:t>
            </w:r>
            <w:r>
              <w:rPr>
                <w:rFonts w:ascii="Arial" w:hAnsi="Arial"/>
                <w:sz w:val="17"/>
              </w:rPr>
              <w:t xml:space="preserve">run_forecast</w:t>
            </w:r>
            <w:r>
              <w:rPr>
                <w:rFonts w:ascii="Arial" w:hAnsi="Arial"/>
                <w:sz w:val="17"/>
              </w:rPr>
              <w:t xml:space="preserve">’</w:t>
            </w:r>
            <w:r>
              <w:rPr>
                <w:rFonts w:ascii="Arial" w:hAnsi="Arial"/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Committed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False (F-01)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valuation_kpis 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Committed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(ticker_symbol, gov_bond_yield=0.07) vs call with four arguments (F-03)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default_folder.load_file(</w:t>
            </w:r>
            <w:r>
              <w:rPr>
                <w:rFonts w:ascii="Arial" w:hAnsi="Arial"/>
                <w:sz w:val="17"/>
              </w:rPr>
              <w:t xml:space="preserve">‘</w:t>
            </w:r>
            <w:r>
              <w:rPr>
                <w:rFonts w:ascii="Arial" w:hAnsi="Arial"/>
                <w:sz w:val="17"/>
              </w:rPr>
              <w:t xml:space="preserve">x.csv</w:t>
            </w:r>
            <w:r>
              <w:rPr>
                <w:rFonts w:ascii="Arial" w:hAnsi="Arial"/>
                <w:sz w:val="17"/>
              </w:rPr>
              <w:t xml:space="preserve">’</w:t>
            </w:r>
            <w:r>
              <w:rPr>
                <w:rFonts w:ascii="Arial" w:hAnsi="Arial"/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Committed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NameError: pd is not defined (F-04)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save_output(df, None,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‘</w:t>
            </w:r>
            <w:r>
              <w:rPr>
                <w:rFonts w:ascii="Arial" w:hAnsi="Arial"/>
                <w:sz w:val="17"/>
              </w:rPr>
              <w:t xml:space="preserve">clean</w:t>
            </w:r>
            <w:r>
              <w:rPr>
                <w:rFonts w:ascii="Arial" w:hAnsi="Arial"/>
                <w:sz w:val="17"/>
              </w:rPr>
              <w:t xml:space="preserve">’</w:t>
            </w:r>
            <w:r>
              <w:rPr>
                <w:rFonts w:ascii="Arial" w:hAnsi="Arial"/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Auto-selected file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TypeError (F-05)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kpi_utils, financial_metrics_utils, forecast_utils.get_industry_metrics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Live market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Not executed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Needs internet access to the market data provider; to be run by the owner</w:t>
            </w:r>
          </w:p>
        </w:tc>
      </w:tr>
    </w:tbl>
    <w:bookmarkEnd w:id="21"/>
    <w:bookmarkStart w:id="22" w:name="reading-the-results"/>
    <w:p>
      <w:pPr>
        <w:pStyle w:val="Heading1"/>
      </w:pPr>
      <w:r>
        <w:t xml:space="preserve">3. Reading the results</w:t>
      </w:r>
    </w:p>
    <w:p>
      <w:pPr>
        <w:numPr>
          <w:ilvl w:val="0"/>
          <w:numId w:val="1001"/>
        </w:numPr>
        <w:pStyle w:val="Compact"/>
      </w:pPr>
      <w:r>
        <w:t xml:space="preserve">The statistics functions behave as documented.</w:t>
      </w:r>
    </w:p>
    <w:p>
      <w:pPr>
        <w:numPr>
          <w:ilvl w:val="0"/>
          <w:numId w:val="1001"/>
        </w:numPr>
        <w:pStyle w:val="Compact"/>
      </w:pPr>
      <w:r>
        <w:t xml:space="preserve">Five checks fail on a clean checkout (V-07 to V-11); four are small fixes and one (V-08, the missing run_forecast) is a larger piece of work; all are at the top of the backlog.</w:t>
      </w:r>
    </w:p>
    <w:p>
      <w:pPr>
        <w:numPr>
          <w:ilvl w:val="0"/>
          <w:numId w:val="1001"/>
        </w:numPr>
        <w:pStyle w:val="Compact"/>
      </w:pPr>
      <w:r>
        <w:t xml:space="preserve">V-02 and V-03 together show why the zero-fill rule matters: leaving the blanks out gave R-squared 0.789 on 58 rows, zero-filling gave 0.436 on 60.</w:t>
      </w:r>
    </w:p>
    <w:bookmarkEnd w:id="22"/>
    <w:bookmarkStart w:id="23" w:name="test-cases-to-automate-story-daa-113"/>
    <w:p>
      <w:pPr>
        <w:pStyle w:val="Heading1"/>
      </w:pPr>
      <w:r>
        <w:t xml:space="preserve">4. Test cases to automate (story DAA-113)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Case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Input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Header normalisation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Store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store_id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Text trimming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Duplicates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 repeated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 fewer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Seeded data with known coefficients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Coefficients within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Forecast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Hand-calculated 5-year 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EV within 0.01</w:t>
            </w:r>
          </w:p>
        </w:tc>
      </w:tr>
    </w:tbl>
    <w:bookmarkEnd w:id="23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Analysis Automation Suite - Verification Log</dc:title>
  <dc:creator>Imran Kathat, Business Analyst</dc:creator>
  <cp:keywords/>
  <dcterms:created xsi:type="dcterms:W3CDTF">2026-10-03T15:58:29Z</dcterms:created>
  <dcterms:modified xsi:type="dcterms:W3CDTF">2026-10-03T15:58:29Z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