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PLAB 1 Adaptation II: Neurology review pack</w:t>
      </w:r>
    </w:p>
    <w:p>
      <w:pPr/>
      <w:r>
        <w:t>Review pack only. Not live, no PR, plab1-questions.js untouched. Branch plab1-adaptation-neurology-review, built from main 55d577a (PLAB 1 bank 5,947). 17 October 2026.</w:t>
      </w:r>
    </w:p>
    <w:p>
      <w:pPr>
        <w:pStyle w:val="Heading1"/>
      </w:pPr>
      <w:r>
        <w:t>1. Counts</w:t>
      </w:r>
    </w:p>
    <w:tbl>
      <w:tblPr>
        <w:tblStyle w:val="LightGrid-Accent1"/>
        <w:tblW w:type="auto" w:w="0"/>
        <w:tblLook w:firstColumn="1" w:firstRow="1" w:lastColumn="0" w:lastRow="0" w:noHBand="0" w:noVBand="1" w:val="04A0"/>
      </w:tblPr>
      <w:tblGrid>
        <w:gridCol w:w="4680"/>
        <w:gridCol w:w="4680"/>
      </w:tblGrid>
      <w:tr>
        <w:tc>
          <w:tcPr>
            <w:tcW w:type="dxa" w:w="4680"/>
          </w:tcPr>
          <w:p>
            <w:r>
              <w:t>Candidates in (clean, Neurology)</w:t>
            </w:r>
          </w:p>
        </w:tc>
        <w:tc>
          <w:tcPr>
            <w:tcW w:type="dxa" w:w="4680"/>
          </w:tcPr>
          <w:p>
            <w:r>
              <w:t>204</w:t>
            </w:r>
          </w:p>
        </w:tc>
      </w:tr>
      <w:tr>
        <w:tc>
          <w:tcPr>
            <w:tcW w:type="dxa" w:w="4680"/>
          </w:tcPr>
          <w:p>
            <w:r>
              <w:t>Pre-screen repeats of live questions</w:t>
            </w:r>
          </w:p>
        </w:tc>
        <w:tc>
          <w:tcPr>
            <w:tcW w:type="dxa" w:w="4680"/>
          </w:tcPr>
          <w:p>
            <w:r>
              <w:t>12</w:t>
            </w:r>
          </w:p>
        </w:tc>
      </w:tr>
      <w:tr>
        <w:tc>
          <w:tcPr>
            <w:tcW w:type="dxa" w:w="4680"/>
          </w:tcPr>
          <w:p>
            <w:r>
              <w:t>Sent to writers</w:t>
            </w:r>
          </w:p>
        </w:tc>
        <w:tc>
          <w:tcPr>
            <w:tcW w:type="dxa" w:w="4680"/>
          </w:tcPr>
          <w:p>
            <w:r>
              <w:t>192</w:t>
            </w:r>
          </w:p>
        </w:tc>
      </w:tr>
      <w:tr>
        <w:tc>
          <w:tcPr>
            <w:tcW w:type="dxa" w:w="4680"/>
          </w:tcPr>
          <w:p>
            <w:r>
              <w:t>Writers skipped: duplicate of a live or in-batch item</w:t>
            </w:r>
          </w:p>
        </w:tc>
        <w:tc>
          <w:tcPr>
            <w:tcW w:type="dxa" w:w="4680"/>
          </w:tcPr>
          <w:p>
            <w:r>
              <w:t>149</w:t>
            </w:r>
          </w:p>
        </w:tc>
      </w:tr>
      <w:tr>
        <w:tc>
          <w:tcPr>
            <w:tcW w:type="dxa" w:w="4680"/>
          </w:tcPr>
          <w:p>
            <w:r>
              <w:t>Writers held: unsound learning point or bare recall</w:t>
            </w:r>
          </w:p>
        </w:tc>
        <w:tc>
          <w:tcPr>
            <w:tcW w:type="dxa" w:w="4680"/>
          </w:tcPr>
          <w:p>
            <w:r>
              <w:t>2</w:t>
            </w:r>
          </w:p>
        </w:tc>
      </w:tr>
      <w:tr>
        <w:tc>
          <w:tcPr>
            <w:tcW w:type="dxa" w:w="4680"/>
          </w:tcPr>
          <w:p>
            <w:r>
              <w:t>Written</w:t>
            </w:r>
          </w:p>
        </w:tc>
        <w:tc>
          <w:tcPr>
            <w:tcW w:type="dxa" w:w="4680"/>
          </w:tcPr>
          <w:p>
            <w:r>
              <w:t>41</w:t>
            </w:r>
          </w:p>
        </w:tc>
      </w:tr>
      <w:tr>
        <w:tc>
          <w:tcPr>
            <w:tcW w:type="dxa" w:w="4680"/>
          </w:tcPr>
          <w:p>
            <w:r>
              <w:t>Sent to checkers</w:t>
            </w:r>
          </w:p>
        </w:tc>
        <w:tc>
          <w:tcPr>
            <w:tcW w:type="dxa" w:w="4680"/>
          </w:tcPr>
          <w:p>
            <w:r>
              <w:t>41</w:t>
            </w:r>
          </w:p>
        </w:tc>
      </w:tr>
      <w:tr>
        <w:tc>
          <w:tcPr>
            <w:tcW w:type="dxa" w:w="4680"/>
          </w:tcPr>
          <w:p>
            <w:r>
              <w:t>Checker drops (duplicates)</w:t>
            </w:r>
          </w:p>
        </w:tc>
        <w:tc>
          <w:tcPr>
            <w:tcW w:type="dxa" w:w="4680"/>
          </w:tcPr>
          <w:p>
            <w:r>
              <w:t>8</w:t>
            </w:r>
          </w:p>
        </w:tc>
      </w:tr>
      <w:tr>
        <w:tc>
          <w:tcPr>
            <w:tcW w:type="dxa" w:w="4680"/>
          </w:tcPr>
          <w:p>
            <w:r>
              <w:t>IN PACK (Appendix A)</w:t>
            </w:r>
          </w:p>
        </w:tc>
        <w:tc>
          <w:tcPr>
            <w:tcW w:type="dxa" w:w="4680"/>
          </w:tcPr>
          <w:p>
            <w:r>
              <w:t>33</w:t>
            </w:r>
          </w:p>
        </w:tc>
      </w:tr>
    </w:tbl>
    <w:p>
      <w:pPr/>
    </w:p>
    <w:p>
      <w:pPr/>
      <w:r>
        <w:rPr>
          <w:b/>
        </w:rPr>
        <w:t>Funnel: 204 candidates -&gt; 41 written -&gt; 33 in pack.</w:t>
      </w:r>
    </w:p>
    <w:p>
      <w:pPr/>
      <w:r>
        <w:t>Answer letters: A 7, B 7, C 6, D 6, E 7. Key is the longest option in 0 of 33; the shortest in 0 of 33. Letters were pre-balanced in the plan (192 items), but skips and drops unbalanced the survivors, so after checking they were evened by swapping option positions only (4 items: PAN10231, PAN3658, PAN6634, PAN9746); wording unchanged.</w:t>
      </w:r>
    </w:p>
    <w:p>
      <w:pPr/>
      <w:r>
        <w:t>Validator (_tools/plab-adaptation/validate.py, including key longest/shortest &lt;= 25%): OK. Live-bank checks: no ID clash and no stem &gt;= 85% (rapidfuzz token_set_ratio, highest 72) against the 5,947 live questions; no within-pack stem pair &gt;= 70%. Content-integrity baseline unchanged at 473 warnings (no question file edited).</w:t>
      </w:r>
    </w:p>
    <w:p>
      <w:pPr/>
      <w:r>
        <w:t>Citations: NICE CKS pages returned 403 from this environment, so CKS-based statements are standard teaching rather than page-checked; checkers removed or reworded every CKS citation they could not confirm. Guideline text fetched and checked by checkers: NICE NG128 (stroke), NG71 (Parkinson disease), NG127 (suspected neurological conditions), NG217 (epilepsies), NG220 (MS), NG236 (stroke rehabilitation). Items with a specific concern are flagged "Reviewer note".</w:t>
      </w:r>
    </w:p>
    <w:p>
      <w:pPr/>
      <w:r>
        <w:t>Every item is labelled "2026 UKMLA Adaptation II — adapted (Oct 2026)".</w:t>
      </w:r>
    </w:p>
    <w:p>
      <w:pPr>
        <w:pStyle w:val="Heading1"/>
      </w:pPr>
      <w:r>
        <w:t>2. Dropped duplicates (with the live or pack ID duplicated)</w:t>
      </w:r>
    </w:p>
    <w:p>
      <w:pPr>
        <w:pStyle w:val="Heading2"/>
      </w:pPr>
      <w:r>
        <w:t>2.1 Pre-screen repeats (12)</w:t>
      </w:r>
    </w:p>
    <w:p>
      <w:pPr>
        <w:pStyle w:val="ListBullet"/>
      </w:pPr>
      <w:r>
        <w:t>UN646 (Facial weakness): live BX023, BX629</w:t>
      </w:r>
    </w:p>
    <w:p>
      <w:pPr>
        <w:pStyle w:val="ListBullet"/>
      </w:pPr>
      <w:r>
        <w:t>UN2283 (Headache): live BX476</w:t>
      </w:r>
    </w:p>
    <w:p>
      <w:pPr>
        <w:pStyle w:val="ListBullet"/>
      </w:pPr>
      <w:r>
        <w:t>UN2452 (Dysphagia): live PAQ14776</w:t>
      </w:r>
    </w:p>
    <w:p>
      <w:pPr>
        <w:pStyle w:val="ListBullet"/>
      </w:pPr>
      <w:r>
        <w:t>UN3916 (Facial weakness): live BX628</w:t>
      </w:r>
    </w:p>
    <w:p>
      <w:pPr>
        <w:pStyle w:val="ListBullet"/>
      </w:pPr>
      <w:r>
        <w:t>UN4948 (Facial weakness): live BX628</w:t>
      </w:r>
    </w:p>
    <w:p>
      <w:pPr>
        <w:pStyle w:val="ListBullet"/>
      </w:pPr>
      <w:r>
        <w:t>UN5334 (Headache): live BX022</w:t>
      </w:r>
    </w:p>
    <w:p>
      <w:pPr>
        <w:pStyle w:val="ListBullet"/>
      </w:pPr>
      <w:r>
        <w:t>UN6167 (Facial weakness): live BX166</w:t>
      </w:r>
    </w:p>
    <w:p>
      <w:pPr>
        <w:pStyle w:val="ListBullet"/>
      </w:pPr>
      <w:r>
        <w:t>UN8587 (Tremor): live BX339, BX636</w:t>
      </w:r>
    </w:p>
    <w:p>
      <w:pPr>
        <w:pStyle w:val="ListBullet"/>
      </w:pPr>
      <w:r>
        <w:t>UN8588 (Unsteady gait): live BX175, BX340</w:t>
      </w:r>
    </w:p>
    <w:p>
      <w:pPr>
        <w:pStyle w:val="ListBullet"/>
      </w:pPr>
      <w:r>
        <w:t>UN9089 (Tremor): live BX338, BX425, BX635</w:t>
      </w:r>
    </w:p>
    <w:p>
      <w:pPr>
        <w:pStyle w:val="ListBullet"/>
      </w:pPr>
      <w:r>
        <w:t>UN10009 (Tremor): live BX338, BX425, BX635</w:t>
      </w:r>
    </w:p>
    <w:p>
      <w:pPr>
        <w:pStyle w:val="ListBullet"/>
      </w:pPr>
      <w:r>
        <w:t>UN10566 (Tremor): live BX338, BX425, BX635</w:t>
      </w:r>
    </w:p>
    <w:p>
      <w:pPr>
        <w:pStyle w:val="Heading2"/>
      </w:pPr>
      <w:r>
        <w:t>2.2 Writer skips: duplicates (149)</w:t>
      </w:r>
    </w:p>
    <w:p>
      <w:pPr>
        <w:pStyle w:val="ListBullet"/>
      </w:pPr>
      <w:r>
        <w:t>PAN6165: Duplicate of live PLAB 1 PAN3601: levodopa-induced dyskinesia in Parkinson disease (same learning point)</w:t>
      </w:r>
    </w:p>
    <w:p>
      <w:pPr>
        <w:pStyle w:val="ListBullet"/>
      </w:pPr>
      <w:r>
        <w:t>PAN3653: Duplicate of live PLAB 1 NEU116: Huntington disease: chorea, cognitive decline and family history</w:t>
      </w:r>
    </w:p>
    <w:p>
      <w:pPr>
        <w:pStyle w:val="ListBullet"/>
      </w:pPr>
      <w:r>
        <w:t>PAN1328: Duplicate of live PLAB 1 BX170: hypoglycaemia as a stroke mimic: correct the glucose first (also PAN10035)</w:t>
      </w:r>
    </w:p>
    <w:p>
      <w:pPr>
        <w:pStyle w:val="ListBullet"/>
      </w:pPr>
      <w:r>
        <w:t>PAN3906: Duplicate of live PLAB 1 BX632: cardioembolism as the stroke mechanism in atrial fibrillation (also PAQ15005)</w:t>
      </w:r>
    </w:p>
    <w:p>
      <w:pPr>
        <w:pStyle w:val="ListBullet"/>
      </w:pPr>
      <w:r>
        <w:t>PAN4455: Duplicate of live PLAB 1 BX627: right-sided weakness and sensory loss localise to the left hemisphere (also BX878)</w:t>
      </w:r>
    </w:p>
    <w:p>
      <w:pPr>
        <w:pStyle w:val="ListBullet"/>
      </w:pPr>
      <w:r>
        <w:t>PAN10033: Duplicate of live PLAB 1 NEU106: UMN facial weakness with limb weakness points to stroke (also BX628)</w:t>
      </w:r>
    </w:p>
    <w:p>
      <w:pPr>
        <w:pStyle w:val="ListBullet"/>
      </w:pPr>
      <w:r>
        <w:t>PAN8875: Duplicate of live PLAB 1 PAQ16373: sudden focal deficit and speech disturbance means acute stroke; also repeats other items in this writer set</w:t>
      </w:r>
    </w:p>
    <w:p>
      <w:pPr>
        <w:pStyle w:val="ListBullet"/>
      </w:pPr>
      <w:r>
        <w:t>PAN8879: Duplicate of live PLAB 1 PAQ16373: sudden face, arm and leg weakness with speech disturbance means stroke (also BX627)</w:t>
      </w:r>
    </w:p>
    <w:p>
      <w:pPr>
        <w:pStyle w:val="ListBullet"/>
      </w:pPr>
      <w:r>
        <w:t>PAN8968: Duplicate of live PLAB 1 NEU004: first investigation in suspected acute stroke is non-contrast CT head (also PAQ11374)</w:t>
      </w:r>
    </w:p>
    <w:p>
      <w:pPr>
        <w:pStyle w:val="ListBullet"/>
      </w:pPr>
      <w:r>
        <w:t>PAN9169: Duplicate of live PLAB 1 PAQ16373: sudden arm weakness and speech difficulty means acute stroke; glucose mimic covered by PAN10580/BX170</w:t>
      </w:r>
    </w:p>
    <w:p>
      <w:pPr>
        <w:pStyle w:val="ListBullet"/>
      </w:pPr>
      <w:r>
        <w:t>PAN9171: Duplicate of live PLAB 1 BX627: right hemiparesis with receptive aphasia localises to the left hemisphere (also BX878, PAQ16161)</w:t>
      </w:r>
    </w:p>
    <w:p>
      <w:pPr>
        <w:pStyle w:val="ListBullet"/>
      </w:pPr>
      <w:r>
        <w:t>PAN9422: Duplicate of live PLAB 1 NEU106: sudden focal deficit prompts immediate stroke assessment</w:t>
      </w:r>
    </w:p>
    <w:p>
      <w:pPr>
        <w:pStyle w:val="ListBullet"/>
      </w:pPr>
      <w:r>
        <w:t>PAN9518: Duplicate of live PLAB 1 NEU004: non-contrast CT head to distinguish haemorrhage from infarct (also PAQ11374, PAQ15895)</w:t>
      </w:r>
    </w:p>
    <w:p>
      <w:pPr>
        <w:pStyle w:val="ListBullet"/>
      </w:pPr>
      <w:r>
        <w:t>PAN9669: Duplicate of live PLAB 1 NEU004: initial brain imaging in suspected stroke is non-contrast CT head</w:t>
      </w:r>
    </w:p>
    <w:p>
      <w:pPr>
        <w:pStyle w:val="ListBullet"/>
      </w:pPr>
      <w:r>
        <w:t>PAN4943: Duplicate of live PLAB 1 PAQ16278: immediate stroke pathway activation for sudden focal deficit (also NEU106, PAQ15895)</w:t>
      </w:r>
    </w:p>
    <w:p>
      <w:pPr>
        <w:pStyle w:val="ListBullet"/>
      </w:pPr>
      <w:r>
        <w:t>PAN5149: Duplicate of live PLAB 1 PAQ16278: activate the acute stroke pathway for FAST-positive presentation</w:t>
      </w:r>
    </w:p>
    <w:p>
      <w:pPr>
        <w:pStyle w:val="ListBullet"/>
      </w:pPr>
      <w:r>
        <w:t>PAN5472: Duplicate of live PLAB 1 PAQ16278: immediate stroke assessment for sudden arm weakness and speech disturbance</w:t>
      </w:r>
    </w:p>
    <w:p>
      <w:pPr>
        <w:pStyle w:val="ListBullet"/>
      </w:pPr>
      <w:r>
        <w:t>PAN8846: Duplicate of live PLAB 1 BX426: Guillain-Barre ascending symmetrical weakness after infection (also NEU102, NEU020, PAQ15899)</w:t>
      </w:r>
    </w:p>
    <w:p>
      <w:pPr>
        <w:pStyle w:val="ListBullet"/>
      </w:pPr>
      <w:r>
        <w:t>PAN10472: Duplicate of live PLAB 1 BX639: respiratory muscle weakness as the key complication of Guillain-Barre (also NEU021)</w:t>
      </w:r>
    </w:p>
    <w:p>
      <w:pPr>
        <w:pStyle w:val="ListBullet"/>
      </w:pPr>
      <w:r>
        <w:t>PAN3675: Duplicate of live PLAB 1 BX639: neuromuscular respiratory failure in Guillain-Barre (also NEU021); also repeats PAN10472 learning point</w:t>
      </w:r>
    </w:p>
    <w:p>
      <w:pPr>
        <w:pStyle w:val="ListBullet"/>
      </w:pPr>
      <w:r>
        <w:t>PAN6556: Duplicate learning point (respiratory failure as key complication of Guillain-Barre): live BX639 and NEU021/NEU051 already test it.</w:t>
      </w:r>
    </w:p>
    <w:p>
      <w:pPr>
        <w:pStyle w:val="ListBullet"/>
      </w:pPr>
      <w:r>
        <w:t>PAN3903: Duplicate: post-stroke dysphagia with coughing on drinking is already tested by live BX024 and PAQ14776.</w:t>
      </w:r>
    </w:p>
    <w:p>
      <w:pPr>
        <w:pStyle w:val="ListBullet"/>
      </w:pPr>
      <w:r>
        <w:t>PAN3442: Duplicate: Wernicke encephalopathy recognition (alcohol dependence, confusion, ataxia, eye signs) is already tested by live NEU052 and P052.</w:t>
      </w:r>
    </w:p>
    <w:p>
      <w:pPr>
        <w:pStyle w:val="ListBullet"/>
      </w:pPr>
      <w:r>
        <w:t>PAN10135: Duplicate: fever, headache and confusion pointing to encephalitis is already tested by live BX890 and NEU075.</w:t>
      </w:r>
    </w:p>
    <w:p>
      <w:pPr>
        <w:pStyle w:val="ListBullet"/>
      </w:pPr>
      <w:r>
        <w:t>PAN3528: Duplicate: narcolepsy with cataplexy diagnosis already tested by live PAQ15793.</w:t>
      </w:r>
    </w:p>
    <w:p>
      <w:pPr>
        <w:pStyle w:val="ListBullet"/>
      </w:pPr>
      <w:r>
        <w:t>PAN10227: Duplicate: myasthenia with bulbar weakness and risk of respiratory failure (myasthenic crisis) already tested by live NEU098, NEU023, PAN10022 and PAQ16454.</w:t>
      </w:r>
    </w:p>
    <w:p>
      <w:pPr>
        <w:pStyle w:val="ListBullet"/>
      </w:pPr>
      <w:r>
        <w:t>PAN1450: Duplicate: BPPV from brief positional vertigo already tested by live NEU058 and PAQ16022.</w:t>
      </w:r>
    </w:p>
    <w:p>
      <w:pPr>
        <w:pStyle w:val="ListBullet"/>
      </w:pPr>
      <w:r>
        <w:t>PAN1679: Duplicate: BPPV from brief positional vertigo already tested by live NEU058 and PAQ16022 (and PAN1450 in this batch).</w:t>
      </w:r>
    </w:p>
    <w:p>
      <w:pPr>
        <w:pStyle w:val="ListBullet"/>
      </w:pPr>
      <w:r>
        <w:t>PAN5858: Duplicate: internuclear ophthalmoplegia and multiple sclerosis already tested by live NEU120 and BX657.</w:t>
      </w:r>
    </w:p>
    <w:p>
      <w:pPr>
        <w:pStyle w:val="ListBullet"/>
      </w:pPr>
      <w:r>
        <w:t>PAN6482: Duplicate: oculomotor palsy (ptosis, down and out, dilated pupil) already tested by live NEU085.</w:t>
      </w:r>
    </w:p>
    <w:p>
      <w:pPr>
        <w:pStyle w:val="ListBullet"/>
      </w:pPr>
      <w:r>
        <w:t>PAN1240: Duplicate: myasthenic crisis priority already tested by live NEU023, NEU098, PAN10022 and PAQ16454.</w:t>
      </w:r>
    </w:p>
    <w:p>
      <w:pPr>
        <w:pStyle w:val="ListBullet"/>
      </w:pPr>
      <w:r>
        <w:t>PAN1242: Duplicate: Guillain-Barre with bulbar weakness, urgent FVC monitoring already tested by live NEU021, NEU051, NEU003 and BX639.</w:t>
      </w:r>
    </w:p>
    <w:p>
      <w:pPr>
        <w:pStyle w:val="ListBullet"/>
      </w:pPr>
      <w:r>
        <w:t>PAN4947: Duplicate: hypoglycaemia as a stroke mimic and the glucose check already tested by live PAN10580, PAN10035 and PAQ12705.</w:t>
      </w:r>
    </w:p>
    <w:p>
      <w:pPr>
        <w:pStyle w:val="ListBullet"/>
      </w:pPr>
      <w:r>
        <w:t>PAN5489: Duplicate: trigeminal neuralgia diagnosis from electric-shock facial pain already tested by live NEU064 and PAQ15902.</w:t>
      </w:r>
    </w:p>
    <w:p>
      <w:pPr>
        <w:pStyle w:val="ListBullet"/>
      </w:pPr>
      <w:r>
        <w:t>PAN1069: Duplicate: FAST-positive stroke needing emergency stroke pathway already tested by live PAQ16278, PAQ15895, ACU018 and PAN3905.</w:t>
      </w:r>
    </w:p>
    <w:p>
      <w:pPr>
        <w:pStyle w:val="ListBullet"/>
      </w:pPr>
      <w:r>
        <w:t>PAN1074: Duplicate: facial weakness with arm or speech involvement or forehead sparing indicating central cause already tested by live NEU106, BX167 and PAQ15464.</w:t>
      </w:r>
    </w:p>
    <w:p>
      <w:pPr>
        <w:pStyle w:val="ListBullet"/>
      </w:pPr>
      <w:r>
        <w:t>PAN1686: Duplicate: sudden lower facial plus arm weakness and speech difficulty as stroke already tested by live NEU004, NEU106 and BX627.</w:t>
      </w:r>
    </w:p>
    <w:p>
      <w:pPr>
        <w:pStyle w:val="ListBullet"/>
      </w:pPr>
      <w:r>
        <w:t>PAN2278: Same learning point as PAN10565 in this batch (corneal exposure in facial palsy); only one written to avoid repetition, and live NEU033/NEU063 already cover eye protection.</w:t>
      </w:r>
    </w:p>
    <w:p>
      <w:pPr>
        <w:pStyle w:val="ListBullet"/>
      </w:pPr>
      <w:r>
        <w:t>PAN3140: Duplicate: upper motor neurone facial weakness sparing the forehead as stroke not Bell palsy already tested by live NEU106 and BX167.</w:t>
      </w:r>
    </w:p>
    <w:p>
      <w:pPr>
        <w:pStyle w:val="ListBullet"/>
      </w:pPr>
      <w:r>
        <w:t>PAN3893: Duplicates live BX166 (whole-side facial weakness incl. forehead = lower motor neurone lesion); also BX629/BX023.</w:t>
      </w:r>
    </w:p>
    <w:p>
      <w:pPr>
        <w:pStyle w:val="ListBullet"/>
      </w:pPr>
      <w:r>
        <w:t>PAN400: Duplicates live NEU106 (forehead-sparing facial weakness plus arm weakness -&gt; urgent stroke assessment); also BX167.</w:t>
      </w:r>
    </w:p>
    <w:p>
      <w:pPr>
        <w:pStyle w:val="ListBullet"/>
      </w:pPr>
      <w:r>
        <w:t>PAN5493: Same learning point (corneal protection in facial palsy) as my PAN6634; live NEU033/NEU063 also include eye protection.</w:t>
      </w:r>
    </w:p>
    <w:p>
      <w:pPr>
        <w:pStyle w:val="ListBullet"/>
      </w:pPr>
      <w:r>
        <w:t>PAN6168: Same learning point (corneal protection in Bell's palsy) as my PAN6634; live NEU033/NEU063 also include eye protection.</w:t>
      </w:r>
    </w:p>
    <w:p>
      <w:pPr>
        <w:pStyle w:val="ListBullet"/>
      </w:pPr>
      <w:r>
        <w:t>PAN777: Duplicates live BX023 (forehead involvement, no limb signs -&gt; Bell's/peripheral palsy); also BX629 and BX166.</w:t>
      </w:r>
    </w:p>
    <w:p>
      <w:pPr>
        <w:pStyle w:val="ListBullet"/>
      </w:pPr>
      <w:r>
        <w:t>PAN2181: Duplicates live BX890 (fever, confusion, focal seizures -&gt; viral encephalitis); also NEU075, BX891.</w:t>
      </w:r>
    </w:p>
    <w:p>
      <w:pPr>
        <w:pStyle w:val="ListBullet"/>
      </w:pPr>
      <w:r>
        <w:t>PAN1342: Duplicates live NEU015 (first seizure -&gt; refer to first-seizure clinic).</w:t>
      </w:r>
    </w:p>
    <w:p>
      <w:pPr>
        <w:pStyle w:val="ListBullet"/>
      </w:pPr>
      <w:r>
        <w:t>PAN8820: Duplicates live NEU015 (first seizure -&gt; specialist first-seizure review); also NEU057 for driving.</w:t>
      </w:r>
    </w:p>
    <w:p>
      <w:pPr>
        <w:pStyle w:val="ListBullet"/>
      </w:pPr>
      <w:r>
        <w:t>PAN10463: Duplicates live NEU057 (driving after a seizure: stop and notify DVLA); also ETH003, PAAKT170.</w:t>
      </w:r>
    </w:p>
    <w:p>
      <w:pPr>
        <w:pStyle w:val="ListBullet"/>
      </w:pPr>
      <w:r>
        <w:t>PAN6164: Duplicates live NEU057 (driving after a seizure: stop and notify DVLA); also ETH003, PAAKT170.</w:t>
      </w:r>
    </w:p>
    <w:p>
      <w:pPr>
        <w:pStyle w:val="ListBullet"/>
      </w:pPr>
      <w:r>
        <w:t>PAN3305: Duplicates live NEU087 (foot drop after fibular head compression -&gt; common fibular nerve). Source key explanation was also internally contradictory.</w:t>
      </w:r>
    </w:p>
    <w:p>
      <w:pPr>
        <w:pStyle w:val="ListBullet"/>
      </w:pPr>
      <w:r>
        <w:t>PAN3211: Duplicates live BX577 (B12 deficiency with numb feet and gait problem -&gt; subacute combined degeneration); also NEU112, PAQ15290.</w:t>
      </w:r>
    </w:p>
    <w:p>
      <w:pPr>
        <w:pStyle w:val="ListBullet"/>
      </w:pPr>
      <w:r>
        <w:t>PAN8160: Duplicates live NEU073 and GER031 (normal pressure hydrocephalus triad).</w:t>
      </w:r>
    </w:p>
    <w:p>
      <w:pPr>
        <w:pStyle w:val="ListBullet"/>
      </w:pPr>
      <w:r>
        <w:t>PAN1236: Same learning point (Parkinson's hallucinations: look for medical/drug triggers first) as my PAN224; also live PAQ15469/PAQ16456.</w:t>
      </w:r>
    </w:p>
    <w:p>
      <w:pPr>
        <w:pStyle w:val="ListBullet"/>
      </w:pPr>
      <w:r>
        <w:t>PAN640: Same learning point (Parkinson's hallucinations after medication change: review medication and medical causes) as my PAN224; also live PAQ15469/PAQ16456.</w:t>
      </w:r>
    </w:p>
    <w:p>
      <w:pPr>
        <w:pStyle w:val="ListBullet"/>
      </w:pPr>
      <w:r>
        <w:t>PAN10031: Duplicates live PAQ15497 (little-finger numbness, elbow resting -&gt; ulnar nerve); also NEU088.</w:t>
      </w:r>
    </w:p>
    <w:p>
      <w:pPr>
        <w:pStyle w:val="ListBullet"/>
      </w:pPr>
      <w:r>
        <w:t>PAN5035: Skip: live BX173 (wasting, fasciculations, slow weakness -&gt; lower motor neurone lesion) already tests the same learning point; NEU070 also covers MND.</w:t>
      </w:r>
    </w:p>
    <w:p>
      <w:pPr>
        <w:pStyle w:val="ListBullet"/>
      </w:pPr>
      <w:r>
        <w:t>PAN10574: Skip: live BX659 already tests meningism developing after thunderclap onset (SAH).</w:t>
      </w:r>
    </w:p>
    <w:p>
      <w:pPr>
        <w:pStyle w:val="ListBullet"/>
      </w:pPr>
      <w:r>
        <w:t>PAN3346: Skip: live BX664/NEU118 already test raised ICP from headache/vomiting (worse in the morning) in mass lesions.</w:t>
      </w:r>
    </w:p>
    <w:p>
      <w:pPr>
        <w:pStyle w:val="ListBullet"/>
      </w:pPr>
      <w:r>
        <w:t>PAN3898: Skip: live PAN7492 already tests photophobia as a migraine accompaniment (also a bare one-line recall item).</w:t>
      </w:r>
    </w:p>
    <w:p>
      <w:pPr>
        <w:pStyle w:val="ListBullet"/>
      </w:pPr>
      <w:r>
        <w:t>PAN766: Skip: repeat of the migraine-diagnosis learning point written in PAN7586 within this file; PAQ14929/BX022/NEU010 cover migraine too.</w:t>
      </w:r>
    </w:p>
    <w:p>
      <w:pPr>
        <w:pStyle w:val="ListBullet"/>
      </w:pPr>
      <w:r>
        <w:t>PAN8815: Skip: live DS065, BX659 and NEU002 already test sudden thunderclap onset as the red flag for secondary headache/SAH.</w:t>
      </w:r>
    </w:p>
    <w:p>
      <w:pPr>
        <w:pStyle w:val="ListBullet"/>
      </w:pPr>
      <w:r>
        <w:t>PAN9665: Skip: live BX631 and BX335 already test cluster headache/trigeminal autonomic cephalalgia with ipsilateral autonomic features.</w:t>
      </w:r>
    </w:p>
    <w:p>
      <w:pPr>
        <w:pStyle w:val="ListBullet"/>
      </w:pPr>
      <w:r>
        <w:t>PAN3828: Skip: same learning point (brain abscess with fever and focal deficit) already written in PAN3345 within this file; live DF001 also close.</w:t>
      </w:r>
    </w:p>
    <w:p>
      <w:pPr>
        <w:pStyle w:val="ListBullet"/>
      </w:pPr>
      <w:r>
        <w:t>PAN3910: Skip: live BX664, PAN4260 and NEU118 already test headache with vomiting/drowsiness as raised ICP; source is a bare combination-recall item.</w:t>
      </w:r>
    </w:p>
    <w:p>
      <w:pPr>
        <w:pStyle w:val="ListBullet"/>
      </w:pPr>
      <w:r>
        <w:t>PAN3913: Skip: live NEU116 already tests Huntington disease chorea.</w:t>
      </w:r>
    </w:p>
    <w:p>
      <w:pPr>
        <w:pStyle w:val="ListBullet"/>
      </w:pPr>
      <w:r>
        <w:t>PAN3656: Skip: live NEU091 already tests restless legs syndrome.</w:t>
      </w:r>
    </w:p>
    <w:p>
      <w:pPr>
        <w:pStyle w:val="ListBullet"/>
      </w:pPr>
      <w:r>
        <w:t>PAN1695: Skip: live BX426, BX638, PAQ15899 and NEU020 already test recognition of ascending weakness after diarrhoea as Guillain-Barre syndrome.</w:t>
      </w:r>
    </w:p>
    <w:p>
      <w:pPr>
        <w:pStyle w:val="ListBullet"/>
      </w:pPr>
      <w:r>
        <w:t>PAN221: Skip: live ACU018, NEU048, NEU004 and PAAKT041 already test activating the stroke pathway / urgent imaging and thrombolysis for sudden hemiparesis with dysphasia within hours.</w:t>
      </w:r>
    </w:p>
    <w:p>
      <w:pPr>
        <w:pStyle w:val="ListBullet"/>
      </w:pPr>
      <w:r>
        <w:t>PAN317: Skip: live BX171, NEU065 and PAAKT044 already test a transient resolved focal deficit as suspected TIA with aspirin and 24-hour assessment.</w:t>
      </w:r>
    </w:p>
    <w:p>
      <w:pPr>
        <w:pStyle w:val="ListBullet"/>
      </w:pPr>
      <w:r>
        <w:t>PAN3684: Skip: live P054, NEU040 and PAAKT165 already test functional neurological disorder with inconsistent weakness.</w:t>
      </w:r>
    </w:p>
    <w:p>
      <w:pPr>
        <w:pStyle w:val="ListBullet"/>
      </w:pPr>
      <w:r>
        <w:t>PAN540: Skip: live BX171, NEU065 and PAAKT044 already test a resolved 20-minute focal deficit as suspected TIA; also repeats PAN317 learning point.</w:t>
      </w:r>
    </w:p>
    <w:p>
      <w:pPr>
        <w:pStyle w:val="ListBullet"/>
      </w:pPr>
      <w:r>
        <w:t>PAN7158: Skip: bare recall that sudden-onset focal deficit means stroke; live BX884, BX627 and BX880 already test acute stroke recognition.</w:t>
      </w:r>
    </w:p>
    <w:p>
      <w:pPr>
        <w:pStyle w:val="ListBullet"/>
      </w:pPr>
      <w:r>
        <w:t>PAN769: Skip: live NEU004 and PAQ15895 already test non-contrast CT head as the first investigation in suspected acute stroke.</w:t>
      </w:r>
    </w:p>
    <w:p>
      <w:pPr>
        <w:pStyle w:val="ListBullet"/>
      </w:pPr>
      <w:r>
        <w:t>PAN770: Duplicate: live BX171 (near-identical 70-year-old, arm weakness and speech, fully resolves within 30 minutes) and NEU065 already test suspected TIA needing aspirin and urgent specialist assessment.</w:t>
      </w:r>
    </w:p>
    <w:p>
      <w:pPr>
        <w:pStyle w:val="ListBullet"/>
      </w:pPr>
      <w:r>
        <w:t>PAN771: Duplicate: live BX170 (focal weakness with low capillary glucose, correct the hypoglycaemia) tests the same stroke-mimic learning point.</w:t>
      </w:r>
    </w:p>
    <w:p>
      <w:pPr>
        <w:pStyle w:val="ListBullet"/>
      </w:pPr>
      <w:r>
        <w:t>PAN8555: Same learning point as PAN8556 (sudden focal deficit = suspected stroke needing urgent action), which is written in this set; avoiding a repeat within W5. Live bank also has NEU004/NEU068 and BX1004 on stroke and the combined pill.</w:t>
      </w:r>
    </w:p>
    <w:p>
      <w:pPr>
        <w:pStyle w:val="ListBullet"/>
      </w:pPr>
      <w:r>
        <w:t>PAN8818: Duplicate: live PAQ16162 (generalised tonic-clonic seizure recognition) and NEU015 already cover this learning point.</w:t>
      </w:r>
    </w:p>
    <w:p>
      <w:pPr>
        <w:pStyle w:val="ListBullet"/>
      </w:pPr>
      <w:r>
        <w:t>PAN1545: Duplicate learning point: live DF001 (brain abscess with focal signs, image before lumbar puncture) and PMG026 (papilloedema, image before LP) already test imaging before LP when raised ICP/mass lesion is suspected.</w:t>
      </w:r>
    </w:p>
    <w:p>
      <w:pPr>
        <w:pStyle w:val="ListBullet"/>
      </w:pPr>
      <w:r>
        <w:t>PAN10230: Duplicate: live BX644 already tests bradykinesia as the characteristic feature of Parkinson's disease (also NEU017 and NEU080).</w:t>
      </w:r>
    </w:p>
    <w:p>
      <w:pPr>
        <w:pStyle w:val="ListBullet"/>
      </w:pPr>
      <w:r>
        <w:t>PAN3883: Duplicate: live BX644 already tests bradykinesia as the characteristic feature of Parkinson's disease (also NEU017 and NEU080).</w:t>
      </w:r>
    </w:p>
    <w:p>
      <w:pPr>
        <w:pStyle w:val="ListBullet"/>
      </w:pPr>
      <w:r>
        <w:t>PAN3884: Same learning point (constipation as a non-motor feature of Parkinson's disease) as PAN5860, which is written in this set; avoiding a repeat within W5.</w:t>
      </w:r>
    </w:p>
    <w:p>
      <w:pPr>
        <w:pStyle w:val="ListBullet"/>
      </w:pPr>
      <w:r>
        <w:t>PAN3912: Duplicate: live BX882 already tests freezing of gait in Parkinson's disease with an almost identical stem (note its key text reads 'Bradykinesia with freezing', which a reviewer may wish to check).</w:t>
      </w:r>
    </w:p>
    <w:p>
      <w:pPr>
        <w:pStyle w:val="ListBullet"/>
      </w:pPr>
      <w:r>
        <w:t>PAN4451: Same learning point (non-motor features of Parkinson's disease, constipation) as PAN5860, which is written in this set; avoiding a repeat within W5.</w:t>
      </w:r>
    </w:p>
    <w:p>
      <w:pPr>
        <w:pStyle w:val="ListBullet"/>
      </w:pPr>
      <w:r>
        <w:t>PAN8585: Duplicate: live BX644 already tests bradykinesia as the characteristic feature of Parkinson's disease (also NEU017 and NEU080).</w:t>
      </w:r>
    </w:p>
    <w:p>
      <w:pPr>
        <w:pStyle w:val="ListBullet"/>
      </w:pPr>
      <w:r>
        <w:t>PAN1080: Duplicate: live NEU098, PAN10022 and PAQ16454 already test myasthenic crisis with respiratory and bulbar weakness and serial FVC with escalation.</w:t>
      </w:r>
    </w:p>
    <w:p>
      <w:pPr>
        <w:pStyle w:val="ListBullet"/>
      </w:pPr>
      <w:r>
        <w:t>PAN1082: Duplicate: live NEU021 (FVC monitoring in Guillain-Barre) and BX639 (respiratory muscle weakness in Guillain-Barre) test the same learning point.</w:t>
      </w:r>
    </w:p>
    <w:p>
      <w:pPr>
        <w:pStyle w:val="ListBullet"/>
      </w:pPr>
      <w:r>
        <w:t>PAN3879: Duplicate: live NEU115 (difficulty releasing grip, myotonic dystrophy) tests the same learning point; the source is also a bare recall of the term myotonia.</w:t>
      </w:r>
    </w:p>
    <w:p>
      <w:pPr>
        <w:pStyle w:val="ListBullet"/>
      </w:pPr>
      <w:r>
        <w:t>PAN643: Duplicate: live NEU098, PAN10022 and PAQ16454 already test myasthenic crisis with respiratory weakness.</w:t>
      </w:r>
    </w:p>
    <w:p>
      <w:pPr>
        <w:pStyle w:val="ListBullet"/>
      </w:pPr>
      <w:r>
        <w:t>PAN645: Duplicate: live NEU021 and BX639 already test respiratory muscle weakness as the reason for urgent assessment in Guillain-Barre syndrome.</w:t>
      </w:r>
    </w:p>
    <w:p>
      <w:pPr>
        <w:pStyle w:val="ListBullet"/>
      </w:pPr>
      <w:r>
        <w:t>PAN3686: Duplicate: live BX880 (crossed cranial nerve and limb signs, brainstem) tests the same learning point.</w:t>
      </w:r>
    </w:p>
    <w:p>
      <w:pPr>
        <w:pStyle w:val="ListBullet"/>
      </w:pPr>
      <w:r>
        <w:t>PAN3671: Duplicate: live BX173 (wasting/fasciculations with reduced reflexes = LMN), BX637 and BX641 already test LMN vs UMN signs.</w:t>
      </w:r>
    </w:p>
    <w:p>
      <w:pPr>
        <w:pStyle w:val="ListBullet"/>
      </w:pPr>
      <w:r>
        <w:t>PAN9332: Duplicate: live NEU066 (MS with episodes separated in time and place) tests the same diagnosis and learning point.</w:t>
      </w:r>
    </w:p>
    <w:p>
      <w:pPr>
        <w:pStyle w:val="ListBullet"/>
      </w:pPr>
      <w:r>
        <w:t>PAN1905: Duplicate within my own set: same learning point (non-motor features of Parkinson's disease) as PAN10581, which I wrote.</w:t>
      </w:r>
    </w:p>
    <w:p>
      <w:pPr>
        <w:pStyle w:val="ListBullet"/>
      </w:pPr>
      <w:r>
        <w:t>PAN8596: Duplicate: live BX885 (length-dependent sensory loss with reduced ankle reflexes) tests the peripheral neuropathy pattern.</w:t>
      </w:r>
    </w:p>
    <w:p>
      <w:pPr>
        <w:pStyle w:val="ListBullet"/>
      </w:pPr>
      <w:r>
        <w:t>PAN3317: Duplicate: live END029 and PAQ16049 already test burning symmetrical foot symptoms in diabetes = diabetic peripheral neuropathy.</w:t>
      </w:r>
    </w:p>
    <w:p>
      <w:pPr>
        <w:pStyle w:val="ListBullet"/>
      </w:pPr>
      <w:r>
        <w:t>PAN3662: Duplicate: live END059, END029 and PAQ16049 cover stocking-distribution diabetic neuropathy.</w:t>
      </w:r>
    </w:p>
    <w:p>
      <w:pPr>
        <w:pStyle w:val="ListBullet"/>
      </w:pPr>
      <w:r>
        <w:t>PAN10265: Duplicate: live BX577 (neurological features of B12 deficiency) tests the same learning point.</w:t>
      </w:r>
    </w:p>
    <w:p>
      <w:pPr>
        <w:pStyle w:val="ListBullet"/>
      </w:pPr>
      <w:r>
        <w:t>PAN2294: Duplicate: live BX885 (length-dependent distal sensory symptoms) tests the same learning point; PAN2228 covers alcohol-related neuropathy.</w:t>
      </w:r>
    </w:p>
    <w:p>
      <w:pPr>
        <w:pStyle w:val="ListBullet"/>
      </w:pPr>
      <w:r>
        <w:t>PAN3890: Duplicate: live NEU074 and NEU037 already test Lambert-Eaton syndrome (proximal weakness plus dry mouth).</w:t>
      </w:r>
    </w:p>
    <w:p>
      <w:pPr>
        <w:pStyle w:val="ListBullet"/>
      </w:pPr>
      <w:r>
        <w:t>PAN7595: Duplicate: live PAQ15927 (proximal weakness with normal sensation = myopathy) and RHE020 cover the same learning point.</w:t>
      </w:r>
    </w:p>
    <w:p>
      <w:pPr>
        <w:pStyle w:val="ListBullet"/>
      </w:pPr>
      <w:r>
        <w:t>PAN10470: Duplicate: live NEU022 and NEU055 already test fatigable ptosis = myasthenia gravis.</w:t>
      </w:r>
    </w:p>
    <w:p>
      <w:pPr>
        <w:pStyle w:val="ListBullet"/>
      </w:pPr>
      <w:r>
        <w:t>PAN3477: Duplicate: live NEU081 and NEU034 test miosis, ptosis and anhidrosis = Horner syndrome.</w:t>
      </w:r>
    </w:p>
    <w:p>
      <w:pPr>
        <w:pStyle w:val="ListBullet"/>
      </w:pPr>
      <w:r>
        <w:t>PAN3888: Duplicate: live NEU022/NEU055 test fatigable ptosis and diplopia = myasthenia gravis (fatigable weakness).</w:t>
      </w:r>
    </w:p>
    <w:p>
      <w:pPr>
        <w:pStyle w:val="ListBullet"/>
      </w:pPr>
      <w:r>
        <w:t>PAN3889: Duplicate: live DS034 tests thymus imaging/thymoma association in newly diagnosed myasthenia gravis.</w:t>
      </w:r>
    </w:p>
    <w:p>
      <w:pPr>
        <w:pStyle w:val="ListBullet"/>
      </w:pPr>
      <w:r>
        <w:t>PAN10572: Duplicate within my own set: same learning point (pupils spared in myasthenia gravis) as PAN3915, which I wrote.</w:t>
      </w:r>
    </w:p>
    <w:p>
      <w:pPr>
        <w:pStyle w:val="ListBullet"/>
      </w:pPr>
      <w:r>
        <w:t>PAN1075: Duplicate: live NEU015 (first unprovoked seizure -&gt; first-seizure clinic) and PAAKT043 test the same learning point.</w:t>
      </w:r>
    </w:p>
    <w:p>
      <w:pPr>
        <w:pStyle w:val="ListBullet"/>
      </w:pPr>
      <w:r>
        <w:t>PAN223: Duplicate: live NEU042 and ACU047 (first-line benzodiazepine for status epilepticus) test the same learning point.</w:t>
      </w:r>
    </w:p>
    <w:p>
      <w:pPr>
        <w:pStyle w:val="ListBullet"/>
      </w:pPr>
      <w:r>
        <w:t>PAN451: Duplicate: live ACU047, NEU042 and NEU001 (status epilepticus after several minutes of seizure) test the same learning point.</w:t>
      </w:r>
    </w:p>
    <w:p>
      <w:pPr>
        <w:pStyle w:val="ListBullet"/>
      </w:pPr>
      <w:r>
        <w:t>PAN452: Skip: duplicates live NEU015 (first generalised tonic-clonic seizure, next step = first seizure assessment/referral); NEU057 covers the driving advice.</w:t>
      </w:r>
    </w:p>
    <w:p>
      <w:pPr>
        <w:pStyle w:val="ListBullet"/>
      </w:pPr>
      <w:r>
        <w:t>PAN773: Skip: same learning point as PAN452 and duplicates live NEU015 (first seizure with full recovery: assessment and specialist referral).</w:t>
      </w:r>
    </w:p>
    <w:p>
      <w:pPr>
        <w:pStyle w:val="ListBullet"/>
      </w:pPr>
      <w:r>
        <w:t>PAN774: Skip: duplicates live NEU042 and ACU047 (generalised tonic-clonic seizure continuing beyond 5-6 minutes = status epilepticus, first-line benzodiazepine); NEU001/NEU016/NEU107 cover later steps.</w:t>
      </w:r>
    </w:p>
    <w:p>
      <w:pPr>
        <w:pStyle w:val="ListBullet"/>
      </w:pPr>
      <w:r>
        <w:t>PAN4439: Skip: duplicates live PAN8011 (motor neurone disease with slurred speech and choking on fluids = bulbar weakness, explained with aspiration risk) and NEU025/NEU070 (MND with slurred speech).</w:t>
      </w:r>
    </w:p>
    <w:p>
      <w:pPr>
        <w:pStyle w:val="ListBullet"/>
      </w:pPr>
      <w:r>
        <w:t>PAN10578: Skip: sudden facial weakness, arm weakness and speech difficulty = acute stroke is already tested by live NEU004, NEU007, NEU048 and ACU018; recognition angle covered within this batch by PAN1256.</w:t>
      </w:r>
    </w:p>
    <w:p>
      <w:pPr>
        <w:pStyle w:val="ListBullet"/>
      </w:pPr>
      <w:r>
        <w:t>PAN8801: Skip: duplicates live BX168 (effortful non-fluent speech with preserved comprehension = Broca/expressive aphasia) and PAQ15259.</w:t>
      </w:r>
    </w:p>
    <w:p>
      <w:pPr>
        <w:pStyle w:val="ListBullet"/>
      </w:pPr>
      <w:r>
        <w:t>PAN8824: Skip: duplicates live BX169 (fluent nonsensical speech with impaired comprehension = Wernicke/receptive aphasia).</w:t>
      </w:r>
    </w:p>
    <w:p>
      <w:pPr>
        <w:pStyle w:val="ListBullet"/>
      </w:pPr>
      <w:r>
        <w:t>PAN8969: Skip: duplicates live BX168 and PAQ15259 (expressive aphasia, preserved comprehension).</w:t>
      </w:r>
    </w:p>
    <w:p>
      <w:pPr>
        <w:pStyle w:val="ListBullet"/>
      </w:pPr>
      <w:r>
        <w:t>PAN1070: Skip: duplicates live PAN10580, PAN10035 and BX170 (hypoglycaemia mimicking stroke, check capillary glucose).</w:t>
      </w:r>
    </w:p>
    <w:p>
      <w:pPr>
        <w:pStyle w:val="ListBullet"/>
      </w:pPr>
      <w:r>
        <w:t>PAN3901: Skip: dysphasia/aphasia terminology is covered by live BX168/BX169; the dysarthria versus dysphasia distinction is taken by PAN3902 in this batch.</w:t>
      </w:r>
    </w:p>
    <w:p>
      <w:pPr>
        <w:pStyle w:val="ListBullet"/>
      </w:pPr>
      <w:r>
        <w:t>PAN5036: Skip: duplicates live BX884 (aphasia as the cortical localising sign in sudden right arm weakness) and BX633.</w:t>
      </w:r>
    </w:p>
    <w:p>
      <w:pPr>
        <w:pStyle w:val="ListBullet"/>
      </w:pPr>
      <w:r>
        <w:t>PAN5037: Skip: duplicates live BX168 and PAQ15259 (Broca aphasia: effortful non-fluent speech, preserved comprehension).</w:t>
      </w:r>
    </w:p>
    <w:p>
      <w:pPr>
        <w:pStyle w:val="ListBullet"/>
      </w:pPr>
      <w:r>
        <w:t>PAN539: Skip: duplicates live NEU048 and NEU068 (sudden right-sided weakness with aphasia in acute stroke: urgent imaging/thrombolysis); NEU004 and ACU018 also cover this.</w:t>
      </w:r>
    </w:p>
    <w:p>
      <w:pPr>
        <w:pStyle w:val="ListBullet"/>
      </w:pPr>
      <w:r>
        <w:t>PAN5577: Skip: duplicates live BX168/BX169 (aphasia as language deficit); aphasia terminology already tested.</w:t>
      </w:r>
    </w:p>
    <w:p>
      <w:pPr>
        <w:pStyle w:val="ListBullet"/>
      </w:pPr>
      <w:r>
        <w:t>PAN5578: Skip: same learning point as PAN3902 in this batch (dysarthria = articulation problem with preserved language).</w:t>
      </w:r>
    </w:p>
    <w:p>
      <w:pPr>
        <w:pStyle w:val="ListBullet"/>
      </w:pPr>
      <w:r>
        <w:t>PAN5161: Skip: sudden-onset focal deficit as the hallmark of stroke is tested by live NEU004/NEU007/NEU048 and covered in this batch by PAN1256; avoids repeating the point.</w:t>
      </w:r>
    </w:p>
    <w:p>
      <w:pPr>
        <w:pStyle w:val="ListBullet"/>
      </w:pPr>
      <w:r>
        <w:t>PAN5485: Skip: duplicates live BX878 (aphasia with right arm weakness = left hemisphere) and BX627.</w:t>
      </w:r>
    </w:p>
    <w:p>
      <w:pPr>
        <w:pStyle w:val="ListBullet"/>
      </w:pPr>
      <w:r>
        <w:t>PAN8290: Skip: duplicates live BX168 (speech production difficulty with preserved comprehension = expressive aphasia).</w:t>
      </w:r>
    </w:p>
    <w:p>
      <w:pPr>
        <w:pStyle w:val="ListBullet"/>
      </w:pPr>
      <w:r>
        <w:t>PAN9391: Skip: duplicates live NEU105, NEU041 and NEU002 (sudden severe headache reaching maximum intensity within seconds, subarachnoid haemorrhage); NEU105 has a nearly identical scenario.</w:t>
      </w:r>
    </w:p>
    <w:p>
      <w:pPr>
        <w:pStyle w:val="ListBullet"/>
      </w:pPr>
      <w:r>
        <w:t>PAN5856: Duplicates live myasthenic crisis items NEU098, NEU023 and PAN10022.</w:t>
      </w:r>
    </w:p>
    <w:p>
      <w:pPr>
        <w:pStyle w:val="ListBullet"/>
      </w:pPr>
      <w:r>
        <w:t>PAN1499: Duplicates live BX024 (post-stroke cough on drinking, aspiration) and PAQ14777.</w:t>
      </w:r>
    </w:p>
    <w:p>
      <w:pPr>
        <w:pStyle w:val="ListBullet"/>
      </w:pPr>
      <w:r>
        <w:t>PAN1720: Duplicates live BX024 (post-stroke cough on drinking, aspiration).</w:t>
      </w:r>
    </w:p>
    <w:p>
      <w:pPr>
        <w:pStyle w:val="ListBullet"/>
      </w:pPr>
      <w:r>
        <w:t>PAN6696: Duplicates live myasthenic crisis items NEU098, NEU023 and PAN10022.</w:t>
      </w:r>
    </w:p>
    <w:p>
      <w:pPr>
        <w:pStyle w:val="ListBullet"/>
      </w:pPr>
      <w:r>
        <w:t>PAN772: Duplicates live BX024 (post-stroke cough on drinking, aspiration).</w:t>
      </w:r>
    </w:p>
    <w:p>
      <w:pPr>
        <w:pStyle w:val="ListBullet"/>
      </w:pPr>
      <w:r>
        <w:t>PAN8825: Duplicates live BX024 and RES027 (post-stroke dysphagia, aspiration pneumonia).</w:t>
      </w:r>
    </w:p>
    <w:p>
      <w:pPr>
        <w:pStyle w:val="ListBullet"/>
      </w:pPr>
      <w:r>
        <w:t>PAN9742: Duplicates live PAQ14777 (Parkinson disease dysphagia causing aspiration).</w:t>
      </w:r>
    </w:p>
    <w:p>
      <w:pPr>
        <w:pStyle w:val="ListBullet"/>
      </w:pPr>
      <w:r>
        <w:t>PAN6881: Same learning point (meralgia paraesthetica) as PAN7031, which is written instead; avoids a repeat within the batch.</w:t>
      </w:r>
    </w:p>
    <w:p>
      <w:pPr>
        <w:pStyle w:val="ListBullet"/>
      </w:pPr>
      <w:r>
        <w:t>PAN1697: Duplicates live first-seizure items NEU015 and PAAKT043.</w:t>
      </w:r>
    </w:p>
    <w:p>
      <w:pPr>
        <w:pStyle w:val="ListBullet"/>
      </w:pPr>
      <w:r>
        <w:t>PAN1073: Duplicates live TIA management items PAAKT044 and BX1092 (aspirin 300 mg and specialist assessment within 24 hours).</w:t>
      </w:r>
    </w:p>
    <w:p>
      <w:pPr>
        <w:pStyle w:val="ListBullet"/>
      </w:pPr>
      <w:r>
        <w:t>PAN8560: Duplicates live BX171, BX1092 and PAAKT044 (transient focal deficit needs urgent TIA assessment).</w:t>
      </w:r>
    </w:p>
    <w:p>
      <w:pPr>
        <w:pStyle w:val="ListBullet"/>
      </w:pPr>
      <w:r>
        <w:t>PAN3882: Duplicates live resting tremor items BX635, BX338 and NEU017.</w:t>
      </w:r>
    </w:p>
    <w:p>
      <w:pPr>
        <w:pStyle w:val="ListBullet"/>
      </w:pPr>
      <w:r>
        <w:t>PAN3886: Duplicates live BX175 (intention tremor, cerebellar disease).</w:t>
      </w:r>
    </w:p>
    <w:p>
      <w:pPr>
        <w:pStyle w:val="ListBullet"/>
      </w:pPr>
      <w:r>
        <w:t>PAN5859: Duplicates live BX644 (bradykinesia core feature of Parkinson disease) and BX635.</w:t>
      </w:r>
    </w:p>
    <w:p>
      <w:pPr>
        <w:pStyle w:val="ListBullet"/>
      </w:pPr>
      <w:r>
        <w:t>PAN1245: Duplicates live BX170 (acute focal weakness with very low glucose, stroke mimic).</w:t>
      </w:r>
    </w:p>
    <w:p>
      <w:pPr>
        <w:pStyle w:val="ListBullet"/>
      </w:pPr>
      <w:r>
        <w:t>PAN8826: Duplicates live BX340 and BX175 (cerebellar coordination); trivial anatomy recall.</w:t>
      </w:r>
    </w:p>
    <w:p>
      <w:pPr>
        <w:pStyle w:val="ListBullet"/>
      </w:pPr>
      <w:r>
        <w:t>PAN1451: Duplicates live BX174, BX919 and NEU047 (acute vertigo with central features needs stroke assessment).</w:t>
      </w:r>
    </w:p>
    <w:p>
      <w:pPr>
        <w:pStyle w:val="ListBullet"/>
      </w:pPr>
      <w:r>
        <w:t>PAN1681: Duplicates live BX174, BX919 and NEU047 (acute vertigo with central features needs stroke assessment).</w:t>
      </w:r>
    </w:p>
    <w:p>
      <w:pPr>
        <w:pStyle w:val="ListBullet"/>
      </w:pPr>
      <w:r>
        <w:t>PAN286: Duplicates live BX919 and NEU047 (vertigo with dysarthria and ataxia is posterior circulation stroke).</w:t>
      </w:r>
    </w:p>
    <w:p>
      <w:pPr>
        <w:pStyle w:val="ListBullet"/>
      </w:pPr>
      <w:r>
        <w:t>PAN3687: Duplicates live BX174 (sudden vertigo with inability to stand, cerebellar stroke).</w:t>
      </w:r>
    </w:p>
    <w:p>
      <w:pPr>
        <w:pStyle w:val="ListBullet"/>
      </w:pPr>
      <w:r>
        <w:t>PAN2289: Duplicates live multiple sclerosis recognition items NEU024, NEU066 and NEU104.</w:t>
      </w:r>
    </w:p>
    <w:p>
      <w:pPr>
        <w:pStyle w:val="ListBullet"/>
      </w:pPr>
      <w:r>
        <w:t>PAN10468: Duplicates live BX882 (freezing of gait in Parkinson disease).</w:t>
      </w:r>
    </w:p>
    <w:p>
      <w:pPr>
        <w:pStyle w:val="Heading2"/>
      </w:pPr>
      <w:r>
        <w:t>2.3 Checker drops (8)</w:t>
      </w:r>
    </w:p>
    <w:p>
      <w:pPr>
        <w:pStyle w:val="ListBullet"/>
      </w:pPr>
      <w:r>
        <w:t>PAN4441 (C1): Within-batch duplicate of PAN3661 (same Romberg/diabetes/proprioception learning point). PAN3661 retained.</w:t>
      </w:r>
    </w:p>
    <w:p>
      <w:pPr>
        <w:pStyle w:val="ListBullet"/>
      </w:pPr>
      <w:r>
        <w:t>PAN8556 (C1): Duplicate of PAN316 (near-identical GP-surgery FAST-positive 69F, 999 to hyperacute stroke unit) and PAN1256 in draft_all; also stem 'woke with... 40 minutes ago' is ambiguous (wake-up onset). Keep PAN316 only.</w:t>
      </w:r>
    </w:p>
    <w:p>
      <w:pPr>
        <w:pStyle w:val="ListBullet"/>
      </w:pPr>
      <w:r>
        <w:t>PAN5860 (C1): Duplicate learning point/scenario of PAN10231 (PD on levodopa, constipation and anosmia are non-motor features, reassure; same distractors incl. cancer, drug effect, second neurodegenerative disorder). Keep PAN10231.</w:t>
      </w:r>
    </w:p>
    <w:p>
      <w:pPr>
        <w:pStyle w:val="ListBullet"/>
      </w:pPr>
      <w:r>
        <w:t>PAN10581 (C1): Same learning point (non-motor features of PD) as PAN10231 and PAN5860; two other items already cover it.</w:t>
      </w:r>
    </w:p>
    <w:p>
      <w:pPr>
        <w:pStyle w:val="ListBullet"/>
      </w:pPr>
      <w:r>
        <w:t>PAN10565 (C2): Same learning point as batch item PAN6634 (Bell palsy: protect the eye with drops/ointment/taping to prevent exposure damage); also overlaps live NEU033/NEU063. CKS page not verifiable (403).</w:t>
      </w:r>
    </w:p>
    <w:p>
      <w:pPr>
        <w:pStyle w:val="ListBullet"/>
      </w:pPr>
      <w:r>
        <w:t>PAN316 (C3): Duplicate of live PAQ16278 (GP phone call, sudden arm weakness and slurred speech, call 999 for hyperacute stroke unit) and of within-batch PAN8556 (GP surgery, 40 min, face/arm/speech, call 999 to hyperacute stroke unit; near-identical). Same scenario and learning point; unfixable. Note PAN8556 is also a live duplicate of PAQ16278.</w:t>
      </w:r>
    </w:p>
    <w:p>
      <w:pPr>
        <w:pStyle w:val="ListBullet"/>
      </w:pPr>
      <w:r>
        <w:t>PAN5163 (C3): Within-batch duplicate of PAN5574 (right MCA territory from left-sided face/arm weakness with neglect, near-identical options) and overlaps live PAQ16161, BX879, PAQ16275, BX627 (contralateral hemisphere/MCA localisation). Same learning point; unfixable. Keep PAN5574.</w:t>
      </w:r>
    </w:p>
    <w:p>
      <w:pPr>
        <w:pStyle w:val="ListBullet"/>
      </w:pPr>
      <w:r>
        <w:t>PAN3880 (C3): Within-batch duplicate of PAN10469 (same 29-year-old woman, three-year RRMS, numbness/clumsiness of hand over four days, identify as relapse) and same learning point. Keep PAN10469.</w:t>
      </w:r>
    </w:p>
    <w:p>
      <w:pPr/>
    </w:p>
    <w:p>
      <w:pPr>
        <w:pStyle w:val="Heading1"/>
      </w:pPr>
      <w:r>
        <w:t>Appendix A: items proposed for go-live (33)</w:t>
      </w:r>
    </w:p>
    <w:p>
      <w:pPr>
        <w:pStyle w:val="Heading2"/>
      </w:pPr>
      <w:r>
        <w:t>1. PAN2697: Abnormal movements</w:t>
      </w:r>
    </w:p>
    <w:p>
      <w:pPr/>
      <w:r>
        <w:t>Label: 2026 UKMLA Adaptation II — adapted (Oct 2026)   |   Source ID: N2697   |   Difficulty: Moderate   |   Domain: Neurology</w:t>
      </w:r>
    </w:p>
    <w:p>
      <w:pPr/>
      <w:r>
        <w:rPr>
          <w:b/>
        </w:rPr>
        <w:t xml:space="preserve">Stem: </w:t>
      </w:r>
      <w:r>
        <w:t>A 31-year-old teacher is seen after three similar events over two months. Each time, while sitting at her desk, her left hand has started to jerk rhythmically for about a minute while she stayed awake. She was then vague and muddled for several minutes. Her partner has witnessed two of the events and says they looked identical. There was no warning, no trigger, no pallor and no palpitations, and examination between events is normal.</w:t>
      </w:r>
    </w:p>
    <w:p>
      <w:pPr/>
      <w:r>
        <w:t>Which is the most likely diagnosis?</w:t>
      </w:r>
    </w:p>
    <w:p>
      <w:pPr/>
      <w:r>
        <w:rPr>
          <w:b/>
        </w:rPr>
        <w:t>A. Focal seizure arising from the motor cortex</w:t>
      </w:r>
    </w:p>
    <w:p>
      <w:pPr/>
      <w:r>
        <w:rPr>
          <w:b w:val="0"/>
        </w:rPr>
        <w:t>B. Transient ischaemic attack in the carotid territory</w:t>
      </w:r>
    </w:p>
    <w:p>
      <w:pPr/>
      <w:r>
        <w:rPr>
          <w:b w:val="0"/>
        </w:rPr>
        <w:t>C. Vasovagal syncope with brief convulsive jerks</w:t>
      </w:r>
    </w:p>
    <w:p>
      <w:pPr/>
      <w:r>
        <w:rPr>
          <w:b w:val="0"/>
        </w:rPr>
        <w:t>D. Migraine with aura affecting the hand</w:t>
      </w:r>
    </w:p>
    <w:p>
      <w:pPr/>
      <w:r>
        <w:rPr>
          <w:b w:val="0"/>
        </w:rPr>
        <w:t>E. Panic attack with hyperventilation</w:t>
      </w:r>
    </w:p>
    <w:p>
      <w:pPr/>
      <w:r>
        <w:rPr>
          <w:b/>
        </w:rPr>
        <w:t xml:space="preserve">Key: </w:t>
      </w:r>
      <w:r>
        <w:t>A. Focal seizure arising from the motor cortex</w:t>
      </w:r>
    </w:p>
    <w:p>
      <w:pPr/>
      <w:r>
        <w:rPr>
          <w:b/>
        </w:rPr>
        <w:t xml:space="preserve">Why correct: </w:t>
      </w:r>
      <w:r>
        <w:t>Recurrent identical episodes of rhythmic jerking confined to one limb, with preserved awareness and then a period of post-event confusion, are typical of a focal motor seizure. The pattern points to abnormal electrical activity in one area of cortex rather than a global drop in cerebral perfusion. She needs an urgent specialist (neurology or epilepsy) assessment, with advice about driving. Source: NICE NG217, Epilepsies in children, young people and adults, 2022.</w:t>
      </w:r>
    </w:p>
    <w:p>
      <w:pPr/>
      <w:r>
        <w:rPr>
          <w:b/>
        </w:rPr>
        <w:t xml:space="preserve">Why others are wrong: </w:t>
      </w:r>
      <w:r>
        <w:t>B. A TIA causes sudden negative symptoms such as weakness or numbness, not rhythmic positive jerking. C. Syncope follows a trigger or prodrome with pallor and rapid recovery, and any brief jerks occur after she has lost consciousness. D. Migraine aura spreads gradually over several minutes and causes sensory or visual symptoms rather than rhythmic limb jerking. E. A panic attack brings fear, palpitations and breathlessness, not identical focal limb jerking.</w:t>
      </w:r>
    </w:p>
    <w:p>
      <w:pPr/>
      <w:r>
        <w:rPr>
          <w:b/>
        </w:rPr>
        <w:t xml:space="preserve">Citation: </w:t>
      </w:r>
      <w:r>
        <w:t>NICE NG217, Epilepsies in children, young people and adults, 2022.</w:t>
      </w:r>
    </w:p>
    <w:p>
      <w:pPr/>
      <w:r>
        <w:t>Verdict:  ☐ APPROVE   ☐ EDIT   ☐ REJECT      Comment: ____________________</w:t>
      </w:r>
    </w:p>
    <w:p>
      <w:pPr>
        <w:pStyle w:val="Heading2"/>
      </w:pPr>
      <w:r>
        <w:t>2. PAN9576: Acute weakness</w:t>
      </w:r>
    </w:p>
    <w:p>
      <w:pPr/>
      <w:r>
        <w:t>Label: 2026 UKMLA Adaptation II — adapted (Oct 2026)   |   Source ID: N9576   |   Difficulty: Moderate   |   Domain: Neurology</w:t>
      </w:r>
    </w:p>
    <w:p>
      <w:pPr/>
      <w:r>
        <w:rPr>
          <w:b/>
        </w:rPr>
        <w:t xml:space="preserve">Stem: </w:t>
      </w:r>
      <w:r>
        <w:t>A 62-year-old woman wakes at 06:30 with slurred speech and weakness of her left arm. Her husband says she went to bed at 23:00 and seemed completely normal. The ambulance crew bring her to the emergency department, where the stroke team is activated and a CT head is arranged.</w:t>
      </w:r>
    </w:p>
    <w:p>
      <w:pPr/>
      <w:r>
        <w:t>Which piece of history is the most important when deciding whether she can have acute reperfusion treatment?</w:t>
      </w:r>
    </w:p>
    <w:p>
      <w:pPr/>
      <w:r>
        <w:rPr>
          <w:b/>
        </w:rPr>
        <w:t>A. When she was last known to be symptom free</w:t>
      </w:r>
    </w:p>
    <w:p>
      <w:pPr/>
      <w:r>
        <w:rPr>
          <w:b w:val="0"/>
        </w:rPr>
        <w:t>B. Her family history of heart disease</w:t>
      </w:r>
    </w:p>
    <w:p>
      <w:pPr/>
      <w:r>
        <w:rPr>
          <w:b w:val="0"/>
        </w:rPr>
        <w:t>C. How many years she has smoked cigarettes</w:t>
      </w:r>
    </w:p>
    <w:p>
      <w:pPr/>
      <w:r>
        <w:rPr>
          <w:b w:val="0"/>
        </w:rPr>
        <w:t>D. Her typical sleep pattern over recent months</w:t>
      </w:r>
    </w:p>
    <w:p>
      <w:pPr/>
      <w:r>
        <w:rPr>
          <w:b w:val="0"/>
        </w:rPr>
        <w:t>E. The age at which her menopause began</w:t>
      </w:r>
    </w:p>
    <w:p>
      <w:pPr/>
      <w:r>
        <w:rPr>
          <w:b/>
        </w:rPr>
        <w:t xml:space="preserve">Key: </w:t>
      </w:r>
      <w:r>
        <w:t>A. When she was last known to be symptom free</w:t>
      </w:r>
    </w:p>
    <w:p>
      <w:pPr/>
      <w:r>
        <w:rPr>
          <w:b/>
        </w:rPr>
        <w:t xml:space="preserve">Why correct: </w:t>
      </w:r>
      <w:r>
        <w:t>Eligibility for thrombolysis and thrombectomy depends on how long ago the stroke started. When onset was not witnessed, as with a wake-up stroke, the clock starts from the time the person was last known to be well, and treatment decisions are then guided by that time and by imaging. Source: NICE NG128, Stroke and transient ischaemic attack in over 16s, recommendations 1.4.5-1.4.7 (last known to be well, including wake-up strokes).</w:t>
      </w:r>
    </w:p>
    <w:p>
      <w:pPr/>
      <w:r>
        <w:rPr>
          <w:b/>
        </w:rPr>
        <w:t xml:space="preserve">Why others are wrong: </w:t>
      </w:r>
      <w:r>
        <w:t>B. Family history helps with long-term prevention but does not decide acute eligibility. C. Smoking history is a risk factor and does not set the treatment window. D. Her sleep habits do not alter how reperfusion eligibility is judged. E. Menopausal history is irrelevant to the acute decision.</w:t>
      </w:r>
    </w:p>
    <w:p>
      <w:pPr/>
      <w:r>
        <w:rPr>
          <w:b/>
        </w:rPr>
        <w:t xml:space="preserve">Citation: </w:t>
      </w:r>
      <w:r>
        <w:t>NICE NG128, Stroke and transient ischaemic attack in over 16s, recommendations 1.4.5-1.4.7 (last known to be well, including wake-up strokes).</w:t>
      </w:r>
    </w:p>
    <w:p>
      <w:pPr/>
      <w:r>
        <w:t>Verdict:  ☐ APPROVE   ☐ EDIT   ☐ REJECT      Comment: ____________________</w:t>
      </w:r>
    </w:p>
    <w:p>
      <w:pPr>
        <w:pStyle w:val="Heading2"/>
      </w:pPr>
      <w:r>
        <w:t>3. PAN9746: Acute weakness</w:t>
      </w:r>
    </w:p>
    <w:p>
      <w:pPr/>
      <w:r>
        <w:t>Label: 2026 UKMLA Adaptation II — adapted (Oct 2026)   |   Source ID: N9746   |   Difficulty: Moderate   |   Domain: Neurology</w:t>
      </w:r>
    </w:p>
    <w:p>
      <w:pPr/>
      <w:r>
        <w:rPr>
          <w:b/>
        </w:rPr>
        <w:t xml:space="preserve">Stem: </w:t>
      </w:r>
      <w:r>
        <w:t>A 63-year-old woman is brought in by her daughter after suddenly dropping her cup with her right hand. She then found she could not lift her right leg properly and kept bumping into the doorframe on her right side. She says that she cannot see anything to the right with either eye. Her capillary glucose is normal and she has no headache.</w:t>
      </w:r>
    </w:p>
    <w:p>
      <w:pPr/>
      <w:r>
        <w:t>Which diagnosis is most likely?</w:t>
      </w:r>
    </w:p>
    <w:p>
      <w:pPr/>
      <w:r>
        <w:rPr>
          <w:b w:val="0"/>
        </w:rPr>
        <w:t>A. Detached retina affecting the right eye</w:t>
      </w:r>
    </w:p>
    <w:p>
      <w:pPr/>
      <w:r>
        <w:rPr>
          <w:b w:val="0"/>
        </w:rPr>
        <w:t>B. Optic neuritis with pain on eye movement</w:t>
      </w:r>
    </w:p>
    <w:p>
      <w:pPr/>
      <w:r>
        <w:rPr>
          <w:b/>
        </w:rPr>
        <w:t>C. Acute stroke from a left-sided lesion</w:t>
      </w:r>
    </w:p>
    <w:p>
      <w:pPr/>
      <w:r>
        <w:rPr>
          <w:b w:val="0"/>
        </w:rPr>
        <w:t>D. Functional neurological disorder</w:t>
      </w:r>
    </w:p>
    <w:p>
      <w:pPr/>
      <w:r>
        <w:rPr>
          <w:b w:val="0"/>
        </w:rPr>
        <w:t>E. Migraine with a typical visual aura</w:t>
      </w:r>
    </w:p>
    <w:p>
      <w:pPr/>
      <w:r>
        <w:rPr>
          <w:b/>
        </w:rPr>
        <w:t xml:space="preserve">Key: </w:t>
      </w:r>
      <w:r>
        <w:t>C. Acute stroke from a left-sided lesion</w:t>
      </w:r>
    </w:p>
    <w:p>
      <w:pPr/>
      <w:r>
        <w:rPr>
          <w:b/>
        </w:rPr>
        <w:t xml:space="preserve">Why correct: </w:t>
      </w:r>
      <w:r>
        <w:t>Sudden weakness of one arm and leg together with loss of the same side of the visual field in both eyes points to a lesion in the opposite cerebral hemisphere, and in this setting an acute stroke. A normal glucose excludes the commonest mimic. She needs the acute stroke pathway with immediate brain imaging. Source: NICE NG128, Stroke and transient ischaemic attack in over 16s, 2022.</w:t>
      </w:r>
    </w:p>
    <w:p>
      <w:pPr/>
      <w:r>
        <w:rPr>
          <w:b/>
        </w:rPr>
        <w:t xml:space="preserve">Why others are wrong: </w:t>
      </w:r>
      <w:r>
        <w:t>A. A detached retina affects one eye only and does not cause limb weakness. B. Optic neuritis affects one eye with pain on movement and causes no limb weakness or field loss in both eyes. D. Functional disorder is diagnosed on positive clinical signs, and a hemianopia with weakness fits a structural lesion. E. Migraine aura develops gradually over minutes, is positive in character and does not usually cause hemiparesis.</w:t>
      </w:r>
    </w:p>
    <w:p>
      <w:pPr/>
      <w:r>
        <w:rPr>
          <w:b/>
        </w:rPr>
        <w:t xml:space="preserve">Citation: </w:t>
      </w:r>
      <w:r>
        <w:t>NICE NG128, Stroke and transient ischaemic attack in over 16s, 2022.</w:t>
      </w:r>
    </w:p>
    <w:p>
      <w:pPr/>
      <w:r>
        <w:t>Verdict:  ☐ APPROVE   ☐ EDIT   ☐ REJECT      Comment: ____________________</w:t>
      </w:r>
    </w:p>
    <w:p>
      <w:pPr>
        <w:pStyle w:val="Heading2"/>
      </w:pPr>
      <w:r>
        <w:t>4. PAN8839: Bilateral leg weakness</w:t>
      </w:r>
    </w:p>
    <w:p>
      <w:pPr/>
      <w:r>
        <w:t>Label: 2026 UKMLA Adaptation II — adapted (Oct 2026)   |   Source ID: N8839   |   Difficulty: Moderate   |   Domain: Neurology</w:t>
      </w:r>
    </w:p>
    <w:p>
      <w:pPr/>
      <w:r>
        <w:rPr>
          <w:b/>
        </w:rPr>
        <w:t xml:space="preserve">Stem: </w:t>
      </w:r>
      <w:r>
        <w:t>A 29-year-old man notices numbness spreading up from both feet over two days. His legs then become weak and stiff, and since yesterday he has had difficulty starting to pass urine. Examination shows reduced power in both legs, brisk knee and ankle reflexes with upgoing plantar responses, and reduced pinprick sensation below the umbilicus. Arms and cranial nerves are normal.</w:t>
      </w:r>
    </w:p>
    <w:p>
      <w:pPr/>
      <w:r>
        <w:t>Which site of the nervous system is most likely to be affected?</w:t>
      </w:r>
    </w:p>
    <w:p>
      <w:pPr/>
      <w:r>
        <w:rPr>
          <w:b w:val="0"/>
        </w:rPr>
        <w:t>A. Cauda equina below the level of L1</w:t>
      </w:r>
    </w:p>
    <w:p>
      <w:pPr/>
      <w:r>
        <w:rPr>
          <w:b/>
        </w:rPr>
        <w:t>B. Spinal cord at the thoracic level</w:t>
      </w:r>
    </w:p>
    <w:p>
      <w:pPr/>
      <w:r>
        <w:rPr>
          <w:b w:val="0"/>
        </w:rPr>
        <w:t>C. Peripheral nerves of both legs</w:t>
      </w:r>
    </w:p>
    <w:p>
      <w:pPr/>
      <w:r>
        <w:rPr>
          <w:b w:val="0"/>
        </w:rPr>
        <w:t>D. Neuromuscular junction at the muscles</w:t>
      </w:r>
    </w:p>
    <w:p>
      <w:pPr/>
      <w:r>
        <w:rPr>
          <w:b w:val="0"/>
        </w:rPr>
        <w:t>E. Both cerebral hemispheres together</w:t>
      </w:r>
    </w:p>
    <w:p>
      <w:pPr/>
      <w:r>
        <w:rPr>
          <w:b/>
        </w:rPr>
        <w:t xml:space="preserve">Key: </w:t>
      </w:r>
      <w:r>
        <w:t>B. Spinal cord at the thoracic level</w:t>
      </w:r>
    </w:p>
    <w:p>
      <w:pPr/>
      <w:r>
        <w:rPr>
          <w:b/>
        </w:rPr>
        <w:t xml:space="preserve">Why correct: </w:t>
      </w:r>
      <w:r>
        <w:t>Bilateral leg weakness with upper motor neurone signs (brisk reflexes, upgoing plantars), a sensory level and early bladder dysfunction localises to the spinal cord. Urgent MRI of the spine is needed to look for a compressive cause that would need emergency decompression, and then for inflammatory or other myelopathy. Source: NICE NG234, Spinal metastases and metastatic spinal cord compression, 2023 (urgent MRI principle); clinical neuroanatomy.</w:t>
      </w:r>
    </w:p>
    <w:p>
      <w:pPr/>
      <w:r>
        <w:rPr>
          <w:b/>
        </w:rPr>
        <w:t xml:space="preserve">Why others are wrong: </w:t>
      </w:r>
      <w:r>
        <w:t>A. Cauda equina lesions give lower motor neurone signs with reduced reflexes and saddle numbness rather than a sensory level and brisk reflexes. C. Peripheral nerve disease causes reduced reflexes and a stocking pattern without a sensory level. D. Neuromuscular junction disease causes fatigable weakness with normal sensation. E. Bilateral hemispheric disease would affect cognition, arms and cranial nerves.</w:t>
      </w:r>
    </w:p>
    <w:p>
      <w:pPr/>
      <w:r>
        <w:rPr>
          <w:b/>
        </w:rPr>
        <w:t xml:space="preserve">Citation: </w:t>
      </w:r>
      <w:r>
        <w:t>NICE NG234, Spinal metastases and metastatic spinal cord compression, 2023 (urgent MRI principle); clinical neuroanatomy.</w:t>
      </w:r>
    </w:p>
    <w:p>
      <w:pPr/>
      <w:r>
        <w:t>Verdict:  ☐ APPROVE   ☐ EDIT   ☐ REJECT      Comment: ____________________</w:t>
      </w:r>
    </w:p>
    <w:p>
      <w:pPr>
        <w:pStyle w:val="Heading2"/>
      </w:pPr>
      <w:r>
        <w:t>5. PAN10231: Non-motor features of Parkinson's disease</w:t>
      </w:r>
    </w:p>
    <w:p>
      <w:pPr/>
      <w:r>
        <w:t>Label: 2026 UKMLA Adaptation II — adapted (Oct 2026)   |   Source ID: N10231   |   Difficulty: Moderate   |   Domain: Neurology</w:t>
      </w:r>
    </w:p>
    <w:p>
      <w:pPr/>
      <w:r>
        <w:rPr>
          <w:b/>
        </w:rPr>
        <w:t xml:space="preserve">Stem: </w:t>
      </w:r>
      <w:r>
        <w:t>A 66-year-old woman was diagnosed with Parkinson's disease by a specialist three years ago and takes co-careldopa. She asks why she has had long-standing constipation, has lost her sense of smell and sometimes shouts out and moves her arms in her sleep. Her bowel habit has otherwise been stable and she has no weight loss or rectal bleeding.</w:t>
      </w:r>
    </w:p>
    <w:p>
      <w:pPr/>
      <w:r>
        <w:t>How are these symptoms best described?</w:t>
      </w:r>
    </w:p>
    <w:p>
      <w:pPr/>
      <w:r>
        <w:rPr>
          <w:b/>
        </w:rPr>
        <w:t>A. Recognised non-motor manifestations of Parkinson's disease itself</w:t>
      </w:r>
    </w:p>
    <w:p>
      <w:pPr/>
      <w:r>
        <w:rPr>
          <w:b w:val="0"/>
        </w:rPr>
        <w:t>B. Adverse effects of her levodopa that need the drug stopped at once</w:t>
      </w:r>
    </w:p>
    <w:p>
      <w:pPr/>
      <w:r>
        <w:rPr>
          <w:b w:val="0"/>
        </w:rPr>
        <w:t>C. Features of a second neurodegenerative disorder developing alongside</w:t>
      </w:r>
    </w:p>
    <w:p>
      <w:pPr/>
      <w:r>
        <w:rPr>
          <w:b w:val="0"/>
        </w:rPr>
        <w:t>D. Warning signs of a bowel tumour needing urgent cancer pathway referral</w:t>
      </w:r>
    </w:p>
    <w:p>
      <w:pPr/>
      <w:r>
        <w:rPr>
          <w:b w:val="0"/>
        </w:rPr>
        <w:t>E. Unrelated age-related changes that are not part of her condition</w:t>
      </w:r>
    </w:p>
    <w:p>
      <w:pPr/>
      <w:r>
        <w:rPr>
          <w:b/>
        </w:rPr>
        <w:t xml:space="preserve">Key: </w:t>
      </w:r>
      <w:r>
        <w:t>A. Recognised non-motor manifestations of Parkinson's disease itself</w:t>
      </w:r>
    </w:p>
    <w:p>
      <w:pPr/>
      <w:r>
        <w:rPr>
          <w:b/>
        </w:rPr>
        <w:t xml:space="preserve">Why correct: </w:t>
      </w:r>
      <w:r>
        <w:t>Parkinson's disease is more than a movement disorder. Constipation, loss of smell (hyposmia), disturbed sleep including REM sleep behaviour disorder, low mood and autonomic problems are well-recognised non-motor features, and several can precede the tremor and slowness. Recognising them allows each to be asked about and treated. Source: NICE NG71, Parkinson's disease in adults, 2017 (updated 2022).</w:t>
      </w:r>
    </w:p>
    <w:p>
      <w:pPr/>
      <w:r>
        <w:rPr>
          <w:b/>
        </w:rPr>
        <w:t xml:space="preserve">Why others are wrong: </w:t>
      </w:r>
      <w:r>
        <w:t>B. Levodopa can cause nausea and hypotension, but loss of smell and dream enactment are not drug effects, and stopping it abruptly is dangerous. C. Nothing suggests a second disorder, as these symptoms are part of the Parkinson's picture. D. A stable bowel habit without red-flag features does not suggest bowel cancer. E. Attributing them to ageing misses treatable features of the disease.</w:t>
      </w:r>
    </w:p>
    <w:p>
      <w:pPr/>
      <w:r>
        <w:rPr>
          <w:b/>
        </w:rPr>
        <w:t xml:space="preserve">Citation: </w:t>
      </w:r>
      <w:r>
        <w:t>NICE NG71, Parkinson's disease in adults, 2017 (updated 2022).</w:t>
      </w:r>
    </w:p>
    <w:p>
      <w:pPr/>
      <w:r>
        <w:rPr>
          <w:b/>
        </w:rPr>
        <w:t xml:space="preserve">Reviewer note: </w:t>
      </w:r>
      <w:r>
        <w:t>Kept after C1 and C2 each dropped the other of the PAN10231/PAN5860/PAN10581 group (Parkinson disease non-motor features); the other two were dropped. Not edited by a checker.</w:t>
      </w:r>
    </w:p>
    <w:p>
      <w:pPr/>
      <w:r>
        <w:t>Verdict:  ☐ APPROVE   ☐ EDIT   ☐ REJECT      Comment: ____________________</w:t>
      </w:r>
    </w:p>
    <w:p>
      <w:pPr>
        <w:pStyle w:val="Heading2"/>
      </w:pPr>
      <w:r>
        <w:t>6. PAN3658: Cataplexy episodes</w:t>
      </w:r>
    </w:p>
    <w:p>
      <w:pPr/>
      <w:r>
        <w:t>Label: 2026 UKMLA Adaptation II — adapted (Oct 2026)   |   Source ID: N3658   |   Difficulty: Moderate   |   Domain: Neurology</w:t>
      </w:r>
    </w:p>
    <w:p>
      <w:pPr/>
      <w:r>
        <w:rPr>
          <w:b/>
        </w:rPr>
        <w:t xml:space="preserve">Stem: </w:t>
      </w:r>
      <w:r>
        <w:t>A 24-year-old man has struggled with falling asleep at work for the past year. His girlfriend notices that when he laughs hard at a joke his jaw sags and his knees give way so that he slides to the floor. The episodes last a few seconds. He says he heard everything that was said throughout and he is back to normal straight away.</w:t>
      </w:r>
    </w:p>
    <w:p>
      <w:pPr/>
      <w:r>
        <w:t>Which description best fits these episodes?</w:t>
      </w:r>
    </w:p>
    <w:p>
      <w:pPr/>
      <w:r>
        <w:rPr>
          <w:b/>
        </w:rPr>
        <w:t>A. Brief loss of muscle tone while his awareness is fully preserved</w:t>
      </w:r>
    </w:p>
    <w:p>
      <w:pPr/>
      <w:r>
        <w:rPr>
          <w:b w:val="0"/>
        </w:rPr>
        <w:t>B. Sudden blank staring with loss of awareness but no loss of posture</w:t>
      </w:r>
    </w:p>
    <w:p>
      <w:pPr/>
      <w:r>
        <w:rPr>
          <w:b w:val="0"/>
        </w:rPr>
        <w:t>C. A faint caused by a fall in blood pressure when he stands up</w:t>
      </w:r>
    </w:p>
    <w:p>
      <w:pPr/>
      <w:r>
        <w:rPr>
          <w:b w:val="0"/>
        </w:rPr>
        <w:t>D. Transient one-sided weakness with slurred speech lasting minutes</w:t>
      </w:r>
    </w:p>
    <w:p>
      <w:pPr/>
      <w:r>
        <w:rPr>
          <w:b w:val="0"/>
        </w:rPr>
        <w:t>E. Rhythmic jerking of all four limbs followed by prolonged drowsiness</w:t>
      </w:r>
    </w:p>
    <w:p>
      <w:pPr/>
      <w:r>
        <w:rPr>
          <w:b/>
        </w:rPr>
        <w:t xml:space="preserve">Key: </w:t>
      </w:r>
      <w:r>
        <w:t>A. Brief loss of muscle tone while his awareness is fully preserved</w:t>
      </w:r>
    </w:p>
    <w:p>
      <w:pPr/>
      <w:r>
        <w:rPr>
          <w:b/>
        </w:rPr>
        <w:t xml:space="preserve">Why correct: </w:t>
      </w:r>
      <w:r>
        <w:t>These are episodes of cataplexy, a sudden, brief loss of muscle tone triggered by strong emotion such as laughter, and it is characteristic of narcolepsy type 1. Awareness is retained throughout and recovery is immediate, which separates it from seizures and syncope. Source: NICE NG127, Suspected neurological conditions: recognition and referral, 2019; International Classification of Sleep Disorders.</w:t>
      </w:r>
    </w:p>
    <w:p>
      <w:pPr/>
      <w:r>
        <w:rPr>
          <w:b/>
        </w:rPr>
        <w:t xml:space="preserve">Why others are wrong: </w:t>
      </w:r>
      <w:r>
        <w:t>B. Absence seizures cause loss of awareness with staring but do not cause collapse. C. Postural syncope follows standing and involves loss of awareness, not an emotional trigger. D. Transient one-sided weakness with speech disturbance describes a transient ischaemic attack and needs urgent assessment. E. Tonic-clonic seizures cause loss of awareness and a prolonged post-ictal period.</w:t>
      </w:r>
    </w:p>
    <w:p>
      <w:pPr/>
      <w:r>
        <w:rPr>
          <w:b/>
        </w:rPr>
        <w:t xml:space="preserve">Citation: </w:t>
      </w:r>
      <w:r>
        <w:t>NICE NG127, Suspected neurological conditions: recognition and referral, 2019; International Classification of Sleep Disorders.</w:t>
      </w:r>
    </w:p>
    <w:p>
      <w:pPr/>
      <w:r>
        <w:rPr>
          <w:b/>
        </w:rPr>
        <w:t xml:space="preserve">Reviewer note: </w:t>
      </w:r>
      <w:r>
        <w:t>Close to live PAQ15793 (narcolepsy from laughter-triggered knee buckling); this one tests cataplexy against seizure, syncope and TIA. Reviewer to judge.</w:t>
      </w:r>
    </w:p>
    <w:p>
      <w:pPr/>
      <w:r>
        <w:t>Verdict:  ☐ APPROVE   ☐ EDIT   ☐ REJECT      Comment: ____________________</w:t>
      </w:r>
    </w:p>
    <w:p>
      <w:pPr>
        <w:pStyle w:val="Heading2"/>
      </w:pPr>
      <w:r>
        <w:t>7. PAN5574: Right MCA territory stroke</w:t>
      </w:r>
    </w:p>
    <w:p>
      <w:pPr/>
      <w:r>
        <w:t>Label: 2026 UKMLA Adaptation II — adapted (Oct 2026)   |   Source ID: N5574   |   Difficulty: Difficult   |   Domain: Neurology</w:t>
      </w:r>
    </w:p>
    <w:p>
      <w:pPr/>
      <w:r>
        <w:rPr>
          <w:b/>
        </w:rPr>
        <w:t xml:space="preserve">Stem: </w:t>
      </w:r>
      <w:r>
        <w:t>A 70-year-old woman with atrial fibrillation suddenly develops weakness of her left face and left arm, with the leg only mildly affected. She does not look to her left, ignores food on the left side of her plate and says there is nothing wrong with her. Her speech is clear.</w:t>
      </w:r>
    </w:p>
    <w:p>
      <w:pPr/>
      <w:r>
        <w:t>Which arterial territory is most likely to be affected?</w:t>
      </w:r>
    </w:p>
    <w:p>
      <w:pPr/>
      <w:r>
        <w:rPr>
          <w:b w:val="0"/>
        </w:rPr>
        <w:t>A. Left middle cerebral artery</w:t>
      </w:r>
    </w:p>
    <w:p>
      <w:pPr/>
      <w:r>
        <w:rPr>
          <w:b w:val="0"/>
        </w:rPr>
        <w:t>B. Right anterior cerebral artery</w:t>
      </w:r>
    </w:p>
    <w:p>
      <w:pPr/>
      <w:r>
        <w:rPr>
          <w:b/>
        </w:rPr>
        <w:t>C. Right middle cerebral artery</w:t>
      </w:r>
    </w:p>
    <w:p>
      <w:pPr/>
      <w:r>
        <w:rPr>
          <w:b w:val="0"/>
        </w:rPr>
        <w:t>D. Left posterior cerebral artery</w:t>
      </w:r>
    </w:p>
    <w:p>
      <w:pPr/>
      <w:r>
        <w:rPr>
          <w:b w:val="0"/>
        </w:rPr>
        <w:t>E. Basilar artery</w:t>
      </w:r>
    </w:p>
    <w:p>
      <w:pPr/>
      <w:r>
        <w:rPr>
          <w:b/>
        </w:rPr>
        <w:t xml:space="preserve">Key: </w:t>
      </w:r>
      <w:r>
        <w:t>C. Right middle cerebral artery</w:t>
      </w:r>
    </w:p>
    <w:p>
      <w:pPr/>
      <w:r>
        <w:rPr>
          <w:b/>
        </w:rPr>
        <w:t xml:space="preserve">Why correct: </w:t>
      </w:r>
      <w:r>
        <w:t>Face and arm weakness greater than leg weakness points to the middle cerebral artery territory, because the leg area lies on the medial surface supplied by the anterior cerebral artery. Neglect of the left side of space with lack of insight is a non-dominant (usually right) parietal sign, and the weakness is on the opposite side to the lesion, so the right middle cerebral artery is affected. Clear speech makes a dominant-hemisphere lesion less likely. Source: NICE NG128, Stroke and transient ischaemic attack in over 16s, 2022; Oxford Handbook of Clinical Medicine.</w:t>
      </w:r>
    </w:p>
    <w:p>
      <w:pPr/>
      <w:r>
        <w:rPr>
          <w:b/>
        </w:rPr>
        <w:t xml:space="preserve">Why others are wrong: </w:t>
      </w:r>
      <w:r>
        <w:t>A. A left middle cerebral lesion would give right-sided weakness and usually aphasia. B. Anterior cerebral occlusion causes leg weakness greater than arm weakness, which is the reverse of this pattern. D. A left posterior cerebral lesion causes a right visual field defect, not left hemiparesis with neglect. E. Basilar occlusion causes brainstem signs such as reduced consciousness and bilateral deficits.</w:t>
      </w:r>
    </w:p>
    <w:p>
      <w:pPr/>
      <w:r>
        <w:rPr>
          <w:b/>
        </w:rPr>
        <w:t xml:space="preserve">Citation: </w:t>
      </w:r>
      <w:r>
        <w:t>NICE NG128, Stroke and transient ischaemic attack in over 16s, 2022; Oxford Handbook of Clinical Medicine.</w:t>
      </w:r>
    </w:p>
    <w:p>
      <w:pPr/>
      <w:r>
        <w:rPr>
          <w:b/>
        </w:rPr>
        <w:t xml:space="preserve">Reviewer note: </w:t>
      </w:r>
      <w:r>
        <w:t>Overlaps live PAQ16161 (left MCA stroke with aphasia) and BX879; this one tests right MCA with neglect. Kept after C1 and C3 each dropped the other of the PAN5574/PAN5163 pair; PAN5163 was dropped.</w:t>
      </w:r>
    </w:p>
    <w:p>
      <w:pPr/>
      <w:r>
        <w:t>Verdict:  ☐ APPROVE   ☐ EDIT   ☐ REJECT      Comment: ____________________</w:t>
      </w:r>
    </w:p>
    <w:p>
      <w:pPr>
        <w:pStyle w:val="Heading2"/>
      </w:pPr>
      <w:r>
        <w:t>8. PAN6634: Facial weakness</w:t>
      </w:r>
    </w:p>
    <w:p>
      <w:pPr/>
      <w:r>
        <w:t>Label: 2026 UKMLA Adaptation II — adapted (Oct 2026)   |   Source ID: N6634   |   Difficulty: Easy   |   Domain: Neurology</w:t>
      </w:r>
    </w:p>
    <w:p>
      <w:pPr/>
      <w:r>
        <w:rPr>
          <w:b/>
        </w:rPr>
        <w:t xml:space="preserve">Stem: </w:t>
      </w:r>
      <w:r>
        <w:t>A 41-year-old man wakes with weakness of the whole of the right side of his face, including the forehead. There are no limb or speech problems and no rash. When he tries to shut his right eye it stays partly open, and it is red and watering. Oral prednisolone is started.</w:t>
      </w:r>
    </w:p>
    <w:p>
      <w:pPr/>
      <w:r>
        <w:t>Which additional measure is most appropriate to protect the eye?</w:t>
      </w:r>
    </w:p>
    <w:p>
      <w:pPr/>
      <w:r>
        <w:rPr>
          <w:b/>
        </w:rPr>
        <w:t>A. Lubricating drops by day and ointment with taping at night</w:t>
      </w:r>
    </w:p>
    <w:p>
      <w:pPr/>
      <w:r>
        <w:rPr>
          <w:b w:val="0"/>
        </w:rPr>
        <w:t>B. A firm eye pad kept in place continuously, day and night</w:t>
      </w:r>
    </w:p>
    <w:p>
      <w:pPr/>
      <w:r>
        <w:rPr>
          <w:b w:val="0"/>
        </w:rPr>
        <w:t>C. Early referral for surgical suturing of the eyelids</w:t>
      </w:r>
    </w:p>
    <w:p>
      <w:pPr/>
      <w:r>
        <w:rPr>
          <w:b w:val="0"/>
        </w:rPr>
        <w:t>D. Topical antibiotic ointment applied routinely to the affected eye</w:t>
      </w:r>
    </w:p>
    <w:p>
      <w:pPr/>
      <w:r>
        <w:rPr>
          <w:b w:val="0"/>
        </w:rPr>
        <w:t>E. No specific eye care, as the palsy is expected to recover fully</w:t>
      </w:r>
    </w:p>
    <w:p>
      <w:pPr/>
      <w:r>
        <w:rPr>
          <w:b/>
        </w:rPr>
        <w:t xml:space="preserve">Key: </w:t>
      </w:r>
      <w:r>
        <w:t>A. Lubricating drops by day and ointment with taping at night</w:t>
      </w:r>
    </w:p>
    <w:p>
      <w:pPr/>
      <w:r>
        <w:rPr>
          <w:b/>
        </w:rPr>
        <w:t xml:space="preserve">Why correct: </w:t>
      </w:r>
      <w:r>
        <w:t>Failure of eyelid closure in a lower motor neurone facial palsy exposes the cornea, which can dry out, ulcerate and scar. Eye care is therefore part of initial management: regular lubricating drops during the day, and ointment with gentle taping of the lid at night. Pain, redness or visual change should prompt same-day ophthalmology review. Source: RCEM Learning, Acute facial palsy management; consistent with NICE CKS, Bell's palsy.</w:t>
      </w:r>
    </w:p>
    <w:p>
      <w:pPr/>
      <w:r>
        <w:rPr>
          <w:b/>
        </w:rPr>
        <w:t xml:space="preserve">Why others are wrong: </w:t>
      </w:r>
      <w:r>
        <w:t>B. A tight pad can abrade an incompletely closed eye and hides early warning signs. C. Surgical eyelid closure is reserved for severe or persistent cases under ophthalmology, not initial care. D. Antibiotics are only needed if there is infection, not as routine prophylaxis for exposure. E. Recovery is likely, but the cornea can be damaged before it occurs.</w:t>
      </w:r>
    </w:p>
    <w:p>
      <w:pPr/>
      <w:r>
        <w:rPr>
          <w:b/>
        </w:rPr>
        <w:t xml:space="preserve">Citation: </w:t>
      </w:r>
      <w:r>
        <w:t>RCEM Learning, Acute facial palsy management; consistent with NICE CKS, Bell's palsy.</w:t>
      </w:r>
    </w:p>
    <w:p>
      <w:pPr/>
      <w:r>
        <w:t>Verdict:  ☐ APPROVE   ☐ EDIT   ☐ REJECT      Comment: ____________________</w:t>
      </w:r>
    </w:p>
    <w:p>
      <w:pPr>
        <w:pStyle w:val="Heading2"/>
      </w:pPr>
      <w:r>
        <w:t>9. PAN5158: Fatigable weakness</w:t>
      </w:r>
    </w:p>
    <w:p>
      <w:pPr/>
      <w:r>
        <w:t>Label: 2026 UKMLA Adaptation II — adapted (Oct 2026)   |   Source ID: N5158   |   Difficulty: Moderate   |   Domain: Neurology</w:t>
      </w:r>
    </w:p>
    <w:p>
      <w:pPr/>
      <w:r>
        <w:rPr>
          <w:b/>
        </w:rPr>
        <w:t xml:space="preserve">Stem: </w:t>
      </w:r>
      <w:r>
        <w:t>A 29-year-old woman reports that she copes well with stairs in the morning but struggles by the evening. Her arms tire when brushing her hair, and her voice becomes quieter and slurred if she reads aloud for a few minutes. Resting for a while helps. Tone, reflexes and sensation are normal, and her creatine kinase is normal.</w:t>
      </w:r>
    </w:p>
    <w:p>
      <w:pPr/>
      <w:r>
        <w:t>Which diagnosis is most likely?</w:t>
      </w:r>
    </w:p>
    <w:p>
      <w:pPr/>
      <w:r>
        <w:rPr>
          <w:b w:val="0"/>
        </w:rPr>
        <w:t>A. Polymyositis</w:t>
      </w:r>
    </w:p>
    <w:p>
      <w:pPr/>
      <w:r>
        <w:rPr>
          <w:b w:val="0"/>
        </w:rPr>
        <w:t>B. Guillain-Barré syndrome</w:t>
      </w:r>
    </w:p>
    <w:p>
      <w:pPr/>
      <w:r>
        <w:rPr>
          <w:b/>
        </w:rPr>
        <w:t>C. Myasthenia gravis</w:t>
      </w:r>
    </w:p>
    <w:p>
      <w:pPr/>
      <w:r>
        <w:rPr>
          <w:b w:val="0"/>
        </w:rPr>
        <w:t>D. Motor neurone disease</w:t>
      </w:r>
    </w:p>
    <w:p>
      <w:pPr/>
      <w:r>
        <w:rPr>
          <w:b w:val="0"/>
        </w:rPr>
        <w:t>E. Multiple sclerosis</w:t>
      </w:r>
    </w:p>
    <w:p>
      <w:pPr/>
      <w:r>
        <w:rPr>
          <w:b/>
        </w:rPr>
        <w:t xml:space="preserve">Key: </w:t>
      </w:r>
      <w:r>
        <w:t>C. Myasthenia gravis</w:t>
      </w:r>
    </w:p>
    <w:p>
      <w:pPr/>
      <w:r>
        <w:rPr>
          <w:b/>
        </w:rPr>
        <w:t xml:space="preserve">Why correct: </w:t>
      </w:r>
      <w:r>
        <w:t>Weakness that builds with repeated or sustained activity, including bulbar fatigue, and recovers with rest is the hallmark of myasthenia gravis, an antibody-mediated disorder of the neuromuscular junction. Reflexes and sensation are typically preserved and creatine kinase is normal. Diagnosis is supported by acetylcholine receptor antibodies, with further tests if these are negative. Source: Association of British Neurologists, UK guidance on the management of myasthenia gravis; NHS, Myasthenia gravis.</w:t>
      </w:r>
    </w:p>
    <w:p>
      <w:pPr/>
      <w:r>
        <w:rPr>
          <w:b/>
        </w:rPr>
        <w:t xml:space="preserve">Why others are wrong: </w:t>
      </w:r>
      <w:r>
        <w:t>A. Polymyositis causes painless proximal weakness with a raised creatine kinase, without fatigability. B. Guillain-Barré syndrome causes ascending weakness with reduced reflexes over days, not weakness that varies through the day. D. Motor neurone disease causes progressive weakness with mixed upper and lower motor neurone signs, not recovery with rest. E. Multiple sclerosis causes relapsing deficits separated in time and place, not weakness that recovers within minutes of rest.</w:t>
      </w:r>
    </w:p>
    <w:p>
      <w:pPr/>
      <w:r>
        <w:rPr>
          <w:b/>
        </w:rPr>
        <w:t xml:space="preserve">Citation: </w:t>
      </w:r>
      <w:r>
        <w:t>Association of British Neurologists, UK guidance on the management of myasthenia gravis; NHS, Myasthenia gravis.</w:t>
      </w:r>
    </w:p>
    <w:p>
      <w:pPr/>
      <w:r>
        <w:t>Verdict:  ☐ APPROVE   ☐ EDIT   ☐ REJECT      Comment: ____________________</w:t>
      </w:r>
    </w:p>
    <w:p>
      <w:pPr>
        <w:pStyle w:val="Heading2"/>
      </w:pPr>
      <w:r>
        <w:t>10. PAN3669: Gait disturbance</w:t>
      </w:r>
    </w:p>
    <w:p>
      <w:pPr/>
      <w:r>
        <w:t>Label: 2026 UKMLA Adaptation II — adapted (Oct 2026)   |   Source ID: N3669   |   Difficulty: Easy   |   Domain: Neurology</w:t>
      </w:r>
    </w:p>
    <w:p>
      <w:pPr/>
      <w:r>
        <w:rPr>
          <w:b/>
        </w:rPr>
        <w:t xml:space="preserve">Stem: </w:t>
      </w:r>
      <w:r>
        <w:t>A 55-year-old man has had right-sided sciatica for several weeks. A physiotherapist notices that his right foot slaps down onto the floor with each step and that he lifts the knee unusually high to avoid catching his toes.</w:t>
      </w:r>
    </w:p>
    <w:p>
      <w:pPr/>
      <w:r>
        <w:t>Which movement is weak?</w:t>
      </w:r>
    </w:p>
    <w:p>
      <w:pPr/>
      <w:r>
        <w:rPr>
          <w:b w:val="0"/>
        </w:rPr>
        <w:t>A. Pushing the foot downwards at the ankle</w:t>
      </w:r>
    </w:p>
    <w:p>
      <w:pPr/>
      <w:r>
        <w:rPr>
          <w:b w:val="0"/>
        </w:rPr>
        <w:t>B. Straightening the knee against resistance</w:t>
      </w:r>
    </w:p>
    <w:p>
      <w:pPr/>
      <w:r>
        <w:rPr>
          <w:b/>
        </w:rPr>
        <w:t>C. Pulling the foot upwards at the ankle</w:t>
      </w:r>
    </w:p>
    <w:p>
      <w:pPr/>
      <w:r>
        <w:rPr>
          <w:b w:val="0"/>
        </w:rPr>
        <w:t>D. Curling the toes downwards</w:t>
      </w:r>
    </w:p>
    <w:p>
      <w:pPr/>
      <w:r>
        <w:rPr>
          <w:b w:val="0"/>
        </w:rPr>
        <w:t>E. Extending the hip backwards</w:t>
      </w:r>
    </w:p>
    <w:p>
      <w:pPr/>
      <w:r>
        <w:rPr>
          <w:b/>
        </w:rPr>
        <w:t xml:space="preserve">Key: </w:t>
      </w:r>
      <w:r>
        <w:t>C. Pulling the foot upwards at the ankle</w:t>
      </w:r>
    </w:p>
    <w:p>
      <w:pPr/>
      <w:r>
        <w:rPr>
          <w:b/>
        </w:rPr>
        <w:t xml:space="preserve">Why correct: </w:t>
      </w:r>
      <w:r>
        <w:t>This is foot drop, a weakness of ankle dorsiflexion produced by tibialis anterior and the other anterior compartment muscles. The toes drag during the swing phase, so the patient lifts the knee high (a steppage gait) and the foot slaps down. A common cause is an L5 radiculopathy, as here, or a common fibular nerve lesion. New foot drop needs a prompt neurological assessment to find the level of the lesion. Source: NICE CKS, Sciatica (lumbar radiculopathy).</w:t>
      </w:r>
    </w:p>
    <w:p>
      <w:pPr/>
      <w:r>
        <w:rPr>
          <w:b/>
        </w:rPr>
        <w:t xml:space="preserve">Why others are wrong: </w:t>
      </w:r>
      <w:r>
        <w:t>A. Ankle plantarflexion is supplied through the tibial nerve and is usually preserved in foot drop. B. Knee extension depends on the femoral nerve (L3 and L4) and is not the defining deficit. D. Toe flexion is a different motor deficit and does not cause the swing-phase problem. E. Hip extension weakness produces a different gait problem, such as difficulty rising from a chair or climbing stairs.</w:t>
      </w:r>
    </w:p>
    <w:p>
      <w:pPr/>
      <w:r>
        <w:rPr>
          <w:b/>
        </w:rPr>
        <w:t xml:space="preserve">Citation: </w:t>
      </w:r>
      <w:r>
        <w:t>NICE CKS, Sciatica (lumbar radiculopathy).</w:t>
      </w:r>
    </w:p>
    <w:p>
      <w:pPr/>
      <w:r>
        <w:t>Verdict:  ☐ APPROVE   ☐ EDIT   ☐ REJECT      Comment: ____________________</w:t>
      </w:r>
    </w:p>
    <w:p>
      <w:pPr>
        <w:pStyle w:val="Heading2"/>
      </w:pPr>
      <w:r>
        <w:t>11. PAN224: Hallucinations</w:t>
      </w:r>
    </w:p>
    <w:p>
      <w:pPr/>
      <w:r>
        <w:t>Label: 2026 UKMLA Adaptation II — adapted (Oct 2026)   |   Source ID: N224   |   Difficulty: Moderate   |   Domain: Neurology</w:t>
      </w:r>
    </w:p>
    <w:p>
      <w:pPr/>
      <w:r>
        <w:rPr>
          <w:b/>
        </w:rPr>
        <w:t xml:space="preserve">Stem: </w:t>
      </w:r>
      <w:r>
        <w:t>A 79-year-old woman has had Parkinson's disease for eight years. She tells her GP that she occasionally sees a cat on the sofa that is not there. She knows it is not real, is not troubled by it, and her husband is relaxed about it. Her medicines have not changed for two years and she is otherwise well.</w:t>
      </w:r>
    </w:p>
    <w:p>
      <w:pPr/>
      <w:r>
        <w:t>What is the most appropriate initial management?</w:t>
      </w:r>
    </w:p>
    <w:p>
      <w:pPr/>
      <w:r>
        <w:rPr>
          <w:b w:val="0"/>
        </w:rPr>
        <w:t>A. Start low-dose olanzapine to stop the symptoms progressing</w:t>
      </w:r>
    </w:p>
    <w:p>
      <w:pPr/>
      <w:r>
        <w:rPr>
          <w:b w:val="0"/>
        </w:rPr>
        <w:t>B. Stop her co-careldopa until the hallucinations have settled</w:t>
      </w:r>
    </w:p>
    <w:p>
      <w:pPr/>
      <w:r>
        <w:rPr>
          <w:b w:val="0"/>
        </w:rPr>
        <w:t>C. Start low-dose haloperidol each evening to suppress the symptoms</w:t>
      </w:r>
    </w:p>
    <w:p>
      <w:pPr/>
      <w:r>
        <w:rPr>
          <w:b w:val="0"/>
        </w:rPr>
        <w:t>D. Start low-dose quetiapine and review in a month's time</w:t>
      </w:r>
    </w:p>
    <w:p>
      <w:pPr/>
      <w:r>
        <w:rPr>
          <w:b/>
        </w:rPr>
        <w:t>E. Check for medical triggers; do not treat tolerated symptoms</w:t>
      </w:r>
    </w:p>
    <w:p>
      <w:pPr/>
      <w:r>
        <w:rPr>
          <w:b/>
        </w:rPr>
        <w:t xml:space="preserve">Key: </w:t>
      </w:r>
      <w:r>
        <w:t>E. Check for medical triggers; do not treat tolerated symptoms</w:t>
      </w:r>
    </w:p>
    <w:p>
      <w:pPr/>
      <w:r>
        <w:rPr>
          <w:b/>
        </w:rPr>
        <w:t xml:space="preserve">Why correct: </w:t>
      </w:r>
      <w:r>
        <w:t>NICE advises a general medical evaluation for anyone with Parkinson's hallucinations and treatment of any trigger found, such as infection. If the hallucinations are well tolerated by the patient and family, they should not be treated. Treatment is considered only if they become distressing, and then involves specialist-guided dose reduction and quetiapine or clozapine. Source: NICE NG71, Parkinson's disease in adults, recommendations 1.5.13-1.5.20.</w:t>
      </w:r>
    </w:p>
    <w:p>
      <w:pPr/>
      <w:r>
        <w:rPr>
          <w:b/>
        </w:rPr>
        <w:t xml:space="preserve">Why others are wrong: </w:t>
      </w:r>
      <w:r>
        <w:t>A. Olanzapine should not be offered for Parkinson's psychosis because it worsens motor function. B. Dopaminergic treatment must not be withdrawn abruptly because of the risk of acute akinesia or a neuroleptic malignant-like syndrome. C. Haloperidol and other dopamine-blocking antipsychotics can severely worsen parkinsonism. D. Quetiapine is an option for distressing symptoms but is not needed when they are tolerated.</w:t>
      </w:r>
    </w:p>
    <w:p>
      <w:pPr/>
      <w:r>
        <w:rPr>
          <w:b/>
        </w:rPr>
        <w:t xml:space="preserve">Citation: </w:t>
      </w:r>
      <w:r>
        <w:t>NICE NG71, Parkinson's disease in adults, recommendations 1.5.13-1.5.20.</w:t>
      </w:r>
    </w:p>
    <w:p>
      <w:pPr/>
      <w:r>
        <w:t>Verdict:  ☐ APPROVE   ☐ EDIT   ☐ REJECT      Comment: ____________________</w:t>
      </w:r>
    </w:p>
    <w:p>
      <w:pPr>
        <w:pStyle w:val="Heading2"/>
      </w:pPr>
      <w:r>
        <w:t>12. PAN6882: Hand numbness</w:t>
      </w:r>
    </w:p>
    <w:p>
      <w:pPr/>
      <w:r>
        <w:t>Label: 2026 UKMLA Adaptation II — adapted (Oct 2026)   |   Source ID: N6882   |   Difficulty: Moderate   |   Domain: Neurology</w:t>
      </w:r>
    </w:p>
    <w:p>
      <w:pPr/>
      <w:r>
        <w:rPr>
          <w:b/>
        </w:rPr>
        <w:t xml:space="preserve">Stem: </w:t>
      </w:r>
      <w:r>
        <w:t>A 58-year-old woman has had night-time tingling in her thumb and next two fingers for years. She now drops cups and cannot open jars. The fleshy pad at the base of her thumb looks flattened, and she cannot bring her thumb across to touch her little fingertip.</w:t>
      </w:r>
    </w:p>
    <w:p>
      <w:pPr/>
      <w:r>
        <w:t>Which muscles are wasted?</w:t>
      </w:r>
    </w:p>
    <w:p>
      <w:pPr/>
      <w:r>
        <w:rPr>
          <w:b w:val="0"/>
        </w:rPr>
        <w:t>A. Muscles of the hypothenar eminence</w:t>
      </w:r>
    </w:p>
    <w:p>
      <w:pPr/>
      <w:r>
        <w:rPr>
          <w:b/>
        </w:rPr>
        <w:t>B. Short muscles of the thenar eminence</w:t>
      </w:r>
    </w:p>
    <w:p>
      <w:pPr/>
      <w:r>
        <w:rPr>
          <w:b w:val="0"/>
        </w:rPr>
        <w:t>C. Dorsal interosseous muscles of the hand</w:t>
      </w:r>
    </w:p>
    <w:p>
      <w:pPr/>
      <w:r>
        <w:rPr>
          <w:b w:val="0"/>
        </w:rPr>
        <w:t>D. Extensor muscles of the posterior forearm</w:t>
      </w:r>
    </w:p>
    <w:p>
      <w:pPr/>
      <w:r>
        <w:rPr>
          <w:b w:val="0"/>
        </w:rPr>
        <w:t>E. Flexor muscles of the upper arm</w:t>
      </w:r>
    </w:p>
    <w:p>
      <w:pPr/>
      <w:r>
        <w:rPr>
          <w:b/>
        </w:rPr>
        <w:t xml:space="preserve">Key: </w:t>
      </w:r>
      <w:r>
        <w:t>B. Short muscles of the thenar eminence</w:t>
      </w:r>
    </w:p>
    <w:p>
      <w:pPr/>
      <w:r>
        <w:rPr>
          <w:b/>
        </w:rPr>
        <w:t xml:space="preserve">Why correct: </w:t>
      </w:r>
      <w:r>
        <w:t>In long-standing carpal tunnel syndrome, compression of the median nerve at the wrist can damage its recurrent motor branch, which supplies the thenar muscles that abduct, flex and oppose the thumb. Wasting of the thenar eminence with weak opposition indicates advanced compression. Thenar wasting or weakness is a reason to refer for consideration of surgical decompression rather than continuing conservative treatment. Source: NICE CKS, Carpal tunnel syndrome.</w:t>
      </w:r>
    </w:p>
    <w:p>
      <w:pPr/>
      <w:r>
        <w:rPr>
          <w:b/>
        </w:rPr>
        <w:t xml:space="preserve">Why others are wrong: </w:t>
      </w:r>
      <w:r>
        <w:t>A. The hypothenar muscles move the little finger and are supplied by the ulnar nerve. C. The interossei abduct and adduct the fingers and are supplied by the ulnar nerve. D. The forearm extensors are supplied by the radial nerve and are not affected in carpal tunnel syndrome. E. The upper arm flexors are supplied by the musculocutaneous nerve, above the level of the lesion.</w:t>
      </w:r>
    </w:p>
    <w:p>
      <w:pPr/>
      <w:r>
        <w:rPr>
          <w:b/>
        </w:rPr>
        <w:t xml:space="preserve">Citation: </w:t>
      </w:r>
      <w:r>
        <w:t>NICE CKS, Carpal tunnel syndrome.</w:t>
      </w:r>
    </w:p>
    <w:p>
      <w:pPr/>
      <w:r>
        <w:t>Verdict:  ☐ APPROVE   ☐ EDIT   ☐ REJECT      Comment: ____________________</w:t>
      </w:r>
    </w:p>
    <w:p>
      <w:pPr>
        <w:pStyle w:val="Heading2"/>
      </w:pPr>
      <w:r>
        <w:t>13. PAN3345: Headache and fever</w:t>
      </w:r>
    </w:p>
    <w:p>
      <w:pPr/>
      <w:r>
        <w:t>Label: 2026 UKMLA Adaptation II — adapted (Oct 2026)   |   Source ID: N3345   |   Difficulty: Moderate   |   Domain: Neurology</w:t>
      </w:r>
    </w:p>
    <w:p>
      <w:pPr/>
      <w:r>
        <w:rPr>
          <w:b/>
        </w:rPr>
        <w:t xml:space="preserve">Stem: </w:t>
      </w:r>
      <w:r>
        <w:t>A 34-year-old man has had a foul-smelling discharge from his left ear on and off for years. Over the past week he has developed a worsening headache, fevers, vomiting and clumsiness of his left hand. He is drowsy and has a left-sided intention tremor.</w:t>
      </w:r>
    </w:p>
    <w:p>
      <w:pPr/>
      <w:r>
        <w:t>What is the most likely diagnosis?</w:t>
      </w:r>
    </w:p>
    <w:p>
      <w:pPr/>
      <w:r>
        <w:rPr>
          <w:b w:val="0"/>
        </w:rPr>
        <w:t>A. Chronic subdural haematoma</w:t>
      </w:r>
    </w:p>
    <w:p>
      <w:pPr/>
      <w:r>
        <w:rPr>
          <w:b w:val="0"/>
        </w:rPr>
        <w:t>B. Idiopathic intracranial hypertension</w:t>
      </w:r>
    </w:p>
    <w:p>
      <w:pPr/>
      <w:r>
        <w:rPr>
          <w:b w:val="0"/>
        </w:rPr>
        <w:t>C. Migraine with brainstem aura</w:t>
      </w:r>
    </w:p>
    <w:p>
      <w:pPr/>
      <w:r>
        <w:rPr>
          <w:b/>
        </w:rPr>
        <w:t>D. Intracranial abscess of ear origin</w:t>
      </w:r>
    </w:p>
    <w:p>
      <w:pPr/>
      <w:r>
        <w:rPr>
          <w:b w:val="0"/>
        </w:rPr>
        <w:t>E. Acute angle-closure glaucoma attack</w:t>
      </w:r>
    </w:p>
    <w:p>
      <w:pPr/>
      <w:r>
        <w:rPr>
          <w:b/>
        </w:rPr>
        <w:t xml:space="preserve">Key: </w:t>
      </w:r>
      <w:r>
        <w:t>D. Intracranial abscess of ear origin</w:t>
      </w:r>
    </w:p>
    <w:p>
      <w:pPr/>
      <w:r>
        <w:rPr>
          <w:b/>
        </w:rPr>
        <w:t xml:space="preserve">Why correct: </w:t>
      </w:r>
      <w:r>
        <w:t>Long-standing chronic ear disease can spread to the adjacent temporal lobe or cerebellum, forming an abscess. The combination of headache, fever, vomiting, drowsiness and a focal cerebellar sign points to a space-occupying intracranial infection, which needs urgent imaging and neurosurgical and microbiology input. Source: standard teaching on intracranial complications of chronic suppurative otitis media (see NICE CKS, Otitis media - chronic suppurative).</w:t>
      </w:r>
    </w:p>
    <w:p>
      <w:pPr/>
      <w:r>
        <w:rPr>
          <w:b/>
        </w:rPr>
        <w:t xml:space="preserve">Why others are wrong: </w:t>
      </w:r>
      <w:r>
        <w:t>A. A chronic subdural haematoma follows head injury in older or anticoagulated patients and does not cause fever. B. Idiopathic intracranial hypertension occurs in young obese women with papilloedema and does not cause fever or focal signs. C. Migraine with brainstem aura causes transient symptoms with full recovery and is not febrile. E. Acute angle-closure glaucoma causes a painful red eye with visual loss, not fever with cerebellar signs.</w:t>
      </w:r>
    </w:p>
    <w:p>
      <w:pPr/>
      <w:r>
        <w:rPr>
          <w:b/>
        </w:rPr>
        <w:t xml:space="preserve">Citation: </w:t>
      </w:r>
      <w:r>
        <w:t>standard teaching on intracranial complications of chronic suppurative otitis media (see NICE CKS, Otitis media - chronic suppurative).</w:t>
      </w:r>
    </w:p>
    <w:p>
      <w:pPr/>
      <w:r>
        <w:t>Verdict:  ☐ APPROVE   ☐ EDIT   ☐ REJECT      Comment: ____________________</w:t>
      </w:r>
    </w:p>
    <w:p>
      <w:pPr>
        <w:pStyle w:val="Heading2"/>
      </w:pPr>
      <w:r>
        <w:t>14. PAN7586: Recurrent headache</w:t>
      </w:r>
    </w:p>
    <w:p>
      <w:pPr/>
      <w:r>
        <w:t>Label: 2026 UKMLA Adaptation II — adapted (Oct 2026)   |   Source ID: N7586   |   Difficulty: Easy   |   Domain: Neurology</w:t>
      </w:r>
    </w:p>
    <w:p>
      <w:pPr/>
      <w:r>
        <w:rPr>
          <w:b/>
        </w:rPr>
        <w:t xml:space="preserve">Stem: </w:t>
      </w:r>
      <w:r>
        <w:t>A 24-year-old woman has had several throbbing headaches over the past year, each starting on one side and lasting about half a day. During attacks she feels sick, cannot tolerate bright light and prefers to lie in a dark room. She has no visual symptoms beforehand, is entirely well between attacks, and her neurological examination is normal.</w:t>
      </w:r>
    </w:p>
    <w:p>
      <w:pPr/>
      <w:r>
        <w:t>What is the most likely diagnosis?</w:t>
      </w:r>
    </w:p>
    <w:p>
      <w:pPr/>
      <w:r>
        <w:rPr>
          <w:b w:val="0"/>
        </w:rPr>
        <w:t>A. Cluster headache</w:t>
      </w:r>
    </w:p>
    <w:p>
      <w:pPr/>
      <w:r>
        <w:rPr>
          <w:b w:val="0"/>
        </w:rPr>
        <w:t>B. Tension-type headache</w:t>
      </w:r>
    </w:p>
    <w:p>
      <w:pPr/>
      <w:r>
        <w:rPr>
          <w:b w:val="0"/>
        </w:rPr>
        <w:t>C. Medication-overuse headache</w:t>
      </w:r>
    </w:p>
    <w:p>
      <w:pPr/>
      <w:r>
        <w:rPr>
          <w:b w:val="0"/>
        </w:rPr>
        <w:t>D. Giant cell arteritis</w:t>
      </w:r>
    </w:p>
    <w:p>
      <w:pPr/>
      <w:r>
        <w:rPr>
          <w:b/>
        </w:rPr>
        <w:t>E. Migraine without aura</w:t>
      </w:r>
    </w:p>
    <w:p>
      <w:pPr/>
      <w:r>
        <w:rPr>
          <w:b/>
        </w:rPr>
        <w:t xml:space="preserve">Key: </w:t>
      </w:r>
      <w:r>
        <w:t>E. Migraine without aura</w:t>
      </w:r>
    </w:p>
    <w:p>
      <w:pPr/>
      <w:r>
        <w:rPr>
          <w:b/>
        </w:rPr>
        <w:t xml:space="preserve">Why correct: </w:t>
      </w:r>
      <w:r>
        <w:t>Recurrent unilateral throbbing headaches lasting hours, with nausea and sensitivity to light, and complete recovery between attacks, fit migraine without aura. The normal examination and absence of red flags make a secondary cause unlikely. Source: NICE CKS, Migraine; NICE CG150, Headaches in over 12s.</w:t>
      </w:r>
    </w:p>
    <w:p>
      <w:pPr/>
      <w:r>
        <w:rPr>
          <w:b/>
        </w:rPr>
        <w:t xml:space="preserve">Why others are wrong: </w:t>
      </w:r>
      <w:r>
        <w:t>A. Cluster headache causes short, very severe orbital pain with ipsilateral tearing and restlessness, mostly in men. B. Tension-type headache is bilateral, pressing and not accompanied by nausea or marked photophobia. C. Medication-overuse headache is a near-daily headache in someone taking acute analgesics frequently. D. Giant cell arteritis affects people over 50 and causes scalp tenderness and jaw claudication.</w:t>
      </w:r>
    </w:p>
    <w:p>
      <w:pPr/>
      <w:r>
        <w:rPr>
          <w:b/>
        </w:rPr>
        <w:t xml:space="preserve">Citation: </w:t>
      </w:r>
      <w:r>
        <w:t>NICE CKS, Migraine; NICE CG150, Headaches in over 12s.</w:t>
      </w:r>
    </w:p>
    <w:p>
      <w:pPr/>
      <w:r>
        <w:t>Verdict:  ☐ APPROVE   ☐ EDIT   ☐ REJECT      Comment: ____________________</w:t>
      </w:r>
    </w:p>
    <w:p>
      <w:pPr>
        <w:pStyle w:val="Heading2"/>
      </w:pPr>
      <w:r>
        <w:t>15. PAN8821: Involuntary movements</w:t>
      </w:r>
    </w:p>
    <w:p>
      <w:pPr/>
      <w:r>
        <w:t>Label: 2026 UKMLA Adaptation II — adapted (Oct 2026)   |   Source ID: N8821   |   Difficulty: Moderate   |   Domain: Neurology</w:t>
      </w:r>
    </w:p>
    <w:p>
      <w:pPr/>
      <w:r>
        <w:rPr>
          <w:b/>
        </w:rPr>
        <w:t xml:space="preserve">Stem: </w:t>
      </w:r>
      <w:r>
        <w:t>A 17-year-old girl reports that for several months she has had sudden, brief jerks of both arms, usually within an hour of waking, which have made her drop cups at breakfast. She stays fully alert and can describe each episode afterwards. She is otherwise well and has a normal examination.</w:t>
      </w:r>
    </w:p>
    <w:p>
      <w:pPr/>
      <w:r>
        <w:t>Which seizure type is she most likely to be having?</w:t>
      </w:r>
    </w:p>
    <w:p>
      <w:pPr/>
      <w:r>
        <w:rPr>
          <w:b w:val="0"/>
        </w:rPr>
        <w:t>A. Absence seizure</w:t>
      </w:r>
    </w:p>
    <w:p>
      <w:pPr/>
      <w:r>
        <w:rPr>
          <w:b w:val="0"/>
        </w:rPr>
        <w:t>B. Focal impaired-awareness seizure</w:t>
      </w:r>
    </w:p>
    <w:p>
      <w:pPr/>
      <w:r>
        <w:rPr>
          <w:b/>
        </w:rPr>
        <w:t>C. Myoclonic seizure</w:t>
      </w:r>
    </w:p>
    <w:p>
      <w:pPr/>
      <w:r>
        <w:rPr>
          <w:b w:val="0"/>
        </w:rPr>
        <w:t>D. Atonic seizure</w:t>
      </w:r>
    </w:p>
    <w:p>
      <w:pPr/>
      <w:r>
        <w:rPr>
          <w:b w:val="0"/>
        </w:rPr>
        <w:t>E. Tonic-clonic seizure</w:t>
      </w:r>
    </w:p>
    <w:p>
      <w:pPr/>
      <w:r>
        <w:rPr>
          <w:b/>
        </w:rPr>
        <w:t xml:space="preserve">Key: </w:t>
      </w:r>
      <w:r>
        <w:t>C. Myoclonic seizure</w:t>
      </w:r>
    </w:p>
    <w:p>
      <w:pPr/>
      <w:r>
        <w:rPr>
          <w:b/>
        </w:rPr>
        <w:t xml:space="preserve">Why correct: </w:t>
      </w:r>
      <w:r>
        <w:t>Brief, shock-like jerks of the limbs on waking with preserved awareness are myoclonic seizures, typical of juvenile myoclonic epilepsy which begins in adolescence. This should prompt referral to a specialist in epilepsy for confirmation with an EEG. Source: NICE NG217, Epilepsies in children, young people and adults, 2022.</w:t>
      </w:r>
    </w:p>
    <w:p>
      <w:pPr/>
      <w:r>
        <w:rPr>
          <w:b/>
        </w:rPr>
        <w:t xml:space="preserve">Why others are wrong: </w:t>
      </w:r>
      <w:r>
        <w:t>A. Absence seizures are brief lapses of awareness with staring and no jerks. B. Focal impaired-awareness seizures cause altered awareness with automatisms. D. Atonic seizures cause a sudden loss of tone and falls rather than jerks. E. Tonic-clonic seizures cause loss of consciousness with sustained stiffening then rhythmic jerking.</w:t>
      </w:r>
    </w:p>
    <w:p>
      <w:pPr/>
      <w:r>
        <w:rPr>
          <w:b/>
        </w:rPr>
        <w:t xml:space="preserve">Citation: </w:t>
      </w:r>
      <w:r>
        <w:t>NICE NG217, Epilepsies in children, young people and adults, 2022.</w:t>
      </w:r>
    </w:p>
    <w:p>
      <w:pPr/>
      <w:r>
        <w:t>Verdict:  ☐ APPROVE   ☐ EDIT   ☐ REJECT      Comment: ____________________</w:t>
      </w:r>
    </w:p>
    <w:p>
      <w:pPr>
        <w:pStyle w:val="Heading2"/>
      </w:pPr>
      <w:r>
        <w:t>16. PAN1257: Limb weakness</w:t>
      </w:r>
    </w:p>
    <w:p>
      <w:pPr/>
      <w:r>
        <w:t>Label: 2026 UKMLA Adaptation II — adapted (Oct 2026)   |   Source ID: N1257   |   Difficulty: Moderate   |   Domain: Neurology</w:t>
      </w:r>
    </w:p>
    <w:p>
      <w:pPr/>
      <w:r>
        <w:rPr>
          <w:b/>
        </w:rPr>
        <w:t xml:space="preserve">Stem: </w:t>
      </w:r>
      <w:r>
        <w:t>A 38-year-old man attends his GP surgery with four days of tingling in his feet followed by weakness of both legs. He now needs to hold the banister to climb stairs. He had a diarrhoeal illness two weeks ago. Examination shows symmetrical leg weakness and absent ankle reflexes, with normal speech and swallowing.</w:t>
      </w:r>
    </w:p>
    <w:p>
      <w:pPr/>
      <w:r>
        <w:t>What is the most appropriate management?</w:t>
      </w:r>
    </w:p>
    <w:p>
      <w:pPr/>
      <w:r>
        <w:rPr>
          <w:b w:val="0"/>
        </w:rPr>
        <w:t>A. Request nerve conduction studies through the routine neurology outpatient service</w:t>
      </w:r>
    </w:p>
    <w:p>
      <w:pPr/>
      <w:r>
        <w:rPr>
          <w:b w:val="0"/>
        </w:rPr>
        <w:t>B. Start oral prednisolone and review in the practice clinic after a week</w:t>
      </w:r>
    </w:p>
    <w:p>
      <w:pPr/>
      <w:r>
        <w:rPr>
          <w:b w:val="0"/>
        </w:rPr>
        <w:t>C. Check vitamin B12, thyroid function and creatine kinase, then review in a fortnight</w:t>
      </w:r>
    </w:p>
    <w:p>
      <w:pPr/>
      <w:r>
        <w:rPr>
          <w:b/>
        </w:rPr>
        <w:t>D. Refer immediately for hospital neurological assessment with respiratory monitoring</w:t>
      </w:r>
    </w:p>
    <w:p>
      <w:pPr/>
      <w:r>
        <w:rPr>
          <w:b w:val="0"/>
        </w:rPr>
        <w:t>E. Refer to community physiotherapy and recheck muscle strength after a month</w:t>
      </w:r>
    </w:p>
    <w:p>
      <w:pPr/>
      <w:r>
        <w:rPr>
          <w:b/>
        </w:rPr>
        <w:t xml:space="preserve">Key: </w:t>
      </w:r>
      <w:r>
        <w:t>D. Refer immediately for hospital neurological assessment with respiratory monitoring</w:t>
      </w:r>
    </w:p>
    <w:p>
      <w:pPr/>
      <w:r>
        <w:rPr>
          <w:b/>
        </w:rPr>
        <w:t xml:space="preserve">Why correct: </w:t>
      </w:r>
      <w:r>
        <w:t>Rapidly progressive symmetrical weakness over days with areflexia after an infection suggests Guillain-Barre syndrome, which can quickly cause respiratory and bulbar failure. NICE advises immediate referral for neurological assessment, where forced vital capacity and swallowing can be monitored. Source: NICE NG127, Suspected neurological conditions: recognition and referral, 2019.</w:t>
      </w:r>
    </w:p>
    <w:p>
      <w:pPr/>
      <w:r>
        <w:rPr>
          <w:b/>
        </w:rPr>
        <w:t xml:space="preserve">Why others are wrong: </w:t>
      </w:r>
      <w:r>
        <w:t>A. Routine outpatient nerve studies would leave a potentially life-threatening condition unmonitored. B. Corticosteroids do not help Guillain-Barre syndrome and the delay is unsafe. C. Waiting a fortnight for blood tests risks respiratory failure in the meantime. E. Physiotherapy and a month's delay is not appropriate for evolving paralysis.</w:t>
      </w:r>
    </w:p>
    <w:p>
      <w:pPr/>
      <w:r>
        <w:rPr>
          <w:b/>
        </w:rPr>
        <w:t xml:space="preserve">Citation: </w:t>
      </w:r>
      <w:r>
        <w:t>NICE NG127, Suspected neurological conditions: recognition and referral, 2019.</w:t>
      </w:r>
    </w:p>
    <w:p>
      <w:pPr/>
      <w:r>
        <w:t>Verdict:  ☐ APPROVE   ☐ EDIT   ☐ REJECT      Comment: ____________________</w:t>
      </w:r>
    </w:p>
    <w:p>
      <w:pPr>
        <w:pStyle w:val="Heading2"/>
      </w:pPr>
      <w:r>
        <w:t>17. PAN3892: Limb weakness</w:t>
      </w:r>
    </w:p>
    <w:p>
      <w:pPr/>
      <w:r>
        <w:t>Label: 2026 UKMLA Adaptation II — adapted (Oct 2026)   |   Source ID: N3892   |   Difficulty: Moderate   |   Domain: Neurology</w:t>
      </w:r>
    </w:p>
    <w:p>
      <w:pPr/>
      <w:r>
        <w:rPr>
          <w:b/>
        </w:rPr>
        <w:t xml:space="preserve">Stem: </w:t>
      </w:r>
      <w:r>
        <w:t>A 45-year-old man is an inpatient with Guillain-Barre syndrome. On the sixth day his heart rate swings between slow and very fast and his blood pressure alternates between low and high readings within the same day. He is afebrile, blood cultures are negative and he is not on any new drugs.</w:t>
      </w:r>
    </w:p>
    <w:p>
      <w:pPr/>
      <w:r>
        <w:t>Which complication best explains these findings?</w:t>
      </w:r>
    </w:p>
    <w:p>
      <w:pPr/>
      <w:r>
        <w:rPr>
          <w:b w:val="0"/>
        </w:rPr>
        <w:t>A. Superimposed cerebellar involvement</w:t>
      </w:r>
    </w:p>
    <w:p>
      <w:pPr/>
      <w:r>
        <w:rPr>
          <w:b w:val="0"/>
        </w:rPr>
        <w:t>B. Rising intracranial pressure</w:t>
      </w:r>
    </w:p>
    <w:p>
      <w:pPr/>
      <w:r>
        <w:rPr>
          <w:b w:val="0"/>
        </w:rPr>
        <w:t>C. Pulmonary embolism</w:t>
      </w:r>
    </w:p>
    <w:p>
      <w:pPr/>
      <w:r>
        <w:rPr>
          <w:b/>
        </w:rPr>
        <w:t>D. Autonomic nerve involvement</w:t>
      </w:r>
    </w:p>
    <w:p>
      <w:pPr/>
      <w:r>
        <w:rPr>
          <w:b w:val="0"/>
        </w:rPr>
        <w:t>E. Adrenal insufficiency</w:t>
      </w:r>
    </w:p>
    <w:p>
      <w:pPr/>
      <w:r>
        <w:rPr>
          <w:b/>
        </w:rPr>
        <w:t xml:space="preserve">Key: </w:t>
      </w:r>
      <w:r>
        <w:t>D. Autonomic nerve involvement</w:t>
      </w:r>
    </w:p>
    <w:p>
      <w:pPr/>
      <w:r>
        <w:rPr>
          <w:b/>
        </w:rPr>
        <w:t xml:space="preserve">Why correct: </w:t>
      </w:r>
      <w:r>
        <w:t>Guillain-Barre syndrome can affect autonomic fibres, causing labile blood pressure, arrhythmias and heart rate swings that may need intensive care monitoring. Once sepsis, drugs and volume problems are excluded, dysautonomia is the likely explanation. Source: NICE CKS, Guillain-Barre syndrome.</w:t>
      </w:r>
    </w:p>
    <w:p>
      <w:pPr/>
      <w:r>
        <w:rPr>
          <w:b/>
        </w:rPr>
        <w:t xml:space="preserve">Why others are wrong: </w:t>
      </w:r>
      <w:r>
        <w:t>A. Cerebellar involvement causes ataxia and incoordination, not fluctuating cardiovascular parameters. B. Raised intracranial pressure causes headache and drowsiness, typically with a slow heart rate and high blood pressure. C. Pulmonary embolism causes breathlessness and hypoxia rather than alternating swings in rate and pressure. E. Adrenal insufficiency causes sustained hypotension, not alternating high and low values.</w:t>
      </w:r>
    </w:p>
    <w:p>
      <w:pPr/>
      <w:r>
        <w:rPr>
          <w:b/>
        </w:rPr>
        <w:t xml:space="preserve">Citation: </w:t>
      </w:r>
      <w:r>
        <w:t>NICE CKS, Guillain-Barre syndrome.</w:t>
      </w:r>
    </w:p>
    <w:p>
      <w:pPr/>
      <w:r>
        <w:t>Verdict:  ☐ APPROVE   ☐ EDIT   ☐ REJECT      Comment: ____________________</w:t>
      </w:r>
    </w:p>
    <w:p>
      <w:pPr>
        <w:pStyle w:val="Heading2"/>
      </w:pPr>
      <w:r>
        <w:t>18. PAN1684: Loss of smell after head injury</w:t>
      </w:r>
    </w:p>
    <w:p>
      <w:pPr/>
      <w:r>
        <w:t>Label: 2026 UKMLA Adaptation II — adapted (Oct 2026)   |   Source ID: N1684   |   Difficulty: Moderate   |   Domain: Neurology</w:t>
      </w:r>
    </w:p>
    <w:p>
      <w:pPr/>
      <w:r>
        <w:rPr>
          <w:b/>
        </w:rPr>
        <w:t xml:space="preserve">Stem: </w:t>
      </w:r>
      <w:r>
        <w:t>A 31-year-old cyclist was knocked off his bike and struck the front of his helmet. He was admitted overnight with a mild head injury and CT of the brain was normal. Two weeks later he tells his GP that food tastes bland and he can no longer smell coffee, although his vision, hearing and facial movements are normal.</w:t>
      </w:r>
    </w:p>
    <w:p>
      <w:pPr/>
      <w:r>
        <w:t>Which structure is most likely to have been injured?</w:t>
      </w:r>
    </w:p>
    <w:p>
      <w:pPr/>
      <w:r>
        <w:rPr>
          <w:b w:val="0"/>
        </w:rPr>
        <w:t>A. The trigeminal nerve branches supplying the nasal mucosa</w:t>
      </w:r>
    </w:p>
    <w:p>
      <w:pPr/>
      <w:r>
        <w:rPr>
          <w:b w:val="0"/>
        </w:rPr>
        <w:t>B. The vestibulocochlear nerve within the petrous temporal bone</w:t>
      </w:r>
    </w:p>
    <w:p>
      <w:pPr/>
      <w:r>
        <w:rPr>
          <w:b w:val="0"/>
        </w:rPr>
        <w:t>C. The facial nerve within the facial canal of the temporal bone</w:t>
      </w:r>
    </w:p>
    <w:p>
      <w:pPr/>
      <w:r>
        <w:rPr>
          <w:b w:val="0"/>
        </w:rPr>
        <w:t>D. The optic chiasm above the pituitary fossa</w:t>
      </w:r>
    </w:p>
    <w:p>
      <w:pPr/>
      <w:r>
        <w:rPr>
          <w:b/>
        </w:rPr>
        <w:t>E. The olfactory nerve fibres crossing the cribriform plate</w:t>
      </w:r>
    </w:p>
    <w:p>
      <w:pPr/>
      <w:r>
        <w:rPr>
          <w:b/>
        </w:rPr>
        <w:t xml:space="preserve">Key: </w:t>
      </w:r>
      <w:r>
        <w:t>E. The olfactory nerve fibres crossing the cribriform plate</w:t>
      </w:r>
    </w:p>
    <w:p>
      <w:pPr/>
      <w:r>
        <w:rPr>
          <w:b/>
        </w:rPr>
        <w:t xml:space="preserve">Why correct: </w:t>
      </w:r>
      <w:r>
        <w:t>Anosmia after head trauma is typically caused by shearing of the delicate olfactory nerve fibres as they pass through the cribriform plate of the ethmoid bone, and it can occur even when CT is normal. Taste seems reduced because flavour depends heavily on smell, so a bland taste with normal facial and visual function points to olfactory nerve injury. Source: standard clinical neuroanatomy (olfactory nerve, cranial nerve I) and head injury teaching.</w:t>
      </w:r>
    </w:p>
    <w:p>
      <w:pPr/>
      <w:r>
        <w:rPr>
          <w:b/>
        </w:rPr>
        <w:t xml:space="preserve">Why others are wrong: </w:t>
      </w:r>
      <w:r>
        <w:t>A. Trigeminal branches carry nasal sensation (for example, to irritants), not the sense of smell. B. Vestibulocochlear injury causes hearing loss, tinnitus or vertigo, which he does not have. C. Facial nerve injury causes facial weakness and altered taste from the anterior tongue, but his face moves normally. D. Chiasmal injury would cause visual field loss, which is absent here.</w:t>
      </w:r>
    </w:p>
    <w:p>
      <w:pPr/>
      <w:r>
        <w:rPr>
          <w:b/>
        </w:rPr>
        <w:t xml:space="preserve">Citation: </w:t>
      </w:r>
      <w:r>
        <w:t>standard clinical neuroanatomy (olfactory nerve, cranial nerve I) and head injury teaching.</w:t>
      </w:r>
    </w:p>
    <w:p>
      <w:pPr/>
      <w:r>
        <w:t>Verdict:  ☐ APPROVE   ☐ EDIT   ☐ REJECT      Comment: ____________________</w:t>
      </w:r>
    </w:p>
    <w:p>
      <w:pPr>
        <w:pStyle w:val="Heading2"/>
      </w:pPr>
      <w:r>
        <w:t>19. PAN3677: Sudden short-lived amnesia in an older adult</w:t>
      </w:r>
    </w:p>
    <w:p>
      <w:pPr/>
      <w:r>
        <w:t>Label: 2026 UKMLA Adaptation II — adapted (Oct 2026)   |   Source ID: N3677   |   Difficulty: Difficult   |   Domain: Neurology</w:t>
      </w:r>
    </w:p>
    <w:p>
      <w:pPr/>
      <w:r>
        <w:rPr>
          <w:b/>
        </w:rPr>
        <w:t xml:space="preserve">Stem: </w:t>
      </w:r>
      <w:r>
        <w:t>A 64-year-old retired teacher is brought to the emergency department by her husband. While they were gardening an hour ago, after an argument, she suddenly began asking the same questions again and again, such as what day it was and why they were there. She knows her own name and recognises her husband. She has no headache, weakness, speech disturbance or limb jerking, and examination, including gait and cranial nerves, is normal.</w:t>
      </w:r>
    </w:p>
    <w:p>
      <w:pPr/>
      <w:r>
        <w:t>What is the most likely diagnosis?</w:t>
      </w:r>
    </w:p>
    <w:p>
      <w:pPr/>
      <w:r>
        <w:rPr>
          <w:b w:val="0"/>
        </w:rPr>
        <w:t>A. Focal impaired awareness seizure of the temporal lobe</w:t>
      </w:r>
    </w:p>
    <w:p>
      <w:pPr/>
      <w:r>
        <w:rPr>
          <w:b w:val="0"/>
        </w:rPr>
        <w:t>B. Transient ischaemic attack in the posterior circulation</w:t>
      </w:r>
    </w:p>
    <w:p>
      <w:pPr/>
      <w:r>
        <w:rPr>
          <w:b w:val="0"/>
        </w:rPr>
        <w:t>C. Delirium due to an occult urinary tract infection</w:t>
      </w:r>
    </w:p>
    <w:p>
      <w:pPr/>
      <w:r>
        <w:rPr>
          <w:b/>
        </w:rPr>
        <w:t>D. Transient global amnesia, a benign memory syndrome</w:t>
      </w:r>
    </w:p>
    <w:p>
      <w:pPr/>
      <w:r>
        <w:rPr>
          <w:b w:val="0"/>
        </w:rPr>
        <w:t>E. Wernicke encephalopathy with early Korsakoff features</w:t>
      </w:r>
    </w:p>
    <w:p>
      <w:pPr/>
      <w:r>
        <w:rPr>
          <w:b/>
        </w:rPr>
        <w:t xml:space="preserve">Key: </w:t>
      </w:r>
      <w:r>
        <w:t>D. Transient global amnesia, a benign memory syndrome</w:t>
      </w:r>
    </w:p>
    <w:p>
      <w:pPr/>
      <w:r>
        <w:rPr>
          <w:b/>
        </w:rPr>
        <w:t xml:space="preserve">Why correct: </w:t>
      </w:r>
      <w:r>
        <w:t>Transient global amnesia is a sudden loss of the ability to lay down new memories, with repeated questioning and preserved personal identity, alertness and other neurological function. It is often triggered by emotional stress or exertion and settles within hours without treatment. A normal neurological examination and no other deficit make a seizure, TIA or delirium less likely. Source: Bartsch T, Deuschl G. Transient global amnesia: functional anatomy and clinical implications. Lancet Neurology, 2010.</w:t>
      </w:r>
    </w:p>
    <w:p>
      <w:pPr/>
      <w:r>
        <w:rPr>
          <w:b/>
        </w:rPr>
        <w:t xml:space="preserve">Why others are wrong: </w:t>
      </w:r>
      <w:r>
        <w:t>A. A temporal lobe seizure usually causes automatisms, staring or altered awareness in brief episodes, rather than a prolonged isolated amnesia. B. A posterior circulation TIA would usually bring other brainstem or visual symptoms such as vertigo, diplopia or field loss. C. Delirium causes fluctuating attention and disorientation with clouded alertness, not isolated repetitive questioning in an alert patient. E. Wernicke-Korsakoff syndrome follows heavy alcohol use or malnutrition and causes ataxia, confusion and eye signs, none of which are present.</w:t>
      </w:r>
    </w:p>
    <w:p>
      <w:pPr/>
      <w:r>
        <w:rPr>
          <w:b/>
        </w:rPr>
        <w:t xml:space="preserve">Citation: </w:t>
      </w:r>
      <w:r>
        <w:t>Bartsch T, Deuschl G. Transient global amnesia: functional anatomy and clinical implications. Lancet Neurology, 2010.</w:t>
      </w:r>
    </w:p>
    <w:p>
      <w:pPr/>
      <w:r>
        <w:t>Verdict:  ☐ APPROVE   ☐ EDIT   ☐ REJECT      Comment: ____________________</w:t>
      </w:r>
    </w:p>
    <w:p>
      <w:pPr>
        <w:pStyle w:val="Heading2"/>
      </w:pPr>
      <w:r>
        <w:t>20. PAN8586: Sustained abnormal neck posture</w:t>
      </w:r>
    </w:p>
    <w:p>
      <w:pPr/>
      <w:r>
        <w:t>Label: 2026 UKMLA Adaptation II — adapted (Oct 2026)   |   Source ID: N8586   |   Difficulty: Moderate   |   Domain: Neurology</w:t>
      </w:r>
    </w:p>
    <w:p>
      <w:pPr/>
      <w:r>
        <w:rPr>
          <w:b/>
        </w:rPr>
        <w:t xml:space="preserve">Stem: </w:t>
      </w:r>
      <w:r>
        <w:t>A 38-year-old teacher has had several months of involuntary contractions of her neck muscles that twist her head to the right and tilt it slightly upwards. The posture can be partially relieved by lightly touching her chin. She has no weakness, sensory loss or tremor at rest, and she has taken no antipsychotic or antiemetic drugs.</w:t>
      </w:r>
    </w:p>
    <w:p>
      <w:pPr/>
      <w:r>
        <w:t>Which term best describes this movement disorder?</w:t>
      </w:r>
    </w:p>
    <w:p>
      <w:pPr/>
      <w:r>
        <w:rPr>
          <w:b w:val="0"/>
        </w:rPr>
        <w:t>A. Tremor</w:t>
      </w:r>
    </w:p>
    <w:p>
      <w:pPr/>
      <w:r>
        <w:rPr>
          <w:b/>
        </w:rPr>
        <w:t>B. Dystonia</w:t>
      </w:r>
    </w:p>
    <w:p>
      <w:pPr/>
      <w:r>
        <w:rPr>
          <w:b w:val="0"/>
        </w:rPr>
        <w:t>C. Chorea</w:t>
      </w:r>
    </w:p>
    <w:p>
      <w:pPr/>
      <w:r>
        <w:rPr>
          <w:b w:val="0"/>
        </w:rPr>
        <w:t>D. Myoclonus</w:t>
      </w:r>
    </w:p>
    <w:p>
      <w:pPr/>
      <w:r>
        <w:rPr>
          <w:b w:val="0"/>
        </w:rPr>
        <w:t>E. Tics</w:t>
      </w:r>
    </w:p>
    <w:p>
      <w:pPr/>
      <w:r>
        <w:rPr>
          <w:b/>
        </w:rPr>
        <w:t xml:space="preserve">Key: </w:t>
      </w:r>
      <w:r>
        <w:t>B. Dystonia</w:t>
      </w:r>
    </w:p>
    <w:p>
      <w:pPr/>
      <w:r>
        <w:rPr>
          <w:b/>
        </w:rPr>
        <w:t xml:space="preserve">Why correct: </w:t>
      </w:r>
      <w:r>
        <w:t>Dystonia is a movement disorder in which sustained or intermittent muscle contractions cause twisting movements and abnormal postures, and focal neck involvement is called cervical dystonia. A sensory trick, such as touching the chin to ease the posture, is characteristic. Source: NHS, Dystonia; Association of British Neurologists teaching on movement disorders.</w:t>
      </w:r>
    </w:p>
    <w:p>
      <w:pPr/>
      <w:r>
        <w:rPr>
          <w:b/>
        </w:rPr>
        <w:t xml:space="preserve">Why others are wrong: </w:t>
      </w:r>
      <w:r>
        <w:t>A. Tremor is a rhythmic oscillation of a body part rather than a sustained twisting posture. C. Chorea consists of irregular, brief, flowing and unpredictable movements that move from one body part to another. D. Myoclonus consists of sudden, brief, shock-like jerks, not sustained postures. E. Tics are repetitive, stereotyped movements or sounds that can be briefly suppressed and are preceded by an urge.</w:t>
      </w:r>
    </w:p>
    <w:p>
      <w:pPr/>
      <w:r>
        <w:rPr>
          <w:b/>
        </w:rPr>
        <w:t xml:space="preserve">Citation: </w:t>
      </w:r>
      <w:r>
        <w:t>NHS, Dystonia; Association of British Neurologists teaching on movement disorders.</w:t>
      </w:r>
    </w:p>
    <w:p>
      <w:pPr/>
      <w:r>
        <w:t>Verdict:  ☐ APPROVE   ☐ EDIT   ☐ REJECT      Comment: ____________________</w:t>
      </w:r>
    </w:p>
    <w:p>
      <w:pPr>
        <w:pStyle w:val="Heading2"/>
      </w:pPr>
      <w:r>
        <w:t>21. PAN10469: Multiple sclerosis with new symptoms lasting days</w:t>
      </w:r>
    </w:p>
    <w:p>
      <w:pPr/>
      <w:r>
        <w:t>Label: 2026 UKMLA Adaptation II — adapted (Oct 2026)   |   Source ID: N10469   |   Difficulty: Moderate   |   Domain: Neurology</w:t>
      </w:r>
    </w:p>
    <w:p>
      <w:pPr/>
      <w:r>
        <w:rPr>
          <w:b/>
        </w:rPr>
        <w:t xml:space="preserve">Stem: </w:t>
      </w:r>
      <w:r>
        <w:t>A 29-year-old woman has had relapsing-remitting multiple sclerosis for three years and is well controlled on disease-modifying treatment. Over the last four days she has developed numbness and clumsiness in her right hand that is gradually worsening. She is afebrile, has no urinary symptoms or recent illness, and has not been exposed to hot weather or exercise.</w:t>
      </w:r>
    </w:p>
    <w:p>
      <w:pPr/>
      <w:r>
        <w:t>Which of the following does this pattern most likely represent?</w:t>
      </w:r>
    </w:p>
    <w:p>
      <w:pPr/>
      <w:r>
        <w:rPr>
          <w:b w:val="0"/>
        </w:rPr>
        <w:t>A. A pseudo-relapse caused by a hidden urinary infection</w:t>
      </w:r>
    </w:p>
    <w:p>
      <w:pPr/>
      <w:r>
        <w:rPr>
          <w:b w:val="0"/>
        </w:rPr>
        <w:t>B. A transient heat-related worsening of old symptoms</w:t>
      </w:r>
    </w:p>
    <w:p>
      <w:pPr/>
      <w:r>
        <w:rPr>
          <w:b w:val="0"/>
        </w:rPr>
        <w:t>C. A new episode of functional neurological disorder</w:t>
      </w:r>
    </w:p>
    <w:p>
      <w:pPr/>
      <w:r>
        <w:rPr>
          <w:b w:val="0"/>
        </w:rPr>
        <w:t>D. A migraine aura occurring without a headache</w:t>
      </w:r>
    </w:p>
    <w:p>
      <w:pPr/>
      <w:r>
        <w:rPr>
          <w:b/>
        </w:rPr>
        <w:t>E. A new acute relapse of her multiple sclerosis</w:t>
      </w:r>
    </w:p>
    <w:p>
      <w:pPr/>
      <w:r>
        <w:rPr>
          <w:b/>
        </w:rPr>
        <w:t xml:space="preserve">Key: </w:t>
      </w:r>
      <w:r>
        <w:t>E. A new acute relapse of her multiple sclerosis</w:t>
      </w:r>
    </w:p>
    <w:p>
      <w:pPr/>
      <w:r>
        <w:rPr>
          <w:b/>
        </w:rPr>
        <w:t xml:space="preserve">Why correct: </w:t>
      </w:r>
      <w:r>
        <w:t>In multiple sclerosis, new or worsening neurological symptoms that last for more than a day in the absence of infection, fever or another explanation represent a relapse. Her subacute hand symptoms with no fever or triggers fit a relapse, which should be assessed for treatment such as a short course of high-dose corticosteroids. Source: NICE NG220, Multiple sclerosis in adults, 2022.</w:t>
      </w:r>
    </w:p>
    <w:p>
      <w:pPr/>
      <w:r>
        <w:rPr>
          <w:b/>
        </w:rPr>
        <w:t xml:space="preserve">Why others are wrong: </w:t>
      </w:r>
      <w:r>
        <w:t>A. A pseudo-relapse follows infection or fever, and she has neither urinary symptoms nor systemic illness. B. Uhthoff phenomenon causes temporary worsening with heat or exercise that settles on cooling, and she has had no such exposure. C. Functional disorder produces inconsistent signs and should not be assumed in a patient with established demyelination and a progressing deficit. D. A migraine aura usually lasts under an hour and may be followed by headache, rather than persisting and progressing over days.</w:t>
      </w:r>
    </w:p>
    <w:p>
      <w:pPr/>
      <w:r>
        <w:rPr>
          <w:b/>
        </w:rPr>
        <w:t xml:space="preserve">Citation: </w:t>
      </w:r>
      <w:r>
        <w:t>NICE NG220, Multiple sclerosis in adults, 2022.</w:t>
      </w:r>
    </w:p>
    <w:p>
      <w:pPr/>
      <w:r>
        <w:t>Verdict:  ☐ APPROVE   ☐ EDIT   ☐ REJECT      Comment: ____________________</w:t>
      </w:r>
    </w:p>
    <w:p>
      <w:pPr>
        <w:pStyle w:val="Heading2"/>
      </w:pPr>
      <w:r>
        <w:t>22. PAN3661: Unsteadiness with eyes closed</w:t>
      </w:r>
    </w:p>
    <w:p>
      <w:pPr/>
      <w:r>
        <w:t>Label: 2026 UKMLA Adaptation II — adapted (Oct 2026)   |   Source ID: N3661   |   Difficulty: Moderate   |   Domain: Neurology</w:t>
      </w:r>
    </w:p>
    <w:p>
      <w:pPr/>
      <w:r>
        <w:rPr>
          <w:b/>
        </w:rPr>
        <w:t xml:space="preserve">Stem: </w:t>
      </w:r>
      <w:r>
        <w:t>A 62-year-old man with long-standing type 2 diabetes complains of numb feet and says he falls when washing his face in the dark. At the bedside he stands steadily with his feet together and eyes open, but he sways markedly and nearly falls when asked to close his eyes. Power in his legs is normal, but vibration sense and joint position sense are reduced at the toes.</w:t>
      </w:r>
    </w:p>
    <w:p>
      <w:pPr/>
      <w:r>
        <w:t>What does this finding most strongly indicate?</w:t>
      </w:r>
    </w:p>
    <w:p>
      <w:pPr/>
      <w:r>
        <w:rPr>
          <w:b w:val="0"/>
        </w:rPr>
        <w:t>A. A lesion in the cerebellar vermis causing truncal ataxia</w:t>
      </w:r>
    </w:p>
    <w:p>
      <w:pPr/>
      <w:r>
        <w:rPr>
          <w:b/>
        </w:rPr>
        <w:t>B. Loss of joint position sense from sensory neuropathy</w:t>
      </w:r>
    </w:p>
    <w:p>
      <w:pPr/>
      <w:r>
        <w:rPr>
          <w:b w:val="0"/>
        </w:rPr>
        <w:t>C. Upper motor neurone weakness affecting both legs</w:t>
      </w:r>
    </w:p>
    <w:p>
      <w:pPr/>
      <w:r>
        <w:rPr>
          <w:b w:val="0"/>
        </w:rPr>
        <w:t>D. A lower motor neurone lesion of the lumbar roots</w:t>
      </w:r>
    </w:p>
    <w:p>
      <w:pPr/>
      <w:r>
        <w:rPr>
          <w:b w:val="0"/>
        </w:rPr>
        <w:t>E. Dysfunction of the cerebellar hemisphere on one side</w:t>
      </w:r>
    </w:p>
    <w:p>
      <w:pPr/>
      <w:r>
        <w:rPr>
          <w:b/>
        </w:rPr>
        <w:t xml:space="preserve">Key: </w:t>
      </w:r>
      <w:r>
        <w:t>B. Loss of joint position sense from sensory neuropathy</w:t>
      </w:r>
    </w:p>
    <w:p>
      <w:pPr/>
      <w:r>
        <w:rPr>
          <w:b/>
        </w:rPr>
        <w:t xml:space="preserve">Why correct: </w:t>
      </w:r>
      <w:r>
        <w:t>A positive Romberg test, where balance worsens when vision is removed, indicates loss of proprioceptive (or vestibular) input, because the eyes normally compensate for the missing sensory information. With reduced vibration and joint position sense in a diabetic patient, the picture fits a sensory ataxia from peripheral neuropathy. Source: standard clinical neurology examination teaching (Oxford Handbook of Clinical Medicine).</w:t>
      </w:r>
    </w:p>
    <w:p>
      <w:pPr/>
      <w:r>
        <w:rPr>
          <w:b/>
        </w:rPr>
        <w:t xml:space="preserve">Why others are wrong: </w:t>
      </w:r>
      <w:r>
        <w:t>A. Vermis lesions cause truncal instability that is present with the eyes open as well, so they do not produce a Romberg-positive result. C. Upper motor neurone weakness gives spasticity and brisk reflexes with weakness, and his power is normal. D. A lower motor neurone lesion gives wasting, weakness and reduced reflexes, not selective position-sense loss. E. Cerebellar hemisphere lesions cause limb ataxia and unsteadiness with the eyes open, so closing the eyes does not make them markedly worse.</w:t>
      </w:r>
    </w:p>
    <w:p>
      <w:pPr/>
      <w:r>
        <w:rPr>
          <w:b/>
        </w:rPr>
        <w:t xml:space="preserve">Citation: </w:t>
      </w:r>
      <w:r>
        <w:t>standard clinical neurology examination teaching (Oxford Handbook of Clinical Medicine).</w:t>
      </w:r>
    </w:p>
    <w:p>
      <w:pPr/>
      <w:r>
        <w:t>Verdict:  ☐ APPROVE   ☐ EDIT   ☐ REJECT      Comment: ____________________</w:t>
      </w:r>
    </w:p>
    <w:p>
      <w:pPr>
        <w:pStyle w:val="Heading2"/>
      </w:pPr>
      <w:r>
        <w:t>23. PAN3668: Knee extension weakness and L3-L4 root</w:t>
      </w:r>
    </w:p>
    <w:p>
      <w:pPr/>
      <w:r>
        <w:t>Label: 2026 UKMLA Adaptation II — adapted (Oct 2026)   |   Source ID: N3668   |   Difficulty: Moderate   |   Domain: Neurology</w:t>
      </w:r>
    </w:p>
    <w:p>
      <w:pPr/>
      <w:r>
        <w:rPr>
          <w:b/>
        </w:rPr>
        <w:t xml:space="preserve">Stem: </w:t>
      </w:r>
      <w:r>
        <w:t>A 58-year-old man has had two weeks of pain across the front of his thigh and inner shin. On examination he cannot fully straighten his right knee against resistance, the right knee jerk is reduced, and the ankle jerk and ankle movements are normal. MRI is arranged to look for nerve root compression.</w:t>
      </w:r>
    </w:p>
    <w:p>
      <w:pPr/>
      <w:r>
        <w:t>Which nerve root is most likely to be affected?</w:t>
      </w:r>
    </w:p>
    <w:p>
      <w:pPr/>
      <w:r>
        <w:rPr>
          <w:b w:val="0"/>
        </w:rPr>
        <w:t>A. L5 root, as in a typical sciatic-type disc prolapse</w:t>
      </w:r>
    </w:p>
    <w:p>
      <w:pPr/>
      <w:r>
        <w:rPr>
          <w:b/>
        </w:rPr>
        <w:t>B. L3 and L4 roots, supplying the quadriceps</w:t>
      </w:r>
    </w:p>
    <w:p>
      <w:pPr/>
      <w:r>
        <w:rPr>
          <w:b w:val="0"/>
        </w:rPr>
        <w:t>C. S1 root, supplying the calf muscles</w:t>
      </w:r>
    </w:p>
    <w:p>
      <w:pPr/>
      <w:r>
        <w:rPr>
          <w:b w:val="0"/>
        </w:rPr>
        <w:t>D. S2 root, supplying the hamstrings</w:t>
      </w:r>
    </w:p>
    <w:p>
      <w:pPr/>
      <w:r>
        <w:rPr>
          <w:b w:val="0"/>
        </w:rPr>
        <w:t>E. L1 root, supplying the hip flexor muscles</w:t>
      </w:r>
    </w:p>
    <w:p>
      <w:pPr/>
      <w:r>
        <w:rPr>
          <w:b/>
        </w:rPr>
        <w:t xml:space="preserve">Key: </w:t>
      </w:r>
      <w:r>
        <w:t>B. L3 and L4 roots, supplying the quadriceps</w:t>
      </w:r>
    </w:p>
    <w:p>
      <w:pPr/>
      <w:r>
        <w:rPr>
          <w:b/>
        </w:rPr>
        <w:t xml:space="preserve">Why correct: </w:t>
      </w:r>
      <w:r>
        <w:t>Straightening the knee depends on the quadriceps, which is supplied by the femoral nerve from the L3 and L4 roots, and the knee jerk is mediated by the same roots. Weak knee extension with a reduced knee jerk and normal ankle findings therefore localises to L3-L4. Source: standard myotome and reflex levels, UK undergraduate clinical neurology teaching.</w:t>
      </w:r>
    </w:p>
    <w:p>
      <w:pPr/>
      <w:r>
        <w:rPr>
          <w:b/>
        </w:rPr>
        <w:t xml:space="preserve">Why others are wrong: </w:t>
      </w:r>
      <w:r>
        <w:t>A. L5 mainly controls ankle and big-toe dorsiflexion and hip abduction, and does not explain the weak knee extension or the reduced knee jerk. C. S1 supplies plantarflexion and the ankle jerk, which are normal here. D. The hamstrings bend the knee rather than straighten it, so S2 does not fit. E. L1 contributes to hip flexion and groin sensation, not to the quadriceps.</w:t>
      </w:r>
    </w:p>
    <w:p>
      <w:pPr/>
      <w:r>
        <w:rPr>
          <w:b/>
        </w:rPr>
        <w:t xml:space="preserve">Citation: </w:t>
      </w:r>
      <w:r>
        <w:t>standard myotome and reflex levels, UK undergraduate clinical neurology teaching.</w:t>
      </w:r>
    </w:p>
    <w:p>
      <w:pPr/>
      <w:r>
        <w:t>Verdict:  ☐ APPROVE   ☐ EDIT   ☐ REJECT      Comment: ____________________</w:t>
      </w:r>
    </w:p>
    <w:p>
      <w:pPr>
        <w:pStyle w:val="Heading2"/>
      </w:pPr>
      <w:r>
        <w:t>24. PAN8823: Post-seizure transient hemiparesis</w:t>
      </w:r>
    </w:p>
    <w:p>
      <w:pPr/>
      <w:r>
        <w:t>Label: 2026 UKMLA Adaptation II — adapted (Oct 2026)   |   Source ID: N8823   |   Difficulty: Moderate   |   Domain: Neurology</w:t>
      </w:r>
    </w:p>
    <w:p>
      <w:pPr/>
      <w:r>
        <w:rPr>
          <w:b/>
        </w:rPr>
        <w:t xml:space="preserve">Stem: </w:t>
      </w:r>
      <w:r>
        <w:t>A 35-year-old man with known epilepsy has a witnessed tonic-clonic seizure at home. When paramedics arrive, his left arm and leg are weak. His weakness gradually improves over several hours and has fully resolved by the next morning. A CT head scan is normal.</w:t>
      </w:r>
    </w:p>
    <w:p>
      <w:pPr/>
      <w:r>
        <w:t>What is the most likely explanation for the weakness?</w:t>
      </w:r>
    </w:p>
    <w:p>
      <w:pPr/>
      <w:r>
        <w:rPr>
          <w:b w:val="0"/>
        </w:rPr>
        <w:t>A. Right middle cerebral artery TIA</w:t>
      </w:r>
    </w:p>
    <w:p>
      <w:pPr/>
      <w:r>
        <w:rPr>
          <w:b w:val="0"/>
        </w:rPr>
        <w:t>B. Hemiplegic migraine with aura</w:t>
      </w:r>
    </w:p>
    <w:p>
      <w:pPr/>
      <w:r>
        <w:rPr>
          <w:b w:val="0"/>
        </w:rPr>
        <w:t>C. Functional neurological weakness</w:t>
      </w:r>
    </w:p>
    <w:p>
      <w:pPr/>
      <w:r>
        <w:rPr>
          <w:b/>
        </w:rPr>
        <w:t>D. Todd's paresis (postictal paralysis)</w:t>
      </w:r>
    </w:p>
    <w:p>
      <w:pPr/>
      <w:r>
        <w:rPr>
          <w:b w:val="0"/>
        </w:rPr>
        <w:t>E. Acute demyelination of the right hemisphere</w:t>
      </w:r>
    </w:p>
    <w:p>
      <w:pPr/>
      <w:r>
        <w:rPr>
          <w:b/>
        </w:rPr>
        <w:t xml:space="preserve">Key: </w:t>
      </w:r>
      <w:r>
        <w:t>D. Todd's paresis (postictal paralysis)</w:t>
      </w:r>
    </w:p>
    <w:p>
      <w:pPr/>
      <w:r>
        <w:rPr>
          <w:b/>
        </w:rPr>
        <w:t xml:space="preserve">Why correct: </w:t>
      </w:r>
      <w:r>
        <w:t>Temporary focal weakness lasting minutes to hours after a seizure is Todd's paresis (postictal paralysis), thought to reflect neuronal exhaustion in the area that seized. It resolves spontaneously, and a normal scan with a clear temporal relationship to a witnessed seizure supports it. Source: standard clinical neurology teaching on postictal (Todd) paresis; Epilepsy Society.</w:t>
      </w:r>
    </w:p>
    <w:p>
      <w:pPr/>
      <w:r>
        <w:rPr>
          <w:b/>
        </w:rPr>
        <w:t xml:space="preserve">Why others are wrong: </w:t>
      </w:r>
      <w:r>
        <w:t>A. A transient ischaemic attack can cause temporary weakness, but here the weakness began straight after a convulsion and evolved gradually, which points to a postictal cause. B. Hemiplegic migraine follows a headache and aura rather than a generalised convulsion. C. Functional weakness is a diagnosis of exclusion and is not suggested by a witnessed seizure in a known epileptic. E. Demyelination evolves over days and does not resolve within hours.</w:t>
      </w:r>
    </w:p>
    <w:p>
      <w:pPr/>
      <w:r>
        <w:rPr>
          <w:b/>
        </w:rPr>
        <w:t xml:space="preserve">Citation: </w:t>
      </w:r>
      <w:r>
        <w:t>standard clinical neurology teaching on postictal (Todd) paresis; Epilepsy Society.</w:t>
      </w:r>
    </w:p>
    <w:p>
      <w:pPr/>
      <w:r>
        <w:t>Verdict:  ☐ APPROVE   ☐ EDIT   ☐ REJECT      Comment: ____________________</w:t>
      </w:r>
    </w:p>
    <w:p>
      <w:pPr>
        <w:pStyle w:val="Heading2"/>
      </w:pPr>
      <w:r>
        <w:t>25. PAN3915: Fatigable ptosis - pupil examination</w:t>
      </w:r>
    </w:p>
    <w:p>
      <w:pPr/>
      <w:r>
        <w:t>Label: 2026 UKMLA Adaptation II — adapted (Oct 2026)   |   Source ID: N3915   |   Difficulty: Difficult   |   Domain: Neurology</w:t>
      </w:r>
    </w:p>
    <w:p>
      <w:pPr/>
      <w:r>
        <w:rPr>
          <w:b/>
        </w:rPr>
        <w:t xml:space="preserve">Stem: </w:t>
      </w:r>
      <w:r>
        <w:t>A 32-year-old woman has 2 months of drooping of the left upper eyelid and double vision that are worse in the evening and improve after rest. A colleague wonders whether this is a third cranial nerve palsy.</w:t>
      </w:r>
    </w:p>
    <w:p>
      <w:pPr/>
      <w:r>
        <w:t>Which finding would most strongly suggest a third nerve palsy and argue against myasthenia gravis?</w:t>
      </w:r>
    </w:p>
    <w:p>
      <w:pPr/>
      <w:r>
        <w:rPr>
          <w:b w:val="0"/>
        </w:rPr>
        <w:t>A. Ptosis that worsens during sustained upward gaze</w:t>
      </w:r>
    </w:p>
    <w:p>
      <w:pPr/>
      <w:r>
        <w:rPr>
          <w:b w:val="0"/>
        </w:rPr>
        <w:t>B. Improvement of the ptosis after a short rest</w:t>
      </w:r>
    </w:p>
    <w:p>
      <w:pPr/>
      <w:r>
        <w:rPr>
          <w:b w:val="0"/>
        </w:rPr>
        <w:t>C. Double vision that is worse at the end of the day</w:t>
      </w:r>
    </w:p>
    <w:p>
      <w:pPr/>
      <w:r>
        <w:rPr>
          <w:b w:val="0"/>
        </w:rPr>
        <w:t>D. Normal pupillary reactions to light bilaterally</w:t>
      </w:r>
    </w:p>
    <w:p>
      <w:pPr/>
      <w:r>
        <w:rPr>
          <w:b/>
        </w:rPr>
        <w:t>E. A dilated left pupil that reacts poorly to light</w:t>
      </w:r>
    </w:p>
    <w:p>
      <w:pPr/>
      <w:r>
        <w:rPr>
          <w:b/>
        </w:rPr>
        <w:t xml:space="preserve">Key: </w:t>
      </w:r>
      <w:r>
        <w:t>E. A dilated left pupil that reacts poorly to light</w:t>
      </w:r>
    </w:p>
    <w:p>
      <w:pPr/>
      <w:r>
        <w:rPr>
          <w:b/>
        </w:rPr>
        <w:t xml:space="preserve">Why correct: </w:t>
      </w:r>
      <w:r>
        <w:t>Myasthenia gravis affects the neuromuscular junction of the extraocular and levator muscles but does not involve the smooth muscle that controls the pupil, so pupils stay normal. A dilated, poorly reactive pupil implies parasympathetic involvement from a compressive or other third nerve lesion and should prompt urgent assessment and imaging. Source: Standard UK neurology and neuro-ophthalmology teaching (not covered by a NICE guideline).</w:t>
      </w:r>
    </w:p>
    <w:p>
      <w:pPr/>
      <w:r>
        <w:rPr>
          <w:b/>
        </w:rPr>
        <w:t xml:space="preserve">Why others are wrong: </w:t>
      </w:r>
      <w:r>
        <w:t>A. Worsening ptosis on prolonged upgaze is the fatigability seen in myasthenia gravis. B. Improvement with rest is typical of myasthenia gravis. C. Evening worsening of diplopia is the usual diurnal pattern of myasthenia gravis. D. Normal pupils are expected in myasthenia gravis and would not point towards a third nerve palsy.</w:t>
      </w:r>
    </w:p>
    <w:p>
      <w:pPr/>
      <w:r>
        <w:rPr>
          <w:b/>
        </w:rPr>
        <w:t xml:space="preserve">Citation: </w:t>
      </w:r>
      <w:r>
        <w:t>Standard UK neurology and neuro-ophthalmology teaching (not covered by a NICE guideline).</w:t>
      </w:r>
    </w:p>
    <w:p>
      <w:pPr/>
      <w:r>
        <w:rPr>
          <w:b/>
        </w:rPr>
        <w:t xml:space="preserve">Reviewer note: </w:t>
      </w:r>
      <w:r>
        <w:t>Partly overlaps live NEU022 and NEU085; kept by C3.</w:t>
      </w:r>
    </w:p>
    <w:p>
      <w:pPr/>
      <w:r>
        <w:t>Verdict:  ☐ APPROVE   ☐ EDIT   ☐ REJECT      Comment: ____________________</w:t>
      </w:r>
    </w:p>
    <w:p>
      <w:pPr>
        <w:pStyle w:val="Heading2"/>
      </w:pPr>
      <w:r>
        <w:t>26. PAN10462: Post-seizure confusion</w:t>
      </w:r>
    </w:p>
    <w:p>
      <w:pPr/>
      <w:r>
        <w:t>Label: 2026 UKMLA Adaptation II — adapted (Oct 2026)   |   Source ID: N10462   |   Difficulty: Easy   |   Domain: Neurology</w:t>
      </w:r>
    </w:p>
    <w:p>
      <w:pPr/>
      <w:r>
        <w:rPr>
          <w:b/>
        </w:rPr>
        <w:t xml:space="preserve">Stem: </w:t>
      </w:r>
      <w:r>
        <w:t>A 24-year-old man has a witnessed generalised tonic-clonic seizure at a party. The convulsive movements stop after about a minute. Over the next 20 minutes he is drowsy and confused, does not recognise his friends and has a headache, before gradually returning to normal.</w:t>
      </w:r>
    </w:p>
    <w:p>
      <w:pPr/>
      <w:r>
        <w:t>Which term describes the period after the convulsive movements stopped?</w:t>
      </w:r>
    </w:p>
    <w:p>
      <w:pPr/>
      <w:r>
        <w:rPr>
          <w:b w:val="0"/>
        </w:rPr>
        <w:t>A. The aura before the convulsion</w:t>
      </w:r>
    </w:p>
    <w:p>
      <w:pPr/>
      <w:r>
        <w:rPr>
          <w:b w:val="0"/>
        </w:rPr>
        <w:t>B. The prodromal phase</w:t>
      </w:r>
    </w:p>
    <w:p>
      <w:pPr/>
      <w:r>
        <w:rPr>
          <w:b/>
        </w:rPr>
        <w:t>C. The postictal recovery phase</w:t>
      </w:r>
    </w:p>
    <w:p>
      <w:pPr/>
      <w:r>
        <w:rPr>
          <w:b w:val="0"/>
        </w:rPr>
        <w:t>D. The interictal period between seizures</w:t>
      </w:r>
    </w:p>
    <w:p>
      <w:pPr/>
      <w:r>
        <w:rPr>
          <w:b w:val="0"/>
        </w:rPr>
        <w:t>E. The ictal phase</w:t>
      </w:r>
    </w:p>
    <w:p>
      <w:pPr/>
      <w:r>
        <w:rPr>
          <w:b/>
        </w:rPr>
        <w:t xml:space="preserve">Key: </w:t>
      </w:r>
      <w:r>
        <w:t>C. The postictal recovery phase</w:t>
      </w:r>
    </w:p>
    <w:p>
      <w:pPr/>
      <w:r>
        <w:rPr>
          <w:b/>
        </w:rPr>
        <w:t xml:space="preserve">Why correct: </w:t>
      </w:r>
      <w:r>
        <w:t>The postictal phase is the recovery period after a seizure, in which drowsiness, confusion, headache and sometimes transient focal weakness are common. It follows the ictal phase (the seizure itself) and gradually resolves. Source: standard epilepsy terminology (ILAE seizure classification).</w:t>
      </w:r>
    </w:p>
    <w:p>
      <w:pPr/>
      <w:r>
        <w:rPr>
          <w:b/>
        </w:rPr>
        <w:t xml:space="preserve">Why others are wrong: </w:t>
      </w:r>
      <w:r>
        <w:t>A. An aura is a focal seizure symptom experienced at the start of a seizure, before the convulsion. B. The prodromal phase is the vague change in mood or behaviour that can occur hours or days before a seizure. D. The interictal period is the time between seizures when the person is clinically well. E. The ictal phase is the seizure itself, which had ended.</w:t>
      </w:r>
    </w:p>
    <w:p>
      <w:pPr/>
      <w:r>
        <w:rPr>
          <w:b/>
        </w:rPr>
        <w:t xml:space="preserve">Citation: </w:t>
      </w:r>
      <w:r>
        <w:t>standard epilepsy terminology (ILAE seizure classification).</w:t>
      </w:r>
    </w:p>
    <w:p>
      <w:pPr/>
      <w:r>
        <w:t>Verdict:  ☐ APPROVE   ☐ EDIT   ☐ REJECT      Comment: ____________________</w:t>
      </w:r>
    </w:p>
    <w:p>
      <w:pPr>
        <w:pStyle w:val="Heading2"/>
      </w:pPr>
      <w:r>
        <w:t>27. PAN4454: Sensory symptoms</w:t>
      </w:r>
    </w:p>
    <w:p>
      <w:pPr/>
      <w:r>
        <w:t>Label: 2026 UKMLA Adaptation II — adapted (Oct 2026)   |   Source ID: N4454   |   Difficulty: Moderate   |   Domain: Neurology</w:t>
      </w:r>
    </w:p>
    <w:p>
      <w:pPr/>
      <w:r>
        <w:rPr>
          <w:b/>
        </w:rPr>
        <w:t xml:space="preserve">Stem: </w:t>
      </w:r>
      <w:r>
        <w:t>A 33-year-old woman who had an episode of optic neuritis last year describes brief electric-shock sensations that shoot down her back and into both legs whenever she bends her head forward to read her phone. The sensation stops as soon as she lifts her head. Neurological examination today is normal.</w:t>
      </w:r>
    </w:p>
    <w:p>
      <w:pPr/>
      <w:r>
        <w:t>Which named clinical phenomenon does this describe?</w:t>
      </w:r>
    </w:p>
    <w:p>
      <w:pPr/>
      <w:r>
        <w:rPr>
          <w:b w:val="0"/>
        </w:rPr>
        <w:t>A. Uhthoff phenomenon</w:t>
      </w:r>
    </w:p>
    <w:p>
      <w:pPr/>
      <w:r>
        <w:rPr>
          <w:b w:val="0"/>
        </w:rPr>
        <w:t>B. Romberg sign</w:t>
      </w:r>
    </w:p>
    <w:p>
      <w:pPr/>
      <w:r>
        <w:rPr>
          <w:b w:val="0"/>
        </w:rPr>
        <w:t>C. Tinel sign</w:t>
      </w:r>
    </w:p>
    <w:p>
      <w:pPr/>
      <w:r>
        <w:rPr>
          <w:b/>
        </w:rPr>
        <w:t>D. Lhermitte sign</w:t>
      </w:r>
    </w:p>
    <w:p>
      <w:pPr/>
      <w:r>
        <w:rPr>
          <w:b w:val="0"/>
        </w:rPr>
        <w:t>E. Babinski response</w:t>
      </w:r>
    </w:p>
    <w:p>
      <w:pPr/>
      <w:r>
        <w:rPr>
          <w:b/>
        </w:rPr>
        <w:t xml:space="preserve">Key: </w:t>
      </w:r>
      <w:r>
        <w:t>D. Lhermitte sign</w:t>
      </w:r>
    </w:p>
    <w:p>
      <w:pPr/>
      <w:r>
        <w:rPr>
          <w:b/>
        </w:rPr>
        <w:t xml:space="preserve">Why correct: </w:t>
      </w:r>
      <w:r>
        <w:t>Lhermitte sign is a brief electric-shock sensation running down the spine and limbs on neck flexion. It reflects irritability of demyelinated dorsal column pathways in the cervical cord and is classically described in multiple sclerosis, which fits her earlier optic neuritis. It can also occur with other cervical cord disease. Source: standard clinical neurology teaching; MS Trust, Lhermitte sign.</w:t>
      </w:r>
    </w:p>
    <w:p>
      <w:pPr/>
      <w:r>
        <w:rPr>
          <w:b/>
        </w:rPr>
        <w:t xml:space="preserve">Why others are wrong: </w:t>
      </w:r>
      <w:r>
        <w:t>A. Uhthoff phenomenon is temporary worsening of existing symptoms when body temperature rises, for example with a hot bath or fever. B. Romberg sign is loss of balance with the eyes closed, indicating impaired joint position sense. C. Tinel sign is tingling produced by tapping over an entrapped peripheral nerve, such as the median nerve at the wrist. E. Babinski response is an upgoing great toe on plantar stimulation and signals an upper motor neurone lesion.</w:t>
      </w:r>
    </w:p>
    <w:p>
      <w:pPr/>
      <w:r>
        <w:rPr>
          <w:b/>
        </w:rPr>
        <w:t xml:space="preserve">Citation: </w:t>
      </w:r>
      <w:r>
        <w:t>standard clinical neurology teaching; MS Trust, Lhermitte sign.</w:t>
      </w:r>
    </w:p>
    <w:p>
      <w:pPr/>
      <w:r>
        <w:t>Verdict:  ☐ APPROVE   ☐ EDIT   ☐ REJECT      Comment: ____________________</w:t>
      </w:r>
    </w:p>
    <w:p>
      <w:pPr>
        <w:pStyle w:val="Heading2"/>
      </w:pPr>
      <w:r>
        <w:t>28. PAN1256: Speech disturbance</w:t>
      </w:r>
    </w:p>
    <w:p>
      <w:pPr/>
      <w:r>
        <w:t>Label: 2026 UKMLA Adaptation II — adapted (Oct 2026)   |   Source ID: N1256   |   Difficulty: Easy   |   Domain: Neurology</w:t>
      </w:r>
    </w:p>
    <w:p>
      <w:pPr/>
      <w:r>
        <w:rPr>
          <w:b/>
        </w:rPr>
        <w:t xml:space="preserve">Stem: </w:t>
      </w:r>
      <w:r>
        <w:t>A 66-year-old man is chatting with friends in a cafe when he abruptly cannot find the words he wants. One friend notices that the corner of his mouth looks lower than usual. He is awake and clearly distressed, and the paramedics have just arrived.</w:t>
      </w:r>
    </w:p>
    <w:p>
      <w:pPr/>
      <w:r>
        <w:t>What should the crew assume until a specialist assessment shows otherwise?</w:t>
      </w:r>
    </w:p>
    <w:p>
      <w:pPr/>
      <w:r>
        <w:rPr>
          <w:b w:val="0"/>
        </w:rPr>
        <w:t>A. Migraine aura, with a headache expected to follow shortly</w:t>
      </w:r>
    </w:p>
    <w:p>
      <w:pPr/>
      <w:r>
        <w:rPr>
          <w:b/>
        </w:rPr>
        <w:t>B. Acute stroke, needing immediate transfer to a stroke unit</w:t>
      </w:r>
    </w:p>
    <w:p>
      <w:pPr/>
      <w:r>
        <w:rPr>
          <w:b w:val="0"/>
        </w:rPr>
        <w:t>C. A functional neurological disorder, needing calm reassurance</w:t>
      </w:r>
    </w:p>
    <w:p>
      <w:pPr/>
      <w:r>
        <w:rPr>
          <w:b w:val="0"/>
        </w:rPr>
        <w:t>D. Early dementia with a gradual decline in language ability</w:t>
      </w:r>
    </w:p>
    <w:p>
      <w:pPr/>
      <w:r>
        <w:rPr>
          <w:b w:val="0"/>
        </w:rPr>
        <w:t>E. Bell palsy, to be managed with oral steroids at home now</w:t>
      </w:r>
    </w:p>
    <w:p>
      <w:pPr/>
      <w:r>
        <w:rPr>
          <w:b/>
        </w:rPr>
        <w:t xml:space="preserve">Key: </w:t>
      </w:r>
      <w:r>
        <w:t>B. Acute stroke, needing immediate transfer to a stroke unit</w:t>
      </w:r>
    </w:p>
    <w:p>
      <w:pPr/>
      <w:r>
        <w:rPr>
          <w:b/>
        </w:rPr>
        <w:t xml:space="preserve">Why correct: </w:t>
      </w:r>
      <w:r>
        <w:t>Sudden speech or language disturbance, especially with facial drooping, is a focal neurological deficit and should be treated as stroke or TIA until proven otherwise. NICE advises using a validated tool such as FAST (Face, Arm, Speech, Time) outside hospital for people with sudden-onset neurological symptoms, then rapid transfer for brain imaging so that time-critical treatment is not missed. Hypoglycaemia should also be excluded. Source: NICE NG128, Stroke and TIA in over 16s, 2022 update.</w:t>
      </w:r>
    </w:p>
    <w:p>
      <w:pPr/>
      <w:r>
        <w:rPr>
          <w:b/>
        </w:rPr>
        <w:t xml:space="preserve">Why others are wrong: </w:t>
      </w:r>
      <w:r>
        <w:t>A. Migraine aura can cause transient language disturbance, but it spreads gradually, usually precedes headache and is a diagnosis of exclusion in a first sudden event. C. A functional disorder is only considered after organic causes are excluded and must never be assumed at presentation. D. Dementia declines over months to years, not abruptly. E. Bell palsy causes forehead-involving lower motor neurone weakness and does not cause word-finding difficulty.</w:t>
      </w:r>
    </w:p>
    <w:p>
      <w:pPr/>
      <w:r>
        <w:rPr>
          <w:b/>
        </w:rPr>
        <w:t xml:space="preserve">Citation: </w:t>
      </w:r>
      <w:r>
        <w:t>NICE NG128, Stroke and TIA in over 16s, 2022 update.</w:t>
      </w:r>
    </w:p>
    <w:p>
      <w:pPr/>
      <w:r>
        <w:t>Verdict:  ☐ APPROVE   ☐ EDIT   ☐ REJECT      Comment: ____________________</w:t>
      </w:r>
    </w:p>
    <w:p>
      <w:pPr>
        <w:pStyle w:val="Heading2"/>
      </w:pPr>
      <w:r>
        <w:t>29. PAN3902: Speech disturbance</w:t>
      </w:r>
    </w:p>
    <w:p>
      <w:pPr/>
      <w:r>
        <w:t>Label: 2026 UKMLA Adaptation II — adapted (Oct 2026)   |   Source ID: N3902   |   Difficulty: Easy   |   Domain: Neurology</w:t>
      </w:r>
    </w:p>
    <w:p>
      <w:pPr/>
      <w:r>
        <w:rPr>
          <w:b/>
        </w:rPr>
        <w:t xml:space="preserve">Stem: </w:t>
      </w:r>
      <w:r>
        <w:t>A 63-year-old man is recovering from a small brainstem stroke. His speech sounds slurred and mumbled, as though he had been drinking, although he has not. He chooses his words accurately, builds grammatically correct sentences and follows two-step commands without difficulty.</w:t>
      </w:r>
    </w:p>
    <w:p>
      <w:pPr/>
      <w:r>
        <w:t>Which term best describes his speech problem?</w:t>
      </w:r>
    </w:p>
    <w:p>
      <w:pPr/>
      <w:r>
        <w:rPr>
          <w:b/>
        </w:rPr>
        <w:t>A. Dysarthria</w:t>
      </w:r>
    </w:p>
    <w:p>
      <w:pPr/>
      <w:r>
        <w:rPr>
          <w:b w:val="0"/>
        </w:rPr>
        <w:t>B. Dysphasia</w:t>
      </w:r>
    </w:p>
    <w:p>
      <w:pPr/>
      <w:r>
        <w:rPr>
          <w:b w:val="0"/>
        </w:rPr>
        <w:t>C. Dysphonia</w:t>
      </w:r>
    </w:p>
    <w:p>
      <w:pPr/>
      <w:r>
        <w:rPr>
          <w:b w:val="0"/>
        </w:rPr>
        <w:t>D. Dysmetria</w:t>
      </w:r>
    </w:p>
    <w:p>
      <w:pPr/>
      <w:r>
        <w:rPr>
          <w:b w:val="0"/>
        </w:rPr>
        <w:t>E. Apraxia of speech</w:t>
      </w:r>
    </w:p>
    <w:p>
      <w:pPr/>
      <w:r>
        <w:rPr>
          <w:b/>
        </w:rPr>
        <w:t xml:space="preserve">Key: </w:t>
      </w:r>
      <w:r>
        <w:t>A. Dysarthria</w:t>
      </w:r>
    </w:p>
    <w:p>
      <w:pPr/>
      <w:r>
        <w:rPr>
          <w:b/>
        </w:rPr>
        <w:t xml:space="preserve">Why correct: </w:t>
      </w:r>
      <w:r>
        <w:t>Dysarthria is impaired articulation of speech caused by weakness or incoordination of the muscles, or the neural pathways, that control the lips, tongue, palate and larynx. Language itself, meaning word choice, grammar and comprehension, is preserved. Brainstem and cerebellar lesions are common causes after stroke. Source: Royal College of Physicians, National Clinical Guideline for Stroke, 2023 (communication and swallowing).</w:t>
      </w:r>
    </w:p>
    <w:p>
      <w:pPr/>
      <w:r>
        <w:rPr>
          <w:b/>
        </w:rPr>
        <w:t xml:space="preserve">Why others are wrong: </w:t>
      </w:r>
      <w:r>
        <w:t>B. Dysphasia is a disorder of language content or comprehension, which is intact here. C. Dysphonia is an abnormal voice quality, such as hoarseness, rather than slurred articulation. D. Dysmetria is inaccurate judgement of distance during limb movements. E. Apraxia of speech is a motor planning disorder with effortful, inconsistent sound errors and groping, so it is a less likely label when slurring is uniform.</w:t>
      </w:r>
    </w:p>
    <w:p>
      <w:pPr/>
      <w:r>
        <w:rPr>
          <w:b/>
        </w:rPr>
        <w:t xml:space="preserve">Citation: </w:t>
      </w:r>
      <w:r>
        <w:t>Royal College of Physicians, National Clinical Guideline for Stroke, 2023 (communication and swallowing).</w:t>
      </w:r>
    </w:p>
    <w:p>
      <w:pPr/>
      <w:r>
        <w:t>Verdict:  ☐ APPROVE   ☐ EDIT   ☐ REJECT      Comment: ____________________</w:t>
      </w:r>
    </w:p>
    <w:p>
      <w:pPr>
        <w:pStyle w:val="Heading2"/>
      </w:pPr>
      <w:r>
        <w:t>30. PAN5039: Speech disturbance</w:t>
      </w:r>
    </w:p>
    <w:p>
      <w:pPr/>
      <w:r>
        <w:t>Label: 2026 UKMLA Adaptation II — adapted (Oct 2026)   |   Source ID: N5039   |   Difficulty: Difficult   |   Domain: Neurology</w:t>
      </w:r>
    </w:p>
    <w:p>
      <w:pPr/>
      <w:r>
        <w:rPr>
          <w:b/>
        </w:rPr>
        <w:t xml:space="preserve">Stem: </w:t>
      </w:r>
      <w:r>
        <w:t>A 75-year-old right-handed woman is brought in after her husband found that she could not follow any of his instructions. She talks freely in long, well-formed sentences that include invented words and make little sense. Her limb strength is normal. Imaging confirms a recent infarct.</w:t>
      </w:r>
    </w:p>
    <w:p>
      <w:pPr/>
      <w:r>
        <w:t>In which area of the brain is the infarct most likely to lie?</w:t>
      </w:r>
    </w:p>
    <w:p>
      <w:pPr/>
      <w:r>
        <w:rPr>
          <w:b w:val="0"/>
        </w:rPr>
        <w:t>A. Left inferior frontal gyrus region</w:t>
      </w:r>
    </w:p>
    <w:p>
      <w:pPr/>
      <w:r>
        <w:rPr>
          <w:b w:val="0"/>
        </w:rPr>
        <w:t>B. Right parietal association cortex</w:t>
      </w:r>
    </w:p>
    <w:p>
      <w:pPr/>
      <w:r>
        <w:rPr>
          <w:b w:val="0"/>
        </w:rPr>
        <w:t>C. Left occipital visual cortex</w:t>
      </w:r>
    </w:p>
    <w:p>
      <w:pPr/>
      <w:r>
        <w:rPr>
          <w:b w:val="0"/>
        </w:rPr>
        <w:t>D. Cerebellar vermis and adjacent hemisphere</w:t>
      </w:r>
    </w:p>
    <w:p>
      <w:pPr/>
      <w:r>
        <w:rPr>
          <w:b/>
        </w:rPr>
        <w:t>E. Left posterior temporal region</w:t>
      </w:r>
    </w:p>
    <w:p>
      <w:pPr/>
      <w:r>
        <w:rPr>
          <w:b/>
        </w:rPr>
        <w:t xml:space="preserve">Key: </w:t>
      </w:r>
      <w:r>
        <w:t>E. Left posterior temporal region</w:t>
      </w:r>
    </w:p>
    <w:p>
      <w:pPr/>
      <w:r>
        <w:rPr>
          <w:b/>
        </w:rPr>
        <w:t xml:space="preserve">Why correct: </w:t>
      </w:r>
      <w:r>
        <w:t>Fluent but meaningless speech with poor comprehension is receptive (Wernicke) aphasia. Wernicke area lies in the posterior part of the superior temporal gyrus of the language-dominant hemisphere, which is the left in almost all right-handed people. Because the motor cortex is spared, limb strength is often normal. Source: standard clinical neuroanatomy of language areas.</w:t>
      </w:r>
    </w:p>
    <w:p>
      <w:pPr/>
      <w:r>
        <w:rPr>
          <w:b/>
        </w:rPr>
        <w:t xml:space="preserve">Why others are wrong: </w:t>
      </w:r>
      <w:r>
        <w:t>A. The left inferior frontal gyrus is Broca area, whose damage gives effortful non-fluent speech with preserved comprehension. B. The right parietal lobe is associated with neglect and visuospatial problems rather than language loss. C. The left occipital lobe supplies the right visual field and does not produce fluent nonsensical speech. D. The cerebellar vermis affects truncal balance and gait, not language.</w:t>
      </w:r>
    </w:p>
    <w:p>
      <w:pPr/>
      <w:r>
        <w:rPr>
          <w:b/>
        </w:rPr>
        <w:t xml:space="preserve">Citation: </w:t>
      </w:r>
      <w:r>
        <w:t>standard clinical neuroanatomy of language areas.</w:t>
      </w:r>
    </w:p>
    <w:p>
      <w:pPr/>
      <w:r>
        <w:t>Verdict:  ☐ APPROVE   ☐ EDIT   ☐ REJECT      Comment: ____________________</w:t>
      </w:r>
    </w:p>
    <w:p>
      <w:pPr>
        <w:pStyle w:val="Heading2"/>
      </w:pPr>
      <w:r>
        <w:t>31. PAN1502: Stroke rehabilitation</w:t>
      </w:r>
    </w:p>
    <w:p>
      <w:pPr/>
      <w:r>
        <w:t>Label: 2026 UKMLA Adaptation II — adapted (Oct 2026)   |   Source ID: N1502   |   Difficulty: Easy   |   Domain: Neurology</w:t>
      </w:r>
    </w:p>
    <w:p>
      <w:pPr/>
      <w:r>
        <w:rPr>
          <w:b/>
        </w:rPr>
        <w:t xml:space="preserve">Stem: </w:t>
      </w:r>
      <w:r>
        <w:t>A 71-year-old woman is medically stable four days after an ischaemic stroke and is on the acute stroke unit. She has left-sided weakness, needs help to wash, dress and move from bed to chair, and is anxious about going home. Her family ask what her recovery plan should be.</w:t>
      </w:r>
    </w:p>
    <w:p>
      <w:pPr/>
      <w:r>
        <w:t>What is the most appropriate approach to her rehabilitation?</w:t>
      </w:r>
    </w:p>
    <w:p>
      <w:pPr/>
      <w:r>
        <w:rPr>
          <w:b/>
        </w:rPr>
        <w:t>A. Individualised rehabilitation with goals agreed by a multidisciplinary stroke team</w:t>
      </w:r>
    </w:p>
    <w:p>
      <w:pPr/>
      <w:r>
        <w:rPr>
          <w:b w:val="0"/>
        </w:rPr>
        <w:t>B. Postpone all therapy until she is able to stand and walk unaided on the ward</w:t>
      </w:r>
    </w:p>
    <w:p>
      <w:pPr/>
      <w:r>
        <w:rPr>
          <w:b w:val="0"/>
        </w:rPr>
        <w:t>C. Advise prolonged bed rest in the first weeks to protect her neurological recovery</w:t>
      </w:r>
    </w:p>
    <w:p>
      <w:pPr/>
      <w:r>
        <w:rPr>
          <w:b w:val="0"/>
        </w:rPr>
        <w:t>D. Provide a printed exercise sheet and rely on her family to supervise at home</w:t>
      </w:r>
    </w:p>
    <w:p>
      <w:pPr/>
      <w:r>
        <w:rPr>
          <w:b w:val="0"/>
        </w:rPr>
        <w:t>E. Arrange outpatient physiotherapy alone, starting only after discharge from hospital</w:t>
      </w:r>
    </w:p>
    <w:p>
      <w:pPr/>
      <w:r>
        <w:rPr>
          <w:b/>
        </w:rPr>
        <w:t xml:space="preserve">Key: </w:t>
      </w:r>
      <w:r>
        <w:t>A. Individualised rehabilitation with goals agreed by a multidisciplinary stroke team</w:t>
      </w:r>
    </w:p>
    <w:p>
      <w:pPr/>
      <w:r>
        <w:rPr>
          <w:b/>
        </w:rPr>
        <w:t xml:space="preserve">Why correct: </w:t>
      </w:r>
      <w:r>
        <w:t>Stroke rehabilitation should be delivered by a multidisciplinary team (for example physiotherapy, occupational therapy, speech and language therapy, nursing and psychology) and tailored to the person's needs and agreed goals. It should start once the person is medically stable and continue after discharge, for example through early supported discharge or community stroke teams, for as long as it helps them meet those goals. Source: NICE NG236, Stroke rehabilitation in adults, 2023.</w:t>
      </w:r>
    </w:p>
    <w:p>
      <w:pPr/>
      <w:r>
        <w:rPr>
          <w:b/>
        </w:rPr>
        <w:t xml:space="preserve">Why others are wrong: </w:t>
      </w:r>
      <w:r>
        <w:t>B. Waiting until she can walk unaided loses the period when recovery is greatest and leaves problems with self-care and communication untreated. C. Prolonged bed rest causes deconditioning, pressure injury and venous thromboembolism and is not recommended. D. A leaflet plus family supervision does not provide skilled assessment or goal-setting and ignores her need for occupational therapy and other disciplines. E. Starting only after discharge leaves a gap in care and misses early inpatient therapy.</w:t>
      </w:r>
    </w:p>
    <w:p>
      <w:pPr/>
      <w:r>
        <w:rPr>
          <w:b/>
        </w:rPr>
        <w:t xml:space="preserve">Citation: </w:t>
      </w:r>
      <w:r>
        <w:t>NICE NG236, Stroke rehabilitation in adults, 2023.</w:t>
      </w:r>
    </w:p>
    <w:p>
      <w:pPr/>
      <w:r>
        <w:t>Verdict:  ☐ APPROVE   ☐ EDIT   ☐ REJECT      Comment: ____________________</w:t>
      </w:r>
    </w:p>
    <w:p>
      <w:pPr>
        <w:pStyle w:val="Heading2"/>
      </w:pPr>
      <w:r>
        <w:t>32. PAN7031: Lateral thigh burning and numbness</w:t>
      </w:r>
    </w:p>
    <w:p>
      <w:pPr/>
      <w:r>
        <w:t>Label: 2026 UKMLA Adaptation II — adapted (Oct 2026)   |   Source ID: N7031   |   Difficulty: Moderate   |   Domain: Neurology</w:t>
      </w:r>
    </w:p>
    <w:p>
      <w:pPr/>
      <w:r>
        <w:rPr>
          <w:b/>
        </w:rPr>
        <w:t xml:space="preserve">Stem: </w:t>
      </w:r>
      <w:r>
        <w:t>A 52-year-old man with obesity and recent weight gain has had several weeks of burning and reduced sensation over the front and outer part of his right thigh, worse after long periods standing and when wearing a tight work belt. Power, reflexes and a straight leg raise are normal, and there is patchy loss of pinprick over the anterolateral thigh only.</w:t>
      </w:r>
    </w:p>
    <w:p>
      <w:pPr/>
      <w:r>
        <w:t>Which diagnosis is most likely?</w:t>
      </w:r>
    </w:p>
    <w:p>
      <w:pPr/>
      <w:r>
        <w:rPr>
          <w:b w:val="0"/>
        </w:rPr>
        <w:t>A. Femoral neuropathy with quadriceps involvement</w:t>
      </w:r>
    </w:p>
    <w:p>
      <w:pPr/>
      <w:r>
        <w:rPr>
          <w:b/>
        </w:rPr>
        <w:t>B. Meralgia paraesthetica from nerve entrapment</w:t>
      </w:r>
    </w:p>
    <w:p>
      <w:pPr/>
      <w:r>
        <w:rPr>
          <w:b w:val="0"/>
        </w:rPr>
        <w:t>C. Lumbar disc prolapse affecting the L5 root</w:t>
      </w:r>
    </w:p>
    <w:p>
      <w:pPr/>
      <w:r>
        <w:rPr>
          <w:b w:val="0"/>
        </w:rPr>
        <w:t>D. Cauda equina syndrome from central disc herniation</w:t>
      </w:r>
    </w:p>
    <w:p>
      <w:pPr/>
      <w:r>
        <w:rPr>
          <w:b w:val="0"/>
        </w:rPr>
        <w:t>E. Diabetic peripheral polyneuropathy</w:t>
      </w:r>
    </w:p>
    <w:p>
      <w:pPr/>
      <w:r>
        <w:rPr>
          <w:b/>
        </w:rPr>
        <w:t xml:space="preserve">Key: </w:t>
      </w:r>
      <w:r>
        <w:t>B. Meralgia paraesthetica from nerve entrapment</w:t>
      </w:r>
    </w:p>
    <w:p>
      <w:pPr/>
      <w:r>
        <w:rPr>
          <w:b/>
        </w:rPr>
        <w:t xml:space="preserve">Why correct: </w:t>
      </w:r>
      <w:r>
        <w:t>Isolated burning and numbness over the anterolateral thigh with normal power and reflexes is typical of meralgia paraesthetica, entrapment of the lateral femoral cutaneous nerve, a purely sensory nerve. Obesity, weight gain, pregnancy and tight belts or clothing are recognised triggers. Management is conservative: reassurance, removing the trigger and weight loss, with neuropathic pain treatment or specialist referral if symptoms persist. Source: Cochrane Review, Treatment for meralgia paraesthetica; standard clinical neurology teaching.</w:t>
      </w:r>
    </w:p>
    <w:p>
      <w:pPr/>
      <w:r>
        <w:rPr>
          <w:b/>
        </w:rPr>
        <w:t xml:space="preserve">Why others are wrong: </w:t>
      </w:r>
      <w:r>
        <w:t>A. Femoral neuropathy would cause quadriceps weakness and a reduced knee jerk, which are absent here. C. L5 root compression gives sensory change below the knee with a positive straight leg raise. D. Cauda equina syndrome causes saddle numbness, sphincter disturbance and bilateral leg signs. E. Polyneuropathy is symmetrical and distal, not a patch on one thigh.</w:t>
      </w:r>
    </w:p>
    <w:p>
      <w:pPr/>
      <w:r>
        <w:rPr>
          <w:b/>
        </w:rPr>
        <w:t xml:space="preserve">Citation: </w:t>
      </w:r>
      <w:r>
        <w:t>Cochrane Review, Treatment for meralgia paraesthetica; standard clinical neurology teaching.</w:t>
      </w:r>
    </w:p>
    <w:p>
      <w:pPr/>
      <w:r>
        <w:rPr>
          <w:b/>
        </w:rPr>
        <w:t xml:space="preserve">Reviewer note: </w:t>
      </w:r>
      <w:r>
        <w:t>No CKS or NHS meralgia page could be found; cited to Cochrane and standard teaching, management wording softened (C1).</w:t>
      </w:r>
    </w:p>
    <w:p>
      <w:pPr/>
      <w:r>
        <w:t>Verdict:  ☐ APPROVE   ☐ EDIT   ☐ REJECT      Comment: ____________________</w:t>
      </w:r>
    </w:p>
    <w:p>
      <w:pPr>
        <w:pStyle w:val="Heading2"/>
      </w:pPr>
      <w:r>
        <w:t>33. PAN3688: Recurrent diplopia and unsteadiness</w:t>
      </w:r>
    </w:p>
    <w:p>
      <w:pPr/>
      <w:r>
        <w:t>Label: 2026 UKMLA Adaptation II — adapted (Oct 2026)   |   Source ID: N3688   |   Difficulty: Moderate   |   Domain: Neurology</w:t>
      </w:r>
    </w:p>
    <w:p>
      <w:pPr/>
      <w:r>
        <w:rPr>
          <w:b/>
        </w:rPr>
        <w:t xml:space="preserve">Stem: </w:t>
      </w:r>
      <w:r>
        <w:t>A 66-year-old man with hypertension and a long smoking history has had three brief episodes this week, each lasting under ten minutes, of double vision, slurred speech and feeling unsteady on his feet. He is completely well between episodes and neurological examination today is normal.</w:t>
      </w:r>
    </w:p>
    <w:p>
      <w:pPr/>
      <w:r>
        <w:t>Which arterial territory is most likely to be involved?</w:t>
      </w:r>
    </w:p>
    <w:p>
      <w:pPr/>
      <w:r>
        <w:rPr>
          <w:b w:val="0"/>
        </w:rPr>
        <w:t>A. Anterior cerebral artery territory</w:t>
      </w:r>
    </w:p>
    <w:p>
      <w:pPr/>
      <w:r>
        <w:rPr>
          <w:b w:val="0"/>
        </w:rPr>
        <w:t>B. Middle cerebral artery territory</w:t>
      </w:r>
    </w:p>
    <w:p>
      <w:pPr/>
      <w:r>
        <w:rPr>
          <w:b w:val="0"/>
        </w:rPr>
        <w:t>C. Ophthalmic branch of the internal carotid artery</w:t>
      </w:r>
    </w:p>
    <w:p>
      <w:pPr/>
      <w:r>
        <w:rPr>
          <w:b w:val="0"/>
        </w:rPr>
        <w:t>D. Anterior spinal artery supplying the cord</w:t>
      </w:r>
    </w:p>
    <w:p>
      <w:pPr/>
      <w:r>
        <w:rPr>
          <w:b/>
        </w:rPr>
        <w:t>E. Vertebrobasilar system supplying the brainstem</w:t>
      </w:r>
    </w:p>
    <w:p>
      <w:pPr/>
      <w:r>
        <w:rPr>
          <w:b/>
        </w:rPr>
        <w:t xml:space="preserve">Key: </w:t>
      </w:r>
      <w:r>
        <w:t>E. Vertebrobasilar system supplying the brainstem</w:t>
      </w:r>
    </w:p>
    <w:p>
      <w:pPr/>
      <w:r>
        <w:rPr>
          <w:b/>
        </w:rPr>
        <w:t xml:space="preserve">Why correct: </w:t>
      </w:r>
      <w:r>
        <w:t>Diplopia, dysarthria and imbalance arise from brainstem and cerebellar dysfunction, supplied by the vertebrobasilar (posterior) circulation. Fully resolving episodes in a patient with vascular risk factors indicate transient ischaemic attacks in this territory, which carry a high early stroke risk and need urgent specialist assessment. Source: NICE NG128, Stroke and transient ischaemic attack in over 16s, 2022.</w:t>
      </w:r>
    </w:p>
    <w:p>
      <w:pPr/>
      <w:r>
        <w:rPr>
          <w:b/>
        </w:rPr>
        <w:t xml:space="preserve">Why others are wrong: </w:t>
      </w:r>
      <w:r>
        <w:t>A. Anterior cerebral artery ischaemia mainly causes leg weakness and behavioural change. B. Middle cerebral artery ischaemia typically causes contralateral face and arm weakness, sensory loss and dysphasia or neglect. C. Ophthalmic branch involvement causes transient monocular visual loss, not binocular diplopia. D. Anterior spinal artery ischaemia affects the cord and spares speech and eye movements.</w:t>
      </w:r>
    </w:p>
    <w:p>
      <w:pPr/>
      <w:r>
        <w:rPr>
          <w:b/>
        </w:rPr>
        <w:t xml:space="preserve">Citation: </w:t>
      </w:r>
      <w:r>
        <w:t>NICE NG128, Stroke and transient ischaemic attack in over 16s, 2022.</w:t>
      </w:r>
    </w:p>
    <w:p>
      <w:pPr/>
      <w:r>
        <w:t>Verdict:  ☐ APPROVE   ☐ EDIT   ☐ REJECT      Comment: ____________________</w:t>
      </w:r>
    </w:p>
    <w:p>
      <w:pPr>
        <w:pStyle w:val="Heading1"/>
      </w:pPr>
      <w:r>
        <w:t>Appendix B: holds (2)</w:t>
      </w:r>
    </w:p>
    <w:p>
      <w:pPr/>
      <w:r>
        <w:t>Held because the learning point is unsound or the item is a bare recall that cannot be re-angled; neither duplicates a live question.</w:t>
      </w:r>
    </w:p>
    <w:p>
      <w:pPr>
        <w:pStyle w:val="ListBullet"/>
      </w:pPr>
      <w:r>
        <w:t>PAN5590: HOLD: Source learning point is unsound: a carotid bruit does not explain head-turning dizziness (vertebrobasilar causes are the relevant vascular ones, already covered by NEU047 and BX919), and the key is a vague "cerebrovascular disease"; skipped rather than re-angled.</w:t>
      </w:r>
    </w:p>
    <w:p>
      <w:pPr>
        <w:pStyle w:val="ListBullet"/>
      </w:pPr>
      <w:r>
        <w:t>PAN8595: HOLD: Bare one-line recall (myasthenia gravis affects the neuromuscular junction); same learning area as my PAN5158 and adds nothing as a separate question.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