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CLIN-18 · Lymphoreticular Examination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GP surgery or haematology outpatient clinic</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in general practice. You are asked to perform a focused lymphoreticular examination on a patient who has been referred with unexplained lymphadenopathy.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asked to see a 62-year-old man, Mr. Williams, who has been referred by his GP with a 4-week history of painless swelling in his neck and armpits. He has also noticed that he feels tired and has lost some weight unintentionally over the past few months. He has no fever, no night sweats, and no other symptoms.</w:t>
      </w:r>
    </w:p>
    <w:p>
      <w:r>
        <w:rPr>
          <w:rFonts w:ascii="Arial" w:cs="Arial" w:eastAsia="Arial" w:hAnsi="Arial"/>
          <w:sz w:val="24"/>
          <w:szCs w:val="24"/>
        </w:rPr>
        <w:t xml:space="preserve"/>
      </w:r>
    </w:p>
    <w:p>
      <w:r>
        <w:rPr>
          <w:rFonts w:ascii="Arial" w:cs="Arial" w:eastAsia="Arial" w:hAnsi="Arial"/>
          <w:b/>
          <w:bCs/>
          <w:sz w:val="24"/>
          <w:szCs w:val="24"/>
        </w:rPr>
        <w:t xml:space="preserve">Your task:</w:t>
      </w:r>
      <w:r>
        <w:rPr>
          <w:rFonts w:ascii="Arial" w:cs="Arial" w:eastAsia="Arial" w:hAnsi="Arial"/>
          <w:b w:val="false"/>
          <w:bCs w:val="false"/>
          <w:sz w:val="24"/>
          <w:szCs w:val="24"/>
        </w:rPr>
        <w:t xml:space="preserve"> Perform a focused lymphoreticular examination, including systematic palpation of all lymph node groups, assessment of the spleen and liver, and a general examination. Then present your findings to the supervising clinician.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Introduction, consent and positioning</w:t>
      </w:r>
      <w:r>
        <w:rPr>
          <w:rFonts w:ascii="Arial" w:cs="Arial" w:eastAsia="Arial" w:hAnsi="Arial"/>
          <w:sz w:val="24"/>
          <w:szCs w:val="24"/>
        </w:rPr>
        <w:t xml:space="preserve">    </w:t>
      </w:r>
      <w:r>
        <w:rPr>
          <w:rFonts w:ascii="Arial" w:cs="Arial" w:eastAsia="Arial" w:hAnsi="Arial"/>
          <w:b w:val="false"/>
          <w:bCs w:val="false"/>
          <w:sz w:val="24"/>
          <w:szCs w:val="24"/>
        </w:rPr>
        <w:t xml:space="preserve">Doesn't introduce self; doesn't explain the procedure or obtain consent; doesn't position the patient appropriately.</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explains the examination, gains verbal consent, and positions the patient appropriately (expose neck, axillae, and groins; patient sitting, then lying).</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with full name and role; explains each part of the examination in clear, accessible language; positions patient with care and dignity; offers chaperone if needed.</w:t>
      </w:r>
    </w:p>
    <w:p>
      <w:r>
        <w:rPr>
          <w:rFonts w:ascii="Arial" w:cs="Arial" w:eastAsia="Arial" w:hAnsi="Arial"/>
          <w:sz w:val="24"/>
          <w:szCs w:val="24"/>
        </w:rPr>
        <w:t xml:space="preserve"/>
      </w:r>
    </w:p>
    <w:p>
      <w:r>
        <w:rPr>
          <w:rFonts w:ascii="Arial" w:cs="Arial" w:eastAsia="Arial" w:hAnsi="Arial"/>
          <w:b/>
          <w:bCs/>
          <w:sz w:val="24"/>
          <w:szCs w:val="24"/>
        </w:rPr>
        <w:t xml:space="preserve">General inspection and red flag screening</w:t>
      </w:r>
      <w:r>
        <w:rPr>
          <w:rFonts w:ascii="Arial" w:cs="Arial" w:eastAsia="Arial" w:hAnsi="Arial"/>
          <w:sz w:val="24"/>
          <w:szCs w:val="24"/>
        </w:rPr>
        <w:t xml:space="preserve">    </w:t>
      </w:r>
      <w:r>
        <w:rPr>
          <w:rFonts w:ascii="Arial" w:cs="Arial" w:eastAsia="Arial" w:hAnsi="Arial"/>
          <w:b w:val="false"/>
          <w:bCs w:val="false"/>
          <w:sz w:val="24"/>
          <w:szCs w:val="24"/>
        </w:rPr>
        <w:t xml:space="preserve">Doesn't inspect the patient generally; doesn't ask about constitutional symptoms.</w:t>
      </w:r>
      <w:r>
        <w:rPr>
          <w:rFonts w:ascii="Arial" w:cs="Arial" w:eastAsia="Arial" w:hAnsi="Arial"/>
          <w:sz w:val="24"/>
          <w:szCs w:val="24"/>
        </w:rPr>
        <w:t xml:space="preserve">    </w:t>
      </w:r>
      <w:r>
        <w:rPr>
          <w:rFonts w:ascii="Arial" w:cs="Arial" w:eastAsia="Arial" w:hAnsi="Arial"/>
          <w:b w:val="false"/>
          <w:bCs w:val="false"/>
          <w:sz w:val="24"/>
          <w:szCs w:val="24"/>
        </w:rPr>
        <w:t xml:space="preserve">Inspects generally for pallor, jaundice, cachexia; asks about fever, night sweats, weight loss, fatigue, and pruritus.</w:t>
      </w:r>
      <w:r>
        <w:rPr>
          <w:rFonts w:ascii="Arial" w:cs="Arial" w:eastAsia="Arial" w:hAnsi="Arial"/>
          <w:sz w:val="24"/>
          <w:szCs w:val="24"/>
        </w:rPr>
        <w:t xml:space="preserve">    </w:t>
      </w:r>
      <w:r>
        <w:rPr>
          <w:rFonts w:ascii="Arial" w:cs="Arial" w:eastAsia="Arial" w:hAnsi="Arial"/>
          <w:b w:val="false"/>
          <w:bCs w:val="false"/>
          <w:sz w:val="24"/>
          <w:szCs w:val="24"/>
        </w:rPr>
        <w:t xml:space="preserve">Gives a detailed description of general appearance; systematically screens for B symptoms (fever, night sweats, weight loss) and other features of lymphoma (pruritus, alcohol-induced pain); notes any cachexia or signs of anaemia.</w:t>
      </w:r>
    </w:p>
    <w:p>
      <w:r>
        <w:rPr>
          <w:rFonts w:ascii="Arial" w:cs="Arial" w:eastAsia="Arial" w:hAnsi="Arial"/>
          <w:sz w:val="24"/>
          <w:szCs w:val="24"/>
        </w:rPr>
        <w:t xml:space="preserve"/>
      </w:r>
    </w:p>
    <w:p>
      <w:r>
        <w:rPr>
          <w:rFonts w:ascii="Arial" w:cs="Arial" w:eastAsia="Arial" w:hAnsi="Arial"/>
          <w:b/>
          <w:bCs/>
          <w:sz w:val="24"/>
          <w:szCs w:val="24"/>
        </w:rPr>
        <w:t xml:space="preserve">Lymph node palpation — neck</w:t>
      </w:r>
      <w:r>
        <w:rPr>
          <w:rFonts w:ascii="Arial" w:cs="Arial" w:eastAsia="Arial" w:hAnsi="Arial"/>
          <w:sz w:val="24"/>
          <w:szCs w:val="24"/>
        </w:rPr>
        <w:t xml:space="preserve">    </w:t>
      </w:r>
      <w:r>
        <w:rPr>
          <w:rFonts w:ascii="Arial" w:cs="Arial" w:eastAsia="Arial" w:hAnsi="Arial"/>
          <w:b w:val="false"/>
          <w:bCs w:val="false"/>
          <w:sz w:val="24"/>
          <w:szCs w:val="24"/>
        </w:rPr>
        <w:t xml:space="preserve">No palpation or palpates only one area.</w:t>
      </w:r>
      <w:r>
        <w:rPr>
          <w:rFonts w:ascii="Arial" w:cs="Arial" w:eastAsia="Arial" w:hAnsi="Arial"/>
          <w:sz w:val="24"/>
          <w:szCs w:val="24"/>
        </w:rPr>
        <w:t xml:space="preserve">    </w:t>
      </w:r>
      <w:r>
        <w:rPr>
          <w:rFonts w:ascii="Arial" w:cs="Arial" w:eastAsia="Arial" w:hAnsi="Arial"/>
          <w:b w:val="false"/>
          <w:bCs w:val="false"/>
          <w:sz w:val="24"/>
          <w:szCs w:val="24"/>
        </w:rPr>
        <w:t xml:space="preserve">Palpates the cervical, supraclavicular, and submandibular lymph nodes systematically; notes size, consistency, tenderness, and mobility.</w:t>
      </w:r>
      <w:r>
        <w:rPr>
          <w:rFonts w:ascii="Arial" w:cs="Arial" w:eastAsia="Arial" w:hAnsi="Arial"/>
          <w:sz w:val="24"/>
          <w:szCs w:val="24"/>
        </w:rPr>
        <w:t xml:space="preserve">    </w:t>
      </w:r>
      <w:r>
        <w:rPr>
          <w:rFonts w:ascii="Arial" w:cs="Arial" w:eastAsia="Arial" w:hAnsi="Arial"/>
          <w:b w:val="false"/>
          <w:bCs w:val="false"/>
          <w:sz w:val="24"/>
          <w:szCs w:val="24"/>
        </w:rPr>
        <w:t xml:space="preserve">Palpates all cervical chain nodes (anterior and posterior), supraclavicular (including Virchow's node), submandibular, and occipital nodes; describes each node's characteristics (size, consistency, tenderness, mobility, matting); compares sides.</w:t>
      </w:r>
    </w:p>
    <w:p>
      <w:r>
        <w:rPr>
          <w:rFonts w:ascii="Arial" w:cs="Arial" w:eastAsia="Arial" w:hAnsi="Arial"/>
          <w:sz w:val="24"/>
          <w:szCs w:val="24"/>
        </w:rPr>
        <w:t xml:space="preserve"/>
      </w:r>
    </w:p>
    <w:p>
      <w:r>
        <w:rPr>
          <w:rFonts w:ascii="Arial" w:cs="Arial" w:eastAsia="Arial" w:hAnsi="Arial"/>
          <w:b/>
          <w:bCs/>
          <w:sz w:val="24"/>
          <w:szCs w:val="24"/>
        </w:rPr>
        <w:t xml:space="preserve">Lymph node palpation — axillae and groins</w:t>
      </w:r>
      <w:r>
        <w:rPr>
          <w:rFonts w:ascii="Arial" w:cs="Arial" w:eastAsia="Arial" w:hAnsi="Arial"/>
          <w:sz w:val="24"/>
          <w:szCs w:val="24"/>
        </w:rPr>
        <w:t xml:space="preserve">    </w:t>
      </w:r>
      <w:r>
        <w:rPr>
          <w:rFonts w:ascii="Arial" w:cs="Arial" w:eastAsia="Arial" w:hAnsi="Arial"/>
          <w:b w:val="false"/>
          <w:bCs w:val="false"/>
          <w:sz w:val="24"/>
          <w:szCs w:val="24"/>
        </w:rPr>
        <w:t xml:space="preserve">Palpates only cervical nodes; misses axillary and inguinal nodes.</w:t>
      </w:r>
      <w:r>
        <w:rPr>
          <w:rFonts w:ascii="Arial" w:cs="Arial" w:eastAsia="Arial" w:hAnsi="Arial"/>
          <w:sz w:val="24"/>
          <w:szCs w:val="24"/>
        </w:rPr>
        <w:t xml:space="preserve">    </w:t>
      </w:r>
      <w:r>
        <w:rPr>
          <w:rFonts w:ascii="Arial" w:cs="Arial" w:eastAsia="Arial" w:hAnsi="Arial"/>
          <w:b w:val="false"/>
          <w:bCs w:val="false"/>
          <w:sz w:val="24"/>
          <w:szCs w:val="24"/>
        </w:rPr>
        <w:t xml:space="preserve">Palpates the axillary (central, anterior, posterior, lateral) and inguinal lymph nodes systematically.</w:t>
      </w:r>
      <w:r>
        <w:rPr>
          <w:rFonts w:ascii="Arial" w:cs="Arial" w:eastAsia="Arial" w:hAnsi="Arial"/>
          <w:sz w:val="24"/>
          <w:szCs w:val="24"/>
        </w:rPr>
        <w:t xml:space="preserve">    </w:t>
      </w:r>
      <w:r>
        <w:rPr>
          <w:rFonts w:ascii="Arial" w:cs="Arial" w:eastAsia="Arial" w:hAnsi="Arial"/>
          <w:b w:val="false"/>
          <w:bCs w:val="false"/>
          <w:sz w:val="24"/>
          <w:szCs w:val="24"/>
        </w:rPr>
        <w:t xml:space="preserve">Palpates all axillary groups (central, pectoral, subscapular, lateral) and inguinal nodes (horizontal and vertical); describes characteristics and compares sides.</w:t>
      </w:r>
    </w:p>
    <w:p>
      <w:r>
        <w:rPr>
          <w:rFonts w:ascii="Arial" w:cs="Arial" w:eastAsia="Arial" w:hAnsi="Arial"/>
          <w:sz w:val="24"/>
          <w:szCs w:val="24"/>
        </w:rPr>
        <w:t xml:space="preserve"/>
      </w:r>
    </w:p>
    <w:p>
      <w:r>
        <w:rPr>
          <w:rFonts w:ascii="Arial" w:cs="Arial" w:eastAsia="Arial" w:hAnsi="Arial"/>
          <w:b/>
          <w:bCs/>
          <w:sz w:val="24"/>
          <w:szCs w:val="24"/>
        </w:rPr>
        <w:t xml:space="preserve">Abdominal examination — spleen and liver</w:t>
      </w:r>
      <w:r>
        <w:rPr>
          <w:rFonts w:ascii="Arial" w:cs="Arial" w:eastAsia="Arial" w:hAnsi="Arial"/>
          <w:sz w:val="24"/>
          <w:szCs w:val="24"/>
        </w:rPr>
        <w:t xml:space="preserve">    </w:t>
      </w:r>
      <w:r>
        <w:rPr>
          <w:rFonts w:ascii="Arial" w:cs="Arial" w:eastAsia="Arial" w:hAnsi="Arial"/>
          <w:b w:val="false"/>
          <w:bCs w:val="false"/>
          <w:sz w:val="24"/>
          <w:szCs w:val="24"/>
        </w:rPr>
        <w:t xml:space="preserve">No abdominal examination performed.</w:t>
      </w:r>
      <w:r>
        <w:rPr>
          <w:rFonts w:ascii="Arial" w:cs="Arial" w:eastAsia="Arial" w:hAnsi="Arial"/>
          <w:sz w:val="24"/>
          <w:szCs w:val="24"/>
        </w:rPr>
        <w:t xml:space="preserve">    </w:t>
      </w:r>
      <w:r>
        <w:rPr>
          <w:rFonts w:ascii="Arial" w:cs="Arial" w:eastAsia="Arial" w:hAnsi="Arial"/>
          <w:b w:val="false"/>
          <w:bCs w:val="false"/>
          <w:sz w:val="24"/>
          <w:szCs w:val="24"/>
        </w:rPr>
        <w:t xml:space="preserve">Palpates the spleen and liver; percusses for splenic dullness.</w:t>
      </w:r>
      <w:r>
        <w:rPr>
          <w:rFonts w:ascii="Arial" w:cs="Arial" w:eastAsia="Arial" w:hAnsi="Arial"/>
          <w:sz w:val="24"/>
          <w:szCs w:val="24"/>
        </w:rPr>
        <w:t xml:space="preserve">    </w:t>
      </w:r>
      <w:r>
        <w:rPr>
          <w:rFonts w:ascii="Arial" w:cs="Arial" w:eastAsia="Arial" w:hAnsi="Arial"/>
          <w:b w:val="false"/>
          <w:bCs w:val="false"/>
          <w:sz w:val="24"/>
          <w:szCs w:val="24"/>
        </w:rPr>
        <w:t xml:space="preserve">Performs a systematic abdominal examination: inspection, auscultation, palpation (liver edge, spleen tip), and percussion (splenic dullness, liver dullness); differentiates splenomegaly from other masses; performs scratch test if needed.</w:t>
      </w:r>
    </w:p>
    <w:p>
      <w:r>
        <w:rPr>
          <w:rFonts w:ascii="Arial" w:cs="Arial" w:eastAsia="Arial" w:hAnsi="Arial"/>
          <w:sz w:val="24"/>
          <w:szCs w:val="24"/>
        </w:rPr>
        <w:t xml:space="preserve"/>
      </w:r>
    </w:p>
    <w:p>
      <w:r>
        <w:rPr>
          <w:rFonts w:ascii="Arial" w:cs="Arial" w:eastAsia="Arial" w:hAnsi="Arial"/>
          <w:b/>
          <w:bCs/>
          <w:sz w:val="24"/>
          <w:szCs w:val="24"/>
        </w:rPr>
        <w:t xml:space="preserve">Examination of other systems</w:t>
      </w:r>
      <w:r>
        <w:rPr>
          <w:rFonts w:ascii="Arial" w:cs="Arial" w:eastAsia="Arial" w:hAnsi="Arial"/>
          <w:sz w:val="24"/>
          <w:szCs w:val="24"/>
        </w:rPr>
        <w:t xml:space="preserve">    </w:t>
      </w:r>
      <w:r>
        <w:rPr>
          <w:rFonts w:ascii="Arial" w:cs="Arial" w:eastAsia="Arial" w:hAnsi="Arial"/>
          <w:b w:val="false"/>
          <w:bCs w:val="false"/>
          <w:sz w:val="24"/>
          <w:szCs w:val="24"/>
        </w:rPr>
        <w:t xml:space="preserve">No examination of other systems.</w:t>
      </w:r>
      <w:r>
        <w:rPr>
          <w:rFonts w:ascii="Arial" w:cs="Arial" w:eastAsia="Arial" w:hAnsi="Arial"/>
          <w:sz w:val="24"/>
          <w:szCs w:val="24"/>
        </w:rPr>
        <w:t xml:space="preserve">    </w:t>
      </w:r>
      <w:r>
        <w:rPr>
          <w:rFonts w:ascii="Arial" w:cs="Arial" w:eastAsia="Arial" w:hAnsi="Arial"/>
          <w:b w:val="false"/>
          <w:bCs w:val="false"/>
          <w:sz w:val="24"/>
          <w:szCs w:val="24"/>
        </w:rPr>
        <w:t xml:space="preserve">Examines the oropharynx for tonsillar enlargement; checks for lymphadenopathy in the epitrochlear and popliteal nodes; examines the skin for rashes or lesions.</w:t>
      </w:r>
      <w:r>
        <w:rPr>
          <w:rFonts w:ascii="Arial" w:cs="Arial" w:eastAsia="Arial" w:hAnsi="Arial"/>
          <w:sz w:val="24"/>
          <w:szCs w:val="24"/>
        </w:rPr>
        <w:t xml:space="preserve">    </w:t>
      </w:r>
      <w:r>
        <w:rPr>
          <w:rFonts w:ascii="Arial" w:cs="Arial" w:eastAsia="Arial" w:hAnsi="Arial"/>
          <w:b w:val="false"/>
          <w:bCs w:val="false"/>
          <w:sz w:val="24"/>
          <w:szCs w:val="24"/>
        </w:rPr>
        <w:t xml:space="preserve">Examines all relevant areas: oropharynx (tonsils, Waldeyer's ring), epitrochlear nodes, popliteal nodes; examines the skin for rashes, petechiae, or bruising; examines the chest and abdomen for hepatosplenomegaly; performs a full systems review as indicated.</w:t>
      </w:r>
    </w:p>
    <w:p>
      <w:r>
        <w:rPr>
          <w:rFonts w:ascii="Arial" w:cs="Arial" w:eastAsia="Arial" w:hAnsi="Arial"/>
          <w:sz w:val="24"/>
          <w:szCs w:val="24"/>
        </w:rPr>
        <w:t xml:space="preserve"/>
      </w:r>
    </w:p>
    <w:p>
      <w:r>
        <w:rPr>
          <w:rFonts w:ascii="Arial" w:cs="Arial" w:eastAsia="Arial" w:hAnsi="Arial"/>
          <w:b/>
          <w:bCs/>
          <w:sz w:val="24"/>
          <w:szCs w:val="24"/>
        </w:rPr>
        <w:t xml:space="preserve">Interpretation and presentation of findings</w:t>
      </w:r>
      <w:r>
        <w:rPr>
          <w:rFonts w:ascii="Arial" w:cs="Arial" w:eastAsia="Arial" w:hAnsi="Arial"/>
          <w:sz w:val="24"/>
          <w:szCs w:val="24"/>
        </w:rPr>
        <w:t xml:space="preserve">    </w:t>
      </w:r>
      <w:r>
        <w:rPr>
          <w:rFonts w:ascii="Arial" w:cs="Arial" w:eastAsia="Arial" w:hAnsi="Arial"/>
          <w:b w:val="false"/>
          <w:bCs w:val="false"/>
          <w:sz w:val="24"/>
          <w:szCs w:val="24"/>
        </w:rPr>
        <w:t xml:space="preserve">Gives a disorganised, incomplete presentation.</w:t>
      </w:r>
      <w:r>
        <w:rPr>
          <w:rFonts w:ascii="Arial" w:cs="Arial" w:eastAsia="Arial" w:hAnsi="Arial"/>
          <w:sz w:val="24"/>
          <w:szCs w:val="24"/>
        </w:rPr>
        <w:t xml:space="preserve">    </w:t>
      </w:r>
      <w:r>
        <w:rPr>
          <w:rFonts w:ascii="Arial" w:cs="Arial" w:eastAsia="Arial" w:hAnsi="Arial"/>
          <w:b w:val="false"/>
          <w:bCs w:val="false"/>
          <w:sz w:val="24"/>
          <w:szCs w:val="24"/>
        </w:rPr>
        <w:t xml:space="preserve">Gives a clear, structured presentation: history summary, examination findings (lymph node groups, spleen, liver, general), and differential diagnosis.</w:t>
      </w:r>
      <w:r>
        <w:rPr>
          <w:rFonts w:ascii="Arial" w:cs="Arial" w:eastAsia="Arial" w:hAnsi="Arial"/>
          <w:sz w:val="24"/>
          <w:szCs w:val="24"/>
        </w:rPr>
        <w:t xml:space="preserve">    </w:t>
      </w:r>
      <w:r>
        <w:rPr>
          <w:rFonts w:ascii="Arial" w:cs="Arial" w:eastAsia="Arial" w:hAnsi="Arial"/>
          <w:b w:val="false"/>
          <w:bCs w:val="false"/>
          <w:sz w:val="24"/>
          <w:szCs w:val="24"/>
        </w:rPr>
        <w:t xml:space="preserve">Gives a concise, structured, and fluent presentation with a clear summary, a focused differential (lymphoma vs reactive lymphadenopathy vs metastatic malignancy vs infection), and a logical plan for investigation and management. Shows clinical reasoning.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*(walks in, doesn't introduce self)* Mr Williams? I need to examine your neck. Can you sit up?</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I've had swollen glands for a few weeks.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*(palpates the cervical nodes only, without explaining)* Hmm. *(doesn't examine axillae or groins, doesn't examine abdomen)*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do you think it is?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I'm not sure. I'll refer you to haematology. Any questions?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introduction, no consent, no explanation.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general inspection or red flag screening.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Only palpated cervical nodes (incompletely).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palpate axillary, inguinal, or other nodal groups.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abdominal examination (spleen/liver).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examination of other systems.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Disorganised, incomplete presentation.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Patient left with no clear explanation or plan.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Hi, I'm Dr —, one of the FY1 doctors. Mr Williams? Thanks for coming in. I understand you've been referred with some swelling in your neck — can you tell me a bit more about that?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noticed a lump in my neck a few weeks ago, and then found one in my armpit too. I've been feeling really tired, and I've lost about half a stone without trying.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that's really helpful. Before I examine you, I just want to ask a few more questions. Any fevers or night sweats?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itching?</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pain when you drink alcohol?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Thanks. I'd like to examine your lymph nodes now — that's the glands in your neck, armpits, and groin. I'll also need to feel your tummy to check your spleen and liver. Is that okay? You might need to expose your neck, armpits, and tummy.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fine.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*(inspects generally)* You look well overall — no obvious pallor or jaundice. *(palpates cervical nodes systematically)* I'm now feeling the nodes in your neck — starting under your jaw, then down the side of your neck, and above your collarbone. *(palpates each area)* On the right side of your neck, there's a firm, non-tender, mobile node measuring about 2cm. On the left side, there's a similar node. The supraclavicular nodes are not palpable.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the lump I found.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*(palpates axillae)* Now I'm feeling your armpits. On the right, there's a firm, non-tender node in the axilla — about 1.5cm. On the left, there are no palpable nodes.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found that one too.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*(palpates groins)* Now your groins — no palpable nodes on either side. *(examines the abdomen)* Now, lie down for me, please. I'm going to feel your tummy. *(palpates the spleen, using the left hand to support the lower ribs and the right hand to palpate from the right iliac fossa towards the left hypochondrium)* I can't feel the spleen — it's not enlarged. *(palpates the liver from the right iliac fossa upwards)* The liver is not palpable. *(percusses for splenic dullness)* Splenic dullness is normal.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*(examines the oropharynx)* Can you open your mouth? The tonsils look normal — no enlargement. *(examines the skin)* The skin looks clear — no rashes or bruising.</w:t>
      </w:r>
    </w:p>
    <w:p>
      <w:r>
        <w:rPr>
          <w:rFonts w:ascii="Arial" w:cs="Arial" w:eastAsia="Arial" w:hAnsi="Arial"/>
          <w:sz w:val="24"/>
          <w:szCs w:val="24"/>
        </w:rPr>
        <w:t xml:space="preserve"/>
      </w:r>
    </w:p>
    <w:p>
      <w:r>
        <w:rPr>
          <w:rFonts w:ascii="Arial" w:cs="Arial" w:eastAsia="Arial" w:hAnsi="Arial"/>
          <w:b/>
          <w:bCs/>
          <w:sz w:val="24"/>
          <w:szCs w:val="24"/>
        </w:rPr>
        <w:t xml:space="preserve">Presentation to Supervising Clinician:</w:t>
      </w:r>
    </w:p>
    <w:p>
      <w:r>
        <w:rPr>
          <w:rFonts w:ascii="Arial" w:cs="Arial" w:eastAsia="Arial" w:hAnsi="Arial"/>
          <w:sz w:val="24"/>
          <w:szCs w:val="24"/>
        </w:rPr>
        <w:t xml:space="preserve"/>
      </w:r>
    </w:p>
    <w:p>
      <w:r>
        <w:rPr>
          <w:rFonts w:ascii="Arial" w:cs="Arial" w:eastAsia="Arial" w:hAnsi="Arial"/>
          <w:b w:val="false"/>
          <w:bCs w:val="false"/>
          <w:sz w:val="24"/>
          <w:szCs w:val="24"/>
        </w:rPr>
        <w:t xml:space="preserve">"I've examined Mr Williams, a 62-year-old man with a 4-week history of painless cervical and axillary lymphadenopathy, with associated fatigue and unintentional weight loss of approximately 3kg over the past few months. He has no B symptoms — no fevers, no night sweats.</w:t>
      </w:r>
    </w:p>
    <w:p>
      <w:r>
        <w:rPr>
          <w:rFonts w:ascii="Arial" w:cs="Arial" w:eastAsia="Arial" w:hAnsi="Arial"/>
          <w:sz w:val="24"/>
          <w:szCs w:val="24"/>
        </w:rPr>
        <w:t xml:space="preserve"/>
      </w:r>
    </w:p>
    <w:p>
      <w:r>
        <w:rPr>
          <w:rFonts w:ascii="Arial" w:cs="Arial" w:eastAsia="Arial" w:hAnsi="Arial"/>
          <w:b w:val="false"/>
          <w:bCs w:val="false"/>
          <w:sz w:val="24"/>
          <w:szCs w:val="24"/>
        </w:rPr>
        <w:t xml:space="preserve">On examination, he appeared well with no pallor or jaundice.</w:t>
      </w:r>
    </w:p>
    <w:p>
      <w:r>
        <w:rPr>
          <w:rFonts w:ascii="Arial" w:cs="Arial" w:eastAsia="Arial" w:hAnsi="Arial"/>
          <w:sz w:val="24"/>
          <w:szCs w:val="24"/>
        </w:rPr>
        <w:t xml:space="preserve"/>
      </w:r>
    </w:p>
    <w:p>
      <w:r>
        <w:rPr>
          <w:rFonts w:ascii="Arial" w:cs="Arial" w:eastAsia="Arial" w:hAnsi="Arial"/>
          <w:b w:val="false"/>
          <w:bCs w:val="false"/>
          <w:sz w:val="24"/>
          <w:szCs w:val="24"/>
        </w:rPr>
        <w:t xml:space="preserve">Lymph node examination revealed firm, non-tender, mobile nodes in the right cervical region (2cm), left cervical region (2cm), and right axilla (1.5cm). The supraclavicular, submandibular, occipital, and inguinal nodes were not palpable.</w:t>
      </w:r>
    </w:p>
    <w:p>
      <w:r>
        <w:rPr>
          <w:rFonts w:ascii="Arial" w:cs="Arial" w:eastAsia="Arial" w:hAnsi="Arial"/>
          <w:sz w:val="24"/>
          <w:szCs w:val="24"/>
        </w:rPr>
        <w:t xml:space="preserve"/>
      </w:r>
    </w:p>
    <w:p>
      <w:r>
        <w:rPr>
          <w:rFonts w:ascii="Arial" w:cs="Arial" w:eastAsia="Arial" w:hAnsi="Arial"/>
          <w:b w:val="false"/>
          <w:bCs w:val="false"/>
          <w:sz w:val="24"/>
          <w:szCs w:val="24"/>
        </w:rPr>
        <w:t xml:space="preserve">Abdominal examination was unremarkable — no palpable spleen or liver, and splenic dullness was normal.</w:t>
      </w:r>
    </w:p>
    <w:p>
      <w:r>
        <w:rPr>
          <w:rFonts w:ascii="Arial" w:cs="Arial" w:eastAsia="Arial" w:hAnsi="Arial"/>
          <w:sz w:val="24"/>
          <w:szCs w:val="24"/>
        </w:rPr>
        <w:t xml:space="preserve"/>
      </w:r>
    </w:p>
    <w:p>
      <w:r>
        <w:rPr>
          <w:rFonts w:ascii="Arial" w:cs="Arial" w:eastAsia="Arial" w:hAnsi="Arial"/>
          <w:b w:val="false"/>
          <w:bCs w:val="false"/>
          <w:sz w:val="24"/>
          <w:szCs w:val="24"/>
        </w:rPr>
        <w:t xml:space="preserve">Oropharyngeal examination was normal, and the skin was clear.</w:t>
      </w:r>
    </w:p>
    <w:p>
      <w:r>
        <w:rPr>
          <w:rFonts w:ascii="Arial" w:cs="Arial" w:eastAsia="Arial" w:hAnsi="Arial"/>
          <w:sz w:val="24"/>
          <w:szCs w:val="24"/>
        </w:rPr>
        <w:t xml:space="preserve"/>
      </w:r>
    </w:p>
    <w:p>
      <w:r>
        <w:rPr>
          <w:rFonts w:ascii="Arial" w:cs="Arial" w:eastAsia="Arial" w:hAnsi="Arial"/>
          <w:b w:val="false"/>
          <w:bCs w:val="false"/>
          <w:sz w:val="24"/>
          <w:szCs w:val="24"/>
        </w:rPr>
        <w:t xml:space="preserve">My differential diagnosis includes lymphoma (Hodgkin or non-Hodgkin), reactive lymphadenopathy, or less likely metastatic malignancy. Given the painless lymphadenopathy, constitutional symptoms, and age, lymphoma is a key concern.</w:t>
      </w:r>
    </w:p>
    <w:p>
      <w:r>
        <w:rPr>
          <w:rFonts w:ascii="Arial" w:cs="Arial" w:eastAsia="Arial" w:hAnsi="Arial"/>
          <w:sz w:val="24"/>
          <w:szCs w:val="24"/>
        </w:rPr>
        <w:t xml:space="preserve"/>
      </w:r>
    </w:p>
    <w:p>
      <w:r>
        <w:rPr>
          <w:rFonts w:ascii="Arial" w:cs="Arial" w:eastAsia="Arial" w:hAnsi="Arial"/>
          <w:b w:val="false"/>
          <w:bCs w:val="false"/>
          <w:sz w:val="24"/>
          <w:szCs w:val="24"/>
        </w:rPr>
        <w:t xml:space="preserve">I would recommend a full blood count, blood film, ESR/CRP, and LDH. I would also arrange an urgent ultrasound-guided excisional biopsy of the most accessible node — excisional biopsy is preferred in suspected lymphoma because it preserves the nodal architecture needed for histopathological subtyping (Hodgkin versus non-Hodgkin, follicular versus DLBCL); FNA or core biopsy is inadequate — and I would refer him to the haematology team."</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self and gained consent.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Screened for B symptoms and other red flag features.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Palpated cervical, axillary, and inguinal lymph nodes systematically.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Examined the abdomen (spleen and liver).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Examined the oropharynx and skin.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clear, structured presentation with a differential and plan.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*(knocks, enters)* Good morning — I'm Dr —, one of the FY1 doctors in the practice. Mr Williams? Lovely to meet you. I understand you've been referred with some swelling in your neck — thank you for coming in. Before I examine you, I just want to ask a few questions to help me understand what's going on.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Of course.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Can you tell me about the swelling — when did you first notice it, and has it changed since then?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About four weeks ago. I noticed a lump in my neck when I was shaving. It's not painful, and it hasn't really changed. Then I found one in my armpit a week later.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how have you been feeling generally?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Tired. Really tired. And I've lost weight — about half a stone — without trying.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I'm sorry to hear that. And just to check — any fevers or night sweats where you wake up drenched?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nothing like that.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itching of your skin?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any pain when you drink alcohol?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never noticed anything like that.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that's really helpful. And just to check — have you had any recent infections, like a sore throat or a cold?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I've been fine otherwise.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medications or medical conditions I should know about?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Great. Now, I'd like to examine you. This will involve feeling the glands in your neck, armpits, and groin, and also feeling your tummy to check your spleen and liver. Is that okay with you? You'll need to expose your neck, upper chest, armpits, and tummy. I can arrange a chaperone if you'd prefer.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that's fine.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*(inspects generally from the end of the bed)* You look well overall — you're sitting comfortably, there's no obvious pallor, and I can't see any jaundice. *(inspects the neck, axillae, and groins)* I can see a visible fullness on the right side of your neck, just below your jaw. *(palpates cervical nodes systematically: submandibular, anterior cervical, posterior cervical, supraclavicular)* I'm feeling the nodes under your jaw — both sides feel normal, no enlargement. Now, down the side of your neck — on the right, I can feel a firm, rubbery, non-tender, mobile node measuring about 2cm. On the left, there's a similar node, slightly smaller at 1.5cm. Above your collarbone — the supraclavicular nodes are not palpable on either side. *(palpates the occipital nodes)* Occipital nodes are not palpable.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the lump I found.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Yes — that's one of them. Now, let me check your armpits. *(palpates the axillary nodes systematically: central, anterior/pectoral, posterior/subscapular, lateral)* On the right, in the central axillary group, there's a firm, rubbery, non-tender, mobile node measuring about 1.5cm. There are no other nodes in the axilla. On the left, no palpable nodes.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found that one too.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now your groins. *(palpates the inguinal nodes — horizontal and vertical groups)* No palpable inguinal nodes on either side. *(palpates the epitrochlear nodes — at the elbow)* And the nodes at your elbows are not palpable.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Good.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I'd like you to lie down on the couch for me. *(patient lies down)* I'm going to feel your tummy. First, I'll just check your abdomen generally. *(inspects the abdomen for distension, scars, or visible masses)* The abdomen looks flat with no visible masses or scars. *(auscultates the abdomen)* I'll just listen to your tummy for a moment — the bowel sounds are normal. *(palpates the liver — starting in the right iliac fossa, moving upwards with the patient breathing deeply)* I'm feeling for your liver now — I can't feel it below the ribcage, which is normal. *(palpates the spleen — supporting the lower left ribs with the left hand, palpating from the right iliac fossa towards the left hypochondrium)* I can't feel the spleen, which is reassuring. *(percusses for splenic dullness — in the left lower chest, over the 9th to 11th ribs)* Splenic dullness is present and normal in size. *(percusses the liver dullness)* Liver dullness is normal.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*(examines the oropharynx)* Can you open your mouth for me? *(uses a tongue depressor and light)* The tonsils are not enlarged, and the oropharynx looks clear. *(examines the skin)* And the skin looks clear — no rashes, petechiae, or bruising. *(examines the chest)* I'll just listen to your chest quickly. *(auscultates the chest)* Breath sounds are clear and symmetrical.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Is everything okay?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I'm going to talk through what I think might be going on in just a moment. *(examines the thyroid gland — palpates the thyroid from behind)* The thyroid feels normal — not enlarged.</w:t>
      </w:r>
    </w:p>
    <w:p>
      <w:r>
        <w:rPr>
          <w:rFonts w:ascii="Arial" w:cs="Arial" w:eastAsia="Arial" w:hAnsi="Arial"/>
          <w:sz w:val="24"/>
          <w:szCs w:val="24"/>
        </w:rPr>
        <w:t xml:space="preserve"/>
      </w:r>
    </w:p>
    <w:p>
      <w:r>
        <w:rPr>
          <w:rFonts w:ascii="Arial" w:cs="Arial" w:eastAsia="Arial" w:hAnsi="Arial"/>
          <w:b/>
          <w:bCs/>
          <w:sz w:val="24"/>
          <w:szCs w:val="24"/>
        </w:rPr>
        <w:t xml:space="preserve">Presentation to Supervising Clinician:</w:t>
      </w:r>
    </w:p>
    <w:p>
      <w:r>
        <w:rPr>
          <w:rFonts w:ascii="Arial" w:cs="Arial" w:eastAsia="Arial" w:hAnsi="Arial"/>
          <w:sz w:val="24"/>
          <w:szCs w:val="24"/>
        </w:rPr>
        <w:t xml:space="preserve"/>
      </w:r>
    </w:p>
    <w:p>
      <w:r>
        <w:rPr>
          <w:rFonts w:ascii="Arial" w:cs="Arial" w:eastAsia="Arial" w:hAnsi="Arial"/>
          <w:b w:val="false"/>
          <w:bCs w:val="false"/>
          <w:sz w:val="24"/>
          <w:szCs w:val="24"/>
        </w:rPr>
        <w:t xml:space="preserve">"Good morning. I've examined Mr Williams, a 62-year-old gentleman with no significant past medical history, who presents with a 4-week history of painless, progressive cervical and axillary lymphadenopathy. He reports associated fatigue and unintentional weight loss of approximately 3kg over the past few months. There are no B symptoms: no fevers, no night sweats, and no pruritus. He has no alcohol-induced pain.</w:t>
      </w:r>
    </w:p>
    <w:p>
      <w:r>
        <w:rPr>
          <w:rFonts w:ascii="Arial" w:cs="Arial" w:eastAsia="Arial" w:hAnsi="Arial"/>
          <w:sz w:val="24"/>
          <w:szCs w:val="24"/>
        </w:rPr>
        <w:t xml:space="preserve"/>
      </w:r>
    </w:p>
    <w:p>
      <w:r>
        <w:rPr>
          <w:rFonts w:ascii="Arial" w:cs="Arial" w:eastAsia="Arial" w:hAnsi="Arial"/>
          <w:b w:val="false"/>
          <w:bCs w:val="false"/>
          <w:sz w:val="24"/>
          <w:szCs w:val="24"/>
        </w:rPr>
        <w:t xml:space="preserve">On examination, he appeared well — no pallor, jaundice, or cachexia.</w:t>
      </w:r>
    </w:p>
    <w:p>
      <w:r>
        <w:rPr>
          <w:rFonts w:ascii="Arial" w:cs="Arial" w:eastAsia="Arial" w:hAnsi="Arial"/>
          <w:sz w:val="24"/>
          <w:szCs w:val="24"/>
        </w:rPr>
        <w:t xml:space="preserve"/>
      </w:r>
    </w:p>
    <w:p>
      <w:r>
        <w:rPr>
          <w:rFonts w:ascii="Arial" w:cs="Arial" w:eastAsia="Arial" w:hAnsi="Arial"/>
          <w:b w:val="false"/>
          <w:bCs w:val="false"/>
          <w:sz w:val="24"/>
          <w:szCs w:val="24"/>
        </w:rPr>
        <w:t xml:space="preserve">Lymph node examination revealed: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Cervical:</w:t>
      </w:r>
      <w:r>
        <w:rPr>
          <w:rFonts w:ascii="Arial" w:cs="Arial" w:eastAsia="Arial" w:hAnsi="Arial"/>
          <w:b w:val="false"/>
          <w:bCs w:val="false"/>
          <w:sz w:val="24"/>
          <w:szCs w:val="24"/>
        </w:rPr>
        <w:t xml:space="preserve"> Firm, rubbery, non-tender, mobile nodes — right side 2cm, left side 1.5cm.</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Supraclavicular:</w:t>
      </w:r>
      <w:r>
        <w:rPr>
          <w:rFonts w:ascii="Arial" w:cs="Arial" w:eastAsia="Arial" w:hAnsi="Arial"/>
          <w:b w:val="false"/>
          <w:bCs w:val="false"/>
          <w:sz w:val="24"/>
          <w:szCs w:val="24"/>
        </w:rPr>
        <w:t xml:space="preserve"> Not palpable.</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Axillary:</w:t>
      </w:r>
      <w:r>
        <w:rPr>
          <w:rFonts w:ascii="Arial" w:cs="Arial" w:eastAsia="Arial" w:hAnsi="Arial"/>
          <w:b w:val="false"/>
          <w:bCs w:val="false"/>
          <w:sz w:val="24"/>
          <w:szCs w:val="24"/>
        </w:rPr>
        <w:t xml:space="preserve"> Right central axillary node — firm, rubbery, non-tender, mobile, 1.5cm. Left axilla clear.</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Inguinal:</w:t>
      </w:r>
      <w:r>
        <w:rPr>
          <w:rFonts w:ascii="Arial" w:cs="Arial" w:eastAsia="Arial" w:hAnsi="Arial"/>
          <w:b w:val="false"/>
          <w:bCs w:val="false"/>
          <w:sz w:val="24"/>
          <w:szCs w:val="24"/>
        </w:rPr>
        <w:t xml:space="preserve"> Not palpable.</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Epitrochlear:</w:t>
      </w:r>
      <w:r>
        <w:rPr>
          <w:rFonts w:ascii="Arial" w:cs="Arial" w:eastAsia="Arial" w:hAnsi="Arial"/>
          <w:b w:val="false"/>
          <w:bCs w:val="false"/>
          <w:sz w:val="24"/>
          <w:szCs w:val="24"/>
        </w:rPr>
        <w:t xml:space="preserve"> Not palpable.</w:t>
      </w:r>
    </w:p>
    <w:p>
      <w:r>
        <w:rPr>
          <w:rFonts w:ascii="Arial" w:cs="Arial" w:eastAsia="Arial" w:hAnsi="Arial"/>
          <w:sz w:val="24"/>
          <w:szCs w:val="24"/>
        </w:rPr>
        <w:t xml:space="preserve"/>
      </w:r>
    </w:p>
    <w:p>
      <w:pPr>
        <w:pStyle w:val="ListParagraph"/>
        <w:numPr>
          <w:ilvl w:val="0"/>
          <w:numId w:val="2"/>
        </w:numPr>
      </w:pPr>
      <w:r>
        <w:rPr>
          <w:rFonts w:ascii="Arial" w:cs="Arial" w:eastAsia="Arial" w:hAnsi="Arial"/>
          <w:b/>
          <w:bCs/>
          <w:sz w:val="24"/>
          <w:szCs w:val="24"/>
        </w:rPr>
        <w:t xml:space="preserve">Occipital:</w:t>
      </w:r>
      <w:r>
        <w:rPr>
          <w:rFonts w:ascii="Arial" w:cs="Arial" w:eastAsia="Arial" w:hAnsi="Arial"/>
          <w:b w:val="false"/>
          <w:bCs w:val="false"/>
          <w:sz w:val="24"/>
          <w:szCs w:val="24"/>
        </w:rPr>
        <w:t xml:space="preserve"> Not palpable.</w:t>
      </w:r>
    </w:p>
    <w:p>
      <w:r>
        <w:rPr>
          <w:rFonts w:ascii="Arial" w:cs="Arial" w:eastAsia="Arial" w:hAnsi="Arial"/>
          <w:sz w:val="24"/>
          <w:szCs w:val="24"/>
        </w:rPr>
        <w:t xml:space="preserve"/>
      </w:r>
    </w:p>
    <w:p>
      <w:r>
        <w:rPr>
          <w:rFonts w:ascii="Arial" w:cs="Arial" w:eastAsia="Arial" w:hAnsi="Arial"/>
          <w:b w:val="false"/>
          <w:bCs w:val="false"/>
          <w:sz w:val="24"/>
          <w:szCs w:val="24"/>
        </w:rPr>
        <w:t xml:space="preserve">No hepatosplenomegaly — the spleen and liver were not palpable, and splenic dullness was normal.</w:t>
      </w:r>
    </w:p>
    <w:p>
      <w:r>
        <w:rPr>
          <w:rFonts w:ascii="Arial" w:cs="Arial" w:eastAsia="Arial" w:hAnsi="Arial"/>
          <w:sz w:val="24"/>
          <w:szCs w:val="24"/>
        </w:rPr>
        <w:t xml:space="preserve"/>
      </w:r>
    </w:p>
    <w:p>
      <w:r>
        <w:rPr>
          <w:rFonts w:ascii="Arial" w:cs="Arial" w:eastAsia="Arial" w:hAnsi="Arial"/>
          <w:b w:val="false"/>
          <w:bCs w:val="false"/>
          <w:sz w:val="24"/>
          <w:szCs w:val="24"/>
        </w:rPr>
        <w:t xml:space="preserve">Oropharyngeal examination was normal, and the skin was clear. Thyroid was normal. Chest was clear.</w:t>
      </w:r>
    </w:p>
    <w:p>
      <w:r>
        <w:rPr>
          <w:rFonts w:ascii="Arial" w:cs="Arial" w:eastAsia="Arial" w:hAnsi="Arial"/>
          <w:sz w:val="24"/>
          <w:szCs w:val="24"/>
        </w:rPr>
        <w:t xml:space="preserve"/>
      </w:r>
    </w:p>
    <w:p>
      <w:r>
        <w:rPr>
          <w:rFonts w:ascii="Arial" w:cs="Arial" w:eastAsia="Arial" w:hAnsi="Arial"/>
          <w:b w:val="false"/>
          <w:bCs w:val="false"/>
          <w:sz w:val="24"/>
          <w:szCs w:val="24"/>
        </w:rPr>
        <w:t xml:space="preserve">My differential diagnosis is: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Lymphoma</w:t>
      </w:r>
      <w:r>
        <w:rPr>
          <w:rFonts w:ascii="Arial" w:cs="Arial" w:eastAsia="Arial" w:hAnsi="Arial"/>
          <w:b w:val="false"/>
          <w:bCs w:val="false"/>
          <w:sz w:val="24"/>
          <w:szCs w:val="24"/>
        </w:rPr>
        <w:t xml:space="preserve"> — Hodgkin or non-Hodgkin lymphoma — the painless, rubbery lymphadenopathy, constitutional symptoms (fatigue, weight loss), and age are all consistent.</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Reactive lymphadenopathy</w:t>
      </w:r>
      <w:r>
        <w:rPr>
          <w:rFonts w:ascii="Arial" w:cs="Arial" w:eastAsia="Arial" w:hAnsi="Arial"/>
          <w:b w:val="false"/>
          <w:bCs w:val="false"/>
          <w:sz w:val="24"/>
          <w:szCs w:val="24"/>
        </w:rPr>
        <w:t xml:space="preserve"> — less likely given the absence of recent infection and the presence of constitutional symptoms.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Metastatic malignancy</w:t>
      </w:r>
      <w:r>
        <w:rPr>
          <w:rFonts w:ascii="Arial" w:cs="Arial" w:eastAsia="Arial" w:hAnsi="Arial"/>
          <w:b w:val="false"/>
          <w:bCs w:val="false"/>
          <w:sz w:val="24"/>
          <w:szCs w:val="24"/>
        </w:rPr>
        <w:t xml:space="preserve"> — possible but less likely given the pattern of lymphadenopathy.</w:t>
      </w:r>
    </w:p>
    <w:p>
      <w:r>
        <w:rPr>
          <w:rFonts w:ascii="Arial" w:cs="Arial" w:eastAsia="Arial" w:hAnsi="Arial"/>
          <w:sz w:val="24"/>
          <w:szCs w:val="24"/>
        </w:rPr>
        <w:t xml:space="preserve"/>
      </w:r>
    </w:p>
    <w:p>
      <w:r>
        <w:rPr>
          <w:rFonts w:ascii="Arial" w:cs="Arial" w:eastAsia="Arial" w:hAnsi="Arial"/>
          <w:b w:val="false"/>
          <w:bCs w:val="false"/>
          <w:sz w:val="24"/>
          <w:szCs w:val="24"/>
        </w:rPr>
        <w:t xml:space="preserve">I would recommend:</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Blood tests:</w:t>
      </w:r>
      <w:r>
        <w:rPr>
          <w:rFonts w:ascii="Arial" w:cs="Arial" w:eastAsia="Arial" w:hAnsi="Arial"/>
          <w:b w:val="false"/>
          <w:bCs w:val="false"/>
          <w:sz w:val="24"/>
          <w:szCs w:val="24"/>
        </w:rPr>
        <w:t xml:space="preserve"> FBC, blood film, ESR, CRP, LDH, U&amp;Es, LFTs (looking for evidence of lymphoma or end-organ involvement).</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Imaging:</w:t>
      </w:r>
      <w:r>
        <w:rPr>
          <w:rFonts w:ascii="Arial" w:cs="Arial" w:eastAsia="Arial" w:hAnsi="Arial"/>
          <w:b w:val="false"/>
          <w:bCs w:val="false"/>
          <w:sz w:val="24"/>
          <w:szCs w:val="24"/>
        </w:rPr>
        <w:t xml:space="preserve"> A chest X-ray to check for mediastinal lymphadenopathy.</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Biopsy:</w:t>
      </w:r>
      <w:r>
        <w:rPr>
          <w:rFonts w:ascii="Arial" w:cs="Arial" w:eastAsia="Arial" w:hAnsi="Arial"/>
          <w:b w:val="false"/>
          <w:bCs w:val="false"/>
          <w:sz w:val="24"/>
          <w:szCs w:val="24"/>
        </w:rPr>
        <w:t xml:space="preserve"> An ultrasound-guided excisional biopsy of the most accessible node — likely the right cervical node — for histology, immunohistochemistry, and cytogenetics.</w:t>
      </w:r>
    </w:p>
    <w:p>
      <w:r>
        <w:rPr>
          <w:rFonts w:ascii="Arial" w:cs="Arial" w:eastAsia="Arial" w:hAnsi="Arial"/>
          <w:sz w:val="24"/>
          <w:szCs w:val="24"/>
        </w:rPr>
        <w:t xml:space="preserve"/>
      </w:r>
    </w:p>
    <w:p>
      <w:pPr>
        <w:pStyle w:val="ListParagraph"/>
        <w:numPr>
          <w:ilvl w:val="0"/>
          <w:numId w:val="3"/>
        </w:numPr>
      </w:pPr>
      <w:r>
        <w:rPr>
          <w:rFonts w:ascii="Arial" w:cs="Arial" w:eastAsia="Arial" w:hAnsi="Arial"/>
          <w:b/>
          <w:bCs/>
          <w:sz w:val="24"/>
          <w:szCs w:val="24"/>
        </w:rPr>
        <w:t xml:space="preserve">Referral:</w:t>
      </w:r>
      <w:r>
        <w:rPr>
          <w:rFonts w:ascii="Arial" w:cs="Arial" w:eastAsia="Arial" w:hAnsi="Arial"/>
          <w:b w:val="false"/>
          <w:bCs w:val="false"/>
          <w:sz w:val="24"/>
          <w:szCs w:val="24"/>
        </w:rPr>
        <w:t xml:space="preserve"> An urgent referral to the haematology team.</w:t>
      </w:r>
    </w:p>
    <w:p>
      <w:r>
        <w:rPr>
          <w:rFonts w:ascii="Arial" w:cs="Arial" w:eastAsia="Arial" w:hAnsi="Arial"/>
          <w:sz w:val="24"/>
          <w:szCs w:val="24"/>
        </w:rPr>
        <w:t xml:space="preserve"/>
      </w:r>
    </w:p>
    <w:p>
      <w:r>
        <w:rPr>
          <w:rFonts w:ascii="Arial" w:cs="Arial" w:eastAsia="Arial" w:hAnsi="Arial"/>
          <w:b w:val="false"/>
          <w:bCs w:val="false"/>
          <w:sz w:val="24"/>
          <w:szCs w:val="24"/>
        </w:rPr>
        <w:t xml:space="preserve">I would also discuss the possibility of lymphoma with the patient sensitively, explaining that we need to do the biopsy to confirm the diagnosis. I would provide him with written information and a clear safety-net for any new symptoms."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Full introduction with name and role; explicit consent and offer of chaperone.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Comprehensive history-taking including duration, progression, B symptoms (fever, night sweats), pruritus, alcohol-induced pain, and recent infections.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Detailed general inspection — pallor, jaundice, cachexia.</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Systematic palpation of all lymph node groups: cervical (submandibular, anterior, posterior, supraclavicular, occipital), axillary (central, pectoral, subscapular, lateral), inguinal (horizontal and vertical), and epitrochlear.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Accurate description of node characteristics — size, consistency, tenderness, mobility.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Comprehensive abdominal examination: inspection, auscultation, palpation (liver and spleen), percussion (splenic dullness, liver dullness).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Examination of the oropharynx, thyroid, skin, and chest.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Maintained excellent patient communication throughout — explained each step and its purpose.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an exceptional structured presentation with clear clinical reasoning, a focused differential, and a logical plan for investigation and management.</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Lymphoreticular Examination — OSCE Guide (Geeky Medics)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NG52 — Suspected cancer: recognition and referral — unexplained lymphadenopathy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 Referral for suspected lymphoma: unexplained lymphadenopathy with constitutional symptoms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 symptoms: fever, night sweats, weight loss (&gt;10% in 6 months)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Lymphoreticular examination is not just about feeling lumps. It is a systematic survey of every nodal group plus the spleen and liver. The candidate who palpates the neck and stops has examined one of eight regions. The examiner wants to see all of them — and the cognition to interpret what is found.</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not examining the abdomen. Lymphoma frequently involves the spleen and liver — missing hepatosplenomegaly means missing the diagnosis. Second: not asking about B symptoms. Fever, drenching night sweats, and weight loss greater than 10 percent in 6 months are the defining features of lymphoma staging and must be asked about specifically.</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Introduce, explain, offer chaperone. Ask about B symptoms before examining.</w:t>
      </w:r>
    </w:p>
    <w:p>
      <w:r>
        <w:rPr>
          <w:rFonts w:ascii="Arial" w:cs="Arial" w:eastAsia="Arial" w:hAnsi="Arial"/>
          <w:b w:val="false"/>
          <w:bCs w:val="false"/>
          <w:sz w:val="24"/>
          <w:szCs w:val="24"/>
        </w:rPr>
        <w:t xml:space="preserve">Say: "Before I examine you, can I ask — have you had any fevers, night sweats, or unintentional weight loss?"</w:t>
      </w:r>
    </w:p>
    <w:p>
      <w:r>
        <w:rPr>
          <w:rFonts w:ascii="Arial" w:cs="Arial" w:eastAsia="Arial" w:hAnsi="Arial"/>
          <w:b w:val="false"/>
          <w:bCs w:val="false"/>
          <w:sz w:val="24"/>
          <w:szCs w:val="24"/>
        </w:rPr>
        <w:t xml:space="preserve">Do: Screen for B symptoms, pruritus, and alcohol-induced pain. These are diagnostic, not incidental.</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General inspection — pallor, jaundice, cachexia. Then systematic nodal examination: cervical, supraclavicular, axillary, inguinal, epitrochlear.</w:t>
      </w:r>
    </w:p>
    <w:p>
      <w:r>
        <w:rPr>
          <w:rFonts w:ascii="Arial" w:cs="Arial" w:eastAsia="Arial" w:hAnsi="Arial"/>
          <w:b w:val="false"/>
          <w:bCs w:val="false"/>
          <w:sz w:val="24"/>
          <w:szCs w:val="24"/>
        </w:rPr>
        <w:t xml:space="preserve">Say: "Starting with the neck — I am palpating the anterior and posterior cervical chains, the submandibular, supraclavicular, and occipital nodes."</w:t>
      </w:r>
    </w:p>
    <w:p>
      <w:r>
        <w:rPr>
          <w:rFonts w:ascii="Arial" w:cs="Arial" w:eastAsia="Arial" w:hAnsi="Arial"/>
          <w:b w:val="false"/>
          <w:bCs w:val="false"/>
          <w:sz w:val="24"/>
          <w:szCs w:val="24"/>
        </w:rPr>
        <w:t xml:space="preserve">Do: Palpate all groups. Describe each node: size, consistency, tenderness, mobility, matting.</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Axillary examination — all five groups (central, pectoral, subscapular, lateral, apical). Inguinal — horizontal and vertical groups.</w:t>
      </w:r>
    </w:p>
    <w:p>
      <w:r>
        <w:rPr>
          <w:rFonts w:ascii="Arial" w:cs="Arial" w:eastAsia="Arial" w:hAnsi="Arial"/>
          <w:b w:val="false"/>
          <w:bCs w:val="false"/>
          <w:sz w:val="24"/>
          <w:szCs w:val="24"/>
        </w:rPr>
        <w:t xml:space="preserve">Say: "In the left axilla I can feel a 2cm firm, rubbery, non-tender node in the central group."</w:t>
      </w:r>
    </w:p>
    <w:p>
      <w:r>
        <w:rPr>
          <w:rFonts w:ascii="Arial" w:cs="Arial" w:eastAsia="Arial" w:hAnsi="Arial"/>
          <w:b w:val="false"/>
          <w:bCs w:val="false"/>
          <w:sz w:val="24"/>
          <w:szCs w:val="24"/>
        </w:rPr>
        <w:t xml:space="preserve">Do: All five axillary groups. Both inguinal regions. Epitrochlear nodes.</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Abdominal examination — splenomegaly, hepatomegaly. Percuss for splenic dullness.</w:t>
      </w:r>
    </w:p>
    <w:p>
      <w:r>
        <w:rPr>
          <w:rFonts w:ascii="Arial" w:cs="Arial" w:eastAsia="Arial" w:hAnsi="Arial"/>
          <w:b w:val="false"/>
          <w:bCs w:val="false"/>
          <w:sz w:val="24"/>
          <w:szCs w:val="24"/>
        </w:rPr>
        <w:t xml:space="preserve">Say: "I am going to feel your tummy now to check your spleen and liver. I will start from the right iliac fossa and work upward."</w:t>
      </w:r>
    </w:p>
    <w:p>
      <w:r>
        <w:rPr>
          <w:rFonts w:ascii="Arial" w:cs="Arial" w:eastAsia="Arial" w:hAnsi="Arial"/>
          <w:b w:val="false"/>
          <w:bCs w:val="false"/>
          <w:sz w:val="24"/>
          <w:szCs w:val="24"/>
        </w:rPr>
        <w:t xml:space="preserve">Do: Systematic abdominal examination. Percussion for splenomegaly. Comment on size in centimetres below costal margin.</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Complete the examination — oropharynx for Waldeyer's ring, skin for rashes, chest for pleural effusion.</w:t>
      </w:r>
    </w:p>
    <w:p>
      <w:r>
        <w:rPr>
          <w:rFonts w:ascii="Arial" w:cs="Arial" w:eastAsia="Arial" w:hAnsi="Arial"/>
          <w:b w:val="false"/>
          <w:bCs w:val="false"/>
          <w:sz w:val="24"/>
          <w:szCs w:val="24"/>
        </w:rPr>
        <w:t xml:space="preserve">Say: "The tonsils are enlarged bilaterally. I would also listen to the chest for any pleural effusion."</w:t>
      </w:r>
    </w:p>
    <w:p>
      <w:r>
        <w:rPr>
          <w:rFonts w:ascii="Arial" w:cs="Arial" w:eastAsia="Arial" w:hAnsi="Arial"/>
          <w:b w:val="false"/>
          <w:bCs w:val="false"/>
          <w:sz w:val="24"/>
          <w:szCs w:val="24"/>
        </w:rPr>
        <w:t xml:space="preserve">Do: Oropharynx, skin, chest. Present structured findings with differential (lymphoma vs reactive vs metastatic) and investigation plan.</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Asks about B symptoms before examining</w:t>
      </w:r>
    </w:p>
    <w:p>
      <w:pPr>
        <w:pStyle w:val="ListParagraph"/>
        <w:numPr>
          <w:ilvl w:val="0"/>
          <w:numId w:val="2"/>
        </w:numPr>
      </w:pPr>
      <w:r>
        <w:rPr>
          <w:rFonts w:ascii="Arial" w:cs="Arial" w:eastAsia="Arial" w:hAnsi="Arial"/>
          <w:b w:val="false"/>
          <w:bCs w:val="false"/>
          <w:sz w:val="24"/>
          <w:szCs w:val="24"/>
        </w:rPr>
        <w:t xml:space="preserve">Palpates all cervical nodal groups including supraclavicular (Virchow's node)</w:t>
      </w:r>
    </w:p>
    <w:p>
      <w:pPr>
        <w:pStyle w:val="ListParagraph"/>
        <w:numPr>
          <w:ilvl w:val="0"/>
          <w:numId w:val="2"/>
        </w:numPr>
      </w:pPr>
      <w:r>
        <w:rPr>
          <w:rFonts w:ascii="Arial" w:cs="Arial" w:eastAsia="Arial" w:hAnsi="Arial"/>
          <w:b w:val="false"/>
          <w:bCs w:val="false"/>
          <w:sz w:val="24"/>
          <w:szCs w:val="24"/>
        </w:rPr>
        <w:t xml:space="preserve">Palpates all five axillary groups bilaterally</w:t>
      </w:r>
    </w:p>
    <w:p>
      <w:pPr>
        <w:pStyle w:val="ListParagraph"/>
        <w:numPr>
          <w:ilvl w:val="0"/>
          <w:numId w:val="2"/>
        </w:numPr>
      </w:pPr>
      <w:r>
        <w:rPr>
          <w:rFonts w:ascii="Arial" w:cs="Arial" w:eastAsia="Arial" w:hAnsi="Arial"/>
          <w:b w:val="false"/>
          <w:bCs w:val="false"/>
          <w:sz w:val="24"/>
          <w:szCs w:val="24"/>
        </w:rPr>
        <w:t xml:space="preserve">Palpates inguinal and epitrochlear nodes</w:t>
      </w:r>
    </w:p>
    <w:p>
      <w:pPr>
        <w:pStyle w:val="ListParagraph"/>
        <w:numPr>
          <w:ilvl w:val="0"/>
          <w:numId w:val="2"/>
        </w:numPr>
      </w:pPr>
      <w:r>
        <w:rPr>
          <w:rFonts w:ascii="Arial" w:cs="Arial" w:eastAsia="Arial" w:hAnsi="Arial"/>
          <w:b w:val="false"/>
          <w:bCs w:val="false"/>
          <w:sz w:val="24"/>
          <w:szCs w:val="24"/>
        </w:rPr>
        <w:t xml:space="preserve">Performs abdominal examination including percussion for splenomegaly</w:t>
      </w:r>
    </w:p>
    <w:p>
      <w:pPr>
        <w:pStyle w:val="ListParagraph"/>
        <w:numPr>
          <w:ilvl w:val="0"/>
          <w:numId w:val="2"/>
        </w:numPr>
      </w:pPr>
      <w:r>
        <w:rPr>
          <w:rFonts w:ascii="Arial" w:cs="Arial" w:eastAsia="Arial" w:hAnsi="Arial"/>
          <w:b w:val="false"/>
          <w:bCs w:val="false"/>
          <w:sz w:val="24"/>
          <w:szCs w:val="24"/>
        </w:rPr>
        <w:t xml:space="preserve">Examines oropharynx for tonsillar involvement</w:t>
      </w:r>
    </w:p>
    <w:p>
      <w:pPr>
        <w:pStyle w:val="ListParagraph"/>
        <w:numPr>
          <w:ilvl w:val="0"/>
          <w:numId w:val="2"/>
        </w:numPr>
      </w:pPr>
      <w:r>
        <w:rPr>
          <w:rFonts w:ascii="Arial" w:cs="Arial" w:eastAsia="Arial" w:hAnsi="Arial"/>
          <w:b w:val="false"/>
          <w:bCs w:val="false"/>
          <w:sz w:val="24"/>
          <w:szCs w:val="24"/>
        </w:rPr>
        <w:t xml:space="preserve">Presents structured findings with lymphoma on the differential</w:t>
      </w:r>
    </w:p>
    <w:p>
      <w:pPr>
        <w:pStyle w:val="ListParagraph"/>
        <w:numPr>
          <w:ilvl w:val="0"/>
          <w:numId w:val="2"/>
        </w:numPr>
      </w:pPr>
      <w:r>
        <w:rPr>
          <w:rFonts w:ascii="Arial" w:cs="Arial" w:eastAsia="Arial" w:hAnsi="Arial"/>
          <w:b w:val="false"/>
          <w:bCs w:val="false"/>
          <w:sz w:val="24"/>
          <w:szCs w:val="24"/>
        </w:rPr>
        <w:t xml:space="preserve">Suggests appropriate investigations (FBC, LDH, ESR, CRP, excisional node biopsy)</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CLIN-18</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2026-06-24T16:15:52.467Z</dcterms:created>
  <dcterms:modified xsi:type="dcterms:W3CDTF">2026-06-24T16:15:52.467Z</dcterms:modified>
</cp:coreProperties>
</file>

<file path=docProps/custom.xml><?xml version="1.0" encoding="utf-8"?>
<Properties xmlns="http://schemas.openxmlformats.org/officeDocument/2006/custom-properties" xmlns:vt="http://schemas.openxmlformats.org/officeDocument/2006/docPropsVTypes"/>
</file>