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jc w:val="left"/>
        <w:rPr>
          <w:rFonts w:ascii="黑体" w:eastAsia="黑体" w:hAnsi="华文中宋"/>
          <w:sz w:val="32"/>
        </w:rPr>
      </w:pPr>
    </w:p>
    <w:tbl>
      <w:tblPr>
        <w:tblW w:w="8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
        <w:gridCol w:w="1453"/>
        <w:gridCol w:w="7159"/>
      </w:tblGrid>
      <w:tr>
        <w:trPr>
          <w:trHeight w:val="435" w:hRule="atLeast"/>
          <w:jc w:val="center"/>
        </w:trPr>
        <w:tc>
          <w:tcPr>
            <w:tcW w:w="1475" w:type="dxa"/>
            <w:gridSpan w:val="2"/>
            <w:tcBorders/>
            <w:vAlign w:val="center"/>
          </w:tcPr>
          <w:p>
            <w:pPr>
              <w:pStyle w:val="style0"/>
              <w:jc w:val="center"/>
              <w:rPr/>
            </w:pPr>
            <w:r>
              <w:rPr>
                <w:rFonts w:hint="eastAsia"/>
              </w:rPr>
              <w:t>项目名称</w:t>
            </w:r>
          </w:p>
        </w:tc>
        <w:tc>
          <w:tcPr>
            <w:tcW w:w="7159" w:type="dxa"/>
            <w:tcBorders/>
            <w:vAlign w:val="center"/>
          </w:tcPr>
          <w:p>
            <w:pPr>
              <w:pStyle w:val="style0"/>
              <w:jc w:val="center"/>
              <w:rPr/>
            </w:pPr>
            <w:r>
              <w:t>智慧冰箱</w:t>
            </w:r>
          </w:p>
        </w:tc>
      </w:tr>
      <w:tr>
        <w:tblPrEx/>
        <w:trPr>
          <w:gridBefore w:val="1"/>
          <w:wBefore w:w="22" w:type="dxa"/>
          <w:trHeight w:val="2825" w:hRule="atLeast"/>
          <w:jc w:val="center"/>
        </w:trPr>
        <w:tc>
          <w:tcPr>
            <w:tcW w:w="8612" w:type="dxa"/>
            <w:gridSpan w:val="2"/>
            <w:tcBorders>
              <w:bottom w:val="single" w:sz="4" w:space="0" w:color="auto"/>
            </w:tcBorders>
          </w:tcPr>
          <w:p>
            <w:pPr>
              <w:pStyle w:val="style0"/>
              <w:spacing w:before="156" w:beforeLines="50"/>
              <w:rPr>
                <w:b/>
              </w:rPr>
            </w:pPr>
            <w:r>
              <w:rPr>
                <w:rFonts w:hint="eastAsia"/>
                <w:b/>
              </w:rPr>
              <w:t xml:space="preserve">1. </w:t>
            </w:r>
            <w:r>
              <w:rPr>
                <w:rFonts w:hint="eastAsia"/>
                <w:b/>
              </w:rPr>
              <w:t>成果综述</w:t>
            </w:r>
            <w:r>
              <w:rPr>
                <w:rFonts w:ascii="宋体" w:hAnsi="宋体" w:hint="eastAsia"/>
              </w:rPr>
              <w:t>(成果内容、技术思路、实施过程及创新点)（不超过5000字，可附图表</w:t>
            </w:r>
            <w:bookmarkStart w:id="0" w:name="_GoBack"/>
            <w:bookmarkEnd w:id="0"/>
            <w:r>
              <w:rPr>
                <w:rFonts w:ascii="宋体" w:hAnsi="宋体" w:hint="eastAsia"/>
              </w:rPr>
              <w:t>和照片）</w:t>
            </w:r>
          </w:p>
          <w:p>
            <w:pPr>
              <w:pStyle w:val="style0"/>
              <w:ind w:firstLine="420" w:firstLineChars="200"/>
              <w:rPr>
                <w:rFonts w:ascii="宋体" w:hAnsi="宋体"/>
              </w:rPr>
            </w:pPr>
          </w:p>
          <w:p>
            <w:pPr>
              <w:pStyle w:val="style179"/>
              <w:numPr>
                <w:ilvl w:val="0"/>
                <w:numId w:val="1"/>
              </w:numPr>
              <w:ind w:firstLineChars="0"/>
              <w:rPr>
                <w:rFonts w:ascii="宋体" w:hAnsi="宋体"/>
              </w:rPr>
            </w:pPr>
            <w:r>
              <w:rPr>
                <w:rFonts w:ascii="宋体" w:hAnsi="宋体"/>
              </w:rPr>
              <w:t>成果内容</w:t>
            </w:r>
          </w:p>
          <w:p>
            <w:pPr>
              <w:pStyle w:val="style179"/>
              <w:ind w:left="840" w:firstLine="0" w:firstLineChars="0"/>
              <w:rPr>
                <w:rFonts w:ascii="宋体" w:hAnsi="宋体"/>
              </w:rPr>
            </w:pPr>
            <w:r>
              <w:rPr>
                <w:rFonts w:ascii="宋体" w:hAnsi="宋体" w:hint="eastAsia"/>
              </w:rPr>
              <w:t xml:space="preserve">   </w:t>
            </w:r>
            <w:r>
              <w:rPr>
                <w:rFonts w:ascii="宋体" w:hAnsi="宋体" w:hint="eastAsia"/>
              </w:rPr>
              <w:t>由于生活节奏加快</w:t>
            </w:r>
            <w:r>
              <w:rPr>
                <w:rFonts w:ascii="宋体" w:hAnsi="宋体" w:hint="eastAsia"/>
              </w:rPr>
              <w:t>，人们的空闲时间大为减少，做家务的时间日益显得不足。因此，我们设计了一款可视化食材管理的智慧冰箱来压缩花在家务上的时间。</w:t>
            </w:r>
          </w:p>
          <w:p>
            <w:pPr>
              <w:pStyle w:val="style179"/>
              <w:ind w:left="840" w:firstLine="0" w:firstLineChars="0"/>
              <w:rPr>
                <w:rFonts w:ascii="宋体" w:hAnsi="宋体"/>
              </w:rPr>
            </w:pPr>
            <w:r>
              <w:rPr>
                <w:rFonts w:ascii="宋体" w:hAnsi="宋体" w:hint="eastAsia"/>
              </w:rPr>
              <w:t xml:space="preserve">    所谓智慧，就是通过清点冰箱内食物的库存，为主人推荐食谱。考虑到不同人群对食物的要求，如成长期的小孩需要的营养高、减肥的人群需要的卡路里少，我们还对冰箱进行了人性化的设计，即在推荐食谱的同时，自动创建一份此食谱中各食物的营养成分，如卡路里、蛋白质、维生素等，让主人根据自己的需要来进行食谱的选择。</w:t>
            </w:r>
          </w:p>
          <w:p>
            <w:pPr>
              <w:pStyle w:val="style179"/>
              <w:ind w:left="840" w:firstLine="0" w:firstLineChars="0"/>
              <w:rPr>
                <w:rFonts w:ascii="宋体" w:hAnsi="宋体"/>
              </w:rPr>
            </w:pPr>
            <w:r>
              <w:rPr>
                <w:rFonts w:ascii="宋体" w:hAnsi="宋体" w:hint="eastAsia"/>
              </w:rPr>
              <w:t xml:space="preserve">    不仅如此，为了减少浪费，智慧冰箱会将内部食材的信息（保质期、数量等）滚动显示在冰箱外置的显示屏上，对于那些临近保质期的食材更会强调突出。这样的方式也有利于家庭主妇等在烹饪时的统筹安排和精简食材。</w:t>
            </w:r>
          </w:p>
          <w:p>
            <w:pPr>
              <w:pStyle w:val="style179"/>
              <w:ind w:left="840" w:firstLine="0" w:firstLineChars="0"/>
              <w:rPr>
                <w:rFonts w:ascii="宋体" w:hAnsi="宋体"/>
              </w:rPr>
            </w:pPr>
            <w:r>
              <w:rPr>
                <w:rFonts w:ascii="宋体" w:hAnsi="宋体" w:hint="eastAsia"/>
              </w:rPr>
              <w:t xml:space="preserve">    当然，智慧冰箱还有其他的一些功能，比如冰箱内库存不足的时候提醒你购买、比如联网智能系统支持冰箱在线购买食材等等。</w:t>
            </w:r>
          </w:p>
          <w:p>
            <w:pPr>
              <w:pStyle w:val="style179"/>
              <w:numPr>
                <w:ilvl w:val="0"/>
                <w:numId w:val="1"/>
              </w:numPr>
              <w:ind w:firstLineChars="0"/>
              <w:rPr>
                <w:rFonts w:ascii="宋体" w:hAnsi="宋体"/>
              </w:rPr>
            </w:pPr>
            <w:r>
              <w:rPr>
                <w:rFonts w:ascii="宋体" w:hAnsi="宋体" w:hint="eastAsia"/>
              </w:rPr>
              <w:t>技术思路</w:t>
            </w:r>
          </w:p>
          <w:p>
            <w:pPr>
              <w:pStyle w:val="style179"/>
              <w:ind w:left="840" w:firstLine="0" w:firstLineChars="0"/>
              <w:rPr>
                <w:rFonts w:ascii="宋体" w:hAnsi="宋体"/>
              </w:rPr>
            </w:pPr>
            <w:r>
              <w:rPr>
                <w:rFonts w:ascii="宋体" w:hAnsi="宋体" w:hint="eastAsia"/>
                <w:noProof/>
              </w:rPr>
              <w:drawing>
                <wp:inline distT="0" distR="0" distL="0" distB="0">
                  <wp:extent cx="4538309" cy="1953491"/>
                  <wp:effectExtent l="19050" t="0" r="0" b="0"/>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4538309" cy="1953491"/>
                          </a:xfrm>
                          <a:prstGeom prst="rect"/>
                          <a:ln>
                            <a:noFill/>
                          </a:ln>
                        </pic:spPr>
                      </pic:pic>
                    </a:graphicData>
                  </a:graphic>
                </wp:inline>
              </w:drawing>
            </w:r>
          </w:p>
          <w:p>
            <w:pPr>
              <w:pStyle w:val="style179"/>
              <w:ind w:left="840" w:firstLine="0" w:firstLineChars="0"/>
              <w:rPr>
                <w:rFonts w:ascii="宋体" w:hAnsi="宋体"/>
              </w:rPr>
            </w:pPr>
            <w:r>
              <w:rPr>
                <w:rFonts w:ascii="宋体" w:hAnsi="宋体" w:hint="eastAsia"/>
              </w:rPr>
              <w:t xml:space="preserve">   因为</w:t>
            </w:r>
            <w:r>
              <w:rPr>
                <w:rFonts w:ascii="宋体" w:hAnsi="宋体" w:hint="eastAsia"/>
              </w:rPr>
              <w:t>食谱</w:t>
            </w:r>
            <w:r>
              <w:rPr>
                <w:rFonts w:ascii="宋体" w:hAnsi="宋体" w:hint="eastAsia"/>
              </w:rPr>
              <w:t>是根据冰箱内食物的库存量来推荐食谱的，所以冰箱的</w:t>
            </w:r>
            <w:r>
              <w:rPr>
                <w:rFonts w:ascii="宋体" w:hAnsi="宋体" w:hint="eastAsia"/>
              </w:rPr>
              <w:t>信息系统可对所有食材进行排列组合，用有限的原料创造出无限多的菜谱。</w:t>
            </w:r>
            <w:r>
              <w:rPr>
                <w:rFonts w:ascii="宋体" w:hAnsi="宋体" w:hint="eastAsia"/>
              </w:rPr>
              <w:t>所就是说，食物的量精确地进入冰箱是关键所在。</w:t>
            </w:r>
          </w:p>
          <w:p>
            <w:pPr>
              <w:pStyle w:val="style179"/>
              <w:numPr>
                <w:ilvl w:val="0"/>
                <w:numId w:val="1"/>
              </w:numPr>
              <w:ind w:firstLineChars="0"/>
              <w:rPr>
                <w:rFonts w:ascii="宋体" w:hAnsi="宋体"/>
              </w:rPr>
            </w:pPr>
            <w:r>
              <w:rPr>
                <w:rFonts w:ascii="宋体" w:hAnsi="宋体" w:hint="eastAsia"/>
              </w:rPr>
              <w:t>实施过程</w:t>
            </w:r>
          </w:p>
          <w:p>
            <w:pPr>
              <w:pStyle w:val="style179"/>
              <w:ind w:left="840" w:firstLineChars="200"/>
              <w:rPr>
                <w:rFonts w:ascii="宋体" w:hAnsi="宋体"/>
              </w:rPr>
            </w:pPr>
            <w:r>
              <w:rPr>
                <w:rFonts w:ascii="宋体" w:hAnsi="宋体" w:hint="eastAsia"/>
              </w:rPr>
              <w:t>键盘手动输入：</w:t>
            </w:r>
            <w:r>
              <w:rPr>
                <w:rFonts w:ascii="宋体" w:hAnsi="宋体" w:hint="eastAsia"/>
                <w:lang w:eastAsia="zh-CN"/>
              </w:rPr>
              <w:t>通过用户在app上</w:t>
            </w:r>
            <w:r>
              <w:rPr>
                <w:rFonts w:ascii="宋体" w:hAnsi="宋体" w:hint="eastAsia"/>
                <w:lang w:eastAsia="zh-CN"/>
              </w:rPr>
              <w:t>选择食材的信息来获取数据，并将数据传送到后台服务器并存入数据库。</w:t>
            </w:r>
          </w:p>
          <w:p>
            <w:pPr>
              <w:pStyle w:val="style179"/>
              <w:ind w:left="840"/>
              <w:rPr>
                <w:rFonts w:ascii="宋体" w:hAnsi="宋体" w:hint="eastAsia"/>
              </w:rPr>
            </w:pPr>
            <w:r>
              <w:rPr>
                <w:rFonts w:ascii="宋体" w:hAnsi="宋体" w:hint="eastAsia"/>
              </w:rPr>
              <w:t>语音输入：我们选择采用讯飞开放平台中的语音功能。使用该平台中的语音听写功能，将麦克风录入的食材信息转化为文字信息，进行数据库的搜索。</w:t>
            </w:r>
          </w:p>
          <w:p>
            <w:pPr>
              <w:pStyle w:val="style179"/>
              <w:ind w:left="840" w:firstLineChars="200"/>
              <w:rPr>
                <w:rFonts w:ascii="宋体" w:hAnsi="宋体"/>
              </w:rPr>
            </w:pPr>
            <w:r>
              <w:rPr>
                <w:rFonts w:ascii="宋体" w:hAnsi="宋体" w:hint="eastAsia"/>
              </w:rPr>
              <w:t>前端：</w:t>
            </w:r>
            <w:r>
              <w:rPr>
                <w:rFonts w:ascii="宋体" w:hAnsi="宋体" w:hint="eastAsia"/>
                <w:lang w:eastAsia="zh-CN"/>
              </w:rPr>
              <w:t>app获取服务器端数据，并展示给用户，然后最主要是app的功能介绍（菜谱等）</w:t>
            </w:r>
            <w:r>
              <w:rPr>
                <w:rFonts w:ascii="宋体" w:hAnsi="宋体" w:hint="eastAsia"/>
                <w:lang w:eastAsia="zh-CN"/>
              </w:rPr>
              <w:t>。</w:t>
            </w:r>
          </w:p>
          <w:p>
            <w:pPr>
              <w:pStyle w:val="style179"/>
              <w:ind w:left="840" w:firstLineChars="200"/>
              <w:rPr>
                <w:rFonts w:ascii="宋体" w:hAnsi="宋体" w:hint="eastAsia"/>
              </w:rPr>
            </w:pPr>
            <w:r>
              <w:rPr>
                <w:rFonts w:ascii="宋体" w:hAnsi="宋体" w:hint="eastAsia"/>
              </w:rPr>
              <w:t>后台：数据库建设</w:t>
            </w:r>
            <w:r>
              <w:rPr>
                <w:rFonts w:ascii="宋体" w:hAnsi="宋体" w:hint="eastAsia"/>
                <w:lang w:eastAsia="zh-CN"/>
              </w:rPr>
              <w:t>。后台服务器获取冰箱及APP传递过来的数据，并把数据存入数据库中，然后服务器通过处理这些数据把对用户有用的信息（菜谱等）发送到app端</w:t>
            </w:r>
            <w:r>
              <w:rPr>
                <w:rFonts w:ascii="宋体" w:hAnsi="宋体" w:hint="eastAsia"/>
                <w:lang w:eastAsia="zh-CN"/>
              </w:rPr>
              <w:t>。</w:t>
            </w:r>
          </w:p>
          <w:p>
            <w:pPr>
              <w:pStyle w:val="style179"/>
              <w:numPr>
                <w:ilvl w:val="0"/>
                <w:numId w:val="1"/>
              </w:numPr>
              <w:ind w:firstLineChars="0"/>
              <w:rPr>
                <w:rFonts w:ascii="宋体" w:hAnsi="宋体"/>
              </w:rPr>
            </w:pPr>
            <w:r>
              <w:rPr>
                <w:rFonts w:ascii="宋体" w:hAnsi="宋体" w:hint="eastAsia"/>
              </w:rPr>
              <w:t>创新点</w:t>
            </w:r>
          </w:p>
          <w:p>
            <w:pPr>
              <w:pStyle w:val="style0"/>
              <w:ind w:firstLine="420" w:firstLineChars="200"/>
              <w:rPr>
                <w:rFonts w:ascii="宋体" w:hAnsi="宋体"/>
              </w:rPr>
            </w:pPr>
            <w:r>
              <w:rPr>
                <w:rFonts w:ascii="宋体" w:hAnsi="宋体"/>
              </w:rPr>
              <w:t>可视化的食材管理，根据冰箱内食物的数量、保质期等，用户可以对食物进行统筹管理。</w:t>
            </w:r>
          </w:p>
          <w:p>
            <w:pPr>
              <w:pStyle w:val="style0"/>
              <w:ind w:firstLine="420" w:firstLineChars="200"/>
              <w:rPr>
                <w:rFonts w:ascii="宋体" w:hAnsi="宋体"/>
              </w:rPr>
            </w:pPr>
            <w:r>
              <w:rPr>
                <w:rFonts w:ascii="宋体" w:hAnsi="宋体"/>
              </w:rPr>
              <w:t>合理化的食谱推荐，根据库存量和用户的需求来推荐食谱，用户可以选择优先使用冰箱内新鲜的食材还是即将过期的。</w:t>
            </w:r>
          </w:p>
          <w:p>
            <w:pPr>
              <w:pStyle w:val="style0"/>
              <w:ind w:firstLine="420" w:firstLineChars="200"/>
              <w:rPr>
                <w:rFonts w:ascii="宋体" w:hAnsi="宋体"/>
              </w:rPr>
            </w:pPr>
            <w:r>
              <w:rPr>
                <w:rFonts w:ascii="宋体" w:hAnsi="宋体"/>
              </w:rPr>
              <w:t>人性化的营养价值提示，满足不同人群健康要求。</w:t>
            </w:r>
          </w:p>
          <w:p>
            <w:pPr>
              <w:pStyle w:val="style0"/>
              <w:ind w:firstLine="420" w:firstLineChars="200"/>
              <w:rPr>
                <w:rFonts w:ascii="宋体" w:hAnsi="宋体"/>
              </w:rPr>
            </w:pPr>
            <w:r>
              <w:rPr>
                <w:rFonts w:ascii="宋体" w:hAnsi="宋体"/>
              </w:rPr>
              <w:t>现代化的生活模式，为人们减少了家务时间，减少了食物浪费。</w:t>
            </w:r>
          </w:p>
          <w:p>
            <w:pPr>
              <w:pStyle w:val="style0"/>
              <w:ind w:firstLine="420" w:firstLineChars="200"/>
              <w:rPr>
                <w:rFonts w:ascii="宋体" w:hAnsi="宋体"/>
              </w:rPr>
            </w:pPr>
          </w:p>
          <w:p>
            <w:pPr>
              <w:pStyle w:val="style0"/>
              <w:ind w:firstLine="420" w:firstLineChars="200"/>
              <w:rPr>
                <w:rFonts w:ascii="宋体" w:hAnsi="宋体"/>
              </w:rPr>
            </w:pPr>
          </w:p>
        </w:tc>
      </w:tr>
      <w:tr>
        <w:tblPrEx/>
        <w:trPr>
          <w:gridBefore w:val="1"/>
          <w:wBefore w:w="22" w:type="dxa"/>
          <w:trHeight w:val="2542" w:hRule="atLeast"/>
          <w:jc w:val="center"/>
        </w:trPr>
        <w:tc>
          <w:tcPr>
            <w:tcW w:w="8612" w:type="dxa"/>
            <w:gridSpan w:val="2"/>
            <w:tcBorders/>
          </w:tcPr>
          <w:p>
            <w:pPr>
              <w:pStyle w:val="style0"/>
              <w:spacing w:before="156" w:beforeLines="50"/>
              <w:rPr>
                <w:b/>
              </w:rPr>
            </w:pPr>
            <w:r>
              <w:rPr>
                <w:rFonts w:hint="eastAsia"/>
                <w:b/>
              </w:rPr>
              <w:t xml:space="preserve">2. </w:t>
            </w:r>
            <w:r>
              <w:rPr>
                <w:rFonts w:hint="eastAsia"/>
                <w:b/>
              </w:rPr>
              <w:t>成果意义</w:t>
            </w:r>
            <w:r>
              <w:rPr>
                <w:rFonts w:hint="eastAsia"/>
              </w:rPr>
              <w:t>（潜在应用前景及可能的社会经济效益）</w:t>
            </w:r>
          </w:p>
          <w:p>
            <w:pPr>
              <w:pStyle w:val="style0"/>
              <w:autoSpaceDE w:val="false"/>
              <w:autoSpaceDN w:val="false"/>
              <w:adjustRightInd w:val="false"/>
              <w:rPr/>
            </w:pPr>
          </w:p>
          <w:p>
            <w:pPr>
              <w:pStyle w:val="style0"/>
              <w:autoSpaceDE w:val="false"/>
              <w:autoSpaceDN w:val="false"/>
              <w:adjustRightInd w:val="false"/>
              <w:rPr/>
            </w:pPr>
          </w:p>
          <w:p>
            <w:pPr>
              <w:pStyle w:val="style0"/>
              <w:autoSpaceDE w:val="false"/>
              <w:autoSpaceDN w:val="false"/>
              <w:adjustRightInd w:val="false"/>
              <w:rPr/>
            </w:pPr>
          </w:p>
          <w:p>
            <w:pPr>
              <w:pStyle w:val="style0"/>
              <w:autoSpaceDE w:val="false"/>
              <w:autoSpaceDN w:val="false"/>
              <w:adjustRightInd w:val="false"/>
              <w:rPr/>
            </w:pPr>
            <w:r>
              <w:rPr>
                <w:rFonts w:hint="eastAsia"/>
              </w:rPr>
              <w:t xml:space="preserve">    </w:t>
            </w:r>
            <w:r>
              <w:rPr>
                <w:rFonts w:hint="eastAsia"/>
              </w:rPr>
              <w:t>近年来，随着经济的发展，人们对智慧家居的要求越来越高，同时，生活节奏的加快，如何节约家务时间这一问题也被提上议程。而且我们所设计的智慧冰箱，就是对于高水平生活的一个“解决者”。它</w:t>
            </w:r>
            <w:r>
              <w:rPr>
                <w:rFonts w:hint="eastAsia"/>
              </w:rPr>
              <w:t>功能齐全，而且</w:t>
            </w:r>
            <w:r>
              <w:rPr>
                <w:rFonts w:hint="eastAsia"/>
              </w:rPr>
              <w:t>还很人性化；</w:t>
            </w:r>
            <w:r>
              <w:rPr>
                <w:rFonts w:hint="eastAsia"/>
              </w:rPr>
              <w:t>它不仅可以帮助家庭主妇精打细算、省时省</w:t>
            </w:r>
            <w:r>
              <w:rPr>
                <w:rFonts w:hint="eastAsia"/>
              </w:rPr>
              <w:t>力地过日子，还能为“饭来张口”的懒人们提供丰富多彩的个性化菜单；它不仅满足了现代大众生活的智能要求，拥有在线支付的功能等，还满足了不同个体对食物差异化的要求。如果项目成功进行的话，后续我们还会加入自动索引功能，并</w:t>
            </w:r>
            <w:r>
              <w:rPr>
                <w:rFonts w:hint="eastAsia"/>
              </w:rPr>
              <w:t>根据不同的地区与时节创建个性化菜单。譬如，</w:t>
            </w:r>
            <w:r>
              <w:rPr>
                <w:rFonts w:hint="eastAsia"/>
              </w:rPr>
              <w:t>主人</w:t>
            </w:r>
            <w:r>
              <w:rPr>
                <w:rFonts w:hint="eastAsia"/>
              </w:rPr>
              <w:t>只要输入“</w:t>
            </w:r>
            <w:r>
              <w:rPr>
                <w:rFonts w:hint="eastAsia"/>
              </w:rPr>
              <w:t>海南”的关键字，就会为你推荐菠萝炒饭的食谱，同时</w:t>
            </w:r>
            <w:r>
              <w:rPr>
                <w:rFonts w:hint="eastAsia"/>
              </w:rPr>
              <w:t>信息系统便会将用户需求与现有库存进行对比。假如缺少某种原料，系统会建议你</w:t>
            </w:r>
            <w:r>
              <w:rPr>
                <w:rFonts w:hint="eastAsia"/>
              </w:rPr>
              <w:t>在线购买或者更换食谱。甚至可以扫描你当前在吃的食物来列出食物中的营养价值。</w:t>
            </w:r>
            <w:r>
              <w:rPr>
                <w:rFonts w:hint="eastAsia"/>
              </w:rPr>
              <w:t>从某种程度上来说，</w:t>
            </w:r>
            <w:r>
              <w:rPr>
                <w:rFonts w:hint="eastAsia"/>
              </w:rPr>
              <w:t>智慧</w:t>
            </w:r>
            <w:r>
              <w:rPr>
                <w:rFonts w:hint="eastAsia"/>
              </w:rPr>
              <w:t>卖的不仅是高科技，更是一种日渐稀缺的人情味。</w:t>
            </w:r>
          </w:p>
          <w:p>
            <w:pPr>
              <w:pStyle w:val="style0"/>
              <w:autoSpaceDE w:val="false"/>
              <w:autoSpaceDN w:val="false"/>
              <w:adjustRightInd w:val="false"/>
              <w:rPr/>
            </w:pPr>
          </w:p>
          <w:p>
            <w:pPr>
              <w:pStyle w:val="style0"/>
              <w:autoSpaceDE w:val="false"/>
              <w:autoSpaceDN w:val="false"/>
              <w:adjustRightInd w:val="false"/>
              <w:rPr/>
            </w:pPr>
          </w:p>
          <w:p>
            <w:pPr>
              <w:pStyle w:val="style0"/>
              <w:autoSpaceDE w:val="false"/>
              <w:autoSpaceDN w:val="false"/>
              <w:adjustRightInd w:val="false"/>
              <w:rPr/>
            </w:pPr>
          </w:p>
          <w:p>
            <w:pPr>
              <w:pStyle w:val="style0"/>
              <w:autoSpaceDE w:val="false"/>
              <w:autoSpaceDN w:val="false"/>
              <w:adjustRightInd w:val="false"/>
              <w:rPr/>
            </w:pPr>
            <w:r>
              <w:rPr>
                <w:rFonts w:hint="eastAsia"/>
                <w:b/>
              </w:rPr>
              <w:t>3.</w:t>
            </w:r>
            <w:r>
              <w:rPr>
                <w:rFonts w:hint="eastAsia"/>
                <w:b/>
              </w:rPr>
              <w:t>相关支撑材料目录</w:t>
            </w:r>
            <w:r>
              <w:rPr>
                <w:rFonts w:hint="eastAsia"/>
              </w:rPr>
              <w:t>（相关论文、申请或授权专利、相关奖励和社会评价、实物模型等，需附原件复印件）</w:t>
            </w:r>
          </w:p>
          <w:p>
            <w:pPr>
              <w:pStyle w:val="style0"/>
              <w:autoSpaceDE w:val="false"/>
              <w:autoSpaceDN w:val="false"/>
              <w:adjustRightInd w:val="false"/>
              <w:ind w:firstLine="105" w:firstLineChars="50"/>
              <w:rPr/>
            </w:pPr>
          </w:p>
          <w:p>
            <w:pPr>
              <w:pStyle w:val="style0"/>
              <w:autoSpaceDE w:val="false"/>
              <w:autoSpaceDN w:val="false"/>
              <w:adjustRightInd w:val="false"/>
              <w:ind w:firstLine="105" w:firstLineChars="50"/>
              <w:rPr/>
            </w:pPr>
          </w:p>
          <w:p>
            <w:pPr>
              <w:pStyle w:val="style0"/>
              <w:autoSpaceDE w:val="false"/>
              <w:autoSpaceDN w:val="false"/>
              <w:adjustRightInd w:val="false"/>
              <w:ind w:firstLine="105" w:firstLineChars="50"/>
              <w:rPr/>
            </w:pPr>
          </w:p>
          <w:p>
            <w:pPr>
              <w:pStyle w:val="style0"/>
              <w:autoSpaceDE w:val="false"/>
              <w:autoSpaceDN w:val="false"/>
              <w:adjustRightInd w:val="false"/>
              <w:ind w:firstLine="105" w:firstLineChars="50"/>
              <w:rPr/>
            </w:pPr>
          </w:p>
          <w:p>
            <w:pPr>
              <w:pStyle w:val="style0"/>
              <w:autoSpaceDE w:val="false"/>
              <w:autoSpaceDN w:val="false"/>
              <w:adjustRightInd w:val="false"/>
              <w:ind w:firstLine="105" w:firstLineChars="50"/>
              <w:rPr/>
            </w:pPr>
          </w:p>
          <w:p>
            <w:pPr>
              <w:pStyle w:val="style0"/>
              <w:autoSpaceDE w:val="false"/>
              <w:autoSpaceDN w:val="false"/>
              <w:adjustRightInd w:val="false"/>
              <w:ind w:firstLine="105" w:firstLineChars="50"/>
              <w:rPr/>
            </w:pPr>
          </w:p>
          <w:p>
            <w:pPr>
              <w:pStyle w:val="style0"/>
              <w:autoSpaceDE w:val="false"/>
              <w:autoSpaceDN w:val="false"/>
              <w:adjustRightInd w:val="false"/>
              <w:ind w:firstLine="105" w:firstLineChars="50"/>
              <w:rPr/>
            </w:pPr>
          </w:p>
          <w:p>
            <w:pPr>
              <w:pStyle w:val="style0"/>
              <w:autoSpaceDE w:val="false"/>
              <w:autoSpaceDN w:val="false"/>
              <w:adjustRightInd w:val="false"/>
              <w:ind w:firstLine="105" w:firstLineChars="50"/>
              <w:rPr/>
            </w:pPr>
          </w:p>
          <w:p>
            <w:pPr>
              <w:pStyle w:val="style0"/>
              <w:autoSpaceDE w:val="false"/>
              <w:autoSpaceDN w:val="false"/>
              <w:adjustRightInd w:val="false"/>
              <w:ind w:firstLine="105" w:firstLineChars="50"/>
              <w:rPr/>
            </w:pPr>
          </w:p>
          <w:p>
            <w:pPr>
              <w:pStyle w:val="style0"/>
              <w:autoSpaceDE w:val="false"/>
              <w:autoSpaceDN w:val="false"/>
              <w:adjustRightInd w:val="false"/>
              <w:ind w:firstLine="105" w:firstLineChars="50"/>
              <w:rPr/>
            </w:pPr>
          </w:p>
          <w:p>
            <w:pPr>
              <w:pStyle w:val="style0"/>
              <w:autoSpaceDE w:val="false"/>
              <w:autoSpaceDN w:val="false"/>
              <w:adjustRightInd w:val="false"/>
              <w:ind w:firstLine="105" w:firstLineChars="50"/>
              <w:rPr/>
            </w:pPr>
          </w:p>
          <w:p>
            <w:pPr>
              <w:pStyle w:val="style0"/>
              <w:autoSpaceDE w:val="false"/>
              <w:autoSpaceDN w:val="false"/>
              <w:adjustRightInd w:val="false"/>
              <w:ind w:firstLine="105" w:firstLineChars="50"/>
              <w:rPr/>
            </w:pPr>
          </w:p>
          <w:p>
            <w:pPr>
              <w:pStyle w:val="style0"/>
              <w:autoSpaceDE w:val="false"/>
              <w:autoSpaceDN w:val="false"/>
              <w:adjustRightInd w:val="false"/>
              <w:rPr/>
            </w:pPr>
          </w:p>
        </w:tc>
      </w:tr>
      <w:tr>
        <w:tblPrEx/>
        <w:trPr>
          <w:gridBefore w:val="1"/>
          <w:wBefore w:w="22" w:type="dxa"/>
          <w:trHeight w:val="1928" w:hRule="atLeast"/>
          <w:jc w:val="center"/>
        </w:trPr>
        <w:tc>
          <w:tcPr>
            <w:tcW w:w="8612" w:type="dxa"/>
            <w:gridSpan w:val="2"/>
            <w:tcBorders/>
          </w:tcPr>
          <w:p>
            <w:pPr>
              <w:pStyle w:val="style0"/>
              <w:spacing w:before="156" w:beforeLines="50"/>
              <w:rPr>
                <w:b/>
              </w:rPr>
            </w:pPr>
            <w:r>
              <w:rPr>
                <w:rFonts w:hint="eastAsia"/>
                <w:b/>
              </w:rPr>
              <w:t>学校院系推荐意见：</w:t>
            </w:r>
          </w:p>
          <w:p>
            <w:pPr>
              <w:pStyle w:val="style0"/>
              <w:spacing w:before="156" w:beforeLines="50"/>
              <w:rPr>
                <w:b/>
              </w:rPr>
            </w:pPr>
          </w:p>
          <w:p>
            <w:pPr>
              <w:pStyle w:val="style0"/>
              <w:spacing w:before="156" w:beforeLines="50"/>
              <w:rPr>
                <w:b/>
              </w:rPr>
            </w:pPr>
          </w:p>
          <w:p>
            <w:pPr>
              <w:pStyle w:val="style0"/>
              <w:spacing w:before="156" w:beforeLines="50"/>
              <w:rPr>
                <w:b/>
              </w:rPr>
            </w:pPr>
          </w:p>
          <w:p>
            <w:pPr>
              <w:pStyle w:val="style0"/>
              <w:spacing w:before="156" w:beforeLines="50"/>
              <w:ind w:firstLine="3990" w:firstLineChars="1900"/>
              <w:rPr/>
            </w:pPr>
            <w:r>
              <w:rPr>
                <w:rFonts w:hint="eastAsia"/>
              </w:rPr>
              <w:t>负责人签名：</w:t>
            </w:r>
          </w:p>
          <w:p>
            <w:pPr>
              <w:pStyle w:val="style0"/>
              <w:spacing w:before="156" w:beforeLines="50"/>
              <w:ind w:firstLine="3990" w:firstLineChars="1900"/>
              <w:rPr/>
            </w:pPr>
            <w:r>
              <w:rPr>
                <w:rFonts w:hint="eastAsia"/>
              </w:rPr>
              <w:t>学院（章）：</w:t>
            </w:r>
          </w:p>
          <w:p>
            <w:pPr>
              <w:pStyle w:val="style0"/>
              <w:spacing w:before="156" w:beforeLines="50"/>
              <w:ind w:firstLine="3990" w:firstLineChars="1900"/>
              <w:rPr>
                <w:b/>
              </w:rPr>
            </w:pPr>
            <w:r>
              <w:rPr>
                <w:rFonts w:hint="eastAsia"/>
              </w:rPr>
              <w:t>年月日</w:t>
            </w:r>
          </w:p>
        </w:tc>
      </w:tr>
    </w:tbl>
    <w:p>
      <w:pPr>
        <w:pStyle w:val="style0"/>
        <w:rPr/>
      </w:pPr>
    </w:p>
    <w:p>
      <w:pPr>
        <w:pStyle w:val="style0"/>
        <w:rPr>
          <w:b/>
          <w:sz w:val="22"/>
        </w:rPr>
      </w:pPr>
      <w:r>
        <w:rPr>
          <w:rFonts w:hint="eastAsia"/>
          <w:b/>
          <w:sz w:val="22"/>
        </w:rPr>
        <w:t>注：</w:t>
      </w:r>
    </w:p>
    <w:p>
      <w:pPr>
        <w:pStyle w:val="style179"/>
        <w:numPr>
          <w:ilvl w:val="0"/>
          <w:numId w:val="2"/>
        </w:numPr>
        <w:ind w:firstLineChars="0"/>
        <w:rPr>
          <w:sz w:val="22"/>
        </w:rPr>
      </w:pPr>
      <w:r>
        <w:rPr>
          <w:rFonts w:hint="eastAsia"/>
          <w:sz w:val="22"/>
        </w:rPr>
        <w:t>项目类别分</w:t>
      </w:r>
      <w:r>
        <w:rPr>
          <w:rFonts w:hint="eastAsia"/>
          <w:sz w:val="22"/>
        </w:rPr>
        <w:t>A</w:t>
      </w:r>
      <w:r>
        <w:rPr>
          <w:rFonts w:hint="eastAsia"/>
          <w:sz w:val="22"/>
        </w:rPr>
        <w:t>类（土木交通环境类）、</w:t>
      </w:r>
      <w:r>
        <w:rPr>
          <w:rFonts w:hint="eastAsia"/>
          <w:sz w:val="22"/>
        </w:rPr>
        <w:t>B</w:t>
      </w:r>
      <w:r>
        <w:rPr>
          <w:rFonts w:hint="eastAsia"/>
          <w:sz w:val="22"/>
        </w:rPr>
        <w:t>类（机械电子类）、</w:t>
      </w:r>
      <w:r>
        <w:rPr>
          <w:rFonts w:hint="eastAsia"/>
          <w:sz w:val="22"/>
        </w:rPr>
        <w:t>C</w:t>
      </w:r>
      <w:r>
        <w:rPr>
          <w:rFonts w:hint="eastAsia"/>
          <w:sz w:val="22"/>
        </w:rPr>
        <w:t>类（设计创意类），请根据项目情况进行填写；</w:t>
      </w:r>
    </w:p>
    <w:p>
      <w:pPr>
        <w:pStyle w:val="style179"/>
        <w:numPr>
          <w:ilvl w:val="0"/>
          <w:numId w:val="2"/>
        </w:numPr>
        <w:ind w:firstLineChars="0"/>
        <w:rPr>
          <w:sz w:val="22"/>
        </w:rPr>
      </w:pPr>
      <w:r>
        <w:rPr>
          <w:rFonts w:hint="eastAsia"/>
          <w:sz w:val="22"/>
        </w:rPr>
        <w:t>项目成果综述部分可附页。</w:t>
      </w:r>
    </w:p>
    <w:p>
      <w:pPr>
        <w:pStyle w:val="style0"/>
        <w:rPr/>
      </w:pPr>
    </w:p>
    <w:sectPr>
      <w:headerReference w:type="default" r:id="rId3"/>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2A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黑体">
    <w:altName w:val="SimHei"/>
    <w:panose1 w:val="02010609060000010101"/>
    <w:charset w:val="86"/>
    <w:family w:val="modern"/>
    <w:pitch w:val="fixed"/>
    <w:sig w:usb0="800002BF" w:usb1="38CF7CFA" w:usb2="00000016" w:usb3="00000000" w:csb0="00040001" w:csb1="00000000"/>
  </w:font>
  <w:font w:name="华文中宋">
    <w:altName w:val="华文中宋"/>
    <w:panose1 w:val="02010600040000010101"/>
    <w:charset w:val="86"/>
    <w:family w:val="auto"/>
    <w:pitch w:val="variable"/>
    <w:sig w:usb0="00000287" w:usb1="080F0000" w:usb2="00000010" w:usb3="00000000" w:csb0="0004009F" w:csb1="00000000"/>
  </w:font>
  <w:font w:name="Cambria">
    <w:altName w:val="Cambria"/>
    <w:panose1 w:val="02040503050000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ind w:right="360"/>
      <w:jc w:val="bot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57EC58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000001"/>
    <w:multiLevelType w:val="multilevel"/>
    <w:tmpl w:val="55141D8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uiPriority w:val="99"/>
    <w:rPr>
      <w:sz w:val="18"/>
      <w:szCs w:val="18"/>
    </w:rPr>
  </w:style>
  <w:style w:type="paragraph" w:styleId="style179">
    <w:name w:val="List Paragraph"/>
    <w:basedOn w:val="style0"/>
    <w:next w:val="style179"/>
    <w:qFormat/>
    <w:uiPriority w:val="34"/>
    <w:pPr>
      <w:ind w:firstLine="420" w:firstLineChars="200"/>
    </w:pPr>
    <w:rPr/>
  </w:style>
  <w:style w:type="paragraph" w:styleId="style153">
    <w:name w:val="Balloon Text"/>
    <w:basedOn w:val="style0"/>
    <w:next w:val="style153"/>
    <w:link w:val="style4099"/>
    <w:uiPriority w:val="99"/>
    <w:pPr/>
    <w:rPr>
      <w:sz w:val="18"/>
      <w:szCs w:val="18"/>
    </w:rPr>
  </w:style>
  <w:style w:type="character" w:customStyle="1" w:styleId="style4099">
    <w:name w:val="批注框文本 字符"/>
    <w:basedOn w:val="style65"/>
    <w:next w:val="style4099"/>
    <w:link w:val="style153"/>
    <w:uiPriority w:val="99"/>
    <w:rPr>
      <w:sz w:val="18"/>
      <w:szCs w:val="18"/>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3185</TotalTime>
  <Words>1419</Words>
  <Pages>4</Pages>
  <Characters>1435</Characters>
  <Application>WPS Office</Application>
  <DocSecurity>0</DocSecurity>
  <Paragraphs>65</Paragraphs>
  <ScaleCrop>false</ScaleCrop>
  <Company>微软中国</Company>
  <LinksUpToDate>false</LinksUpToDate>
  <CharactersWithSpaces>1459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2017-04-27T13:46:00Z</dcterms:created>
  <dc:creator>微软用户</dc:creator>
  <lastModifiedBy>OPPO A59m</lastModifiedBy>
  <dcterms:modified xsi:type="dcterms:W3CDTF">2017-09-19T09:13:01Z</dcterms:modified>
  <revision>13</revision>
</coreProperties>
</file>

<file path=docProps/custom.xml><?xml version="1.0" encoding="utf-8"?>
<Properties xmlns="http://schemas.openxmlformats.org/officeDocument/2006/custom-properties" xmlns:vt="http://schemas.openxmlformats.org/officeDocument/2006/docPropsVTypes"/>
</file>