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3871" w14:textId="61E2A254" w:rsidR="00E942DD" w:rsidRPr="00763ACA" w:rsidRDefault="007C630D" w:rsidP="00407054">
      <w:pPr>
        <w:spacing w:line="276" w:lineRule="auto"/>
        <w:rPr>
          <w:b/>
          <w:bCs/>
          <w:color w:val="FF0000"/>
          <w:sz w:val="24"/>
          <w:szCs w:val="26"/>
        </w:rPr>
      </w:pPr>
      <w:r w:rsidRPr="00763ACA">
        <w:rPr>
          <w:rFonts w:hint="eastAsia"/>
          <w:b/>
          <w:bCs/>
          <w:color w:val="FF0000"/>
          <w:sz w:val="24"/>
          <w:szCs w:val="26"/>
        </w:rPr>
        <w:t>H</w:t>
      </w:r>
      <w:r w:rsidRPr="00763ACA">
        <w:rPr>
          <w:b/>
          <w:bCs/>
          <w:color w:val="FF0000"/>
          <w:sz w:val="24"/>
          <w:szCs w:val="26"/>
        </w:rPr>
        <w:t xml:space="preserve">TTP </w:t>
      </w:r>
      <w:r w:rsidRPr="00763ACA">
        <w:rPr>
          <w:rFonts w:hint="eastAsia"/>
          <w:b/>
          <w:bCs/>
          <w:color w:val="FF0000"/>
          <w:sz w:val="24"/>
          <w:szCs w:val="26"/>
        </w:rPr>
        <w:t>통신과정</w:t>
      </w:r>
    </w:p>
    <w:p w14:paraId="397FE322" w14:textId="4D153A55" w:rsidR="00F32189" w:rsidRPr="002C7C43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/>
          <w:color w:val="5C5C5C"/>
          <w:sz w:val="20"/>
          <w:szCs w:val="20"/>
        </w:rPr>
      </w:pP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통신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(Communication)'</w:t>
      </w:r>
      <w:r w:rsidRPr="002C7C43">
        <w:rPr>
          <w:rFonts w:ascii="Arial" w:hAnsi="Arial" w:cs="Arial"/>
          <w:color w:val="5C5C5C"/>
          <w:sz w:val="20"/>
          <w:szCs w:val="20"/>
        </w:rPr>
        <w:t>이라는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것은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소식을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것입니다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일상에서는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메일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쪽지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편지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수신호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등을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이용해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소식을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주고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받습는다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통신에는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까다로운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조건이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붙습니다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내가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전하려고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사람에게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정확하게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전달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되어야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정확한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시간에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맞춰서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그리고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내가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전하고자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내용을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다른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알면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곤란하죠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661CEA23" w14:textId="5B96EC61" w:rsidR="00995A7A" w:rsidRPr="002C7C43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/>
          <w:color w:val="5C5C5C"/>
          <w:sz w:val="20"/>
          <w:szCs w:val="20"/>
        </w:rPr>
      </w:pPr>
      <w:r w:rsidRPr="002C7C43">
        <w:rPr>
          <w:rFonts w:ascii="Arial" w:hAnsi="Arial" w:cs="Arial"/>
          <w:color w:val="5C5C5C"/>
          <w:sz w:val="20"/>
          <w:szCs w:val="20"/>
        </w:rPr>
        <w:t>인터넷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상의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통신도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마찬가지입니다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특히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수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많은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개인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정보들이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오가는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만큼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엄격한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조건이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따릅니다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그렇기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때문에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사람들은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인터넷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통신에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까다로운</w:t>
      </w:r>
      <w:r w:rsidRPr="002C7C43">
        <w:rPr>
          <w:rFonts w:ascii="Arial" w:hAnsi="Arial" w:cs="Arial"/>
          <w:color w:val="5C5C5C"/>
          <w:sz w:val="20"/>
          <w:szCs w:val="20"/>
        </w:rPr>
        <w:t> 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규약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(Protocol)</w:t>
      </w:r>
      <w:r w:rsidRPr="002C7C43">
        <w:rPr>
          <w:rFonts w:ascii="Arial" w:hAnsi="Arial" w:cs="Arial"/>
          <w:color w:val="5C5C5C"/>
          <w:sz w:val="20"/>
          <w:szCs w:val="20"/>
        </w:rPr>
        <w:t>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만들었습니다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539ABC06" w14:textId="77777777" w:rsidR="00407054" w:rsidRPr="00662725" w:rsidRDefault="00407054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3E44F3" w14:textId="586C7393" w:rsidR="00F32189" w:rsidRPr="00F32189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/>
          <w:color w:val="5C5C5C"/>
          <w:sz w:val="22"/>
          <w:szCs w:val="22"/>
        </w:rPr>
      </w:pPr>
      <w:r w:rsidRPr="00F32189">
        <w:rPr>
          <w:rFonts w:ascii="Arial" w:hAnsi="Arial" w:cs="Arial"/>
          <w:b/>
          <w:bCs/>
          <w:color w:val="000000"/>
          <w:sz w:val="34"/>
          <w:szCs w:val="34"/>
        </w:rPr>
        <w:t xml:space="preserve">HTTP </w:t>
      </w:r>
      <w:r w:rsidRPr="00F32189">
        <w:rPr>
          <w:rFonts w:ascii="Arial" w:hAnsi="Arial" w:cs="Arial"/>
          <w:b/>
          <w:bCs/>
          <w:color w:val="000000"/>
          <w:sz w:val="34"/>
          <w:szCs w:val="34"/>
        </w:rPr>
        <w:t>통신</w:t>
      </w:r>
    </w:p>
    <w:p w14:paraId="5DF0D016" w14:textId="17C192B6" w:rsidR="00F32189" w:rsidRPr="00692DA8" w:rsidRDefault="00F32189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55555"/>
          <w:sz w:val="20"/>
          <w:szCs w:val="20"/>
        </w:rPr>
      </w:pP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HTTP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통신은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Hyper Text Transfer Protocol</w:t>
      </w:r>
      <w:r w:rsidRPr="002C7C43">
        <w:rPr>
          <w:rFonts w:ascii="Arial" w:hAnsi="Arial" w:cs="Arial"/>
          <w:color w:val="5C5C5C"/>
          <w:sz w:val="20"/>
          <w:szCs w:val="20"/>
        </w:rPr>
        <w:t>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그대로</w:t>
      </w:r>
      <w:r w:rsidRPr="002C7C43">
        <w:rPr>
          <w:rFonts w:ascii="Arial" w:hAnsi="Arial" w:cs="Arial"/>
          <w:color w:val="5C5C5C"/>
          <w:sz w:val="20"/>
          <w:szCs w:val="20"/>
        </w:rPr>
        <w:t>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브라우저와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서버가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통신할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수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있도록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만들어주는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여러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프로토콜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가운데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종류로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>
        <w:rPr>
          <w:rFonts w:ascii="Arial" w:hAnsi="Arial" w:cs="Arial"/>
          <w:color w:val="555555"/>
          <w:sz w:val="20"/>
          <w:szCs w:val="20"/>
        </w:rPr>
        <w:tab/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웹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브라우저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웹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서버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사이에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Hyper Text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를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전송하기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위한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프로토콜</w:t>
      </w:r>
      <w:r w:rsidRPr="002C7C43">
        <w:rPr>
          <w:rFonts w:ascii="Arial" w:hAnsi="Arial" w:cs="Arial"/>
          <w:color w:val="5C5C5C"/>
          <w:sz w:val="20"/>
          <w:szCs w:val="20"/>
        </w:rPr>
        <w:t>입니다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729C9D00" w14:textId="356BAFEC" w:rsidR="009F1493" w:rsidRDefault="00F32189" w:rsidP="000E1A4B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2C7C43">
        <w:rPr>
          <w:rFonts w:ascii="Arial" w:hAnsi="Arial" w:cs="Arial"/>
          <w:color w:val="5C5C5C"/>
          <w:sz w:val="20"/>
          <w:szCs w:val="20"/>
        </w:rPr>
        <w:t>Hyper Text</w:t>
      </w:r>
      <w:r w:rsidRPr="002C7C43">
        <w:rPr>
          <w:rFonts w:ascii="Arial" w:hAnsi="Arial" w:cs="Arial"/>
          <w:color w:val="5C5C5C"/>
          <w:sz w:val="20"/>
          <w:szCs w:val="20"/>
        </w:rPr>
        <w:t>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웹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문서를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구성하고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있는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언어인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HTML</w:t>
      </w:r>
      <w:r w:rsidRPr="002C7C43">
        <w:rPr>
          <w:rFonts w:ascii="Arial" w:hAnsi="Arial" w:cs="Arial"/>
          <w:color w:val="5C5C5C"/>
          <w:sz w:val="20"/>
          <w:szCs w:val="20"/>
        </w:rPr>
        <w:t>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의미합니다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7F48B1D8" w14:textId="77777777" w:rsidR="000E1A4B" w:rsidRPr="000E1A4B" w:rsidRDefault="000E1A4B" w:rsidP="000E1A4B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</w:p>
    <w:p w14:paraId="33020836" w14:textId="4D2A80D0" w:rsidR="009F1493" w:rsidRPr="000E1A4B" w:rsidRDefault="009F1493" w:rsidP="009F1493">
      <w:pPr>
        <w:pStyle w:val="3"/>
        <w:spacing w:after="360" w:afterAutospacing="0"/>
        <w:rPr>
          <w:rFonts w:ascii="Arial" w:hAnsi="Arial" w:cs="Arial"/>
          <w:b w:val="0"/>
          <w:bCs w:val="0"/>
          <w:sz w:val="30"/>
          <w:szCs w:val="30"/>
        </w:rPr>
      </w:pPr>
      <w:r w:rsidRPr="000E1A4B">
        <w:rPr>
          <w:rFonts w:ascii="Arial" w:hAnsi="Arial" w:cs="Arial"/>
          <w:sz w:val="30"/>
          <w:szCs w:val="30"/>
        </w:rPr>
        <w:t>HTTP Protocol</w:t>
      </w:r>
      <w:r w:rsidRPr="000E1A4B">
        <w:rPr>
          <w:rFonts w:ascii="Arial" w:hAnsi="Arial" w:cs="Arial"/>
          <w:sz w:val="30"/>
          <w:szCs w:val="30"/>
        </w:rPr>
        <w:t>의</w:t>
      </w:r>
      <w:r w:rsidRPr="000E1A4B">
        <w:rPr>
          <w:rFonts w:ascii="Arial" w:hAnsi="Arial" w:cs="Arial"/>
          <w:sz w:val="30"/>
          <w:szCs w:val="30"/>
        </w:rPr>
        <w:t xml:space="preserve"> </w:t>
      </w:r>
      <w:r w:rsidRPr="000E1A4B">
        <w:rPr>
          <w:rFonts w:ascii="Arial" w:hAnsi="Arial" w:cs="Arial"/>
          <w:sz w:val="30"/>
          <w:szCs w:val="30"/>
        </w:rPr>
        <w:t>특징</w:t>
      </w:r>
    </w:p>
    <w:p w14:paraId="6F7DA8C7" w14:textId="4E0195D9" w:rsidR="003064D1" w:rsidRDefault="00FA4920" w:rsidP="003064D1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FA4920">
        <w:rPr>
          <w:rFonts w:ascii="Arial" w:hAnsi="Arial" w:cs="Arial"/>
          <w:color w:val="5C5C5C"/>
          <w:sz w:val="20"/>
          <w:szCs w:val="20"/>
        </w:rPr>
        <w:t xml:space="preserve">HTTP </w:t>
      </w:r>
      <w:r w:rsidRPr="00FA4920">
        <w:rPr>
          <w:rFonts w:ascii="Arial" w:hAnsi="Arial" w:cs="Arial"/>
          <w:color w:val="5C5C5C"/>
          <w:sz w:val="20"/>
          <w:szCs w:val="20"/>
        </w:rPr>
        <w:t>통신은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기본적으로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요청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(Request)'</w:t>
      </w:r>
      <w:r w:rsidRPr="00FA4920">
        <w:rPr>
          <w:rFonts w:ascii="Arial" w:hAnsi="Arial" w:cs="Arial"/>
          <w:color w:val="5C5C5C"/>
          <w:sz w:val="20"/>
          <w:szCs w:val="20"/>
        </w:rPr>
        <w:t>과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응답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(Response)'</w:t>
      </w:r>
      <w:r w:rsidRPr="00FA4920">
        <w:rPr>
          <w:rFonts w:ascii="Arial" w:hAnsi="Arial" w:cs="Arial"/>
          <w:color w:val="5C5C5C"/>
          <w:sz w:val="20"/>
          <w:szCs w:val="20"/>
        </w:rPr>
        <w:t>으로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이루어져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있습니다</w:t>
      </w:r>
      <w:r w:rsidRPr="00FA4920">
        <w:rPr>
          <w:rFonts w:ascii="Arial" w:hAnsi="Arial" w:cs="Arial"/>
          <w:color w:val="5C5C5C"/>
          <w:sz w:val="20"/>
          <w:szCs w:val="20"/>
        </w:rPr>
        <w:t>.</w:t>
      </w:r>
      <w:r w:rsidR="003064D1">
        <w:rPr>
          <w:rFonts w:ascii="Arial" w:hAnsi="Arial" w:cs="Arial"/>
          <w:color w:val="5C5C5C"/>
          <w:sz w:val="20"/>
          <w:szCs w:val="20"/>
        </w:rPr>
        <w:tab/>
      </w:r>
      <w:r w:rsidR="008501D1">
        <w:rPr>
          <w:rFonts w:ascii="Arial" w:hAnsi="Arial" w:cs="Arial"/>
          <w:color w:val="5C5C5C"/>
          <w:sz w:val="20"/>
          <w:szCs w:val="20"/>
        </w:rPr>
        <w:t>(</w:t>
      </w:r>
      <w:r w:rsidR="008501D1">
        <w:rPr>
          <w:rFonts w:ascii="Arial" w:hAnsi="Arial" w:cs="Arial" w:hint="eastAsia"/>
          <w:color w:val="5C5C5C"/>
          <w:sz w:val="20"/>
          <w:szCs w:val="20"/>
        </w:rPr>
        <w:t>단방향</w:t>
      </w:r>
      <w:r w:rsidR="008501D1">
        <w:rPr>
          <w:rFonts w:ascii="Arial" w:hAnsi="Arial" w:cs="Arial"/>
          <w:color w:val="5C5C5C"/>
          <w:sz w:val="20"/>
          <w:szCs w:val="20"/>
        </w:rPr>
        <w:t>)</w:t>
      </w:r>
    </w:p>
    <w:p w14:paraId="534F1FDF" w14:textId="42C0D434" w:rsidR="003064D1" w:rsidRPr="003064D1" w:rsidRDefault="003064D1" w:rsidP="003064D1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55555"/>
        </w:rPr>
      </w:pPr>
      <w:r w:rsidRPr="003064D1">
        <w:rPr>
          <w:rFonts w:ascii="Arial" w:hAnsi="Arial" w:cs="Arial"/>
          <w:color w:val="5C5C5C"/>
          <w:sz w:val="16"/>
          <w:szCs w:val="16"/>
        </w:rPr>
        <w:t>(</w:t>
      </w:r>
      <w:r w:rsidRPr="003064D1">
        <w:rPr>
          <w:rFonts w:ascii="Arial" w:hAnsi="Arial" w:cs="Arial"/>
          <w:color w:val="555555"/>
          <w:sz w:val="20"/>
          <w:szCs w:val="20"/>
        </w:rPr>
        <w:t>연결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상태를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유지하지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않는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비연결성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프로토</w:t>
      </w:r>
      <w:r w:rsidRPr="003064D1">
        <w:rPr>
          <w:rFonts w:ascii="Arial" w:hAnsi="Arial" w:cs="Arial" w:hint="eastAsia"/>
          <w:color w:val="555555"/>
          <w:sz w:val="20"/>
          <w:szCs w:val="20"/>
        </w:rPr>
        <w:t>콜이며</w:t>
      </w:r>
      <w:r w:rsidRPr="003064D1">
        <w:rPr>
          <w:rFonts w:ascii="Arial" w:hAnsi="Arial" w:cs="Arial" w:hint="eastAsia"/>
          <w:color w:val="555555"/>
          <w:sz w:val="20"/>
          <w:szCs w:val="20"/>
        </w:rPr>
        <w:t>,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비연결성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프로토콜의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단점을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해결하기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위해</w:t>
      </w:r>
      <w:r w:rsidRPr="003064D1">
        <w:rPr>
          <w:rFonts w:ascii="Arial" w:hAnsi="Arial" w:cs="Arial"/>
          <w:color w:val="555555"/>
          <w:sz w:val="20"/>
          <w:szCs w:val="20"/>
        </w:rPr>
        <w:t> Cookie</w:t>
      </w:r>
      <w:r w:rsidRPr="003064D1">
        <w:rPr>
          <w:rFonts w:ascii="Arial" w:hAnsi="Arial" w:cs="Arial"/>
          <w:color w:val="555555"/>
          <w:sz w:val="20"/>
          <w:szCs w:val="20"/>
        </w:rPr>
        <w:t>와</w:t>
      </w:r>
      <w:r w:rsidRPr="003064D1">
        <w:rPr>
          <w:rFonts w:ascii="Arial" w:hAnsi="Arial" w:cs="Arial"/>
          <w:color w:val="555555"/>
          <w:sz w:val="20"/>
          <w:szCs w:val="20"/>
        </w:rPr>
        <w:t> Session</w:t>
      </w:r>
      <w:r w:rsidRPr="003064D1">
        <w:rPr>
          <w:rFonts w:ascii="Arial" w:hAnsi="Arial" w:cs="Arial"/>
          <w:color w:val="555555"/>
          <w:sz w:val="20"/>
          <w:szCs w:val="20"/>
        </w:rPr>
        <w:t>이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등장하였습니다</w:t>
      </w:r>
      <w:r>
        <w:rPr>
          <w:rFonts w:ascii="Arial" w:hAnsi="Arial" w:cs="Arial" w:hint="eastAsia"/>
          <w:color w:val="555555"/>
          <w:sz w:val="20"/>
          <w:szCs w:val="20"/>
        </w:rPr>
        <w:t>)</w:t>
      </w:r>
    </w:p>
    <w:p w14:paraId="0DFCE7C8" w14:textId="12E0EB2D" w:rsidR="00FA4920" w:rsidRDefault="00FA4920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FA4920">
        <w:rPr>
          <w:rFonts w:ascii="Arial" w:hAnsi="Arial" w:cs="Arial"/>
          <w:color w:val="5C5C5C"/>
          <w:sz w:val="20"/>
          <w:szCs w:val="20"/>
        </w:rPr>
        <w:t>클라이언트가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서버에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요청을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보내면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, </w:t>
      </w:r>
      <w:r w:rsidRPr="00FA4920">
        <w:rPr>
          <w:rFonts w:ascii="Arial" w:hAnsi="Arial" w:cs="Arial"/>
          <w:color w:val="5C5C5C"/>
          <w:sz w:val="20"/>
          <w:szCs w:val="20"/>
        </w:rPr>
        <w:t>그에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맞는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응답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결과를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돌려주고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, </w:t>
      </w:r>
      <w:r w:rsidRPr="00FA4920">
        <w:rPr>
          <w:rFonts w:ascii="Arial" w:hAnsi="Arial" w:cs="Arial"/>
          <w:color w:val="5C5C5C"/>
          <w:sz w:val="20"/>
          <w:szCs w:val="20"/>
        </w:rPr>
        <w:t>클라이언트는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사용자에게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서버로부터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응답받은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color w:val="5C5C5C"/>
          <w:sz w:val="20"/>
          <w:szCs w:val="20"/>
        </w:rPr>
        <w:t>결과를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보여주는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것입니다</w:t>
      </w:r>
      <w:r w:rsidRPr="00FA4920">
        <w:rPr>
          <w:rFonts w:ascii="Arial" w:hAnsi="Arial" w:cs="Arial"/>
          <w:color w:val="5C5C5C"/>
          <w:sz w:val="20"/>
          <w:szCs w:val="20"/>
        </w:rPr>
        <w:t>.</w:t>
      </w:r>
    </w:p>
    <w:p w14:paraId="450ED51D" w14:textId="7FFFB007" w:rsidR="00FA4920" w:rsidRDefault="00A1299E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A1299E">
        <w:rPr>
          <w:rFonts w:ascii="Arial" w:hAnsi="Arial" w:cs="Arial"/>
          <w:noProof/>
          <w:color w:val="5C5C5C"/>
          <w:sz w:val="20"/>
          <w:szCs w:val="20"/>
        </w:rPr>
        <w:drawing>
          <wp:inline distT="0" distB="0" distL="0" distR="0" wp14:anchorId="198D179A" wp14:editId="3EB09837">
            <wp:extent cx="4120738" cy="17179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13" cy="17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A48F" w14:textId="6B38735B" w:rsidR="00662725" w:rsidRPr="00662725" w:rsidRDefault="00662725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b/>
          <w:bCs/>
          <w:color w:val="5C5C5C"/>
          <w:sz w:val="26"/>
          <w:szCs w:val="26"/>
        </w:rPr>
      </w:pPr>
      <w:r w:rsidRPr="00662725">
        <w:rPr>
          <w:rFonts w:ascii="Arial" w:hAnsi="Arial" w:cs="Arial"/>
          <w:b/>
          <w:bCs/>
          <w:color w:val="5C5C5C"/>
          <w:sz w:val="26"/>
          <w:szCs w:val="26"/>
        </w:rPr>
        <w:lastRenderedPageBreak/>
        <w:t xml:space="preserve">HTTP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메소드</w:t>
      </w:r>
      <w:r w:rsidRPr="00662725">
        <w:rPr>
          <w:rFonts w:ascii="Arial" w:hAnsi="Arial" w:cs="Arial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와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H</w:t>
      </w:r>
      <w:r w:rsidRPr="00662725">
        <w:rPr>
          <w:rFonts w:ascii="Arial" w:hAnsi="Arial" w:cs="Arial"/>
          <w:b/>
          <w:bCs/>
          <w:color w:val="5C5C5C"/>
          <w:sz w:val="26"/>
          <w:szCs w:val="26"/>
        </w:rPr>
        <w:t xml:space="preserve">TTP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와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상태코드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표시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방법</w:t>
      </w:r>
    </w:p>
    <w:p w14:paraId="006B99E5" w14:textId="703862FE" w:rsidR="00A1299E" w:rsidRPr="00FA4920" w:rsidRDefault="000E1A4B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0E1A4B">
        <w:rPr>
          <w:rFonts w:ascii="Arial" w:hAnsi="Arial" w:cs="Arial"/>
          <w:noProof/>
          <w:color w:val="5C5C5C"/>
          <w:sz w:val="20"/>
          <w:szCs w:val="20"/>
        </w:rPr>
        <w:drawing>
          <wp:inline distT="0" distB="0" distL="0" distR="0" wp14:anchorId="79E34EE2" wp14:editId="0188EBEB">
            <wp:extent cx="4168239" cy="3389640"/>
            <wp:effectExtent l="0" t="0" r="381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757" cy="34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8A5" w14:textId="77777777" w:rsidR="00C22BB2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Arial" w:hAnsi="Arial" w:cs="Arial"/>
          <w:color w:val="555555"/>
          <w:sz w:val="18"/>
          <w:szCs w:val="20"/>
        </w:rPr>
      </w:pPr>
      <w:r w:rsidRPr="000E1A4B">
        <w:rPr>
          <w:rFonts w:ascii="Arial" w:hAnsi="Arial" w:cs="Arial" w:hint="eastAsia"/>
          <w:color w:val="555555"/>
          <w:sz w:val="18"/>
          <w:szCs w:val="20"/>
        </w:rPr>
        <w:t>+</w:t>
      </w:r>
      <w:r w:rsidRPr="000E1A4B">
        <w:rPr>
          <w:rFonts w:ascii="Arial" w:hAnsi="Arial" w:cs="Arial"/>
          <w:color w:val="555555"/>
          <w:sz w:val="18"/>
          <w:szCs w:val="20"/>
        </w:rPr>
        <w:t>일반적으로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전송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프로토콜로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TCP</w:t>
      </w:r>
      <w:r w:rsidRPr="000E1A4B">
        <w:rPr>
          <w:rFonts w:ascii="Arial" w:hAnsi="Arial" w:cs="Arial"/>
          <w:color w:val="555555"/>
          <w:sz w:val="18"/>
          <w:szCs w:val="20"/>
        </w:rPr>
        <w:t>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사용하고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, </w:t>
      </w:r>
      <w:r w:rsidRPr="000E1A4B">
        <w:rPr>
          <w:rFonts w:ascii="Arial" w:hAnsi="Arial" w:cs="Arial"/>
          <w:color w:val="555555"/>
          <w:sz w:val="18"/>
          <w:szCs w:val="20"/>
        </w:rPr>
        <w:t>네트워크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프로토콜로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IP</w:t>
      </w:r>
      <w:r w:rsidRPr="000E1A4B">
        <w:rPr>
          <w:rFonts w:ascii="Arial" w:hAnsi="Arial" w:cs="Arial"/>
          <w:color w:val="555555"/>
          <w:sz w:val="18"/>
          <w:szCs w:val="20"/>
        </w:rPr>
        <w:t>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사용합니다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. </w:t>
      </w:r>
      <w:r w:rsidRPr="000E1A4B">
        <w:rPr>
          <w:rFonts w:ascii="Arial" w:hAnsi="Arial" w:cs="Arial"/>
          <w:color w:val="555555"/>
          <w:sz w:val="18"/>
          <w:szCs w:val="20"/>
        </w:rPr>
        <w:t>이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두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계층을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합쳐서</w:t>
      </w:r>
      <w:r w:rsidRPr="000E1A4B">
        <w:rPr>
          <w:rFonts w:ascii="Arial" w:hAnsi="Arial" w:cs="Arial"/>
          <w:color w:val="555555"/>
          <w:sz w:val="18"/>
          <w:szCs w:val="20"/>
        </w:rPr>
        <w:t> </w:t>
      </w:r>
      <w:r w:rsidRPr="000E1A4B">
        <w:rPr>
          <w:rFonts w:ascii="Arial" w:hAnsi="Arial" w:cs="Arial"/>
          <w:b/>
          <w:bCs/>
          <w:color w:val="555555"/>
          <w:sz w:val="18"/>
          <w:szCs w:val="20"/>
        </w:rPr>
        <w:t>TCP/IP</w:t>
      </w:r>
      <w:r w:rsidRPr="000E1A4B">
        <w:rPr>
          <w:rFonts w:ascii="Arial" w:hAnsi="Arial" w:cs="Arial"/>
          <w:color w:val="555555"/>
          <w:sz w:val="18"/>
          <w:szCs w:val="20"/>
        </w:rPr>
        <w:t>라는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이름으로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부릅니다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. </w:t>
      </w:r>
    </w:p>
    <w:p w14:paraId="427C2F53" w14:textId="029AFA0E" w:rsidR="000E1A4B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Arial" w:hAnsi="Arial" w:cs="Arial"/>
          <w:color w:val="555555"/>
          <w:sz w:val="18"/>
          <w:szCs w:val="20"/>
        </w:rPr>
      </w:pPr>
      <w:r w:rsidRPr="000E1A4B">
        <w:rPr>
          <w:rFonts w:ascii="Arial" w:hAnsi="Arial" w:cs="Arial"/>
          <w:color w:val="555555"/>
          <w:sz w:val="18"/>
          <w:szCs w:val="20"/>
        </w:rPr>
        <w:t>TCP/IP</w:t>
      </w:r>
      <w:r w:rsidRPr="000E1A4B">
        <w:rPr>
          <w:rFonts w:ascii="Arial" w:hAnsi="Arial" w:cs="Arial"/>
          <w:color w:val="555555"/>
          <w:sz w:val="18"/>
          <w:szCs w:val="20"/>
        </w:rPr>
        <w:t>에서는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IP </w:t>
      </w:r>
      <w:r w:rsidRPr="000E1A4B">
        <w:rPr>
          <w:rFonts w:ascii="Arial" w:hAnsi="Arial" w:cs="Arial"/>
          <w:color w:val="555555"/>
          <w:sz w:val="18"/>
          <w:szCs w:val="20"/>
        </w:rPr>
        <w:t>주소를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사용해서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통신할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컴퓨터를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결정하고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, </w:t>
      </w:r>
      <w:r w:rsidRPr="000E1A4B">
        <w:rPr>
          <w:rFonts w:ascii="Arial" w:hAnsi="Arial" w:cs="Arial"/>
          <w:color w:val="555555"/>
          <w:sz w:val="18"/>
          <w:szCs w:val="20"/>
        </w:rPr>
        <w:t>포트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번호를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사용해서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해당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컴퓨터의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어떤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프로그램과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통신할지를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결정합니다</w:t>
      </w:r>
      <w:r w:rsidRPr="000E1A4B">
        <w:rPr>
          <w:rFonts w:ascii="Arial" w:hAnsi="Arial" w:cs="Arial"/>
          <w:color w:val="555555"/>
          <w:sz w:val="18"/>
          <w:szCs w:val="20"/>
        </w:rPr>
        <w:t>.</w:t>
      </w:r>
    </w:p>
    <w:p w14:paraId="47C5743E" w14:textId="77777777" w:rsidR="00460508" w:rsidRDefault="0046050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br w:type="page"/>
      </w:r>
    </w:p>
    <w:p w14:paraId="3FB0E23D" w14:textId="22C3ACB6" w:rsidR="006E3DF2" w:rsidRPr="000E1A4B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2"/>
        </w:rPr>
      </w:pP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>H</w:t>
      </w:r>
      <w:r w:rsidRPr="000E1A4B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TTP </w:t>
      </w: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요청구조</w:t>
      </w:r>
    </w:p>
    <w:p w14:paraId="65C10BFF" w14:textId="2FB6634A" w:rsidR="000E1A4B" w:rsidRPr="007C630D" w:rsidRDefault="000E1A4B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0E1A4B">
        <w:rPr>
          <w:rFonts w:ascii="맑은 고딕" w:eastAsia="맑은 고딕" w:hAnsi="맑은 고딕" w:cs="굴림"/>
          <w:noProof/>
          <w:color w:val="333333"/>
          <w:kern w:val="0"/>
          <w:sz w:val="24"/>
          <w:szCs w:val="24"/>
        </w:rPr>
        <w:drawing>
          <wp:inline distT="0" distB="0" distL="0" distR="0" wp14:anchorId="030BE7BA" wp14:editId="165CCEBB">
            <wp:extent cx="5318816" cy="4286992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907" cy="42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A72F" w14:textId="6012FF73" w:rsidR="00460508" w:rsidRDefault="0046050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460508">
        <w:rPr>
          <w:rFonts w:ascii="맑은 고딕" w:eastAsia="맑은 고딕" w:hAnsi="맑은 고딕" w:cs="굴림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 wp14:anchorId="53DEC3DB" wp14:editId="7113B5A8">
            <wp:extent cx="4880758" cy="3744654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846" cy="37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3AA1" w14:textId="7D095C37" w:rsidR="00F76DB6" w:rsidRPr="000E1A4B" w:rsidRDefault="000E1A4B" w:rsidP="0004224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0E1A4B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lastRenderedPageBreak/>
        <w:t xml:space="preserve">HTTP </w:t>
      </w: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응답 구조</w:t>
      </w:r>
    </w:p>
    <w:p w14:paraId="32B46A2C" w14:textId="2DDE86DE" w:rsidR="008501D1" w:rsidRDefault="000E1A4B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0E1A4B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38B4A9F9" wp14:editId="476172A6">
            <wp:extent cx="5731510" cy="453644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5850" w14:textId="51BF441F" w:rsidR="008501D1" w:rsidRP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4472C4" w:themeColor="accent1"/>
          <w:kern w:val="0"/>
          <w:szCs w:val="20"/>
        </w:rPr>
      </w:pPr>
      <w:r w:rsidRPr="008501D1">
        <w:rPr>
          <w:rFonts w:ascii="맑은 고딕" w:eastAsia="맑은 고딕" w:hAnsi="맑은 고딕" w:cs="굴림" w:hint="eastAsia"/>
          <w:b/>
          <w:bCs/>
          <w:color w:val="4472C4" w:themeColor="accent1"/>
          <w:kern w:val="0"/>
          <w:szCs w:val="20"/>
        </w:rPr>
        <w:t xml:space="preserve">+부가적 상식 </w:t>
      </w:r>
      <w:r w:rsidRPr="008501D1">
        <w:rPr>
          <w:rFonts w:ascii="맑은 고딕" w:eastAsia="맑은 고딕" w:hAnsi="맑은 고딕" w:cs="굴림"/>
          <w:b/>
          <w:bCs/>
          <w:color w:val="4472C4" w:themeColor="accent1"/>
          <w:kern w:val="0"/>
          <w:szCs w:val="20"/>
        </w:rPr>
        <w:t xml:space="preserve">: </w:t>
      </w:r>
      <w:r w:rsidRPr="008501D1">
        <w:rPr>
          <w:rFonts w:ascii="맑은 고딕" w:eastAsia="맑은 고딕" w:hAnsi="맑은 고딕" w:cs="굴림" w:hint="eastAsia"/>
          <w:b/>
          <w:bCs/>
          <w:color w:val="4472C4" w:themeColor="accent1"/>
          <w:kern w:val="0"/>
          <w:szCs w:val="20"/>
        </w:rPr>
        <w:t>그렇다면 소켓 통신은 뭘까?</w:t>
      </w:r>
    </w:p>
    <w:p w14:paraId="31A54AA1" w14:textId="4D5C4564" w:rsid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8501D1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67DEEE35" wp14:editId="7C2AFE13">
            <wp:extent cx="6195298" cy="3212275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033" cy="32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F1A" w14:textId="77777777" w:rsidR="00DA4ED4" w:rsidRPr="00DA4ED4" w:rsidRDefault="00DA4ED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 xml:space="preserve">브라우저에서 </w:t>
      </w:r>
      <w:r w:rsidRPr="00DA4ED4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URL 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요청시</w:t>
      </w:r>
      <w:r w:rsidRPr="00DA4ED4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, 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서버에서 응답하는 과정</w:t>
      </w:r>
    </w:p>
    <w:p w14:paraId="68E2242C" w14:textId="0A7CCCE4" w:rsidR="00DA4ED4" w:rsidRDefault="00DA4ED4" w:rsidP="00C22BB2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/>
          <w:color w:val="333333"/>
          <w:kern w:val="0"/>
          <w:szCs w:val="20"/>
        </w:rPr>
        <w:t xml:space="preserve"> </w:t>
      </w:r>
      <w:r w:rsidRPr="00DA4ED4">
        <w:rPr>
          <w:rFonts w:ascii="맑은 고딕" w:eastAsia="맑은 고딕" w:hAnsi="맑은 고딕" w:cs="굴림"/>
          <w:noProof/>
          <w:color w:val="333333"/>
          <w:kern w:val="0"/>
          <w:szCs w:val="20"/>
        </w:rPr>
        <w:drawing>
          <wp:inline distT="0" distB="0" distL="0" distR="0" wp14:anchorId="70CD0AEF" wp14:editId="06C98B2D">
            <wp:extent cx="4266874" cy="290068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764" cy="29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77CC" w14:textId="34CB6413" w:rsidR="00DA4ED4" w:rsidRDefault="00DA4ED4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9CB00BE" w14:textId="7E0F0584" w:rsidR="00DA4ED4" w:rsidRPr="00C779F6" w:rsidRDefault="00D93DA0" w:rsidP="00C22BB2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C779F6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H</w:t>
      </w:r>
      <w:r w:rsidRPr="00C779F6"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  <w:t xml:space="preserve">TTP </w:t>
      </w:r>
      <w:r w:rsidRPr="00C779F6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 xml:space="preserve">통신을 통한 </w:t>
      </w:r>
      <w:r w:rsidRPr="00C779F6"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  <w:t xml:space="preserve">url </w:t>
      </w:r>
      <w:r w:rsidRPr="00C779F6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전달</w:t>
      </w:r>
      <w:r w:rsidR="00551A60" w:rsidRPr="00C779F6"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  <w:t xml:space="preserve"> </w:t>
      </w:r>
      <w:r w:rsidR="00DA4ED4" w:rsidRPr="00C779F6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 xml:space="preserve">과정 </w:t>
      </w:r>
      <w:r w:rsidR="00DA4ED4" w:rsidRPr="00C779F6"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  <w:t>(</w:t>
      </w:r>
      <w:r w:rsidR="00DA4ED4" w:rsidRPr="00C779F6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약식)</w:t>
      </w:r>
    </w:p>
    <w:p w14:paraId="55964718" w14:textId="02422E6B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주소창에 URL을 입력후 엔터를 치면 URL을 해석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  <w:t>(1,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2)</w:t>
      </w:r>
    </w:p>
    <w:p w14:paraId="013236E5" w14:textId="7CA91BF5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DNS를 조회하여 IP 탐색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  <w:t>(3)</w:t>
      </w:r>
    </w:p>
    <w:p w14:paraId="7E709F97" w14:textId="59FDECDF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IP를 찾아 해당 IP가 존재하는 서버로 이동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  <w:t>(4)</w:t>
      </w:r>
    </w:p>
    <w:p w14:paraId="41A77119" w14:textId="31F09E36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ARP(Address Resolution Protocol)을 이용하여 MAC주소로 변환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spacing w:val="-1"/>
          <w:kern w:val="0"/>
          <w:sz w:val="17"/>
          <w:szCs w:val="17"/>
        </w:rPr>
        <w:t>(</w:t>
      </w:r>
      <w:r w:rsidR="00C22BB2" w:rsidRPr="00C779F6">
        <w:rPr>
          <w:rFonts w:ascii="맑은 고딕" w:eastAsia="맑은 고딕" w:hAnsi="맑은 고딕" w:cs="굴림"/>
          <w:spacing w:val="-1"/>
          <w:kern w:val="0"/>
          <w:sz w:val="17"/>
          <w:szCs w:val="17"/>
        </w:rPr>
        <w:t>4.5 , 5</w:t>
      </w:r>
      <w:r w:rsidR="00A6499A" w:rsidRPr="00C779F6">
        <w:rPr>
          <w:rFonts w:ascii="맑은 고딕" w:eastAsia="맑은 고딕" w:hAnsi="맑은 고딕" w:cs="굴림"/>
          <w:spacing w:val="-1"/>
          <w:kern w:val="0"/>
          <w:sz w:val="17"/>
          <w:szCs w:val="17"/>
        </w:rPr>
        <w:t>)</w:t>
      </w:r>
    </w:p>
    <w:p w14:paraId="4FAA9A3B" w14:textId="65D06AF7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웹서버와 TCP 연결 시도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  <w:t>(5)</w:t>
      </w:r>
    </w:p>
    <w:p w14:paraId="5EEBB494" w14:textId="5C0D8974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서버에 요청을 하고 응답을 반환</w:t>
      </w:r>
      <w:r w:rsidR="00A6499A"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ab/>
        <w:t>(6,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7,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8,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9,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10,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11,</w:t>
      </w:r>
      <w:r w:rsidR="00C22BB2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 xml:space="preserve"> </w:t>
      </w:r>
      <w:r w:rsidR="00A6499A" w:rsidRPr="00C779F6"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  <w:t>12)</w:t>
      </w:r>
    </w:p>
    <w:p w14:paraId="137B883B" w14:textId="77777777" w:rsidR="00DA4ED4" w:rsidRPr="00C779F6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17"/>
          <w:szCs w:val="17"/>
        </w:rPr>
      </w:pPr>
      <w:r w:rsidRPr="00C779F6">
        <w:rPr>
          <w:rFonts w:ascii="맑은 고딕" w:eastAsia="맑은 고딕" w:hAnsi="맑은 고딕" w:cs="굴림" w:hint="eastAsia"/>
          <w:color w:val="212529"/>
          <w:spacing w:val="-1"/>
          <w:kern w:val="0"/>
          <w:sz w:val="17"/>
          <w:szCs w:val="17"/>
        </w:rPr>
        <w:t>연결 종료</w:t>
      </w:r>
    </w:p>
    <w:p w14:paraId="45FDC980" w14:textId="250076C1" w:rsidR="00DA4ED4" w:rsidRPr="00C779F6" w:rsidRDefault="00A6499A">
      <w:pPr>
        <w:widowControl/>
        <w:wordWrap/>
        <w:autoSpaceDE/>
        <w:autoSpaceDN/>
        <w:rPr>
          <w:rFonts w:ascii="맑은 고딕" w:eastAsia="맑은 고딕" w:hAnsi="맑은 고딕" w:cs="굴림"/>
          <w:color w:val="4472C4" w:themeColor="accent1"/>
          <w:kern w:val="0"/>
          <w:sz w:val="14"/>
          <w:szCs w:val="14"/>
        </w:rPr>
      </w:pPr>
      <w:r w:rsidRPr="00C779F6">
        <w:rPr>
          <w:rFonts w:ascii="맑은 고딕" w:eastAsia="맑은 고딕" w:hAnsi="맑은 고딕" w:cs="굴림" w:hint="eastAsia"/>
          <w:color w:val="4472C4" w:themeColor="accent1"/>
          <w:kern w:val="0"/>
          <w:sz w:val="14"/>
          <w:szCs w:val="14"/>
        </w:rPr>
        <w:t>*옆에 숫자는 흐름정도로, 참고만 할 것!</w:t>
      </w:r>
    </w:p>
    <w:p w14:paraId="0F2C627F" w14:textId="17BA11CC" w:rsidR="00FD26E0" w:rsidRDefault="00FD26E0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/>
          <w:color w:val="333333"/>
          <w:kern w:val="0"/>
          <w:szCs w:val="20"/>
        </w:rPr>
        <w:br w:type="page"/>
      </w:r>
    </w:p>
    <w:p w14:paraId="651FAB1E" w14:textId="76BA8424" w:rsidR="00FD26E0" w:rsidRPr="003031D7" w:rsidRDefault="00FD26E0" w:rsidP="00FD26E0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>H</w:t>
      </w:r>
      <w:r w:rsidRPr="003031D7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TTP </w:t>
      </w: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통신을 통한 </w:t>
      </w:r>
      <w:r w:rsidRPr="003031D7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url </w:t>
      </w: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전달</w:t>
      </w:r>
      <w:r w:rsidRPr="003031D7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 </w:t>
      </w: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과정 </w:t>
      </w:r>
      <w:r w:rsidRPr="003031D7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>(</w:t>
      </w: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D</w:t>
      </w:r>
      <w:r w:rsidRPr="003031D7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>etail</w:t>
      </w:r>
      <w:r w:rsidRPr="003031D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)</w:t>
      </w:r>
    </w:p>
    <w:p w14:paraId="2642A0CD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0"/>
          <w:szCs w:val="19"/>
        </w:rPr>
      </w:pPr>
    </w:p>
    <w:p w14:paraId="435ED1CD" w14:textId="1CBEE914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①②</w:t>
      </w:r>
      <w:r w:rsidR="00C3677F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사용자가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브라우저를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통해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찾고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싶은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페이지의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주소를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입력함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4C6F841A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0"/>
          <w:szCs w:val="19"/>
        </w:rPr>
      </w:pPr>
    </w:p>
    <w:p w14:paraId="2EDAAB7E" w14:textId="77777777" w:rsidR="00FD26E0" w:rsidRPr="003031D7" w:rsidRDefault="00FD26E0" w:rsidP="00FD26E0">
      <w:pPr>
        <w:pStyle w:val="a3"/>
        <w:shd w:val="clear" w:color="auto" w:fill="FFFFFF"/>
        <w:ind w:leftChars="400" w:left="800"/>
        <w:rPr>
          <w:rFonts w:ascii="맑은 고딕" w:eastAsia="맑은 고딕" w:hAnsi="맑은 고딕"/>
          <w:color w:val="212529"/>
          <w:spacing w:val="-1"/>
          <w:sz w:val="17"/>
          <w:szCs w:val="17"/>
        </w:rPr>
      </w:pP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</w:rPr>
        <w:t>우리는 주소창에 </w:t>
      </w:r>
      <w:r w:rsidRPr="003031D7">
        <w:rPr>
          <w:rStyle w:val="HTML"/>
          <w:rFonts w:ascii="맑은 고딕" w:eastAsia="맑은 고딕" w:hAnsi="맑은 고딕"/>
          <w:b/>
          <w:bCs/>
          <w:color w:val="212529"/>
          <w:spacing w:val="-1"/>
          <w:sz w:val="13"/>
          <w:szCs w:val="13"/>
        </w:rPr>
        <w:t>https://app.domain.com/path</w:t>
      </w: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</w:rPr>
        <w:t> 주소를 친다고 가정하자.</w:t>
      </w: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</w:rPr>
        <w:br/>
        <w:t>주소를 치고 엔터를 누름과 동시에 통신이 시작된다. 먼저, URL을 해석하는 과정을 거친다. URL은 다음과 같은 구조로 이루어져있다.</w:t>
      </w:r>
    </w:p>
    <w:p w14:paraId="15F1BA79" w14:textId="74914687" w:rsidR="00FD26E0" w:rsidRPr="003031D7" w:rsidRDefault="00FD26E0" w:rsidP="00FD26E0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/>
          <w:color w:val="212529"/>
          <w:spacing w:val="-1"/>
          <w:sz w:val="19"/>
          <w:szCs w:val="19"/>
        </w:rPr>
      </w:pPr>
      <w:r w:rsidRPr="003031D7">
        <w:rPr>
          <w:rStyle w:val="HTML"/>
          <w:rFonts w:ascii="맑은 고딕" w:eastAsia="맑은 고딕" w:hAnsi="맑은 고딕"/>
          <w:color w:val="212529"/>
          <w:spacing w:val="-1"/>
          <w:sz w:val="15"/>
          <w:szCs w:val="15"/>
        </w:rPr>
        <w:t xml:space="preserve">http:// </w:t>
      </w:r>
      <w:r w:rsidRPr="003031D7">
        <w:rPr>
          <w:rStyle w:val="HTML"/>
          <w:rFonts w:ascii="맑은 고딕" w:eastAsia="맑은 고딕" w:hAnsi="맑은 고딕"/>
          <w:color w:val="212529"/>
          <w:spacing w:val="-1"/>
          <w:sz w:val="15"/>
          <w:szCs w:val="15"/>
        </w:rPr>
        <w:tab/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 xml:space="preserve">: </w:t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>통신에 사용된 프로토콜 (프로토콜은 쉽게 말하면 '규칙'이다.)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br/>
      </w:r>
      <w:r w:rsidRPr="003031D7">
        <w:rPr>
          <w:rStyle w:val="HTML"/>
          <w:rFonts w:ascii="맑은 고딕" w:eastAsia="맑은 고딕" w:hAnsi="맑은 고딕"/>
          <w:color w:val="212529"/>
          <w:spacing w:val="-1"/>
          <w:sz w:val="15"/>
          <w:szCs w:val="15"/>
        </w:rPr>
        <w:t xml:space="preserve">domain.com 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 xml:space="preserve">: </w:t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>서버의 도메인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br/>
      </w:r>
      <w:r w:rsidRPr="003031D7">
        <w:rPr>
          <w:rStyle w:val="HTML"/>
          <w:rFonts w:ascii="맑은 고딕" w:eastAsia="맑은 고딕" w:hAnsi="맑은 고딕"/>
          <w:color w:val="212529"/>
          <w:spacing w:val="-1"/>
          <w:sz w:val="15"/>
          <w:szCs w:val="15"/>
        </w:rPr>
        <w:t xml:space="preserve">app 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 xml:space="preserve">: </w:t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>서버의 서브도메인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br/>
      </w:r>
      <w:r w:rsidRPr="003031D7">
        <w:rPr>
          <w:rStyle w:val="HTML"/>
          <w:rFonts w:ascii="맑은 고딕" w:eastAsia="맑은 고딕" w:hAnsi="맑은 고딕"/>
          <w:color w:val="212529"/>
          <w:spacing w:val="-1"/>
          <w:sz w:val="15"/>
          <w:szCs w:val="15"/>
        </w:rPr>
        <w:t xml:space="preserve">path </w:t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 xml:space="preserve">: </w:t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3031D7">
        <w:rPr>
          <w:rFonts w:ascii="맑은 고딕" w:eastAsia="맑은 고딕" w:hAnsi="맑은 고딕" w:hint="eastAsia"/>
          <w:color w:val="212529"/>
          <w:spacing w:val="-1"/>
          <w:sz w:val="19"/>
          <w:szCs w:val="19"/>
        </w:rPr>
        <w:t>요청 경로</w:t>
      </w:r>
    </w:p>
    <w:p w14:paraId="11E3C557" w14:textId="53D439F5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notokr" w:hAnsi="notokr" w:hint="eastAsia"/>
          <w:color w:val="575757"/>
          <w:sz w:val="20"/>
          <w:szCs w:val="19"/>
        </w:rPr>
      </w:pPr>
    </w:p>
    <w:p w14:paraId="759303BA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0"/>
          <w:szCs w:val="19"/>
        </w:rPr>
      </w:pPr>
    </w:p>
    <w:p w14:paraId="27A37B44" w14:textId="2FAA3B8D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③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사용자가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입력한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주소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중에서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도메인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네임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(domain name)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부분을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 DNS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서버에서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검색함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41D539A0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18"/>
          <w:szCs w:val="17"/>
        </w:rPr>
      </w:pPr>
    </w:p>
    <w:p w14:paraId="3F44F7CE" w14:textId="17B5C592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 w:cs="Malgun Gothic Semilight"/>
          <w:color w:val="575757"/>
          <w:sz w:val="12"/>
          <w:szCs w:val="11"/>
        </w:rPr>
      </w:pPr>
      <w:r w:rsidRPr="003031D7">
        <w:rPr>
          <w:rFonts w:ascii="맑은 고딕" w:eastAsia="맑은 고딕" w:hAnsi="맑은 고딕" w:cs="Malgun Gothic Semilight" w:hint="eastAsia"/>
          <w:color w:val="212529"/>
          <w:spacing w:val="-1"/>
          <w:sz w:val="17"/>
          <w:szCs w:val="17"/>
          <w:shd w:val="clear" w:color="auto" w:fill="FFFFFF"/>
        </w:rPr>
        <w:t>주소창에 URL을 입력하면, 가장 먼저 URL과 연결된 DNS서버로 이동하여 URL에 할당된 IP 주소를 찾는다.</w:t>
      </w:r>
      <w:r w:rsidRPr="003031D7">
        <w:rPr>
          <w:rFonts w:ascii="맑은 고딕" w:eastAsia="맑은 고딕" w:hAnsi="맑은 고딕" w:cs="Calibri"/>
          <w:color w:val="212529"/>
          <w:spacing w:val="-1"/>
          <w:sz w:val="17"/>
          <w:szCs w:val="17"/>
          <w:shd w:val="clear" w:color="auto" w:fill="FFFFFF"/>
        </w:rPr>
        <w:t> </w:t>
      </w:r>
      <w:r w:rsidRPr="003031D7">
        <w:rPr>
          <w:rStyle w:val="HTML"/>
          <w:rFonts w:ascii="맑은 고딕" w:eastAsia="맑은 고딕" w:hAnsi="맑은 고딕" w:cs="Malgun Gothic Semilight"/>
          <w:color w:val="212529"/>
          <w:spacing w:val="-1"/>
          <w:sz w:val="13"/>
          <w:szCs w:val="13"/>
        </w:rPr>
        <w:t>DNS</w:t>
      </w:r>
      <w:r w:rsidRPr="003031D7">
        <w:rPr>
          <w:rFonts w:ascii="맑은 고딕" w:eastAsia="맑은 고딕" w:hAnsi="맑은 고딕" w:cs="Malgun Gothic Semilight" w:hint="eastAsia"/>
          <w:color w:val="212529"/>
          <w:spacing w:val="-1"/>
          <w:sz w:val="17"/>
          <w:szCs w:val="17"/>
          <w:shd w:val="clear" w:color="auto" w:fill="FFFFFF"/>
        </w:rPr>
        <w:t>는</w:t>
      </w:r>
      <w:r w:rsidRPr="003031D7">
        <w:rPr>
          <w:rFonts w:ascii="맑은 고딕" w:eastAsia="맑은 고딕" w:hAnsi="맑은 고딕" w:cs="Calibri"/>
          <w:color w:val="212529"/>
          <w:spacing w:val="-1"/>
          <w:sz w:val="17"/>
          <w:szCs w:val="17"/>
          <w:shd w:val="clear" w:color="auto" w:fill="FFFFFF"/>
        </w:rPr>
        <w:t> </w:t>
      </w:r>
      <w:r w:rsidRPr="003031D7">
        <w:rPr>
          <w:rStyle w:val="HTML"/>
          <w:rFonts w:ascii="맑은 고딕" w:eastAsia="맑은 고딕" w:hAnsi="맑은 고딕" w:cs="Malgun Gothic Semilight"/>
          <w:color w:val="212529"/>
          <w:spacing w:val="-1"/>
          <w:sz w:val="13"/>
          <w:szCs w:val="13"/>
        </w:rPr>
        <w:t>Domain name system</w:t>
      </w:r>
      <w:r w:rsidRPr="003031D7">
        <w:rPr>
          <w:rFonts w:ascii="맑은 고딕" w:eastAsia="맑은 고딕" w:hAnsi="맑은 고딕" w:cs="Malgun Gothic Semilight" w:hint="eastAsia"/>
          <w:color w:val="212529"/>
          <w:spacing w:val="-1"/>
          <w:sz w:val="17"/>
          <w:szCs w:val="17"/>
          <w:shd w:val="clear" w:color="auto" w:fill="FFFFFF"/>
        </w:rPr>
        <w:t>의 약자로 쉽게 설명하자면 전화번호부와 같다. 호스트의 도메인을 IP로 변환하거나 그 반대의 변환을 수행할 수 있도록 도와준다.</w:t>
      </w:r>
      <w:r w:rsidRPr="003031D7">
        <w:rPr>
          <w:rFonts w:ascii="맑은 고딕" w:eastAsia="맑은 고딕" w:hAnsi="맑은 고딕" w:cs="Malgun Gothic Semilight" w:hint="eastAsia"/>
          <w:color w:val="212529"/>
          <w:spacing w:val="-1"/>
          <w:sz w:val="17"/>
          <w:szCs w:val="17"/>
        </w:rPr>
        <w:br/>
      </w:r>
      <w:r w:rsidRPr="003031D7">
        <w:rPr>
          <w:rFonts w:ascii="맑은 고딕" w:eastAsia="맑은 고딕" w:hAnsi="맑은 고딕" w:cs="Malgun Gothic Semilight" w:hint="eastAsia"/>
          <w:color w:val="212529"/>
          <w:spacing w:val="-1"/>
          <w:sz w:val="17"/>
          <w:szCs w:val="17"/>
          <w:shd w:val="clear" w:color="auto" w:fill="FFFFFF"/>
        </w:rPr>
        <w:t>다만 브라우저에 캐시가 남아있다면, DNS 서버에 접근하지 않아 시간을 절약할 수 있다.</w:t>
      </w:r>
    </w:p>
    <w:p w14:paraId="51AEBAD2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18"/>
          <w:szCs w:val="17"/>
        </w:rPr>
      </w:pPr>
    </w:p>
    <w:p w14:paraId="45BCB8B8" w14:textId="7C86927D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④ DNS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서버에서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해당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도메인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네임에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해당하는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IP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주소를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찾아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사용자가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입력한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정보와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함께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전달함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74073C96" w14:textId="7620AB76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18"/>
          <w:szCs w:val="17"/>
        </w:rPr>
      </w:pPr>
      <w:r w:rsidRPr="003031D7">
        <w:rPr>
          <w:rFonts w:ascii="notokr" w:hAnsi="notokr"/>
          <w:color w:val="575757"/>
          <w:sz w:val="18"/>
          <w:szCs w:val="17"/>
        </w:rPr>
        <w:t> </w:t>
      </w:r>
    </w:p>
    <w:p w14:paraId="5E5EB724" w14:textId="337BF261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Style w:val="a7"/>
          <w:rFonts w:ascii="맑은 고딕" w:eastAsia="맑은 고딕" w:hAnsi="맑은 고딕"/>
          <w:color w:val="212529"/>
          <w:spacing w:val="-1"/>
          <w:sz w:val="14"/>
          <w:szCs w:val="14"/>
          <w:shd w:val="clear" w:color="auto" w:fill="FFFFFF"/>
        </w:rPr>
      </w:pP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  <w:shd w:val="clear" w:color="auto" w:fill="FFFFFF"/>
        </w:rPr>
        <w:t>이때, 정확한 좌표값을 얻기 위하여 기기 고유의 값인 MAC 주소를 활용하여 이동하게 되는데, MAC주소를 사용하여 목적지를 찾아가게 된다.</w:t>
      </w: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</w:rPr>
        <w:br/>
      </w:r>
      <w:r w:rsidRPr="003031D7">
        <w:rPr>
          <w:rStyle w:val="a7"/>
          <w:rFonts w:ascii="맑은 고딕" w:eastAsia="맑은 고딕" w:hAnsi="맑은 고딕" w:hint="eastAsia"/>
          <w:color w:val="212529"/>
          <w:spacing w:val="-1"/>
          <w:sz w:val="14"/>
          <w:szCs w:val="14"/>
          <w:shd w:val="clear" w:color="auto" w:fill="FFFFFF"/>
        </w:rPr>
        <w:t>이때, ARP(Address Resolution Protocol)이 사용된다.</w:t>
      </w:r>
    </w:p>
    <w:p w14:paraId="350E4E6D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notokr" w:hAnsi="notokr" w:hint="eastAsia"/>
          <w:color w:val="575757"/>
          <w:sz w:val="18"/>
          <w:szCs w:val="17"/>
        </w:rPr>
      </w:pPr>
    </w:p>
    <w:p w14:paraId="377BA853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2"/>
          <w:szCs w:val="21"/>
        </w:rPr>
      </w:pPr>
    </w:p>
    <w:p w14:paraId="340B34DD" w14:textId="7F68E444" w:rsidR="00FD26E0" w:rsidRPr="003031D7" w:rsidRDefault="00FD26E0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⑤⑥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정보와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전달받은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IP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주소는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 HTTP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요청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메시지를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생성함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  <w:r w:rsidR="000A5A5A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이렇게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생성된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요청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TCP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인터넷을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거쳐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해당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IP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주소의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컴퓨터로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전송됨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7609F997" w14:textId="77777777" w:rsidR="00986F6C" w:rsidRPr="003031D7" w:rsidRDefault="00986F6C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575757"/>
          <w:sz w:val="18"/>
          <w:szCs w:val="17"/>
        </w:rPr>
      </w:pPr>
    </w:p>
    <w:p w14:paraId="5C3FCB42" w14:textId="77777777" w:rsidR="00143A3F" w:rsidRPr="003031D7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/>
          <w:color w:val="212529"/>
          <w:spacing w:val="-1"/>
          <w:sz w:val="23"/>
          <w:szCs w:val="23"/>
          <w:shd w:val="clear" w:color="auto" w:fill="FFFFFF"/>
        </w:rPr>
      </w:pPr>
      <w:r w:rsidRPr="003031D7">
        <w:rPr>
          <w:rStyle w:val="HTML"/>
          <w:rFonts w:ascii="Fira Mono" w:hAnsi="Fira Mono"/>
          <w:color w:val="212529"/>
          <w:spacing w:val="-1"/>
          <w:sz w:val="13"/>
          <w:szCs w:val="13"/>
        </w:rPr>
        <w:t>TCP</w:t>
      </w: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  <w:shd w:val="clear" w:color="auto" w:fill="F8F9FA"/>
        </w:rPr>
        <w:t>란, Transmission Control Protocol의 약자로 컴퓨터와 데이터 통신을 위한 규약의 일종이다.</w:t>
      </w:r>
      <w:r w:rsidRPr="003031D7">
        <w:rPr>
          <w:rFonts w:ascii="맑은 고딕" w:eastAsia="맑은 고딕" w:hAnsi="맑은 고딕" w:hint="eastAsia"/>
          <w:color w:val="212529"/>
          <w:spacing w:val="-1"/>
          <w:sz w:val="23"/>
          <w:szCs w:val="23"/>
          <w:shd w:val="clear" w:color="auto" w:fill="FFFFFF"/>
        </w:rPr>
        <w:t xml:space="preserve"> </w:t>
      </w:r>
    </w:p>
    <w:p w14:paraId="15999323" w14:textId="16659B64" w:rsidR="00143A3F" w:rsidRPr="003031D7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/>
          <w:color w:val="212529"/>
          <w:spacing w:val="-1"/>
          <w:sz w:val="17"/>
          <w:szCs w:val="17"/>
          <w:shd w:val="clear" w:color="auto" w:fill="FFFFFF"/>
        </w:rPr>
      </w:pP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  <w:shd w:val="clear" w:color="auto" w:fill="FFFFFF"/>
        </w:rPr>
        <w:lastRenderedPageBreak/>
        <w:t>클라이언트와 서버가 TCP 연결을 시도하여 성공하면, 통신 준비를 마쳤고 현재 통신이 연결되어 있음을 보장한다.</w:t>
      </w:r>
    </w:p>
    <w:p w14:paraId="69CAF9B2" w14:textId="77777777" w:rsidR="00143A3F" w:rsidRPr="003031D7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맑은 고딕" w:eastAsia="맑은 고딕" w:hAnsi="맑은 고딕"/>
          <w:color w:val="212529"/>
          <w:spacing w:val="-1"/>
          <w:sz w:val="17"/>
          <w:szCs w:val="17"/>
          <w:shd w:val="clear" w:color="auto" w:fill="FFFFFF"/>
        </w:rPr>
      </w:pPr>
    </w:p>
    <w:p w14:paraId="0B5DE9D4" w14:textId="34FA492C" w:rsidR="00143A3F" w:rsidRPr="003031D7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notokr" w:hAnsi="notokr" w:hint="eastAsia"/>
          <w:color w:val="575757"/>
          <w:sz w:val="12"/>
          <w:szCs w:val="11"/>
        </w:rPr>
      </w:pP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  <w:shd w:val="clear" w:color="auto" w:fill="FFFFFF"/>
        </w:rPr>
        <w:t xml:space="preserve">클라이언트는 GET, POST, PUT, DELETE 요청을 서버로 요청하면, 서버는 그에 맞는 </w:t>
      </w:r>
      <w:r w:rsidRPr="003031D7">
        <w:rPr>
          <w:rFonts w:ascii="맑은 고딕" w:eastAsia="맑은 고딕" w:hAnsi="맑은 고딕"/>
          <w:color w:val="212529"/>
          <w:spacing w:val="-1"/>
          <w:sz w:val="17"/>
          <w:szCs w:val="17"/>
          <w:shd w:val="clear" w:color="auto" w:fill="FFFFFF"/>
        </w:rPr>
        <w:t xml:space="preserve"> </w:t>
      </w:r>
      <w:r w:rsidRPr="003031D7">
        <w:rPr>
          <w:rFonts w:ascii="맑은 고딕" w:eastAsia="맑은 고딕" w:hAnsi="맑은 고딕" w:hint="eastAsia"/>
          <w:color w:val="212529"/>
          <w:spacing w:val="-1"/>
          <w:sz w:val="17"/>
          <w:szCs w:val="17"/>
          <w:shd w:val="clear" w:color="auto" w:fill="FFFFFF"/>
        </w:rPr>
        <w:t>데이터와 상태를 클라이언트에 응답한다.</w:t>
      </w:r>
    </w:p>
    <w:p w14:paraId="5306FAD5" w14:textId="77777777" w:rsidR="00143A3F" w:rsidRPr="003031D7" w:rsidRDefault="00143A3F" w:rsidP="003534B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 w:hint="eastAsia"/>
          <w:color w:val="575757"/>
          <w:sz w:val="18"/>
          <w:szCs w:val="17"/>
        </w:rPr>
      </w:pPr>
    </w:p>
    <w:p w14:paraId="20020E91" w14:textId="2C7EA096" w:rsidR="00143A3F" w:rsidRPr="003031D7" w:rsidRDefault="00FD26E0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⑦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이렇게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도착한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요청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정보로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변환됨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10E36A12" w14:textId="77777777" w:rsidR="00986F6C" w:rsidRPr="003031D7" w:rsidRDefault="00986F6C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</w:p>
    <w:p w14:paraId="37F33545" w14:textId="09F5A1E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⑧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서버는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도착한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URL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정보에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해당하는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데이터를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검색함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51953824" w14:textId="6343724C" w:rsidR="00011662" w:rsidRPr="003031D7" w:rsidRDefault="00011662" w:rsidP="00986F6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</w:p>
    <w:p w14:paraId="68030348" w14:textId="5A4E7C71" w:rsidR="00FD26E0" w:rsidRPr="003031D7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⑨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검색된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데이터는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또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다시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응답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메시지를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생성함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0C15E0E8" w14:textId="77777777" w:rsidR="003534B6" w:rsidRPr="003031D7" w:rsidRDefault="003534B6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000000" w:themeColor="text1"/>
          <w:sz w:val="18"/>
          <w:szCs w:val="17"/>
        </w:rPr>
      </w:pPr>
    </w:p>
    <w:p w14:paraId="56A1DB5D" w14:textId="38EE422D" w:rsidR="00FD26E0" w:rsidRPr="003031D7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⑩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이렇게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생성된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응답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메시지는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 TCP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인터넷을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거쳐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원래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컴퓨터로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전송됨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1A696271" w14:textId="77777777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</w:p>
    <w:p w14:paraId="3AEB5AE6" w14:textId="77777777" w:rsidR="00986F6C" w:rsidRPr="003031D7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⑪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도착한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응답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메시지는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HTTP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프로토콜을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사용하여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>데이터로</w:t>
      </w:r>
      <w:r w:rsidR="00FD26E0" w:rsidRPr="003031D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</w:p>
    <w:p w14:paraId="57F252DB" w14:textId="68C3CF0F" w:rsidR="00FD26E0" w:rsidRPr="003031D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변환됨</w:t>
      </w:r>
      <w:r w:rsidRPr="003031D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6C550C49" w14:textId="77777777" w:rsidR="00143A3F" w:rsidRPr="003031D7" w:rsidRDefault="00143A3F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</w:p>
    <w:p w14:paraId="2CBEBDA8" w14:textId="77777777" w:rsidR="00986F6C" w:rsidRPr="00D41857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⑫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변환된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페이지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데이터는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웹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브라우저에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의해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출력되어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 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>사용자가</w:t>
      </w:r>
      <w:r w:rsidR="00FD26E0"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</w:p>
    <w:p w14:paraId="0661722E" w14:textId="720B0B55" w:rsidR="00FD26E0" w:rsidRPr="00D41857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b/>
          <w:bCs/>
          <w:color w:val="000000" w:themeColor="text1"/>
          <w:sz w:val="18"/>
          <w:szCs w:val="17"/>
        </w:rPr>
      </w:pP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볼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수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있게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 xml:space="preserve"> 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됨</w:t>
      </w:r>
      <w:r w:rsidRPr="00D41857">
        <w:rPr>
          <w:rFonts w:ascii="notokr" w:hAnsi="notokr"/>
          <w:b/>
          <w:bCs/>
          <w:color w:val="000000" w:themeColor="text1"/>
          <w:sz w:val="18"/>
          <w:szCs w:val="17"/>
        </w:rPr>
        <w:t>.</w:t>
      </w:r>
    </w:p>
    <w:p w14:paraId="58498D55" w14:textId="77777777" w:rsidR="00DA4ED4" w:rsidRPr="00FD26E0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6713E0A" w14:textId="77777777" w:rsidR="00DA4ED4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1093F5A" w14:textId="77777777" w:rsidR="00DA4ED4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658F155E" w14:textId="3CADAF52" w:rsidR="00C22BB2" w:rsidRDefault="00C22BB2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6E2BBDD2" w14:textId="77777777" w:rsidR="003031D7" w:rsidRDefault="003031D7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p w14:paraId="3F92B8BF" w14:textId="028630D3" w:rsidR="008501D1" w:rsidRPr="003031D7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14"/>
          <w:szCs w:val="14"/>
        </w:rPr>
      </w:pPr>
      <w:r w:rsidRPr="003031D7">
        <w:rPr>
          <w:rFonts w:ascii="맑은 고딕" w:eastAsia="맑은 고딕" w:hAnsi="맑은 고딕" w:cs="굴림" w:hint="eastAsia"/>
          <w:color w:val="333333"/>
          <w:kern w:val="0"/>
          <w:sz w:val="14"/>
          <w:szCs w:val="14"/>
        </w:rPr>
        <w:t>R</w:t>
      </w:r>
      <w:r w:rsidRPr="003031D7">
        <w:rPr>
          <w:rFonts w:ascii="맑은 고딕" w:eastAsia="맑은 고딕" w:hAnsi="맑은 고딕" w:cs="굴림"/>
          <w:color w:val="333333"/>
          <w:kern w:val="0"/>
          <w:sz w:val="14"/>
          <w:szCs w:val="14"/>
        </w:rPr>
        <w:t>eference</w:t>
      </w:r>
    </w:p>
    <w:p w14:paraId="6A1CEC25" w14:textId="468886E9" w:rsidR="008501D1" w:rsidRPr="003031D7" w:rsidRDefault="00000000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14"/>
          <w:szCs w:val="14"/>
        </w:rPr>
      </w:pPr>
      <w:hyperlink r:id="rId14" w:history="1">
        <w:r w:rsidR="008501D1" w:rsidRPr="003031D7">
          <w:rPr>
            <w:rStyle w:val="a4"/>
            <w:rFonts w:ascii="맑은 고딕" w:eastAsia="맑은 고딕" w:hAnsi="맑은 고딕" w:cs="굴림"/>
            <w:kern w:val="0"/>
            <w:sz w:val="14"/>
            <w:szCs w:val="14"/>
          </w:rPr>
          <w:t>https://wildeveloperetrain.tistory.com/37</w:t>
        </w:r>
      </w:hyperlink>
    </w:p>
    <w:p w14:paraId="32524F64" w14:textId="68A51A5F" w:rsidR="008501D1" w:rsidRPr="003031D7" w:rsidRDefault="00000000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14"/>
          <w:szCs w:val="14"/>
        </w:rPr>
      </w:pPr>
      <w:hyperlink r:id="rId15" w:history="1">
        <w:r w:rsidR="008501D1" w:rsidRPr="003031D7">
          <w:rPr>
            <w:rStyle w:val="a4"/>
            <w:rFonts w:ascii="맑은 고딕" w:eastAsia="맑은 고딕" w:hAnsi="맑은 고딕" w:cs="굴림"/>
            <w:kern w:val="0"/>
            <w:sz w:val="14"/>
            <w:szCs w:val="14"/>
          </w:rPr>
          <w:t>https://kotlinworld.com/75</w:t>
        </w:r>
      </w:hyperlink>
    </w:p>
    <w:p w14:paraId="20F19923" w14:textId="46AACE49" w:rsidR="003534B6" w:rsidRPr="003031D7" w:rsidRDefault="00000000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14"/>
          <w:szCs w:val="14"/>
        </w:rPr>
      </w:pPr>
      <w:hyperlink r:id="rId16" w:history="1">
        <w:r w:rsidR="003534B6" w:rsidRPr="003031D7">
          <w:rPr>
            <w:rStyle w:val="a4"/>
            <w:rFonts w:ascii="맑은 고딕" w:eastAsia="맑은 고딕" w:hAnsi="맑은 고딕" w:cs="굴림"/>
            <w:kern w:val="0"/>
            <w:sz w:val="14"/>
            <w:szCs w:val="14"/>
          </w:rPr>
          <w:t>https://velog.io/@mrbartrns/TIL2.-http-%ED%86%B5%EC%8B%A0-%EA%B3%BC%EC%A0%95</w:t>
        </w:r>
      </w:hyperlink>
    </w:p>
    <w:p w14:paraId="21B88F47" w14:textId="2262A4DD" w:rsidR="003534B6" w:rsidRPr="003031D7" w:rsidRDefault="00000000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 w:val="14"/>
          <w:szCs w:val="14"/>
        </w:rPr>
      </w:pPr>
      <w:hyperlink r:id="rId17" w:history="1">
        <w:r w:rsidR="003534B6" w:rsidRPr="003031D7">
          <w:rPr>
            <w:rStyle w:val="a4"/>
            <w:rFonts w:ascii="맑은 고딕" w:eastAsia="맑은 고딕" w:hAnsi="맑은 고딕" w:cs="굴림"/>
            <w:kern w:val="0"/>
            <w:sz w:val="14"/>
            <w:szCs w:val="14"/>
          </w:rPr>
          <w:t>http://www.tcpschool.com/webbasic/works</w:t>
        </w:r>
      </w:hyperlink>
    </w:p>
    <w:p w14:paraId="0A806383" w14:textId="77777777" w:rsidR="003534B6" w:rsidRP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286028C7" w14:textId="77777777" w:rsidR="003534B6" w:rsidRP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3522B7F9" w14:textId="77777777" w:rsidR="008501D1" w:rsidRP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sectPr w:rsidR="008501D1" w:rsidRPr="00850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4C66" w14:textId="77777777" w:rsidR="00F632CC" w:rsidRDefault="00F632CC" w:rsidP="00C779F6">
      <w:pPr>
        <w:spacing w:after="0" w:line="240" w:lineRule="auto"/>
      </w:pPr>
      <w:r>
        <w:separator/>
      </w:r>
    </w:p>
  </w:endnote>
  <w:endnote w:type="continuationSeparator" w:id="0">
    <w:p w14:paraId="5EE31C47" w14:textId="77777777" w:rsidR="00F632CC" w:rsidRDefault="00F632CC" w:rsidP="00C7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4661" w14:textId="77777777" w:rsidR="00F632CC" w:rsidRDefault="00F632CC" w:rsidP="00C779F6">
      <w:pPr>
        <w:spacing w:after="0" w:line="240" w:lineRule="auto"/>
      </w:pPr>
      <w:r>
        <w:separator/>
      </w:r>
    </w:p>
  </w:footnote>
  <w:footnote w:type="continuationSeparator" w:id="0">
    <w:p w14:paraId="50C24A06" w14:textId="77777777" w:rsidR="00F632CC" w:rsidRDefault="00F632CC" w:rsidP="00C77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96"/>
    <w:multiLevelType w:val="multilevel"/>
    <w:tmpl w:val="743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06320"/>
    <w:multiLevelType w:val="multilevel"/>
    <w:tmpl w:val="4218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61257"/>
    <w:multiLevelType w:val="multilevel"/>
    <w:tmpl w:val="836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362C1"/>
    <w:multiLevelType w:val="multilevel"/>
    <w:tmpl w:val="C2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D53E6"/>
    <w:multiLevelType w:val="multilevel"/>
    <w:tmpl w:val="EE9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405BF"/>
    <w:multiLevelType w:val="multilevel"/>
    <w:tmpl w:val="1C4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D7245"/>
    <w:multiLevelType w:val="multilevel"/>
    <w:tmpl w:val="1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0A5D03"/>
    <w:multiLevelType w:val="multilevel"/>
    <w:tmpl w:val="0CA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855">
    <w:abstractNumId w:val="7"/>
  </w:num>
  <w:num w:numId="2" w16cid:durableId="584532342">
    <w:abstractNumId w:val="4"/>
  </w:num>
  <w:num w:numId="3" w16cid:durableId="1790199711">
    <w:abstractNumId w:val="0"/>
  </w:num>
  <w:num w:numId="4" w16cid:durableId="1191722293">
    <w:abstractNumId w:val="6"/>
  </w:num>
  <w:num w:numId="5" w16cid:durableId="193467788">
    <w:abstractNumId w:val="5"/>
  </w:num>
  <w:num w:numId="6" w16cid:durableId="1259949733">
    <w:abstractNumId w:val="3"/>
  </w:num>
  <w:num w:numId="7" w16cid:durableId="165561152">
    <w:abstractNumId w:val="2"/>
  </w:num>
  <w:num w:numId="8" w16cid:durableId="204860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9"/>
    <w:rsid w:val="00011662"/>
    <w:rsid w:val="00042242"/>
    <w:rsid w:val="00053A3C"/>
    <w:rsid w:val="000A5A5A"/>
    <w:rsid w:val="000E1A4B"/>
    <w:rsid w:val="0011227C"/>
    <w:rsid w:val="00143A3F"/>
    <w:rsid w:val="001717B6"/>
    <w:rsid w:val="00176302"/>
    <w:rsid w:val="001B7A44"/>
    <w:rsid w:val="001E5880"/>
    <w:rsid w:val="00213848"/>
    <w:rsid w:val="00217965"/>
    <w:rsid w:val="002C7C43"/>
    <w:rsid w:val="003031D7"/>
    <w:rsid w:val="003064D1"/>
    <w:rsid w:val="0032326D"/>
    <w:rsid w:val="0033522C"/>
    <w:rsid w:val="003534B6"/>
    <w:rsid w:val="0039141E"/>
    <w:rsid w:val="00405DE9"/>
    <w:rsid w:val="00407054"/>
    <w:rsid w:val="00437946"/>
    <w:rsid w:val="00460508"/>
    <w:rsid w:val="004D3AE9"/>
    <w:rsid w:val="00512B68"/>
    <w:rsid w:val="00551A60"/>
    <w:rsid w:val="00556EAE"/>
    <w:rsid w:val="005B4F54"/>
    <w:rsid w:val="005D5960"/>
    <w:rsid w:val="00626E07"/>
    <w:rsid w:val="00660253"/>
    <w:rsid w:val="00662725"/>
    <w:rsid w:val="00677479"/>
    <w:rsid w:val="00690436"/>
    <w:rsid w:val="00692DA8"/>
    <w:rsid w:val="006B4882"/>
    <w:rsid w:val="006E3DF2"/>
    <w:rsid w:val="00763ACA"/>
    <w:rsid w:val="007C630D"/>
    <w:rsid w:val="00825E5C"/>
    <w:rsid w:val="008501D1"/>
    <w:rsid w:val="00864A77"/>
    <w:rsid w:val="00870803"/>
    <w:rsid w:val="00892545"/>
    <w:rsid w:val="008A1475"/>
    <w:rsid w:val="00986F6C"/>
    <w:rsid w:val="00995A7A"/>
    <w:rsid w:val="009C3EFB"/>
    <w:rsid w:val="009F1493"/>
    <w:rsid w:val="00A1299E"/>
    <w:rsid w:val="00A3572D"/>
    <w:rsid w:val="00A414FC"/>
    <w:rsid w:val="00A47242"/>
    <w:rsid w:val="00A6499A"/>
    <w:rsid w:val="00B71B14"/>
    <w:rsid w:val="00C12D3F"/>
    <w:rsid w:val="00C156AF"/>
    <w:rsid w:val="00C21B94"/>
    <w:rsid w:val="00C22BB2"/>
    <w:rsid w:val="00C3677F"/>
    <w:rsid w:val="00C469DA"/>
    <w:rsid w:val="00C6426E"/>
    <w:rsid w:val="00C66F9C"/>
    <w:rsid w:val="00C779F6"/>
    <w:rsid w:val="00D11A9A"/>
    <w:rsid w:val="00D41857"/>
    <w:rsid w:val="00D678C5"/>
    <w:rsid w:val="00D93DA0"/>
    <w:rsid w:val="00DA4ED4"/>
    <w:rsid w:val="00E60EF3"/>
    <w:rsid w:val="00E942DD"/>
    <w:rsid w:val="00EC0D96"/>
    <w:rsid w:val="00F32189"/>
    <w:rsid w:val="00F632CC"/>
    <w:rsid w:val="00F72DCD"/>
    <w:rsid w:val="00F76DB6"/>
    <w:rsid w:val="00FA4920"/>
    <w:rsid w:val="00FA4EEB"/>
    <w:rsid w:val="00FC518F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A4E42"/>
  <w15:chartTrackingRefBased/>
  <w15:docId w15:val="{416B7E69-B9EE-4551-85F6-ADD5F5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E0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B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4F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12B68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3914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678C5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D678C5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FD26E0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FD26E0"/>
    <w:rPr>
      <w:b/>
      <w:bCs/>
    </w:rPr>
  </w:style>
  <w:style w:type="paragraph" w:styleId="a8">
    <w:name w:val="header"/>
    <w:basedOn w:val="a"/>
    <w:link w:val="Char"/>
    <w:uiPriority w:val="99"/>
    <w:unhideWhenUsed/>
    <w:rsid w:val="00C77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779F6"/>
  </w:style>
  <w:style w:type="paragraph" w:styleId="a9">
    <w:name w:val="footer"/>
    <w:basedOn w:val="a"/>
    <w:link w:val="Char0"/>
    <w:uiPriority w:val="99"/>
    <w:unhideWhenUsed/>
    <w:rsid w:val="00C77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7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66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826042265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5399520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428379151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44361583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640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tcpschool.com/webbasic/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log.io/@mrbartrns/TIL2.-http-%ED%86%B5%EC%8B%A0-%EA%B3%BC%EC%A0%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otlinworld.com/7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ildeveloperetrain.tistory.com/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40</cp:revision>
  <dcterms:created xsi:type="dcterms:W3CDTF">2022-11-18T13:14:00Z</dcterms:created>
  <dcterms:modified xsi:type="dcterms:W3CDTF">2022-11-18T19:01:00Z</dcterms:modified>
</cp:coreProperties>
</file>