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D19" w:rsidRPr="00C13D19" w:rsidRDefault="00326A9F" w:rsidP="00C13D19">
      <w:pPr>
        <w:spacing w:after="0" w:line="240" w:lineRule="auto"/>
        <w:rPr>
          <w:rFonts w:ascii="Raavi" w:eastAsia="MS Mincho" w:hAnsi="Raavi" w:cs="Raavi" w:hint="eastAsia"/>
          <w:b/>
          <w:i/>
          <w:sz w:val="28"/>
          <w:szCs w:val="28"/>
          <w:u w:val="single"/>
          <w:lang w:eastAsia="ja-JP"/>
        </w:rPr>
      </w:pPr>
      <w:r>
        <w:rPr>
          <w:rFonts w:ascii="Raavi" w:eastAsia="MS Mincho" w:hAnsi="Raavi" w:cs="Raavi"/>
          <w:b/>
          <w:i/>
          <w:sz w:val="28"/>
          <w:szCs w:val="28"/>
          <w:u w:val="single"/>
          <w:lang w:eastAsia="ja-JP"/>
        </w:rPr>
        <w:t xml:space="preserve">3.7) </w:t>
      </w:r>
      <w:r w:rsidR="005941BD">
        <w:rPr>
          <w:rFonts w:ascii="Raavi" w:eastAsia="MS Mincho" w:hAnsi="Raavi" w:cs="Raavi"/>
          <w:b/>
          <w:i/>
          <w:sz w:val="28"/>
          <w:szCs w:val="28"/>
          <w:u w:val="single"/>
          <w:lang w:eastAsia="ja-JP"/>
        </w:rPr>
        <w:t>INTRODUCTION TO SPECTROSCOPY</w:t>
      </w:r>
    </w:p>
    <w:p w:rsidR="00C13D19" w:rsidRPr="00C13D19" w:rsidRDefault="008553FF" w:rsidP="00C13D19">
      <w:pPr>
        <w:ind w:firstLine="720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1) </w:t>
      </w:r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Spectroscopy </w:t>
      </w:r>
      <w:proofErr w:type="gramStart"/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( Spectrum</w:t>
      </w:r>
      <w:proofErr w:type="gramEnd"/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– </w:t>
      </w:r>
      <w:proofErr w:type="spellStart"/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colour</w:t>
      </w:r>
      <w:proofErr w:type="spellEnd"/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, </w:t>
      </w:r>
      <w:proofErr w:type="spellStart"/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scopy</w:t>
      </w:r>
      <w:proofErr w:type="spellEnd"/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– study)  .  It is the study of interaction of matter with electromagnetic radiation.  The matter may absorb the radiation, it is absorption spectroscopy, if it emits the radiation, </w:t>
      </w:r>
      <w:proofErr w:type="gramStart"/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it</w:t>
      </w:r>
      <w:proofErr w:type="gramEnd"/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is emission spectroscopy.</w:t>
      </w:r>
    </w:p>
    <w:p w:rsidR="00C13D19" w:rsidRPr="00C13D19" w:rsidRDefault="008553FF" w:rsidP="00C13D19">
      <w:pPr>
        <w:ind w:firstLine="720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2) </w:t>
      </w:r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If the matter is an atom, it is atomic </w:t>
      </w:r>
      <w:proofErr w:type="gramStart"/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spectroscopy .</w:t>
      </w:r>
      <w:proofErr w:type="gramEnd"/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 If the matter is a </w:t>
      </w:r>
      <w:proofErr w:type="gramStart"/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molecule ,</w:t>
      </w:r>
      <w:proofErr w:type="gramEnd"/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it is molecular spectroscopy . On absorbing the energy, the matter undergoes a transition from lower to higher energy level.  As the excited state is unstable, it emits energy and comes back to original ground level </w:t>
      </w:r>
      <w:proofErr w:type="gramStart"/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( emission</w:t>
      </w:r>
      <w:proofErr w:type="gramEnd"/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spectrum).</w:t>
      </w:r>
    </w:p>
    <w:p w:rsidR="00C13D19" w:rsidRPr="00C13D19" w:rsidRDefault="00C13D19" w:rsidP="00C13D19">
      <w:pPr>
        <w:ind w:firstLine="720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C13D19">
        <w:rPr>
          <w:rFonts w:ascii="Times New Roman" w:eastAsia="MS Mincho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26836" cy="111641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30" cy="112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13D19" w:rsidRDefault="008553FF" w:rsidP="005941BD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3) </w:t>
      </w:r>
      <w:r w:rsidR="00C13D19"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Differences between atomic spectrum and molecular spectrum:</w:t>
      </w:r>
    </w:p>
    <w:p w:rsidR="005941BD" w:rsidRPr="00C13D19" w:rsidRDefault="005941BD" w:rsidP="005941BD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3"/>
        <w:gridCol w:w="4335"/>
        <w:gridCol w:w="4680"/>
      </w:tblGrid>
      <w:tr w:rsidR="00C13D19" w:rsidRPr="00C13D19" w:rsidTr="00733DB7">
        <w:trPr>
          <w:trHeight w:val="288"/>
        </w:trPr>
        <w:tc>
          <w:tcPr>
            <w:tcW w:w="813" w:type="dxa"/>
          </w:tcPr>
          <w:p w:rsidR="00C13D19" w:rsidRPr="00C13D19" w:rsidRDefault="00C13D19" w:rsidP="005941B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proofErr w:type="spellStart"/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S.No</w:t>
            </w:r>
            <w:proofErr w:type="spellEnd"/>
          </w:p>
        </w:tc>
        <w:tc>
          <w:tcPr>
            <w:tcW w:w="4335" w:type="dxa"/>
          </w:tcPr>
          <w:p w:rsidR="005941BD" w:rsidRPr="00C13D19" w:rsidRDefault="00C13D19" w:rsidP="00B446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Atomic Spectrum</w:t>
            </w:r>
          </w:p>
        </w:tc>
        <w:tc>
          <w:tcPr>
            <w:tcW w:w="4680" w:type="dxa"/>
          </w:tcPr>
          <w:p w:rsidR="00C13D19" w:rsidRPr="00C13D19" w:rsidRDefault="00C13D19" w:rsidP="005941B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Molecular spectrum</w:t>
            </w:r>
          </w:p>
        </w:tc>
      </w:tr>
      <w:tr w:rsidR="00C13D19" w:rsidRPr="00C13D19" w:rsidTr="00733DB7">
        <w:trPr>
          <w:trHeight w:val="288"/>
        </w:trPr>
        <w:tc>
          <w:tcPr>
            <w:tcW w:w="813" w:type="dxa"/>
          </w:tcPr>
          <w:p w:rsidR="00C13D19" w:rsidRPr="00C13D19" w:rsidRDefault="00C13D19" w:rsidP="005941B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4335" w:type="dxa"/>
          </w:tcPr>
          <w:p w:rsidR="005941BD" w:rsidRPr="00C13D19" w:rsidRDefault="00C13D19" w:rsidP="00B446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Due to interaction of atoms and electromagnetic radiation.</w:t>
            </w:r>
          </w:p>
        </w:tc>
        <w:tc>
          <w:tcPr>
            <w:tcW w:w="4680" w:type="dxa"/>
          </w:tcPr>
          <w:p w:rsidR="00C13D19" w:rsidRPr="00C13D19" w:rsidRDefault="00C13D19" w:rsidP="005941B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Due to interaction of </w:t>
            </w:r>
            <w:proofErr w:type="gramStart"/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molecules  and</w:t>
            </w:r>
            <w:proofErr w:type="gramEnd"/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 electromagnetic radiation.</w:t>
            </w:r>
          </w:p>
        </w:tc>
      </w:tr>
      <w:tr w:rsidR="00C13D19" w:rsidRPr="00C13D19" w:rsidTr="00733DB7">
        <w:trPr>
          <w:trHeight w:val="288"/>
        </w:trPr>
        <w:tc>
          <w:tcPr>
            <w:tcW w:w="813" w:type="dxa"/>
          </w:tcPr>
          <w:p w:rsidR="00C13D19" w:rsidRPr="00C13D19" w:rsidRDefault="00C13D19" w:rsidP="005941B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4335" w:type="dxa"/>
          </w:tcPr>
          <w:p w:rsidR="005941BD" w:rsidRPr="00C13D19" w:rsidRDefault="00C13D19" w:rsidP="00B446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It is a line spectra</w:t>
            </w:r>
          </w:p>
        </w:tc>
        <w:tc>
          <w:tcPr>
            <w:tcW w:w="4680" w:type="dxa"/>
          </w:tcPr>
          <w:p w:rsidR="00C13D19" w:rsidRPr="00C13D19" w:rsidRDefault="00C13D19" w:rsidP="005941B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It is a complicated </w:t>
            </w:r>
            <w:proofErr w:type="gramStart"/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spectra</w:t>
            </w:r>
            <w:proofErr w:type="gramEnd"/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.</w:t>
            </w:r>
          </w:p>
        </w:tc>
      </w:tr>
      <w:tr w:rsidR="00C13D19" w:rsidRPr="00C13D19" w:rsidTr="00733DB7">
        <w:trPr>
          <w:trHeight w:val="288"/>
        </w:trPr>
        <w:tc>
          <w:tcPr>
            <w:tcW w:w="813" w:type="dxa"/>
          </w:tcPr>
          <w:p w:rsidR="00C13D19" w:rsidRPr="00C13D19" w:rsidRDefault="00C13D19" w:rsidP="005941B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4335" w:type="dxa"/>
          </w:tcPr>
          <w:p w:rsidR="00C13D19" w:rsidRPr="00C13D19" w:rsidRDefault="00C13D19" w:rsidP="005941B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Due to the transition of electrons between electronic energy levels only.</w:t>
            </w:r>
          </w:p>
        </w:tc>
        <w:tc>
          <w:tcPr>
            <w:tcW w:w="4680" w:type="dxa"/>
          </w:tcPr>
          <w:p w:rsidR="00C13D19" w:rsidRPr="00C13D19" w:rsidRDefault="00C13D19" w:rsidP="005941B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Due to transition of electrons between electronic, rotationa</w:t>
            </w:r>
            <w:r w:rsidR="00733DB7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l and </w:t>
            </w:r>
            <w:proofErr w:type="spellStart"/>
            <w:r w:rsidR="00733DB7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vibrational</w:t>
            </w:r>
            <w:proofErr w:type="spellEnd"/>
            <w:r w:rsidR="00733DB7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 energy levels.</w:t>
            </w:r>
          </w:p>
        </w:tc>
      </w:tr>
      <w:tr w:rsidR="00C13D19" w:rsidRPr="00C13D19" w:rsidTr="00733DB7">
        <w:trPr>
          <w:trHeight w:val="288"/>
        </w:trPr>
        <w:tc>
          <w:tcPr>
            <w:tcW w:w="813" w:type="dxa"/>
          </w:tcPr>
          <w:p w:rsidR="00C13D19" w:rsidRPr="00C13D19" w:rsidRDefault="00C13D19" w:rsidP="005941B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4335" w:type="dxa"/>
          </w:tcPr>
          <w:p w:rsidR="005941BD" w:rsidRPr="00C13D19" w:rsidRDefault="00C13D19" w:rsidP="00B446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proofErr w:type="spellStart"/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Eg</w:t>
            </w:r>
            <w:proofErr w:type="spellEnd"/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. Atomic Absorption spectroscopy, Flame emission spectroscopy</w:t>
            </w:r>
          </w:p>
        </w:tc>
        <w:tc>
          <w:tcPr>
            <w:tcW w:w="4680" w:type="dxa"/>
          </w:tcPr>
          <w:p w:rsidR="00C13D19" w:rsidRPr="00C13D19" w:rsidRDefault="00C13D19" w:rsidP="005941B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proofErr w:type="spellStart"/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Eg</w:t>
            </w:r>
            <w:proofErr w:type="spellEnd"/>
            <w:r w:rsidRPr="00C13D19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. UV spectroscopy , IR spectroscopy</w:t>
            </w:r>
          </w:p>
        </w:tc>
      </w:tr>
    </w:tbl>
    <w:p w:rsidR="008553FF" w:rsidRDefault="008553FF" w:rsidP="005941BD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5941BD" w:rsidRPr="00733DB7" w:rsidRDefault="00733DB7" w:rsidP="00F824E1">
      <w:pPr>
        <w:spacing w:after="0" w:line="240" w:lineRule="auto"/>
        <w:rPr>
          <w:rFonts w:ascii="Raavi" w:eastAsia="MS Mincho" w:hAnsi="Raavi" w:cs="Raavi" w:hint="eastAsia"/>
          <w:b/>
          <w:i/>
          <w:sz w:val="28"/>
          <w:szCs w:val="28"/>
          <w:u w:val="single"/>
          <w:lang w:eastAsia="ja-JP"/>
        </w:rPr>
      </w:pPr>
      <w:r w:rsidRPr="00733DB7">
        <w:rPr>
          <w:rFonts w:ascii="Raavi" w:eastAsia="MS Mincho" w:hAnsi="Raavi" w:cs="Raavi"/>
          <w:b/>
          <w:i/>
          <w:sz w:val="28"/>
          <w:szCs w:val="28"/>
          <w:u w:val="single"/>
          <w:lang w:eastAsia="ja-JP"/>
        </w:rPr>
        <w:t>3.7 – A) ELECTRO</w:t>
      </w:r>
      <w:r w:rsidR="00490D09">
        <w:rPr>
          <w:rFonts w:ascii="Raavi" w:eastAsia="MS Mincho" w:hAnsi="Raavi" w:cs="Raavi"/>
          <w:b/>
          <w:i/>
          <w:sz w:val="28"/>
          <w:szCs w:val="28"/>
          <w:u w:val="single"/>
          <w:lang w:eastAsia="ja-JP"/>
        </w:rPr>
        <w:t xml:space="preserve"> </w:t>
      </w:r>
      <w:r w:rsidRPr="00733DB7">
        <w:rPr>
          <w:rFonts w:ascii="Raavi" w:eastAsia="MS Mincho" w:hAnsi="Raavi" w:cs="Raavi"/>
          <w:b/>
          <w:i/>
          <w:sz w:val="28"/>
          <w:szCs w:val="28"/>
          <w:u w:val="single"/>
          <w:lang w:eastAsia="ja-JP"/>
        </w:rPr>
        <w:t>MAGNETIC RADIATIONS &amp; SPECTRUM</w:t>
      </w:r>
    </w:p>
    <w:p w:rsidR="008553FF" w:rsidRDefault="00733DB7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1</w:t>
      </w:r>
      <w:r w:rsidR="008553FF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) Form of energy that is transmitted through space at high velocity is known as electromagnetic radiation. In this figure EM wave is moving along </w:t>
      </w:r>
      <w:r w:rsidR="00395B1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X</w:t>
      </w:r>
      <w:r w:rsidR="008553FF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axis. Electric field varies along Y axis and magnetic field varies along Z axis.</w:t>
      </w:r>
    </w:p>
    <w:p w:rsidR="005941BD" w:rsidRDefault="005941BD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553FF" w:rsidRDefault="00395B13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81891" cy="1318437"/>
            <wp:effectExtent l="19050" t="0" r="4659" b="0"/>
            <wp:docPr id="1" name="Picture 1" descr="C:\Users\Rajagopal\Desktop\PHOTOCHEMISTRY\EM rad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gopal\Desktop\PHOTOCHEMISTRY\EM radia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986" cy="131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275" w:rsidRDefault="00DE3275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553FF" w:rsidRDefault="00733DB7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2</w:t>
      </w:r>
      <w:r w:rsidR="00395B1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) Parameters involved in EM radiations:</w:t>
      </w:r>
    </w:p>
    <w:p w:rsidR="005941BD" w:rsidRDefault="005941BD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60196A" w:rsidRDefault="00733DB7" w:rsidP="0060196A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a</w:t>
      </w:r>
      <w:r w:rsidR="0060196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) Wavelength (λ) – Distance between two successive peaks</w:t>
      </w:r>
    </w:p>
    <w:p w:rsidR="005941BD" w:rsidRDefault="005941BD" w:rsidP="0060196A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60196A" w:rsidRDefault="00733DB7" w:rsidP="0060196A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b</w:t>
      </w:r>
      <w:r w:rsidR="0060196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) Frequency (γ) – Number of wavelengths passing through a point per second</w:t>
      </w:r>
    </w:p>
    <w:p w:rsidR="005941BD" w:rsidRDefault="005941BD" w:rsidP="0060196A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60196A" w:rsidRDefault="00733DB7" w:rsidP="0060196A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c</w:t>
      </w:r>
      <w:r w:rsidR="0060196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) Wave number </w:t>
      </w:r>
      <w:proofErr w:type="gramStart"/>
      <w:r w:rsidR="0060196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(</w:t>
      </w:r>
      <w:r w:rsidR="0060196A" w:rsidRPr="00395B1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  <w:r w:rsidR="0060196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γ</w:t>
      </w:r>
      <w:proofErr w:type="gramEnd"/>
      <w:r w:rsidR="0060196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̅  )  - Number of waves per cm.    1/ </w:t>
      </w:r>
      <w:proofErr w:type="gramStart"/>
      <w:r w:rsidR="0060196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λ  =</w:t>
      </w:r>
      <w:proofErr w:type="gramEnd"/>
      <w:r w:rsidR="0060196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 γ̅    = γ / c</w:t>
      </w:r>
    </w:p>
    <w:p w:rsidR="005941BD" w:rsidRDefault="005941BD" w:rsidP="0060196A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60196A" w:rsidRPr="00C13D19" w:rsidRDefault="00733DB7" w:rsidP="0060196A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d</w:t>
      </w:r>
      <w:r w:rsidR="0060196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) Velocity (c) – Product of Wavelength and frequency   </w:t>
      </w:r>
      <w:proofErr w:type="gramStart"/>
      <w:r w:rsidR="0060196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( c</w:t>
      </w:r>
      <w:proofErr w:type="gramEnd"/>
      <w:r w:rsidR="0060196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= λ γ )</w:t>
      </w:r>
    </w:p>
    <w:p w:rsidR="005941BD" w:rsidRDefault="005941BD" w:rsidP="00F824E1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</w:pPr>
    </w:p>
    <w:p w:rsidR="00DE3275" w:rsidRDefault="00DE3275" w:rsidP="00F824E1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</w:pPr>
    </w:p>
    <w:p w:rsidR="0060196A" w:rsidRDefault="0060196A" w:rsidP="00F824E1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</w:pPr>
      <w:r w:rsidRPr="00733DB7"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  <w:t>ELECTRO MAGNETIC SPECTRUM</w:t>
      </w:r>
    </w:p>
    <w:p w:rsidR="00DE3275" w:rsidRDefault="00DE3275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60196A" w:rsidRDefault="0060196A" w:rsidP="0060196A">
      <w:pPr>
        <w:ind w:firstLine="720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The examples of electromagnetic radiations are Gamma rays, X rays, Ultraviolet rays, </w:t>
      </w:r>
      <w:proofErr w:type="gramStart"/>
      <w:r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Visible</w:t>
      </w:r>
      <w:proofErr w:type="gramEnd"/>
      <w:r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rays, Infrared radiation, microwaves and </w:t>
      </w:r>
      <w:proofErr w:type="spellStart"/>
      <w:r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radiowaves</w:t>
      </w:r>
      <w:proofErr w:type="spellEnd"/>
      <w:r w:rsidRPr="00C13D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. When these radiations are arranged in the increasing order of their wavelengths, it is called an electromagnetic spectrum. </w:t>
      </w:r>
    </w:p>
    <w:p w:rsidR="003C7D80" w:rsidRDefault="003C7D80" w:rsidP="003C7D80">
      <w:pPr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90364" cy="1204602"/>
            <wp:effectExtent l="19050" t="0" r="886" b="0"/>
            <wp:docPr id="4" name="Picture 3" descr="C:\Users\Rajagopal\Desktop\EM RADI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agopal\Desktop\EM RADIATION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39000" contrast="5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294" cy="120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D09" w:rsidRDefault="00490D09" w:rsidP="00F824E1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</w:pPr>
    </w:p>
    <w:p w:rsidR="003C7D80" w:rsidRDefault="003C7D80" w:rsidP="00F824E1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</w:pPr>
      <w:r w:rsidRPr="00490D09"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  <w:t>Characteristics of Electro Magnetic Spectrum:</w:t>
      </w:r>
    </w:p>
    <w:p w:rsidR="00490D09" w:rsidRPr="00490D09" w:rsidRDefault="00490D09" w:rsidP="00F824E1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</w:pPr>
    </w:p>
    <w:p w:rsidR="005941BD" w:rsidRDefault="005941BD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tbl>
      <w:tblPr>
        <w:tblStyle w:val="TableGrid"/>
        <w:tblW w:w="10368" w:type="dxa"/>
        <w:tblLook w:val="04A0"/>
      </w:tblPr>
      <w:tblGrid>
        <w:gridCol w:w="1908"/>
        <w:gridCol w:w="2250"/>
        <w:gridCol w:w="6210"/>
      </w:tblGrid>
      <w:tr w:rsidR="003C7D80" w:rsidTr="005941BD">
        <w:tc>
          <w:tcPr>
            <w:tcW w:w="1908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Spectral region</w:t>
            </w:r>
          </w:p>
        </w:tc>
        <w:tc>
          <w:tcPr>
            <w:tcW w:w="2250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Wave length range</w:t>
            </w:r>
          </w:p>
        </w:tc>
        <w:tc>
          <w:tcPr>
            <w:tcW w:w="6210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Characteristics</w:t>
            </w:r>
          </w:p>
          <w:p w:rsidR="00DE3275" w:rsidRDefault="00DE3275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</w:p>
        </w:tc>
      </w:tr>
      <w:tr w:rsidR="003C7D80" w:rsidTr="005941BD">
        <w:tc>
          <w:tcPr>
            <w:tcW w:w="1908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Γ rays</w:t>
            </w:r>
          </w:p>
        </w:tc>
        <w:tc>
          <w:tcPr>
            <w:tcW w:w="2250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 1 – 100 pm</w:t>
            </w:r>
          </w:p>
        </w:tc>
        <w:tc>
          <w:tcPr>
            <w:tcW w:w="6210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Shortest wavelength. Emitted by atomic nuclei.</w:t>
            </w:r>
          </w:p>
          <w:p w:rsidR="00DE3275" w:rsidRDefault="00DE3275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</w:p>
        </w:tc>
      </w:tr>
      <w:tr w:rsidR="003C7D80" w:rsidTr="005941BD">
        <w:tc>
          <w:tcPr>
            <w:tcW w:w="1908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X rays</w:t>
            </w:r>
          </w:p>
        </w:tc>
        <w:tc>
          <w:tcPr>
            <w:tcW w:w="2250" w:type="dxa"/>
          </w:tcPr>
          <w:p w:rsidR="003C7D80" w:rsidRDefault="003C7D80" w:rsidP="003C7D80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10 – 100 nm</w:t>
            </w:r>
          </w:p>
        </w:tc>
        <w:tc>
          <w:tcPr>
            <w:tcW w:w="6210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Emitted by movement of electrons closer to nuclei.</w:t>
            </w:r>
          </w:p>
          <w:p w:rsidR="00DE3275" w:rsidRDefault="00DE3275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</w:p>
        </w:tc>
      </w:tr>
      <w:tr w:rsidR="003C7D80" w:rsidTr="005941BD">
        <w:tc>
          <w:tcPr>
            <w:tcW w:w="1908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UV rays</w:t>
            </w:r>
          </w:p>
        </w:tc>
        <w:tc>
          <w:tcPr>
            <w:tcW w:w="2250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100 – 400 nm</w:t>
            </w:r>
          </w:p>
        </w:tc>
        <w:tc>
          <w:tcPr>
            <w:tcW w:w="6210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Since air absorbs below 189nm, only 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abpve</w:t>
            </w:r>
            <w:proofErr w:type="spellEnd"/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 180 nm is used for chemical analysis.</w:t>
            </w:r>
          </w:p>
          <w:p w:rsidR="00DE3275" w:rsidRDefault="00DE3275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</w:p>
        </w:tc>
      </w:tr>
      <w:tr w:rsidR="003C7D80" w:rsidTr="005941BD">
        <w:tc>
          <w:tcPr>
            <w:tcW w:w="1908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Visible rays</w:t>
            </w:r>
          </w:p>
        </w:tc>
        <w:tc>
          <w:tcPr>
            <w:tcW w:w="2250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400 – 750 nm</w:t>
            </w:r>
          </w:p>
        </w:tc>
        <w:tc>
          <w:tcPr>
            <w:tcW w:w="6210" w:type="dxa"/>
          </w:tcPr>
          <w:p w:rsidR="003C7D80" w:rsidRDefault="004B52BF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Human being can sense the 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colours</w:t>
            </w:r>
            <w:proofErr w:type="spellEnd"/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.</w:t>
            </w:r>
          </w:p>
          <w:p w:rsidR="00DE3275" w:rsidRDefault="00DE3275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</w:p>
        </w:tc>
      </w:tr>
      <w:tr w:rsidR="003C7D80" w:rsidTr="005941BD">
        <w:tc>
          <w:tcPr>
            <w:tcW w:w="1908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Infra red</w:t>
            </w:r>
          </w:p>
        </w:tc>
        <w:tc>
          <w:tcPr>
            <w:tcW w:w="2250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0.75 – 1000 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μm</w:t>
            </w:r>
            <w:proofErr w:type="spellEnd"/>
          </w:p>
        </w:tc>
        <w:tc>
          <w:tcPr>
            <w:tcW w:w="6210" w:type="dxa"/>
          </w:tcPr>
          <w:p w:rsidR="003C7D80" w:rsidRDefault="004B52BF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Due to vibration change.</w:t>
            </w:r>
          </w:p>
          <w:p w:rsidR="00DE3275" w:rsidRDefault="00DE3275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</w:p>
        </w:tc>
      </w:tr>
      <w:tr w:rsidR="003C7D80" w:rsidTr="005941BD">
        <w:tc>
          <w:tcPr>
            <w:tcW w:w="1908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Microwave</w:t>
            </w:r>
          </w:p>
        </w:tc>
        <w:tc>
          <w:tcPr>
            <w:tcW w:w="2250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0.1 – 50 cm</w:t>
            </w:r>
          </w:p>
        </w:tc>
        <w:tc>
          <w:tcPr>
            <w:tcW w:w="6210" w:type="dxa"/>
          </w:tcPr>
          <w:p w:rsidR="003C7D80" w:rsidRDefault="004B52BF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Due to rotational change.</w:t>
            </w:r>
          </w:p>
          <w:p w:rsidR="00DE3275" w:rsidRDefault="00DE3275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</w:p>
        </w:tc>
      </w:tr>
      <w:tr w:rsidR="003C7D80" w:rsidTr="005941BD">
        <w:tc>
          <w:tcPr>
            <w:tcW w:w="1908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Radio wave</w:t>
            </w:r>
          </w:p>
        </w:tc>
        <w:tc>
          <w:tcPr>
            <w:tcW w:w="2250" w:type="dxa"/>
          </w:tcPr>
          <w:p w:rsidR="003C7D80" w:rsidRDefault="003C7D80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1 – 30 m</w:t>
            </w:r>
          </w:p>
        </w:tc>
        <w:tc>
          <w:tcPr>
            <w:tcW w:w="6210" w:type="dxa"/>
          </w:tcPr>
          <w:p w:rsidR="003C7D80" w:rsidRDefault="004B52BF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Due to spin change.</w:t>
            </w:r>
          </w:p>
          <w:p w:rsidR="00DE3275" w:rsidRDefault="00DE3275" w:rsidP="00F824E1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</w:p>
        </w:tc>
      </w:tr>
    </w:tbl>
    <w:p w:rsidR="008553FF" w:rsidRDefault="008553FF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B8661A" w:rsidRDefault="00AE6B16" w:rsidP="00F824E1">
      <w:pPr>
        <w:spacing w:after="0" w:line="240" w:lineRule="auto"/>
        <w:rPr>
          <w:rFonts w:ascii="Raavi" w:eastAsia="MS Mincho" w:hAnsi="Raavi" w:cs="Raavi" w:hint="eastAsia"/>
          <w:b/>
          <w:i/>
          <w:sz w:val="28"/>
          <w:szCs w:val="28"/>
          <w:u w:val="single"/>
          <w:lang w:eastAsia="ja-JP"/>
        </w:rPr>
      </w:pPr>
      <w:r w:rsidRPr="00834EC7">
        <w:rPr>
          <w:rFonts w:ascii="Raavi" w:eastAsia="MS Mincho" w:hAnsi="Raavi" w:cs="Raavi"/>
          <w:b/>
          <w:i/>
          <w:sz w:val="28"/>
          <w:szCs w:val="28"/>
          <w:u w:val="single"/>
          <w:lang w:eastAsia="ja-JP"/>
        </w:rPr>
        <w:t xml:space="preserve">3.7 – B) </w:t>
      </w:r>
      <w:r w:rsidR="00834EC7" w:rsidRPr="00834EC7">
        <w:rPr>
          <w:rFonts w:ascii="Raavi" w:eastAsia="MS Mincho" w:hAnsi="Raavi" w:cs="Raavi"/>
          <w:b/>
          <w:i/>
          <w:sz w:val="28"/>
          <w:szCs w:val="28"/>
          <w:u w:val="single"/>
          <w:lang w:eastAsia="ja-JP"/>
        </w:rPr>
        <w:t>ENERGY LEVEL DIAGRAM FOR A MOLECULE</w:t>
      </w:r>
    </w:p>
    <w:p w:rsidR="0071121A" w:rsidRDefault="0071121A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In a molecule, different types are energy levels are present. They are Electronic energy level, vibrational energy level and rotational energy level. The molecular </w:t>
      </w:r>
      <w:proofErr w:type="gram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spectra arises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from the transitions between these energy levels.</w:t>
      </w:r>
    </w:p>
    <w:p w:rsidR="0071121A" w:rsidRDefault="0071121A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71121A" w:rsidRDefault="0071121A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According to Born – Oppenheimer approximation, total energy of the system is given by</w:t>
      </w:r>
    </w:p>
    <w:p w:rsidR="0071121A" w:rsidRDefault="0071121A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71121A" w:rsidRDefault="0071121A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E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>INT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   </w:t>
      </w:r>
      <w:proofErr w:type="gram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=  E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>TRANS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 xml:space="preserve"> 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+ E 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 xml:space="preserve">ROTATIONAL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+   E 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 xml:space="preserve">VIBRATION 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 + E 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>ELECTRONIC</w:t>
      </w:r>
    </w:p>
    <w:p w:rsidR="0071121A" w:rsidRDefault="0071121A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</w:pPr>
    </w:p>
    <w:p w:rsidR="0071121A" w:rsidRDefault="0071121A" w:rsidP="0071121A">
      <w:pPr>
        <w:tabs>
          <w:tab w:val="left" w:pos="5408"/>
        </w:tabs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As</w:t>
      </w:r>
      <w:proofErr w:type="gram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,  E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 xml:space="preserve">ELECTRONIC  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&gt;&gt;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 E 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 xml:space="preserve">VIBRATION  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&gt;  E 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 xml:space="preserve">ROTATIONAL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 &gt;E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>TRANS</w:t>
      </w:r>
      <w:r w:rsidRPr="0071121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,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 xml:space="preserve">          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E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 xml:space="preserve">TRANS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becomes negligible,</w:t>
      </w:r>
    </w:p>
    <w:p w:rsidR="0071121A" w:rsidRDefault="0071121A" w:rsidP="0071121A">
      <w:pPr>
        <w:tabs>
          <w:tab w:val="left" w:pos="5408"/>
        </w:tabs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71121A" w:rsidRDefault="0071121A" w:rsidP="0071121A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E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>INT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   </w:t>
      </w:r>
      <w:proofErr w:type="gram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=  E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 xml:space="preserve">R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+   E 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 xml:space="preserve">V 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 + E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>E</w:t>
      </w:r>
      <w:proofErr w:type="spellEnd"/>
    </w:p>
    <w:p w:rsidR="0071121A" w:rsidRPr="0071121A" w:rsidRDefault="0071121A" w:rsidP="0071121A">
      <w:pPr>
        <w:tabs>
          <w:tab w:val="left" w:pos="5408"/>
        </w:tabs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B446F2" w:rsidRDefault="00B446F2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B446F2" w:rsidRDefault="00B446F2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B446F2" w:rsidRDefault="00B446F2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34EC7" w:rsidRDefault="0071121A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lastRenderedPageBreak/>
        <w:t>The energy level diagram for a molecule can be represented as follows:</w:t>
      </w:r>
    </w:p>
    <w:p w:rsidR="00594C95" w:rsidRDefault="00364441" w:rsidP="00F824E1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517690" cy="2977117"/>
            <wp:effectExtent l="19050" t="0" r="0" b="0"/>
            <wp:docPr id="5" name="Picture 4" descr="C:\Users\Rajagopal\Desktop\energy level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agopal\Desktop\energy level 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544" cy="29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C95" w:rsidRDefault="00594C95" w:rsidP="00594C95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64441" w:rsidRDefault="00594C95" w:rsidP="00594C95">
      <w:pPr>
        <w:ind w:firstLine="72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594C95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From the </w:t>
      </w:r>
      <w:proofErr w:type="gramStart"/>
      <w:r w:rsidRPr="00594C95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diagram  it</w:t>
      </w:r>
      <w:proofErr w:type="gramEnd"/>
      <w:r w:rsidRPr="00594C95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is evident that</w:t>
      </w:r>
    </w:p>
    <w:p w:rsidR="00594C95" w:rsidRDefault="00594C95" w:rsidP="00594C95">
      <w:pPr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Each electronic level contains several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vibrational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sub levels.</w:t>
      </w:r>
    </w:p>
    <w:p w:rsidR="00594C95" w:rsidRPr="00594C95" w:rsidRDefault="00594C95" w:rsidP="00594C95">
      <w:pPr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Each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vibrational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level contains several rotational sub levels.</w:t>
      </w:r>
    </w:p>
    <w:p w:rsidR="00594C95" w:rsidRPr="00594C95" w:rsidRDefault="00594C95" w:rsidP="00594C95">
      <w:pPr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594C95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a)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The energy required for exciting the molecule from one lower rotational energy level to the next higher rotational level is least.  </w:t>
      </w:r>
      <w:proofErr w:type="gram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( R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>1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  <w:r w:rsidRPr="00594C95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sym w:font="Wingdings" w:char="F0E0"/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R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>2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)</w:t>
      </w:r>
    </w:p>
    <w:p w:rsidR="00594C95" w:rsidRDefault="00594C95" w:rsidP="00594C95">
      <w:pPr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b) The energy required for exciting the molecule from one lower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vibrational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energy level to the next higher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vibrational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level is more.</w:t>
      </w:r>
    </w:p>
    <w:p w:rsidR="00594C95" w:rsidRDefault="00594C95" w:rsidP="00594C95">
      <w:pPr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c) The energy required for exciting the molecule from one lower electronic energy level to the next higher electronic level is the maximum.</w:t>
      </w:r>
    </w:p>
    <w:p w:rsidR="00290317" w:rsidRDefault="00290317" w:rsidP="00290317">
      <w:pPr>
        <w:spacing w:after="0" w:line="240" w:lineRule="auto"/>
        <w:rPr>
          <w:rFonts w:ascii="Raavi" w:eastAsia="MS Mincho" w:hAnsi="Raavi" w:cs="Raavi" w:hint="eastAsia"/>
          <w:b/>
          <w:i/>
          <w:sz w:val="28"/>
          <w:szCs w:val="28"/>
          <w:u w:val="single"/>
          <w:lang w:eastAsia="ja-JP"/>
        </w:rPr>
      </w:pPr>
      <w:r w:rsidRPr="00B94960">
        <w:rPr>
          <w:rFonts w:ascii="Raavi" w:eastAsia="MS Mincho" w:hAnsi="Raavi" w:cs="Raavi"/>
          <w:b/>
          <w:i/>
          <w:sz w:val="28"/>
          <w:szCs w:val="28"/>
          <w:u w:val="single"/>
          <w:lang w:eastAsia="ja-JP"/>
        </w:rPr>
        <w:t>3.8) ABSORPTION OF RADIATION:</w:t>
      </w:r>
    </w:p>
    <w:p w:rsidR="00B446F2" w:rsidRPr="00733DB7" w:rsidRDefault="00B446F2" w:rsidP="00290317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</w:pPr>
    </w:p>
    <w:p w:rsidR="00B94960" w:rsidRDefault="00290317" w:rsidP="00290317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When Electromagnetic radiation passes through a matter, following changes occur.</w:t>
      </w:r>
    </w:p>
    <w:p w:rsidR="00B446F2" w:rsidRDefault="00B446F2" w:rsidP="00290317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12E44" w:rsidRDefault="00290317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1) As the photons are absorbed by matter, electronic,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virbrational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or rotational changes occur. After absorption, molecules get excited from Ground state to </w:t>
      </w:r>
      <w:r w:rsidR="00490D0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excited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state. Then, they liberate the energy in the form of heat or re emit the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electro magnetic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radiation. </w:t>
      </w:r>
    </w:p>
    <w:p w:rsidR="00B446F2" w:rsidRDefault="00B446F2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12E44" w:rsidRDefault="00290317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2) If the re-emission </w:t>
      </w:r>
      <w:proofErr w:type="gram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is  fast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, it is fluorescence. If it is slow, it is phosphorescence.</w:t>
      </w:r>
    </w:p>
    <w:p w:rsidR="00B446F2" w:rsidRDefault="00B446F2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12E44" w:rsidRDefault="00290317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3) Sometimes, a portion of the radiation is scattered or reflected.</w:t>
      </w:r>
    </w:p>
    <w:p w:rsidR="00B446F2" w:rsidRDefault="00B446F2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12E44" w:rsidRDefault="00290317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4) Sometimes, the radiation may undergo changes in polarization or orientation.</w:t>
      </w:r>
    </w:p>
    <w:p w:rsidR="00B446F2" w:rsidRDefault="00B446F2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12E44" w:rsidRDefault="00290317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5) Factors affecting absorption:</w:t>
      </w:r>
    </w:p>
    <w:p w:rsidR="00B446F2" w:rsidRDefault="00B446F2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B446F2" w:rsidRDefault="00290317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a) Nature of absorbing molecule  </w:t>
      </w:r>
      <w:r w:rsidR="00B446F2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</w:p>
    <w:p w:rsidR="00290317" w:rsidRDefault="00B446F2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  <w:r w:rsidR="00290317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b) Concentration of molecule </w:t>
      </w:r>
      <w:proofErr w:type="gramStart"/>
      <w:r w:rsidR="00290317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( direct</w:t>
      </w:r>
      <w:proofErr w:type="gramEnd"/>
      <w:r w:rsidR="00290317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relation) </w:t>
      </w:r>
    </w:p>
    <w:p w:rsidR="00594C95" w:rsidRDefault="00290317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c) Path length (direct relation</w:t>
      </w:r>
    </w:p>
    <w:p w:rsidR="00B94960" w:rsidRDefault="00B94960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490D09" w:rsidRDefault="00490D09" w:rsidP="00290317">
      <w:pPr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</w:pPr>
      <w:r w:rsidRPr="00490D09"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  <w:lastRenderedPageBreak/>
        <w:t>CONSEQUENCES OF ABSORPTION OF RADIATION</w:t>
      </w:r>
    </w:p>
    <w:p w:rsidR="00B94960" w:rsidRDefault="00490D09" w:rsidP="00B94960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</w:pPr>
      <w:r w:rsidRPr="00B94960"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  <w:t xml:space="preserve">A) Rotational </w:t>
      </w:r>
      <w:proofErr w:type="gramStart"/>
      <w:r w:rsidRPr="00B94960"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  <w:t>( Microwave</w:t>
      </w:r>
      <w:proofErr w:type="gramEnd"/>
      <w:r w:rsidRPr="00B94960"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  <w:t xml:space="preserve">) Spectra:  </w:t>
      </w:r>
    </w:p>
    <w:p w:rsidR="00B446F2" w:rsidRDefault="00B446F2" w:rsidP="00B94960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</w:pPr>
    </w:p>
    <w:p w:rsidR="00B446F2" w:rsidRDefault="00B446F2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12E44" w:rsidRDefault="00812E44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812E44">
        <w:rPr>
          <w:rFonts w:ascii="Times New Roman" w:eastAsia="MS Mincho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34290</wp:posOffset>
            </wp:positionV>
            <wp:extent cx="2064385" cy="1737995"/>
            <wp:effectExtent l="19050" t="0" r="0" b="0"/>
            <wp:wrapTight wrapText="bothSides">
              <wp:wrapPolygon edited="0">
                <wp:start x="-199" y="0"/>
                <wp:lineTo x="-199" y="21308"/>
                <wp:lineTo x="21527" y="21308"/>
                <wp:lineTo x="21527" y="0"/>
                <wp:lineTo x="-199" y="0"/>
              </wp:wrapPolygon>
            </wp:wrapTight>
            <wp:docPr id="20" name="Picture 7" descr="C:\Users\Rajagopal\Desktop\ro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jagopal\Desktop\rot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490D0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1)Rotational</w:t>
      </w:r>
      <w:proofErr w:type="gramEnd"/>
      <w:r w:rsidR="00490D0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energy arises when the molecule rotates about an axis perpendicular to inter - nuclear axis.</w:t>
      </w:r>
    </w:p>
    <w:p w:rsidR="00B446F2" w:rsidRDefault="00B446F2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12E44" w:rsidRDefault="00490D09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2) Rotational spectra </w:t>
      </w:r>
      <w:r w:rsidR="007E3CD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arise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from the transitions between the rotational energy level.</w:t>
      </w:r>
    </w:p>
    <w:p w:rsidR="00B446F2" w:rsidRDefault="00B446F2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12E44" w:rsidRDefault="00490D09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3) It is due to the absorption of </w:t>
      </w:r>
      <w:r w:rsidR="007E3CD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micro wave radiation.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  <w:proofErr w:type="gram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( Far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IR region).</w:t>
      </w:r>
    </w:p>
    <w:p w:rsidR="00B446F2" w:rsidRDefault="00B446F2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12E44" w:rsidRDefault="00490D09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4) It occurs in the spectral range of 1 – 100 cm</w:t>
      </w:r>
      <w:r>
        <w:rPr>
          <w:rFonts w:ascii="Times New Roman" w:eastAsia="MS Mincho" w:hAnsi="Times New Roman" w:cs="Times New Roman"/>
          <w:b/>
          <w:sz w:val="24"/>
          <w:szCs w:val="24"/>
          <w:vertAlign w:val="superscript"/>
          <w:lang w:eastAsia="ja-JP"/>
        </w:rPr>
        <w:t>-1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frequency.</w:t>
      </w:r>
    </w:p>
    <w:p w:rsidR="00B446F2" w:rsidRDefault="00B446F2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490D09" w:rsidRDefault="00490D09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5) It is shown by the molecules with permanent dipole moment. (</w:t>
      </w:r>
      <w:proofErr w:type="spellStart"/>
      <w:proofErr w:type="gram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eg</w:t>
      </w:r>
      <w:proofErr w:type="spellEnd"/>
      <w:proofErr w:type="gram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)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HCl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, CO, </w:t>
      </w:r>
      <w:proofErr w:type="gram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H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>2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O ,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NO.</w:t>
      </w:r>
    </w:p>
    <w:p w:rsidR="00812E44" w:rsidRDefault="00812E44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490D09" w:rsidRDefault="00490D09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6) The molecules without dipole moment will not show this kind of spectra. (</w:t>
      </w:r>
      <w:proofErr w:type="spellStart"/>
      <w:proofErr w:type="gram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eg</w:t>
      </w:r>
      <w:proofErr w:type="spellEnd"/>
      <w:proofErr w:type="gram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) H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>2,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Cl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 xml:space="preserve">2,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CO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>2</w:t>
      </w:r>
    </w:p>
    <w:p w:rsidR="00B94960" w:rsidRDefault="00B94960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B446F2" w:rsidRDefault="00B446F2" w:rsidP="00B94960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</w:pPr>
    </w:p>
    <w:p w:rsidR="00490D09" w:rsidRDefault="00490D09" w:rsidP="00B94960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</w:pPr>
      <w:r w:rsidRPr="00B94960"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  <w:t xml:space="preserve">B) </w:t>
      </w:r>
      <w:proofErr w:type="spellStart"/>
      <w:r w:rsidRPr="00B94960"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  <w:t>Vibrational</w:t>
      </w:r>
      <w:proofErr w:type="spellEnd"/>
      <w:r w:rsidRPr="00B94960"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  <w:t xml:space="preserve"> (IR) spectra:</w:t>
      </w:r>
    </w:p>
    <w:p w:rsidR="00B446F2" w:rsidRPr="00B94960" w:rsidRDefault="00B446F2" w:rsidP="00B94960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</w:pPr>
    </w:p>
    <w:p w:rsidR="00B94960" w:rsidRDefault="00812E44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79375</wp:posOffset>
            </wp:positionV>
            <wp:extent cx="1992630" cy="1148080"/>
            <wp:effectExtent l="19050" t="0" r="7620" b="0"/>
            <wp:wrapTight wrapText="bothSides">
              <wp:wrapPolygon edited="0">
                <wp:start x="-207" y="0"/>
                <wp:lineTo x="-207" y="21146"/>
                <wp:lineTo x="21683" y="21146"/>
                <wp:lineTo x="21683" y="0"/>
                <wp:lineTo x="-207" y="0"/>
              </wp:wrapPolygon>
            </wp:wrapTight>
            <wp:docPr id="19" name="Picture 6" descr="C:\Users\Rajagopal\Desktop\vi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jagopal\Desktop\vi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0D09" w:rsidRDefault="00490D09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1) It arises due to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to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and fro motion of molecule.</w:t>
      </w:r>
      <w:r w:rsidR="007E3CD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i.e.</w:t>
      </w:r>
      <w:proofErr w:type="gramStart"/>
      <w:r w:rsidR="007E3CD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,  stretching</w:t>
      </w:r>
      <w:proofErr w:type="gramEnd"/>
      <w:r w:rsidR="007E3CD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, contracting and bending of covalent bonds in a molecule.</w:t>
      </w:r>
    </w:p>
    <w:p w:rsidR="00812E44" w:rsidRDefault="00812E44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7E3CD3" w:rsidRDefault="00812E44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  </w:t>
      </w:r>
      <w:r w:rsidR="007E3CD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2) It arises from transition between </w:t>
      </w:r>
      <w:proofErr w:type="spellStart"/>
      <w:r w:rsidR="007E3CD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vibrational</w:t>
      </w:r>
      <w:proofErr w:type="spellEnd"/>
      <w:r w:rsidR="007E3CD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energy levels.</w:t>
      </w:r>
    </w:p>
    <w:p w:rsidR="00812E44" w:rsidRDefault="00812E44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B446F2" w:rsidRDefault="00812E44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  </w:t>
      </w:r>
      <w:r w:rsidR="007E3CD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3) It is due to the absorption of IR radiation.</w:t>
      </w:r>
    </w:p>
    <w:p w:rsidR="00B446F2" w:rsidRDefault="00B446F2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7E3CD3" w:rsidRDefault="007E3CD3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4) It occurs in the spectral range of 500 – 4000 cm</w:t>
      </w:r>
      <w:r>
        <w:rPr>
          <w:rFonts w:ascii="Times New Roman" w:eastAsia="MS Mincho" w:hAnsi="Times New Roman" w:cs="Times New Roman"/>
          <w:b/>
          <w:sz w:val="24"/>
          <w:szCs w:val="24"/>
          <w:vertAlign w:val="superscript"/>
          <w:lang w:eastAsia="ja-JP"/>
        </w:rPr>
        <w:t>-1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frequency.</w:t>
      </w:r>
    </w:p>
    <w:p w:rsidR="00812E44" w:rsidRDefault="00812E44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7E3CD3" w:rsidRDefault="007E3CD3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5) Since it is accompanied by rotational transition, it is also known as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vibrational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– rotational spectra.</w:t>
      </w:r>
    </w:p>
    <w:p w:rsidR="00812E44" w:rsidRDefault="00812E44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7E3CD3" w:rsidRDefault="007E3CD3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6) It is shown by the molecules which show a change in their dipole moment. (</w:t>
      </w:r>
      <w:proofErr w:type="spellStart"/>
      <w:proofErr w:type="gram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eg</w:t>
      </w:r>
      <w:proofErr w:type="spellEnd"/>
      <w:proofErr w:type="gram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) CO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>2</w:t>
      </w:r>
      <w:proofErr w:type="gramStart"/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>,</w:t>
      </w:r>
      <w:r>
        <w:rPr>
          <w:rFonts w:ascii="Times New Roman" w:eastAsia="MS Mincho" w:hAnsi="Times New Roman" w:cs="Times New Roman"/>
          <w:b/>
          <w:sz w:val="24"/>
          <w:szCs w:val="24"/>
          <w:vertAlign w:val="superscript"/>
          <w:lang w:eastAsia="ja-JP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H</w:t>
      </w:r>
      <w:r>
        <w:rPr>
          <w:rFonts w:ascii="Times New Roman" w:eastAsia="MS Mincho" w:hAnsi="Times New Roman" w:cs="Times New Roman"/>
          <w:b/>
          <w:sz w:val="24"/>
          <w:szCs w:val="24"/>
          <w:vertAlign w:val="subscript"/>
          <w:lang w:eastAsia="ja-JP"/>
        </w:rPr>
        <w:t>2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O</w:t>
      </w:r>
      <w:proofErr w:type="gramEnd"/>
    </w:p>
    <w:p w:rsidR="00812E44" w:rsidRDefault="00812E44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B94960" w:rsidRPr="00B94960" w:rsidRDefault="00B94960" w:rsidP="00B94960">
      <w:pPr>
        <w:spacing w:after="0" w:line="240" w:lineRule="auto"/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</w:pPr>
      <w:r w:rsidRPr="00B94960">
        <w:rPr>
          <w:rFonts w:ascii="Times New Roman" w:eastAsia="MS Mincho" w:hAnsi="Times New Roman" w:cs="Times New Roman"/>
          <w:b/>
          <w:i/>
          <w:sz w:val="24"/>
          <w:szCs w:val="24"/>
          <w:u w:val="single"/>
          <w:lang w:eastAsia="ja-JP"/>
        </w:rPr>
        <w:t>C) Electronic (UV) spectra:</w:t>
      </w:r>
    </w:p>
    <w:p w:rsidR="007E3CD3" w:rsidRDefault="007E3CD3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7E3CD3" w:rsidRDefault="007E3CD3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1) It arises due to motion of electrons with respect to the fixed </w:t>
      </w:r>
      <w:proofErr w:type="gram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nuclei .</w:t>
      </w:r>
      <w:proofErr w:type="gramEnd"/>
    </w:p>
    <w:p w:rsidR="006A6C90" w:rsidRDefault="006A6C90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7E3CD3" w:rsidRDefault="007E3CD3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2) It arises from the transition of electrons from ground state to excited state level.</w:t>
      </w:r>
    </w:p>
    <w:p w:rsidR="006A6C90" w:rsidRDefault="00B446F2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168910</wp:posOffset>
            </wp:positionV>
            <wp:extent cx="1490345" cy="1459865"/>
            <wp:effectExtent l="19050" t="0" r="0" b="0"/>
            <wp:wrapTight wrapText="bothSides">
              <wp:wrapPolygon edited="0">
                <wp:start x="-276" y="0"/>
                <wp:lineTo x="-276" y="21421"/>
                <wp:lineTo x="21536" y="21421"/>
                <wp:lineTo x="21536" y="0"/>
                <wp:lineTo x="-276" y="0"/>
              </wp:wrapPolygon>
            </wp:wrapTight>
            <wp:docPr id="17" name="Picture 8" descr="C:\Users\Rajagopal\Desktop\tr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jagopal\Desktop\tran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3CD3" w:rsidRDefault="007E3CD3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3) It is due to the absorption of UV and visible radiations.</w:t>
      </w:r>
    </w:p>
    <w:p w:rsidR="006A6C90" w:rsidRDefault="006A6C90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7E3CD3" w:rsidRDefault="007E3CD3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4) It occurs in the spectral range of 12500 – 25000 cm</w:t>
      </w:r>
      <w:r>
        <w:rPr>
          <w:rFonts w:ascii="Times New Roman" w:eastAsia="MS Mincho" w:hAnsi="Times New Roman" w:cs="Times New Roman"/>
          <w:b/>
          <w:sz w:val="24"/>
          <w:szCs w:val="24"/>
          <w:vertAlign w:val="superscript"/>
          <w:lang w:eastAsia="ja-JP"/>
        </w:rPr>
        <w:t>-1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frequency (Visible) and 25000 – 70000 cm</w:t>
      </w:r>
      <w:r>
        <w:rPr>
          <w:rFonts w:ascii="Times New Roman" w:eastAsia="MS Mincho" w:hAnsi="Times New Roman" w:cs="Times New Roman"/>
          <w:b/>
          <w:sz w:val="24"/>
          <w:szCs w:val="24"/>
          <w:vertAlign w:val="superscript"/>
          <w:lang w:eastAsia="ja-JP"/>
        </w:rPr>
        <w:t>-1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(UV).</w:t>
      </w:r>
    </w:p>
    <w:p w:rsidR="006A6C90" w:rsidRDefault="006A6C90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7E3CD3" w:rsidRDefault="007E3CD3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5) Since it is accompanied by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vibrational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and rotational transitions, the electronic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spctra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are highly complex in nature.</w:t>
      </w:r>
    </w:p>
    <w:p w:rsidR="007E3CD3" w:rsidRDefault="007E3CD3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12E44" w:rsidRDefault="00812E44" w:rsidP="00B94960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C0491B" w:rsidRDefault="00C0491B" w:rsidP="00C0491B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446F2" w:rsidRPr="00C0491B" w:rsidRDefault="00C0491B" w:rsidP="00C0491B">
      <w:pPr>
        <w:spacing w:after="0" w:line="240" w:lineRule="auto"/>
        <w:rPr>
          <w:rFonts w:ascii="Raavi" w:eastAsia="MS Mincho" w:hAnsi="Raavi" w:cs="Raavi" w:hint="eastAsia"/>
          <w:b/>
          <w:i/>
          <w:sz w:val="28"/>
          <w:szCs w:val="28"/>
          <w:u w:val="single"/>
          <w:lang w:eastAsia="ja-JP"/>
        </w:rPr>
      </w:pPr>
      <w:r w:rsidRPr="00C0491B">
        <w:rPr>
          <w:rFonts w:ascii="Raavi" w:eastAsia="MS Mincho" w:hAnsi="Raavi" w:cs="Raavi"/>
          <w:b/>
          <w:i/>
          <w:sz w:val="28"/>
          <w:szCs w:val="28"/>
          <w:u w:val="single"/>
          <w:lang w:eastAsia="ja-JP"/>
        </w:rPr>
        <w:lastRenderedPageBreak/>
        <w:t>3.9</w:t>
      </w:r>
      <w:r w:rsidR="00B446F2" w:rsidRPr="00C0491B">
        <w:rPr>
          <w:rFonts w:ascii="Raavi" w:eastAsia="MS Mincho" w:hAnsi="Raavi" w:cs="Raavi"/>
          <w:b/>
          <w:i/>
          <w:sz w:val="28"/>
          <w:szCs w:val="28"/>
          <w:u w:val="single"/>
          <w:lang w:eastAsia="ja-JP"/>
        </w:rPr>
        <w:t xml:space="preserve">)  UV </w:t>
      </w:r>
      <w:proofErr w:type="gramStart"/>
      <w:r w:rsidR="00B446F2" w:rsidRPr="00C0491B">
        <w:rPr>
          <w:rFonts w:ascii="Raavi" w:eastAsia="MS Mincho" w:hAnsi="Raavi" w:cs="Raavi"/>
          <w:b/>
          <w:i/>
          <w:sz w:val="28"/>
          <w:szCs w:val="28"/>
          <w:u w:val="single"/>
          <w:lang w:eastAsia="ja-JP"/>
        </w:rPr>
        <w:t>SPECTROSCOPY :</w:t>
      </w:r>
      <w:proofErr w:type="gramEnd"/>
      <w:r w:rsidR="00B446F2" w:rsidRPr="00C0491B">
        <w:rPr>
          <w:rFonts w:ascii="Raavi" w:eastAsia="MS Mincho" w:hAnsi="Raavi" w:cs="Raavi"/>
          <w:b/>
          <w:i/>
          <w:sz w:val="28"/>
          <w:szCs w:val="28"/>
          <w:u w:val="single"/>
          <w:lang w:eastAsia="ja-JP"/>
        </w:rPr>
        <w:t xml:space="preserve"> (ELECTRONIC SPECTROSCOPY)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>Principle: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Their wavelength range is 100 – 400 nm. It is otherwise called as electronic transition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spectroscopy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because it involves transition of electrons from ground energy state to the excited energy state.  The energy is </w:t>
      </w:r>
      <w:proofErr w:type="spellStart"/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hγ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 =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 E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 - E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>Instrumentation: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46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33315" cy="1924685"/>
            <wp:effectExtent l="19050" t="0" r="635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>Major components: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1. Source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Monochromators</w:t>
      </w:r>
      <w:proofErr w:type="spellEnd"/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3. Slits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4. Cell – sample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holder  -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Cuvette</w:t>
      </w:r>
      <w:proofErr w:type="spellEnd"/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5. Detector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6. Amplifier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7. Recorder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>1. Source</w:t>
      </w:r>
      <w:r w:rsidRPr="00B446F2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 They are used to emit </w:t>
      </w:r>
      <w:proofErr w:type="spellStart"/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uv</w:t>
      </w:r>
      <w:proofErr w:type="spellEnd"/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radiation.    </w:t>
      </w:r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>(</w:t>
      </w:r>
      <w:proofErr w:type="spellStart"/>
      <w:proofErr w:type="gramStart"/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>eg</w:t>
      </w:r>
      <w:proofErr w:type="spellEnd"/>
      <w:proofErr w:type="gramEnd"/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 xml:space="preserve">) 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>Hydrogen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>lamps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 xml:space="preserve">,  </w:t>
      </w:r>
    </w:p>
    <w:p w:rsidR="00B446F2" w:rsidRPr="00B446F2" w:rsidRDefault="00B446F2" w:rsidP="00C0491B">
      <w:pPr>
        <w:spacing w:after="0" w:line="240" w:lineRule="auto"/>
        <w:ind w:left="4320" w:firstLine="72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  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>Deuterium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>lamps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>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Requirements for a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source :</w:t>
      </w:r>
      <w:proofErr w:type="gramEnd"/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a)The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source should supply continuous radiation.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b) Radiation intensity should be high.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2. </w:t>
      </w:r>
      <w:proofErr w:type="spellStart"/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>Monochromators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They filter unwanted wavelengths and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colours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. They allow only required radiation. They are also known as gratings or filters. They are made up of quartz.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>3. Slits: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They narrow down the radiation beam.  There are two slits one at entry side and another at exit area.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>4. Cell: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They are used as sample holder.  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Requirements of a cell: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a) They should be optically treated.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b) They should be chemically inert.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Here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two cells are used ,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) sample cell   ii) reference cell (only for pure solvent)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0491B" w:rsidRDefault="00C0491B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0491B" w:rsidRDefault="00C0491B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0491B" w:rsidRDefault="00C0491B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0491B" w:rsidRDefault="00C0491B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>5.DAR</w:t>
      </w:r>
      <w:proofErr w:type="gramEnd"/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assembly</w:t>
      </w:r>
      <w:r w:rsidRPr="00B446F2">
        <w:rPr>
          <w:rFonts w:ascii="Times New Roman" w:hAnsi="Times New Roman" w:cs="Times New Roman"/>
          <w:b/>
          <w:sz w:val="24"/>
          <w:szCs w:val="24"/>
        </w:rPr>
        <w:t>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Detector – Amplifier – Recorder assembly.</w:t>
      </w:r>
      <w:proofErr w:type="gramEnd"/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The detector converts the falling radiation into current. (</w:t>
      </w:r>
      <w:proofErr w:type="spellStart"/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) Barrier layer cell, photo multiplier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tube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photocell detector.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Then the current signals are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amplified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digitally recorded and displayed as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uv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spectrum.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>Working of UV spectrometer</w:t>
      </w:r>
    </w:p>
    <w:p w:rsidR="00C0491B" w:rsidRPr="00B446F2" w:rsidRDefault="00C0491B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1. The source emits UV radiation.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2. The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monochromator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filters unwanted radiations.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3. Slits narrow down the beam.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4. Beam is sent into sample cell and reference cell.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5. The light coming out of reference cell is having intensity (I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) and sample cell intensity is (I).  It is always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I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 &gt;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 I.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6. Greater the difference, greater will be concentration of the sample, because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A = ε C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x .</w:t>
      </w:r>
      <w:proofErr w:type="gramEnd"/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7. The radiation is converted to electrical energy and recorded. The recorder can give the output as a graph as shown above.  This is known as ‘UV absorption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specturm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’.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6720" cy="2211705"/>
            <wp:effectExtent l="19050" t="0" r="508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91B" w:rsidRDefault="00C0491B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Applications of UV spectroscopy </w:t>
      </w:r>
    </w:p>
    <w:p w:rsidR="00C0491B" w:rsidRPr="00B446F2" w:rsidRDefault="00C0491B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1. Quantitative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analysis  -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knowing the concentration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2. Qualitative analysis – knowing the groups present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3. Detection of impurities – By measuring red and blue shifts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4. Study of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tautomerism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. Ethyl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Aceto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Acetate (EAA)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5. Study of reaction kinetics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6. Measuring dissociation constant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7. Determination of calcium in blood serum.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</w:rPr>
        <w:t>1. Quantitative analysis: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As per Beer Lambert’s law  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A  =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 - log T  = ε C x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Absorbance of different solutions of known concentrations is measured.  Then the graph is plotted between absorbance Vs concentration.  This is known as calibration graph.  A straight line is obtained. Now, the unknown solution is taken and its absorbance is plotted along the straight line.  The corresponding x axis point gives the unknown concentration.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</w:rPr>
        <w:t xml:space="preserve">2. Qualitative analysis: </w:t>
      </w:r>
      <w:r w:rsidRPr="00B446F2">
        <w:rPr>
          <w:rFonts w:ascii="Times New Roman" w:hAnsi="Times New Roman" w:cs="Times New Roman"/>
          <w:b/>
          <w:sz w:val="24"/>
          <w:szCs w:val="24"/>
        </w:rPr>
        <w:t>By comparing with the reference standard spectrum with that of spectrum of unknown sample, we can identify a lot of organic compounds.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</w:rPr>
        <w:t xml:space="preserve">3. Detection of impurities: </w:t>
      </w:r>
      <w:r w:rsidRPr="00B446F2">
        <w:rPr>
          <w:rFonts w:ascii="Times New Roman" w:hAnsi="Times New Roman" w:cs="Times New Roman"/>
          <w:b/>
          <w:sz w:val="24"/>
          <w:szCs w:val="24"/>
        </w:rPr>
        <w:t>Pure compounds show their characteristics bands in the UV spectrum while the presence of impurities causes red or blue shifts.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</w:rPr>
        <w:t xml:space="preserve">4.  </w:t>
      </w:r>
      <w:proofErr w:type="gramStart"/>
      <w:r w:rsidRPr="00B446F2">
        <w:rPr>
          <w:rFonts w:ascii="Times New Roman" w:hAnsi="Times New Roman" w:cs="Times New Roman"/>
          <w:b/>
          <w:i/>
          <w:sz w:val="24"/>
          <w:szCs w:val="24"/>
        </w:rPr>
        <w:t>study</w:t>
      </w:r>
      <w:proofErr w:type="gramEnd"/>
      <w:r w:rsidRPr="00B446F2">
        <w:rPr>
          <w:rFonts w:ascii="Times New Roman" w:hAnsi="Times New Roman" w:cs="Times New Roman"/>
          <w:b/>
          <w:i/>
          <w:sz w:val="24"/>
          <w:szCs w:val="24"/>
        </w:rPr>
        <w:t xml:space="preserve"> of </w:t>
      </w:r>
      <w:proofErr w:type="spellStart"/>
      <w:r w:rsidRPr="00B446F2">
        <w:rPr>
          <w:rFonts w:ascii="Times New Roman" w:hAnsi="Times New Roman" w:cs="Times New Roman"/>
          <w:b/>
          <w:i/>
          <w:sz w:val="24"/>
          <w:szCs w:val="24"/>
        </w:rPr>
        <w:t>tautomerism</w:t>
      </w:r>
      <w:proofErr w:type="spellEnd"/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As they show different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wavelengths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they can be easily differentiated.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 Ethyl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Aceto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Acetate exists in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keto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enol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form which can be easily found out.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446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43500" cy="1008380"/>
            <wp:effectExtent l="19050" t="0" r="0" b="0"/>
            <wp:docPr id="4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256" t="13310" b="47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</w:rPr>
        <w:t xml:space="preserve">5. Study of reaction kinetics: 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Reactants  </w:t>
      </w:r>
      <w:r w:rsidRPr="00B446F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Products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By studying the concentration of reactants and products, we can follow the reaction kinetics. (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e.g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)  Secondary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alcohols  (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on oxidation)  </w:t>
      </w:r>
      <w:r w:rsidRPr="00B446F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Ketones</w:t>
      </w:r>
      <w:proofErr w:type="spellEnd"/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At regular intervals, the spectrum of the reaction mixture is taken and the corresponding peaks show the % conversion of alcohols to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ketones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.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6. Dissociation constants: 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>P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Ka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 xml:space="preserve"> </w:t>
      </w:r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=   P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  <w:lang w:val="fr-FR"/>
        </w:rPr>
        <w:t xml:space="preserve">H </w:t>
      </w:r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+  log 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>[  HA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] / 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[   A 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 ]                                                                      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We can determine the [HA] and [A-] by </w:t>
      </w:r>
      <w:proofErr w:type="spellStart"/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uv</w:t>
      </w:r>
      <w:proofErr w:type="spellEnd"/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absorbance spectrum.  So, the dissociation constant </w:t>
      </w:r>
      <w:proofErr w:type="spellStart"/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PKa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 can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be determined.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</w:rPr>
        <w:t>7. Calcium in blood serum: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Calcium is converted into calcium oxalate and added with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sulphuric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acid and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ceric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sulphate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to form a complex solution.  This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solution ‘s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absorbance is measured at 315nm.  Then by normal calibration curve technique, the concentration is known.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>Other related topics in UV spectroscopy: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1. Their wavelength range is 100 – 400 nm. It is otherwise called as electronic transition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spectroscopy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because it involves transition of electrons from ground energy state to the excited energy state.  The energy is </w:t>
      </w:r>
      <w:proofErr w:type="spellStart"/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hγ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 =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 E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 - E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2. There are 3 types of electrons are involved in UV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spectroscopy .</w:t>
      </w:r>
      <w:proofErr w:type="gramEnd"/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sigma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electrons  (  σ  )   - involved in single bond (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alkane</w:t>
      </w:r>
      <w:proofErr w:type="spellEnd"/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 b)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pi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electrons ( П )   - involved in double bond (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) alkenes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 c)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non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bonding  (n) electrons – present in hetero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aton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Ketone</w:t>
      </w:r>
      <w:proofErr w:type="spellEnd"/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e.g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) 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Formaldehyde  -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 HCHO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66975" cy="605790"/>
            <wp:effectExtent l="19050" t="0" r="9525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3. The energy level is in the order n</w:t>
      </w:r>
      <w:r w:rsidRPr="00B446F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П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&lt; П </w:t>
      </w:r>
      <w:r w:rsidRPr="00B446F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П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&lt; n </w:t>
      </w:r>
      <w:r w:rsidRPr="00B446F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σ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&lt;&lt; σ </w:t>
      </w:r>
      <w:r w:rsidRPr="00B446F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σ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σ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46F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σ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is seen in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alkane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..  П </w:t>
      </w:r>
      <w:r w:rsidRPr="00B446F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П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is seen in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alkene</w:t>
      </w:r>
      <w:proofErr w:type="spellEnd"/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П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* 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and n </w:t>
      </w:r>
      <w:r w:rsidRPr="00B446F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σ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are seen in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ketones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. Out of these transitions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,  n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П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* 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has least energy and hence it is forbidden transition.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Energy level diagram: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27015" cy="1839595"/>
            <wp:effectExtent l="19050" t="0" r="6985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The double bond present in the compound is responsible for the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colour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of the compound. They are called as ‘</w:t>
      </w:r>
      <w:proofErr w:type="spellStart"/>
      <w:r w:rsidRPr="00B446F2">
        <w:rPr>
          <w:rFonts w:ascii="Times New Roman" w:hAnsi="Times New Roman" w:cs="Times New Roman"/>
          <w:b/>
          <w:i/>
          <w:sz w:val="24"/>
          <w:szCs w:val="24"/>
        </w:rPr>
        <w:t>chromophore</w:t>
      </w:r>
      <w:proofErr w:type="spellEnd"/>
      <w:r w:rsidRPr="00B446F2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.  Some atoms will not give any absorption when it is alone, but when attached with the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chromophores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, they will increase the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colour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. They are known as ‘</w:t>
      </w:r>
      <w:proofErr w:type="spellStart"/>
      <w:r w:rsidRPr="00B446F2">
        <w:rPr>
          <w:rFonts w:ascii="Times New Roman" w:hAnsi="Times New Roman" w:cs="Times New Roman"/>
          <w:b/>
          <w:i/>
          <w:sz w:val="24"/>
          <w:szCs w:val="24"/>
        </w:rPr>
        <w:t>auxochromes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’.  </w:t>
      </w:r>
    </w:p>
    <w:p w:rsidR="00B446F2" w:rsidRPr="00B446F2" w:rsidRDefault="00F00ED1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ED1">
        <w:rPr>
          <w:rFonts w:ascii="Times New Roman" w:hAnsi="Times New Roman" w:cs="Times New Roman"/>
          <w:noProof/>
          <w:sz w:val="24"/>
          <w:szCs w:val="24"/>
        </w:rPr>
        <w:pict>
          <v:line id="_x0000_s1052" style="position:absolute;left:0;text-align:left;z-index:251672576" from="378pt,12.65pt" to="378pt,120.65p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line id="_x0000_s1055" style="position:absolute;left:0;text-align:left;flip:x y;z-index:251675648" from="441pt,2.4pt" to="441pt,83.4pt">
            <v:stroke endarrow="block"/>
          </v:line>
        </w:pict>
      </w:r>
      <w:proofErr w:type="spellStart"/>
      <w:r w:rsidR="00B446F2" w:rsidRPr="00B446F2">
        <w:rPr>
          <w:rFonts w:ascii="Times New Roman" w:hAnsi="Times New Roman" w:cs="Times New Roman"/>
          <w:b/>
          <w:sz w:val="24"/>
          <w:szCs w:val="24"/>
        </w:rPr>
        <w:t>E.g</w:t>
      </w:r>
      <w:proofErr w:type="spellEnd"/>
      <w:r w:rsidR="00B446F2" w:rsidRPr="00B446F2">
        <w:rPr>
          <w:rFonts w:ascii="Times New Roman" w:hAnsi="Times New Roman" w:cs="Times New Roman"/>
          <w:b/>
          <w:sz w:val="24"/>
          <w:szCs w:val="24"/>
        </w:rPr>
        <w:t>)  CH</w:t>
      </w:r>
      <w:r w:rsidR="00B446F2"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B446F2" w:rsidRPr="00B446F2">
        <w:rPr>
          <w:rFonts w:ascii="Times New Roman" w:hAnsi="Times New Roman" w:cs="Times New Roman"/>
          <w:b/>
          <w:sz w:val="24"/>
          <w:szCs w:val="24"/>
        </w:rPr>
        <w:t xml:space="preserve"> = CH</w:t>
      </w:r>
      <w:r w:rsidR="00B446F2"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2,</w:t>
      </w:r>
      <w:r w:rsidR="00B446F2" w:rsidRPr="00B446F2">
        <w:rPr>
          <w:rFonts w:ascii="Times New Roman" w:hAnsi="Times New Roman" w:cs="Times New Roman"/>
          <w:b/>
          <w:sz w:val="24"/>
          <w:szCs w:val="24"/>
        </w:rPr>
        <w:t xml:space="preserve"> here the double bond is </w:t>
      </w:r>
      <w:proofErr w:type="spellStart"/>
      <w:r w:rsidR="00B446F2" w:rsidRPr="00B446F2">
        <w:rPr>
          <w:rFonts w:ascii="Times New Roman" w:hAnsi="Times New Roman" w:cs="Times New Roman"/>
          <w:b/>
          <w:sz w:val="24"/>
          <w:szCs w:val="24"/>
        </w:rPr>
        <w:t>chromophore</w:t>
      </w:r>
      <w:proofErr w:type="spellEnd"/>
      <w:r w:rsidR="00B446F2" w:rsidRPr="00B446F2">
        <w:rPr>
          <w:rFonts w:ascii="Times New Roman" w:hAnsi="Times New Roman" w:cs="Times New Roman"/>
          <w:b/>
          <w:sz w:val="24"/>
          <w:szCs w:val="24"/>
        </w:rPr>
        <w:t>.                            I</w:t>
      </w:r>
    </w:p>
    <w:p w:rsidR="00B446F2" w:rsidRPr="00B446F2" w:rsidRDefault="00F00ED1" w:rsidP="00C0491B">
      <w:pPr>
        <w:tabs>
          <w:tab w:val="right" w:pos="86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4" style="position:absolute;left:0;text-align:left;margin-left:387pt;margin-top:12pt;width:108pt;height:45pt;z-index:251674624;mso-position-horizontal:absolute;mso-position-vertical:absolute" coordsize="2160,900" path="m,720c375,360,750,,1080,v330,,720,570,900,720c2160,870,2160,885,2160,900e" filled="f">
            <v:path arrowok="t"/>
          </v:shape>
        </w:pict>
      </w:r>
      <w:r w:rsidR="00B446F2" w:rsidRPr="00B446F2">
        <w:rPr>
          <w:rFonts w:ascii="Times New Roman" w:hAnsi="Times New Roman" w:cs="Times New Roman"/>
          <w:b/>
          <w:sz w:val="24"/>
          <w:szCs w:val="24"/>
        </w:rPr>
        <w:t xml:space="preserve">         CH</w:t>
      </w:r>
      <w:r w:rsidR="00B446F2"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B446F2" w:rsidRPr="00B446F2">
        <w:rPr>
          <w:rFonts w:ascii="Times New Roman" w:hAnsi="Times New Roman" w:cs="Times New Roman"/>
          <w:b/>
          <w:sz w:val="24"/>
          <w:szCs w:val="24"/>
        </w:rPr>
        <w:t xml:space="preserve"> = CH. </w:t>
      </w:r>
      <w:proofErr w:type="spellStart"/>
      <w:proofErr w:type="gramStart"/>
      <w:r w:rsidR="00B446F2" w:rsidRPr="00B446F2">
        <w:rPr>
          <w:rFonts w:ascii="Times New Roman" w:hAnsi="Times New Roman" w:cs="Times New Roman"/>
          <w:b/>
          <w:sz w:val="24"/>
          <w:szCs w:val="24"/>
        </w:rPr>
        <w:t>Cl</w:t>
      </w:r>
      <w:proofErr w:type="spellEnd"/>
      <w:r w:rsidR="00B446F2" w:rsidRPr="00B446F2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="00B446F2" w:rsidRPr="00B446F2">
        <w:rPr>
          <w:rFonts w:ascii="Times New Roman" w:hAnsi="Times New Roman" w:cs="Times New Roman"/>
          <w:b/>
          <w:sz w:val="24"/>
          <w:szCs w:val="24"/>
        </w:rPr>
        <w:t xml:space="preserve"> here the </w:t>
      </w:r>
      <w:proofErr w:type="spellStart"/>
      <w:r w:rsidR="00B446F2" w:rsidRPr="00B446F2">
        <w:rPr>
          <w:rFonts w:ascii="Times New Roman" w:hAnsi="Times New Roman" w:cs="Times New Roman"/>
          <w:b/>
          <w:sz w:val="24"/>
          <w:szCs w:val="24"/>
        </w:rPr>
        <w:t>Cl</w:t>
      </w:r>
      <w:proofErr w:type="spellEnd"/>
      <w:r w:rsidR="00B446F2" w:rsidRPr="00B446F2">
        <w:rPr>
          <w:rFonts w:ascii="Times New Roman" w:hAnsi="Times New Roman" w:cs="Times New Roman"/>
          <w:b/>
          <w:sz w:val="24"/>
          <w:szCs w:val="24"/>
        </w:rPr>
        <w:t xml:space="preserve"> is </w:t>
      </w:r>
      <w:proofErr w:type="spellStart"/>
      <w:r w:rsidR="00B446F2" w:rsidRPr="00B446F2">
        <w:rPr>
          <w:rFonts w:ascii="Times New Roman" w:hAnsi="Times New Roman" w:cs="Times New Roman"/>
          <w:b/>
          <w:sz w:val="24"/>
          <w:szCs w:val="24"/>
        </w:rPr>
        <w:t>auxochrome</w:t>
      </w:r>
      <w:proofErr w:type="spellEnd"/>
      <w:r w:rsidR="00B446F2" w:rsidRPr="00B446F2">
        <w:rPr>
          <w:rFonts w:ascii="Times New Roman" w:hAnsi="Times New Roman" w:cs="Times New Roman"/>
          <w:b/>
          <w:sz w:val="24"/>
          <w:szCs w:val="24"/>
        </w:rPr>
        <w:t xml:space="preserve">.                                         N                 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Thus they can make some changes in the spectrum position.                     T</w:t>
      </w:r>
    </w:p>
    <w:p w:rsidR="00B446F2" w:rsidRPr="00B446F2" w:rsidRDefault="00F00ED1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line id="_x0000_s1056" style="position:absolute;left:0;text-align:left;flip:y;z-index:251676672" from="387pt,2.45pt" to="489pt,2.45pt">
            <v:stroke endarrow="block"/>
          </v:line>
        </w:pict>
      </w:r>
      <w:r w:rsidR="00B446F2" w:rsidRPr="00B446F2">
        <w:rPr>
          <w:rFonts w:ascii="Times New Roman" w:hAnsi="Times New Roman" w:cs="Times New Roman"/>
          <w:b/>
          <w:sz w:val="24"/>
          <w:szCs w:val="24"/>
        </w:rPr>
        <w:t>This process is known as shift. They are mainly four types of shift.          E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Increase in wavelength is called </w:t>
      </w:r>
      <w:r w:rsidRPr="00B446F2">
        <w:rPr>
          <w:rFonts w:ascii="Times New Roman" w:hAnsi="Times New Roman" w:cs="Times New Roman"/>
          <w:b/>
          <w:i/>
          <w:sz w:val="24"/>
          <w:szCs w:val="24"/>
        </w:rPr>
        <w:t>Red shift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Bathochromic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shift).                N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Decrease in wavelength is called </w:t>
      </w:r>
      <w:r w:rsidRPr="00B446F2">
        <w:rPr>
          <w:rFonts w:ascii="Times New Roman" w:hAnsi="Times New Roman" w:cs="Times New Roman"/>
          <w:b/>
          <w:i/>
          <w:sz w:val="24"/>
          <w:szCs w:val="24"/>
        </w:rPr>
        <w:t>Blue shift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Hypsochromic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shift).             S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Increase in intensity of the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colour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is called </w:t>
      </w:r>
      <w:proofErr w:type="spellStart"/>
      <w:r w:rsidRPr="00B446F2">
        <w:rPr>
          <w:rFonts w:ascii="Times New Roman" w:hAnsi="Times New Roman" w:cs="Times New Roman"/>
          <w:b/>
          <w:i/>
          <w:sz w:val="24"/>
          <w:szCs w:val="24"/>
        </w:rPr>
        <w:t>Hyperchromic</w:t>
      </w:r>
      <w:proofErr w:type="spellEnd"/>
      <w:r w:rsidRPr="00B446F2">
        <w:rPr>
          <w:rFonts w:ascii="Times New Roman" w:hAnsi="Times New Roman" w:cs="Times New Roman"/>
          <w:b/>
          <w:i/>
          <w:sz w:val="24"/>
          <w:szCs w:val="24"/>
        </w:rPr>
        <w:t xml:space="preserve"> shift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                  I</w:t>
      </w:r>
    </w:p>
    <w:p w:rsidR="00B446F2" w:rsidRPr="00B446F2" w:rsidRDefault="00F00ED1" w:rsidP="00C049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00ED1">
        <w:rPr>
          <w:rFonts w:ascii="Times New Roman" w:hAnsi="Times New Roman" w:cs="Times New Roman"/>
          <w:b/>
          <w:noProof/>
          <w:sz w:val="24"/>
          <w:szCs w:val="24"/>
        </w:rPr>
        <w:pict>
          <v:line id="_x0000_s1053" style="position:absolute;left:0;text-align:left;z-index:251673600" from="378pt,10.25pt" to="486pt,10.25pt"/>
        </w:pict>
      </w:r>
      <w:r w:rsidR="00B446F2" w:rsidRPr="00B446F2">
        <w:rPr>
          <w:rFonts w:ascii="Times New Roman" w:hAnsi="Times New Roman" w:cs="Times New Roman"/>
          <w:b/>
          <w:sz w:val="24"/>
          <w:szCs w:val="24"/>
        </w:rPr>
        <w:t xml:space="preserve">Decrease in intensity of the </w:t>
      </w:r>
      <w:proofErr w:type="spellStart"/>
      <w:r w:rsidR="00B446F2" w:rsidRPr="00B446F2">
        <w:rPr>
          <w:rFonts w:ascii="Times New Roman" w:hAnsi="Times New Roman" w:cs="Times New Roman"/>
          <w:b/>
          <w:sz w:val="24"/>
          <w:szCs w:val="24"/>
        </w:rPr>
        <w:t>colour</w:t>
      </w:r>
      <w:proofErr w:type="spellEnd"/>
      <w:r w:rsidR="00B446F2" w:rsidRPr="00B446F2">
        <w:rPr>
          <w:rFonts w:ascii="Times New Roman" w:hAnsi="Times New Roman" w:cs="Times New Roman"/>
          <w:b/>
          <w:sz w:val="24"/>
          <w:szCs w:val="24"/>
        </w:rPr>
        <w:t xml:space="preserve"> is called </w:t>
      </w:r>
      <w:proofErr w:type="spellStart"/>
      <w:r w:rsidR="00B446F2" w:rsidRPr="00B446F2">
        <w:rPr>
          <w:rFonts w:ascii="Times New Roman" w:hAnsi="Times New Roman" w:cs="Times New Roman"/>
          <w:b/>
          <w:i/>
          <w:sz w:val="24"/>
          <w:szCs w:val="24"/>
        </w:rPr>
        <w:t>hypochromic</w:t>
      </w:r>
      <w:proofErr w:type="spellEnd"/>
      <w:r w:rsidR="00B446F2" w:rsidRPr="00B446F2">
        <w:rPr>
          <w:rFonts w:ascii="Times New Roman" w:hAnsi="Times New Roman" w:cs="Times New Roman"/>
          <w:b/>
          <w:i/>
          <w:sz w:val="24"/>
          <w:szCs w:val="24"/>
        </w:rPr>
        <w:t xml:space="preserve"> shift.                  T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6F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Y   WA.LENGTH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5. Differences between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Chromophore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auxochrome</w:t>
      </w:r>
      <w:proofErr w:type="spellEnd"/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8"/>
        <w:gridCol w:w="4500"/>
        <w:gridCol w:w="5040"/>
      </w:tblGrid>
      <w:tr w:rsidR="00B446F2" w:rsidRPr="00B446F2" w:rsidTr="002C15FD">
        <w:tc>
          <w:tcPr>
            <w:tcW w:w="558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500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CHROMOPHORE</w:t>
            </w:r>
          </w:p>
        </w:tc>
        <w:tc>
          <w:tcPr>
            <w:tcW w:w="5040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AUXOCHROME</w:t>
            </w:r>
          </w:p>
        </w:tc>
      </w:tr>
      <w:tr w:rsidR="00B446F2" w:rsidRPr="00B446F2" w:rsidTr="002C15FD">
        <w:tc>
          <w:tcPr>
            <w:tcW w:w="558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00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This group is responsible for the </w:t>
            </w:r>
            <w:proofErr w:type="spellStart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colour</w:t>
            </w:r>
            <w:proofErr w:type="spellEnd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the compound.</w:t>
            </w:r>
          </w:p>
        </w:tc>
        <w:tc>
          <w:tcPr>
            <w:tcW w:w="5040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 does not impart </w:t>
            </w:r>
            <w:proofErr w:type="spellStart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colour</w:t>
            </w:r>
            <w:proofErr w:type="spellEnd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but when conjugate to </w:t>
            </w:r>
            <w:proofErr w:type="spellStart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chromophore</w:t>
            </w:r>
            <w:proofErr w:type="spellEnd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produces </w:t>
            </w:r>
            <w:proofErr w:type="spellStart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colour</w:t>
            </w:r>
            <w:proofErr w:type="spellEnd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446F2" w:rsidRPr="00B446F2" w:rsidTr="002C15FD">
        <w:tc>
          <w:tcPr>
            <w:tcW w:w="558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00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It does not form salt.</w:t>
            </w:r>
          </w:p>
        </w:tc>
        <w:tc>
          <w:tcPr>
            <w:tcW w:w="5040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It forms salt.</w:t>
            </w:r>
          </w:p>
        </w:tc>
      </w:tr>
      <w:tr w:rsidR="00B446F2" w:rsidRPr="00B446F2" w:rsidTr="002C15FD">
        <w:tc>
          <w:tcPr>
            <w:tcW w:w="558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500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 contains </w:t>
            </w:r>
            <w:proofErr w:type="spellStart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atleast</w:t>
            </w:r>
            <w:proofErr w:type="spellEnd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one multiple bond.</w:t>
            </w:r>
          </w:p>
        </w:tc>
        <w:tc>
          <w:tcPr>
            <w:tcW w:w="5040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It contains lone pair of electron.</w:t>
            </w:r>
          </w:p>
        </w:tc>
      </w:tr>
      <w:tr w:rsidR="00B446F2" w:rsidRPr="00B446F2" w:rsidTr="002C15FD">
        <w:tc>
          <w:tcPr>
            <w:tcW w:w="558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00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Eg</w:t>
            </w:r>
            <w:proofErr w:type="spellEnd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Ethylene, acetylene, Carbonyls, </w:t>
            </w:r>
            <w:proofErr w:type="spellStart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azo</w:t>
            </w:r>
            <w:proofErr w:type="spellEnd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compounds</w:t>
            </w:r>
          </w:p>
        </w:tc>
        <w:tc>
          <w:tcPr>
            <w:tcW w:w="5040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Eg</w:t>
            </w:r>
            <w:proofErr w:type="spellEnd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Amino group, </w:t>
            </w:r>
            <w:proofErr w:type="spellStart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Chloro</w:t>
            </w:r>
            <w:proofErr w:type="spellEnd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group, </w:t>
            </w:r>
            <w:proofErr w:type="spellStart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Cyano</w:t>
            </w:r>
            <w:proofErr w:type="spellEnd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group, Hydroxyl group</w:t>
            </w:r>
          </w:p>
        </w:tc>
      </w:tr>
    </w:tbl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Problem:</w:t>
      </w:r>
    </w:p>
    <w:p w:rsidR="00B446F2" w:rsidRPr="00B446F2" w:rsidRDefault="00B446F2" w:rsidP="00C0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1.Which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of the following compounds absorb UV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tadiation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?</w:t>
      </w:r>
    </w:p>
    <w:p w:rsidR="00B446F2" w:rsidRPr="00B446F2" w:rsidRDefault="00B446F2" w:rsidP="00C0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Heptane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Benzene,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Buta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diene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, Water,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Heptene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Chloro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hexane, Ethanol, Acetone,</w:t>
      </w:r>
    </w:p>
    <w:p w:rsidR="00B446F2" w:rsidRPr="00B446F2" w:rsidRDefault="00B446F2" w:rsidP="00C0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n-butyl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amine, Acetone, ethylene, Nitrobenzene, Benzoic acid.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Heptane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 xml:space="preserve">No double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bond  -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>no absorption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Benzene 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 xml:space="preserve">double bond –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>absorption happens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Buta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diene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 xml:space="preserve">double bond –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>absorption happens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Water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 xml:space="preserve"> No double bond –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 xml:space="preserve"> No absorption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Heptene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 xml:space="preserve">double bond –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>absorption happens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Chloro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hexane 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 xml:space="preserve">no double bond –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>no absorption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Ethanol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>no double bond –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>no absorption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n-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butyl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amine 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>no double bond –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 xml:space="preserve"> no absorption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Acetone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 xml:space="preserve">double bond –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>absorption happens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Ethylene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 xml:space="preserve">double bond –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>absorption happens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Nitrobenzene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 xml:space="preserve">double bond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>absorption happens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Benzoic acid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 xml:space="preserve">double bond  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>absorption happens</w:t>
      </w:r>
    </w:p>
    <w:p w:rsidR="00B446F2" w:rsidRPr="00B446F2" w:rsidRDefault="00B446F2" w:rsidP="00C0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Problem 2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54195" cy="649605"/>
            <wp:effectExtent l="19050" t="0" r="8255" b="0"/>
            <wp:docPr id="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937" t="19389" b="45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Greater the extent of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conjucation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, greater will be the value of λ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max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in UV spectrum. Hence, the compound II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( Having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more double bond) have greater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λ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max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than that of compound I.</w:t>
      </w:r>
    </w:p>
    <w:p w:rsidR="00B446F2" w:rsidRPr="00B446F2" w:rsidRDefault="00B446F2" w:rsidP="00C0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Problem 3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58820" cy="591185"/>
            <wp:effectExtent l="19050" t="0" r="0" b="0"/>
            <wp:docPr id="4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008" t="30209" r="20834" b="44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As  the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lone pair of electrons on N atom is available for conjugation with benzene ring in I , it shows greater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λ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max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. But, in II no lone pair of electrons are available and hence no conjugation. It has lower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λ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max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value only.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6F2" w:rsidRPr="00C0491B" w:rsidRDefault="00C0491B" w:rsidP="00C0491B">
      <w:pPr>
        <w:spacing w:after="0" w:line="240" w:lineRule="auto"/>
        <w:rPr>
          <w:rFonts w:ascii="Raavi" w:eastAsia="MS Mincho" w:hAnsi="Raavi" w:cs="Raavi" w:hint="eastAsia"/>
          <w:b/>
          <w:i/>
          <w:sz w:val="28"/>
          <w:szCs w:val="28"/>
          <w:u w:val="single"/>
          <w:lang w:eastAsia="ja-JP"/>
        </w:rPr>
      </w:pPr>
      <w:r w:rsidRPr="00C0491B">
        <w:rPr>
          <w:rFonts w:ascii="Raavi" w:eastAsia="MS Mincho" w:hAnsi="Raavi" w:cs="Raavi"/>
          <w:b/>
          <w:i/>
          <w:sz w:val="28"/>
          <w:szCs w:val="28"/>
          <w:u w:val="single"/>
          <w:lang w:eastAsia="ja-JP"/>
        </w:rPr>
        <w:lastRenderedPageBreak/>
        <w:t>3.10</w:t>
      </w:r>
      <w:r w:rsidR="00B446F2" w:rsidRPr="00C0491B">
        <w:rPr>
          <w:rFonts w:ascii="Raavi" w:eastAsia="MS Mincho" w:hAnsi="Raavi" w:cs="Raavi"/>
          <w:b/>
          <w:i/>
          <w:sz w:val="28"/>
          <w:szCs w:val="28"/>
          <w:u w:val="single"/>
          <w:lang w:eastAsia="ja-JP"/>
        </w:rPr>
        <w:t xml:space="preserve">) IR SPECTROSCOPY 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>Principle: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IR spectroscopy is otherwise known as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vibrational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spectroscopy.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 xml:space="preserve">Because, the absorption of energy causes transitions at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vibrational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levels.</w:t>
      </w:r>
      <w:proofErr w:type="gramEnd"/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 The wave number range is 12,500 cm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to 50 cm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F00ED1" w:rsidP="00C0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7" style="position:absolute;margin-left:18pt;margin-top:4.3pt;width:4in;height:63pt;z-index:251677696">
            <v:textbox style="mso-next-textbox:#_x0000_s1057">
              <w:txbxContent>
                <w:p w:rsidR="00B446F2" w:rsidRPr="00112BFE" w:rsidRDefault="00B446F2" w:rsidP="00B446F2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112BFE">
                    <w:rPr>
                      <w:rFonts w:ascii="Times New Roman" w:hAnsi="Times New Roman" w:cs="Times New Roman"/>
                      <w:b/>
                    </w:rPr>
                    <w:t xml:space="preserve">NEAR </w:t>
                  </w:r>
                </w:p>
                <w:p w:rsidR="00B446F2" w:rsidRPr="00324B72" w:rsidRDefault="00B446F2" w:rsidP="00B446F2">
                  <w:pPr>
                    <w:rPr>
                      <w:b/>
                    </w:rPr>
                  </w:pPr>
                  <w:r w:rsidRPr="00112BFE">
                    <w:rPr>
                      <w:rFonts w:ascii="Times New Roman" w:hAnsi="Times New Roman" w:cs="Times New Roman"/>
                      <w:b/>
                    </w:rPr>
                    <w:t>IR</w:t>
                  </w:r>
                  <w:r w:rsidRPr="00112BFE"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324B72">
                    <w:rPr>
                      <w:b/>
                    </w:rPr>
                    <w:tab/>
                  </w:r>
                  <w:r w:rsidRPr="00112BFE">
                    <w:rPr>
                      <w:rFonts w:ascii="Times New Roman" w:hAnsi="Times New Roman" w:cs="Times New Roman"/>
                      <w:b/>
                    </w:rPr>
                    <w:t xml:space="preserve">                IR</w:t>
                  </w:r>
                  <w:r w:rsidRPr="00324B72">
                    <w:rPr>
                      <w:b/>
                    </w:rPr>
                    <w:tab/>
                  </w:r>
                  <w:r w:rsidRPr="00324B72">
                    <w:rPr>
                      <w:b/>
                    </w:rPr>
                    <w:tab/>
                  </w:r>
                  <w:r w:rsidRPr="00112BFE">
                    <w:rPr>
                      <w:rFonts w:ascii="Times New Roman" w:hAnsi="Times New Roman" w:cs="Times New Roman"/>
                      <w:b/>
                    </w:rPr>
                    <w:t xml:space="preserve">                    FAR</w:t>
                  </w:r>
                </w:p>
                <w:p w:rsidR="00B446F2" w:rsidRPr="00324B72" w:rsidRDefault="00B446F2" w:rsidP="00B446F2">
                  <w:pPr>
                    <w:rPr>
                      <w:b/>
                    </w:rPr>
                  </w:pPr>
                  <w:r w:rsidRPr="00324B72">
                    <w:rPr>
                      <w:b/>
                    </w:rPr>
                    <w:t xml:space="preserve">                                                                      </w:t>
                  </w:r>
                  <w:r>
                    <w:rPr>
                      <w:b/>
                    </w:rPr>
                    <w:t xml:space="preserve">         </w:t>
                  </w:r>
                  <w:r w:rsidRPr="00324B72">
                    <w:rPr>
                      <w:b/>
                    </w:rPr>
                    <w:t>IR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058" style="position:absolute;z-index:251678720" from="108pt,7.25pt" to="108pt,70.2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059" style="position:absolute;z-index:251679744" from="207pt,7.25pt" to="207pt,70.25pt"/>
        </w:pic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6F2" w:rsidRPr="00B446F2" w:rsidRDefault="00F00ED1" w:rsidP="00C0491B">
      <w:pPr>
        <w:tabs>
          <w:tab w:val="left" w:pos="19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061" style="position:absolute;z-index:251681792" from="153pt,1.25pt" to="180pt,43.3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060" style="position:absolute;flip:x;z-index:251680768" from="126pt,1.25pt" to="153pt,43.3pt"/>
        </w:pict>
      </w:r>
      <w:r w:rsidR="00B446F2" w:rsidRPr="00B446F2">
        <w:rPr>
          <w:rFonts w:ascii="Times New Roman" w:hAnsi="Times New Roman" w:cs="Times New Roman"/>
          <w:sz w:val="24"/>
          <w:szCs w:val="24"/>
        </w:rPr>
        <w:tab/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12500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 xml:space="preserve">        4000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 xml:space="preserve">      667                        50 cm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(wave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number )</w:t>
      </w:r>
      <w:proofErr w:type="gramEnd"/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              Group frequency zone     Finger print zone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( 4000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– 1430 cm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)                 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(  1400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– 700cm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B446F2">
        <w:rPr>
          <w:rFonts w:ascii="Times New Roman" w:hAnsi="Times New Roman" w:cs="Times New Roman"/>
          <w:b/>
          <w:sz w:val="24"/>
          <w:szCs w:val="24"/>
        </w:rPr>
        <w:t>)</w:t>
      </w:r>
      <w:r w:rsidRPr="00B446F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No two finger prints of two human beings can be the same.  Similarly, in the IR region of 1400 – 700 cm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no two compounds can have the same absorption frequency.  So this zone is called as ‘Finger print zone’.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>Selection rule for IR spectroscopy: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a) Molecule must show change in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pole moment.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b) For linear molecule number of vibration modes = (3n – 5)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c) For non-linear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molecule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number of vibration modes = (3n -6) , 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where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n= number of atoms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>Working and instrumentation of IR spectroscopy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>Major components</w:t>
      </w:r>
      <w:r w:rsidRPr="00B446F2">
        <w:rPr>
          <w:rFonts w:ascii="Times New Roman" w:hAnsi="Times New Roman" w:cs="Times New Roman"/>
          <w:b/>
          <w:sz w:val="24"/>
          <w:szCs w:val="24"/>
        </w:rPr>
        <w:t>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1. Source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Monochromators</w:t>
      </w:r>
      <w:proofErr w:type="spellEnd"/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3. Slits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4. Cell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5. Detector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6. Amplifier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7. Recorder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1. Source:  They are used to emit IR radiation.    (</w:t>
      </w:r>
      <w:proofErr w:type="spellStart"/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) 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Nichrome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wire, Nernst glower (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Zr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Th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Ce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oxides),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Globar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( Silicon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carbide rod) – They are heated at 1200 – 2000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Pr="00B446F2">
        <w:rPr>
          <w:rFonts w:ascii="Times New Roman" w:hAnsi="Times New Roman" w:cs="Times New Roman"/>
          <w:b/>
          <w:sz w:val="24"/>
          <w:szCs w:val="24"/>
        </w:rPr>
        <w:t>C to produce IR radiation.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Requirements for a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source :</w:t>
      </w:r>
      <w:proofErr w:type="gramEnd"/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a)The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source should supply continuous radiation.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b) Radiation intensity should be high.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Monochromators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They filter unwanted wavelengths and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colours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. They allow only required radiation. They are also known as gratings or filters.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Common Prism materials include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NaCl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KBr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LiF</w:t>
      </w:r>
      <w:proofErr w:type="spellEnd"/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>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491B" w:rsidRDefault="00C0491B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491B" w:rsidRPr="00B446F2" w:rsidRDefault="00C0491B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86400" cy="1435100"/>
            <wp:effectExtent l="1905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3. Slits: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They narrow down the radiation beam.  There are two slits one at entry side and another at exit area.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4. Cell: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They are used as sample holder.  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Requirements of a cell: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a) They should be optically treated.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b) They should be chemically inert.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Here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two cells are used ,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) sample cell   ii) reference cell (only for pure solvent)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5.DAR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assembly: (Detector – Amplifier – Recorder assembly.)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The detector converts the falling radiation into current signals. 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Two types of detectors are employed in IR spectroscopy.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a) Selective Detectors –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Their  response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is directly proportional to the wavelength of incident radiation. (</w:t>
      </w:r>
      <w:proofErr w:type="spellStart"/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>)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Photocells, Infrared phosphors.</w:t>
      </w:r>
      <w:proofErr w:type="gramEnd"/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b) Non selective detectors – Independent of the wavelength of incident radiation.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) Thermocouples, Pneumatic cell,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Bolometers</w:t>
      </w:r>
      <w:proofErr w:type="spellEnd"/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Then the current signals are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amplified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digitally recorded and displayed as IR spectrum.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>Working of IR spectrometer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1. The source emits IR radiation.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2. The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monochromator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filters unwanted radiations.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3. Slits narrow down the beam.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4. Beam is sent into sample cell and reference cell.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5. The light coming out of reference cell is having intensity (I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)  and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sample cell intensity is (I).  It is always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I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 &gt;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 I.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6. Greater the difference, greater will be concentration of the sample,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Because A = ε C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x .</w:t>
      </w:r>
      <w:proofErr w:type="gramEnd"/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7. The radiation is converted to electrical energy and recorded. The recorder can give the output as a graph of transmittance Vs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wavenumber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.  This is known as ‘IR absorption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specturm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’. It can be represented as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6F2">
        <w:rPr>
          <w:rFonts w:ascii="Times New Roman" w:hAnsi="Times New Roman" w:cs="Times New Roman"/>
          <w:sz w:val="24"/>
          <w:szCs w:val="24"/>
        </w:rPr>
        <w:t xml:space="preserve">        </w:t>
      </w:r>
      <w:r w:rsidR="00F00ED1" w:rsidRPr="00F00ED1">
        <w:rPr>
          <w:rFonts w:ascii="Times New Roman" w:hAnsi="Times New Roman" w:cs="Times New Roman"/>
          <w:b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6.35pt;height:22.6pt;rotation:90" fillcolor="black">
            <v:shadow color="#868686"/>
            <v:textpath style="font-family:&quot;Times New Roman&quot;;font-size:9pt;font-weight:bold;v-text-kern:t" trim="t" fitpath="t" string="transmittance&#10;"/>
          </v:shape>
        </w:pict>
      </w:r>
      <w:r w:rsidRPr="00B44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2435" cy="1605280"/>
            <wp:effectExtent l="19050" t="0" r="5715" b="0"/>
            <wp:docPr id="292" name="Picture 1" descr="http://www.aist.go.jp/RIODB/db004/img/ir/NIDA63542.gif?sdbsno=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ist.go.jp/RIODB/db004/img/ir/NIDA63542.gif?sdbsno=9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2980" t="14050" b="21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F00ED1" w:rsidRPr="00F00ED1">
        <w:rPr>
          <w:rFonts w:ascii="Times New Roman" w:hAnsi="Times New Roman" w:cs="Times New Roman"/>
          <w:b/>
          <w:sz w:val="24"/>
          <w:szCs w:val="24"/>
        </w:rPr>
        <w:pict>
          <v:shape id="_x0000_i1026" type="#_x0000_t136" style="width:119.7pt;height:13.4pt" fillcolor="black">
            <v:shadow color="#868686"/>
            <v:textpath style="font-family:&quot;Times New Roman&quot;;font-size:9pt;font-weight:bold;v-text-kern:t" trim="t" fitpath="t" string="Wave number"/>
          </v:shape>
        </w:pic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Applications of IR Spectroscopy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1. Linearity and non- linearity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2. Nature of Crystalline structure or amorphous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3. Finger print region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4. Force constant calculation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5. Reaction kinetics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6. Dissociation constant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7. Purity of a substance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8.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qualitative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analysis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1. Linearity and non- linearity: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It is used to find whether a molecule is linear or non-linear.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e.g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) IR spectra of NO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gives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vibrational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modes.  According to the rule, 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a) For non – linear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molecule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(3n – 6 ) = (9 – 6) = 3 modes,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b) For linear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molecule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(3n – 5) = ( 9 – 5) = 4 modes.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As the spectrum shows 3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modes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it is clear that the molecule is non – linear.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2. Nature of crystalline structure: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Using IR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spectra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the physical structures like crystalline nature or amorphous can be determined. 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e.g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) Nylon 6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,6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 - crystalline – IR band at 934 cm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                          -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amorphous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– IR band at 1238cm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3. Finger print region: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No two finger prints of two human beings can be the same.  Similarly, in the IR region of 1400 – 700 cm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no two compounds can have the same absorption frequency.  So this zone is called as ‘Finger print zone’. It is used to find out different functional group.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4. Force constant calculation: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The force constant (k) measures the force required to deform a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bond .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By IR studies, it is proved that HF has a stronger bond than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HCl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.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5. Study of reaction kinetics: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Reactants  </w:t>
      </w:r>
      <w:r w:rsidRPr="00B446F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Products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By studying the concentration of reactants and products, we can follow the reaction kinetics.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e.g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)  Secondary alcohols R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2 –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CH - OH (on oxidation)  </w:t>
      </w:r>
      <w:r w:rsidRPr="00B446F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– C=O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Ketones</w:t>
      </w:r>
      <w:proofErr w:type="spellEnd"/>
    </w:p>
    <w:p w:rsidR="00B446F2" w:rsidRPr="00B446F2" w:rsidRDefault="00B446F2" w:rsidP="00C0491B">
      <w:pPr>
        <w:tabs>
          <w:tab w:val="center" w:pos="43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                     (3570 cm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B446F2">
        <w:rPr>
          <w:rFonts w:ascii="Times New Roman" w:hAnsi="Times New Roman" w:cs="Times New Roman"/>
          <w:b/>
          <w:sz w:val="24"/>
          <w:szCs w:val="24"/>
        </w:rPr>
        <w:t>)</w:t>
      </w:r>
      <w:r w:rsidRPr="00B446F2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(1725cm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B446F2">
        <w:rPr>
          <w:rFonts w:ascii="Times New Roman" w:hAnsi="Times New Roman" w:cs="Times New Roman"/>
          <w:b/>
          <w:sz w:val="24"/>
          <w:szCs w:val="24"/>
        </w:rPr>
        <w:t>)</w:t>
      </w:r>
    </w:p>
    <w:p w:rsidR="00B446F2" w:rsidRPr="00B446F2" w:rsidRDefault="00B446F2" w:rsidP="00C0491B">
      <w:pPr>
        <w:tabs>
          <w:tab w:val="center" w:pos="43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At regular intervals,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the  IR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spectrum of the reaction mixture is taken and the corresponding peaks show the % conversion of alcohols to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ketones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.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>6. Dissociation constants: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>P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Ka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 xml:space="preserve"> </w:t>
      </w:r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=   P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  <w:lang w:val="fr-FR"/>
        </w:rPr>
        <w:t xml:space="preserve">H </w:t>
      </w:r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+  log 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>[  HA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]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                              </w:t>
      </w:r>
      <w:r w:rsidRPr="00B446F2">
        <w:rPr>
          <w:rFonts w:ascii="Times New Roman" w:hAnsi="Times New Roman" w:cs="Times New Roman"/>
          <w:b/>
          <w:sz w:val="24"/>
          <w:szCs w:val="24"/>
        </w:rPr>
        <w:t>-----------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[   A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 ]</w:t>
      </w:r>
      <w:proofErr w:type="gramEnd"/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We can determine the [HA] and [A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] by IR absorbance spectrum.  So, the dissociation constant </w:t>
      </w:r>
      <w:proofErr w:type="spellStart"/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P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Ka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can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be determined.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491B" w:rsidRDefault="00C0491B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491B" w:rsidRDefault="00C0491B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491B" w:rsidRDefault="00C0491B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lastRenderedPageBreak/>
        <w:t>7. Detection of impurities: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Pure compounds show their sharp spectrum while impure material have broadened spectrum.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8. Qualitative analysis: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By comparing with the reference standard spectrum with that of IR spectrum of unknown sample, characterization and identification of aromatic compounds can be done.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46F2">
        <w:rPr>
          <w:rFonts w:ascii="Times New Roman" w:hAnsi="Times New Roman" w:cs="Times New Roman"/>
          <w:b/>
          <w:i/>
          <w:sz w:val="24"/>
          <w:szCs w:val="24"/>
          <w:u w:val="single"/>
        </w:rPr>
        <w:t>MODES OF VIBRATIONS INVOLVED IN IR SPECTROSCOPY: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Types of vibration modes:</w:t>
      </w:r>
    </w:p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3"/>
        <w:gridCol w:w="2178"/>
        <w:gridCol w:w="1505"/>
        <w:gridCol w:w="1582"/>
        <w:gridCol w:w="4040"/>
      </w:tblGrid>
      <w:tr w:rsidR="00B446F2" w:rsidRPr="00B446F2" w:rsidTr="002C15FD">
        <w:tc>
          <w:tcPr>
            <w:tcW w:w="703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178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Mode</w:t>
            </w:r>
          </w:p>
        </w:tc>
        <w:tc>
          <w:tcPr>
            <w:tcW w:w="1505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Bond angle</w:t>
            </w:r>
          </w:p>
        </w:tc>
        <w:tc>
          <w:tcPr>
            <w:tcW w:w="1582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Bond distance</w:t>
            </w:r>
          </w:p>
        </w:tc>
        <w:tc>
          <w:tcPr>
            <w:tcW w:w="4040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Types</w:t>
            </w:r>
          </w:p>
        </w:tc>
      </w:tr>
      <w:tr w:rsidR="00B446F2" w:rsidRPr="00B446F2" w:rsidTr="002C15FD">
        <w:tc>
          <w:tcPr>
            <w:tcW w:w="703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Stretching</w:t>
            </w:r>
          </w:p>
        </w:tc>
        <w:tc>
          <w:tcPr>
            <w:tcW w:w="1505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Constant</w:t>
            </w:r>
          </w:p>
        </w:tc>
        <w:tc>
          <w:tcPr>
            <w:tcW w:w="1582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Changes</w:t>
            </w:r>
          </w:p>
        </w:tc>
        <w:tc>
          <w:tcPr>
            <w:tcW w:w="4040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Symmetric</w:t>
            </w:r>
          </w:p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(equal on both sides)</w:t>
            </w:r>
          </w:p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Asymmetric</w:t>
            </w:r>
          </w:p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(Unequal)</w:t>
            </w:r>
          </w:p>
        </w:tc>
      </w:tr>
      <w:tr w:rsidR="00B446F2" w:rsidRPr="00B446F2" w:rsidTr="002C15FD">
        <w:tc>
          <w:tcPr>
            <w:tcW w:w="703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Bending</w:t>
            </w:r>
          </w:p>
        </w:tc>
        <w:tc>
          <w:tcPr>
            <w:tcW w:w="1505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Changes</w:t>
            </w:r>
          </w:p>
        </w:tc>
        <w:tc>
          <w:tcPr>
            <w:tcW w:w="1582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Constant</w:t>
            </w:r>
          </w:p>
        </w:tc>
        <w:tc>
          <w:tcPr>
            <w:tcW w:w="4040" w:type="dxa"/>
          </w:tcPr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In plane – Scissoring and Rocking</w:t>
            </w:r>
          </w:p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with in</w:t>
            </w:r>
            <w:proofErr w:type="spellEnd"/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plane)</w:t>
            </w:r>
          </w:p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Out plane – Twisting and Wagging</w:t>
            </w:r>
          </w:p>
          <w:p w:rsidR="00B446F2" w:rsidRPr="00B446F2" w:rsidRDefault="00B446F2" w:rsidP="00C0491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6F2">
              <w:rPr>
                <w:rFonts w:ascii="Times New Roman" w:hAnsi="Times New Roman" w:cs="Times New Roman"/>
                <w:b/>
                <w:sz w:val="24"/>
                <w:szCs w:val="24"/>
              </w:rPr>
              <w:t>(goes outward / inward of plane)</w:t>
            </w:r>
          </w:p>
        </w:tc>
      </w:tr>
    </w:tbl>
    <w:p w:rsidR="00B446F2" w:rsidRPr="00B446F2" w:rsidRDefault="00B446F2" w:rsidP="00C049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For linear molecule number of vibration modes = (3n – 5)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For non-linear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molecule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number of vibration modes = (3n -6) , 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where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n= number of atoms.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) 1.water molecule,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H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446F2">
        <w:rPr>
          <w:rFonts w:ascii="Times New Roman" w:hAnsi="Times New Roman" w:cs="Times New Roman"/>
          <w:b/>
          <w:sz w:val="24"/>
          <w:szCs w:val="24"/>
        </w:rPr>
        <w:t>O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n=3 and non linear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(3n – 6) 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=  (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>9 – 6)  = 3 vibrations are possible.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) Symmetric stretching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( 3652cm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B446F2">
        <w:rPr>
          <w:rFonts w:ascii="Times New Roman" w:hAnsi="Times New Roman" w:cs="Times New Roman"/>
          <w:b/>
          <w:sz w:val="24"/>
          <w:szCs w:val="24"/>
        </w:rPr>
        <w:t>)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ii) Asymmetric stretching (3756cm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B446F2">
        <w:rPr>
          <w:rFonts w:ascii="Times New Roman" w:hAnsi="Times New Roman" w:cs="Times New Roman"/>
          <w:b/>
          <w:sz w:val="24"/>
          <w:szCs w:val="24"/>
        </w:rPr>
        <w:t>)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iii)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bending  (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1596 cm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B446F2">
        <w:rPr>
          <w:rFonts w:ascii="Times New Roman" w:hAnsi="Times New Roman" w:cs="Times New Roman"/>
          <w:b/>
          <w:sz w:val="24"/>
          <w:szCs w:val="24"/>
        </w:rPr>
        <w:t>)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03040" cy="2179955"/>
            <wp:effectExtent l="19050" t="0" r="0" b="0"/>
            <wp:docPr id="3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2272" t="30302" r="13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43655" cy="1288415"/>
            <wp:effectExtent l="19050" t="0" r="4445" b="0"/>
            <wp:docPr id="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8607" t="5553" r="16072" b="51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lastRenderedPageBreak/>
        <w:t>Eg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2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)  Carbon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– oxide , CO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, n = 3  and linear molecule.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As per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theory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there should be (3n – 5) = (9 – 5) = 4 vibrations must be there.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But in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practice ,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only two vibrations modes are observed.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Reason: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Theoretically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,  it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can have four modes.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) Symmetric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stretching  ii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) Asymmetric stretching 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 xml:space="preserve">iii) In plane bending 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iv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>) out plane bending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Out of the four (iii) and (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iv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>) are overlapping at same frequency at 666cm</w:t>
      </w:r>
      <w:r w:rsidRPr="00B446F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Case (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), symmetric stretching does not involve any change in dipole moment, which is essential for IR activity.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So, only asymmetric stretching and one bending modes are possible for CO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446F2">
        <w:rPr>
          <w:rFonts w:ascii="Times New Roman" w:hAnsi="Times New Roman" w:cs="Times New Roman"/>
          <w:b/>
          <w:sz w:val="24"/>
          <w:szCs w:val="24"/>
        </w:rPr>
        <w:t>.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86400" cy="1475740"/>
            <wp:effectExtent l="19050" t="0" r="0" b="0"/>
            <wp:docPr id="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446F2" w:rsidRPr="00B446F2" w:rsidRDefault="00B446F2" w:rsidP="00C0491B">
      <w:pPr>
        <w:tabs>
          <w:tab w:val="left" w:pos="11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967865"/>
            <wp:effectExtent l="19050" t="0" r="0" b="0"/>
            <wp:docPr id="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b="32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3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 xml:space="preserve">) 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CalculateFundamental</w:t>
      </w:r>
      <w:proofErr w:type="spellEnd"/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IR vibrations for the following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) Linear C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446F2">
        <w:rPr>
          <w:rFonts w:ascii="Times New Roman" w:hAnsi="Times New Roman" w:cs="Times New Roman"/>
          <w:b/>
          <w:sz w:val="24"/>
          <w:szCs w:val="24"/>
        </w:rPr>
        <w:t>H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6  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Ethane )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    ii) Non – linear C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6</w:t>
      </w:r>
      <w:r w:rsidRPr="00B446F2">
        <w:rPr>
          <w:rFonts w:ascii="Times New Roman" w:hAnsi="Times New Roman" w:cs="Times New Roman"/>
          <w:b/>
          <w:sz w:val="24"/>
          <w:szCs w:val="24"/>
        </w:rPr>
        <w:t>H</w:t>
      </w:r>
      <w:r w:rsidRPr="00B446F2">
        <w:rPr>
          <w:rFonts w:ascii="Times New Roman" w:hAnsi="Times New Roman" w:cs="Times New Roman"/>
          <w:b/>
          <w:sz w:val="24"/>
          <w:szCs w:val="24"/>
          <w:vertAlign w:val="subscript"/>
        </w:rPr>
        <w:t>6</w:t>
      </w:r>
      <w:r w:rsidRPr="00B446F2">
        <w:rPr>
          <w:rFonts w:ascii="Times New Roman" w:hAnsi="Times New Roman" w:cs="Times New Roman"/>
          <w:b/>
          <w:sz w:val="24"/>
          <w:szCs w:val="24"/>
        </w:rPr>
        <w:t xml:space="preserve"> ( Benzene)   iii) Linear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HCl</w:t>
      </w:r>
      <w:proofErr w:type="spellEnd"/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>)For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ethane  n = 8, so   Linear  (3n-5)  =  (24 – 5)  = 19 modes of vibrations.</w:t>
      </w: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46F2" w:rsidRPr="00B446F2" w:rsidRDefault="00B446F2" w:rsidP="00C0491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ii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)For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benzene, n=12, Non linear (3n-6) = (36 – 6) = 30 modes of vibrations.</w:t>
      </w: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446F2" w:rsidRPr="00B446F2" w:rsidRDefault="00B446F2" w:rsidP="00C049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F2">
        <w:rPr>
          <w:rFonts w:ascii="Times New Roman" w:hAnsi="Times New Roman" w:cs="Times New Roman"/>
          <w:b/>
          <w:sz w:val="24"/>
          <w:szCs w:val="24"/>
        </w:rPr>
        <w:t>iii</w:t>
      </w:r>
      <w:proofErr w:type="gramStart"/>
      <w:r w:rsidRPr="00B446F2">
        <w:rPr>
          <w:rFonts w:ascii="Times New Roman" w:hAnsi="Times New Roman" w:cs="Times New Roman"/>
          <w:b/>
          <w:sz w:val="24"/>
          <w:szCs w:val="24"/>
        </w:rPr>
        <w:t>)For</w:t>
      </w:r>
      <w:proofErr w:type="gram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46F2">
        <w:rPr>
          <w:rFonts w:ascii="Times New Roman" w:hAnsi="Times New Roman" w:cs="Times New Roman"/>
          <w:b/>
          <w:sz w:val="24"/>
          <w:szCs w:val="24"/>
        </w:rPr>
        <w:t>HCl</w:t>
      </w:r>
      <w:proofErr w:type="spellEnd"/>
      <w:r w:rsidRPr="00B446F2">
        <w:rPr>
          <w:rFonts w:ascii="Times New Roman" w:hAnsi="Times New Roman" w:cs="Times New Roman"/>
          <w:b/>
          <w:sz w:val="24"/>
          <w:szCs w:val="24"/>
        </w:rPr>
        <w:t xml:space="preserve">  , n= 2, linear (3n-5) = (6-5) = 1 mode of vibration.</w:t>
      </w:r>
    </w:p>
    <w:p w:rsidR="00812E44" w:rsidRPr="00B446F2" w:rsidRDefault="00812E44" w:rsidP="00C0491B">
      <w:pPr>
        <w:tabs>
          <w:tab w:val="left" w:pos="1842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sectPr w:rsidR="00812E44" w:rsidRPr="00B446F2" w:rsidSect="00094CAA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13D19"/>
    <w:rsid w:val="00036636"/>
    <w:rsid w:val="00094CAA"/>
    <w:rsid w:val="00112BFE"/>
    <w:rsid w:val="001B7FB2"/>
    <w:rsid w:val="00276DF6"/>
    <w:rsid w:val="00290317"/>
    <w:rsid w:val="00326A9F"/>
    <w:rsid w:val="00350E1A"/>
    <w:rsid w:val="00364441"/>
    <w:rsid w:val="00395B13"/>
    <w:rsid w:val="003C0C89"/>
    <w:rsid w:val="003C7D80"/>
    <w:rsid w:val="00490D09"/>
    <w:rsid w:val="004B52BF"/>
    <w:rsid w:val="005941BD"/>
    <w:rsid w:val="00594C95"/>
    <w:rsid w:val="0060196A"/>
    <w:rsid w:val="00607A56"/>
    <w:rsid w:val="00650878"/>
    <w:rsid w:val="006A6C90"/>
    <w:rsid w:val="0071121A"/>
    <w:rsid w:val="00733DB7"/>
    <w:rsid w:val="007E3CD3"/>
    <w:rsid w:val="00812E44"/>
    <w:rsid w:val="0083221A"/>
    <w:rsid w:val="00834EC7"/>
    <w:rsid w:val="008553FF"/>
    <w:rsid w:val="00A03799"/>
    <w:rsid w:val="00AE642E"/>
    <w:rsid w:val="00AE6B16"/>
    <w:rsid w:val="00AF42A8"/>
    <w:rsid w:val="00B312D0"/>
    <w:rsid w:val="00B446F2"/>
    <w:rsid w:val="00B8661A"/>
    <w:rsid w:val="00B94960"/>
    <w:rsid w:val="00BA5138"/>
    <w:rsid w:val="00C0491B"/>
    <w:rsid w:val="00C13D19"/>
    <w:rsid w:val="00DE3275"/>
    <w:rsid w:val="00E00C93"/>
    <w:rsid w:val="00F00ED1"/>
    <w:rsid w:val="00F363A1"/>
    <w:rsid w:val="00F82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D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D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w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wmf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3198</Words>
  <Characters>18234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Rajagopal</dc:creator>
  <cp:lastModifiedBy>mjc</cp:lastModifiedBy>
  <cp:revision>2</cp:revision>
  <dcterms:created xsi:type="dcterms:W3CDTF">2013-10-20T04:57:00Z</dcterms:created>
  <dcterms:modified xsi:type="dcterms:W3CDTF">2013-10-20T04:57:00Z</dcterms:modified>
</cp:coreProperties>
</file>