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《动物习作AI智能助教》演示视频</w:t>
      </w:r>
    </w:p>
    <w:p>
      <w:pPr>
        <w:jc w:val="center"/>
      </w:pPr>
      <w:r>
        <w:rPr>
          <w:rFonts w:ascii="楷体_GB2312" w:hAnsi="楷体_GB2312" w:eastAsia="楷体_GB2312"/>
          <w:b w:val="0"/>
          <w:color w:val="666666"/>
          <w:sz w:val="28"/>
        </w:rPr>
        <w:t>逐页解说脚本 · 与PPT严格对应</w:t>
      </w:r>
    </w:p>
    <w:p>
      <w:r>
        <w:rPr>
          <w:rFonts w:ascii="黑体" w:hAnsi="黑体" w:eastAsia="黑体"/>
          <w:b/>
          <w:sz w:val="28"/>
        </w:rPr>
        <w:t>总时长控制：8分钟以内</w:t>
      </w:r>
    </w:p>
    <w:p>
      <w:r>
        <w:rPr>
          <w:rFonts w:ascii="仿宋_GB2312" w:hAnsi="仿宋_GB2312" w:eastAsia="仿宋_GB2312"/>
          <w:b w:val="0"/>
          <w:sz w:val="28"/>
        </w:rPr>
        <w:t>方式：PPT翻页 + 屏幕录屏穿插 + 语音解说</w:t>
      </w:r>
    </w:p>
    <w:p>
      <w:r>
        <w:rPr>
          <w:rFonts w:ascii="仿宋_GB2312" w:hAnsi="仿宋_GB2312" w:eastAsia="仿宋_GB2312"/>
          <w:b w:val="0"/>
          <w:color w:val="999999"/>
          <w:sz w:val="24"/>
        </w:rPr>
        <w:t>注：引用学生反馈或AI回复时可标注"此内容由AI生成"</w:t>
      </w:r>
    </w:p>
    <w:p/>
    <w:p>
      <w:pPr>
        <w:spacing w:before="240"/>
      </w:pPr>
      <w:r>
        <w:rPr>
          <w:rFonts w:ascii="黑体" w:hAnsi="黑体" w:eastAsia="黑体"/>
          <w:b/>
          <w:sz w:val="32"/>
        </w:rPr>
        <w:t>【第1页 · 封面】</w:t>
      </w:r>
    </w:p>
    <w:p>
      <w:r>
        <w:rPr>
          <w:rFonts w:ascii="楷体_GB2312" w:hAnsi="楷体_GB2312" w:eastAsia="楷体_GB2312"/>
          <w:b/>
          <w:color w:val="CC3333"/>
          <w:sz w:val="24"/>
        </w:rPr>
        <w:t>⏱ 15秒</w:t>
      </w:r>
    </w:p>
    <w:p>
      <w:r>
        <w:rPr>
          <w:rFonts w:ascii="楷体_GB2312" w:hAnsi="楷体_GB2312" w:eastAsia="楷体_GB2312"/>
          <w:b w:val="0"/>
          <w:color w:val="996600"/>
          <w:sz w:val="24"/>
        </w:rPr>
        <w:t>📺 画面：PPT封面页</w:t>
      </w:r>
    </w:p>
    <w:p>
      <w:r>
        <w:rPr>
          <w:rFonts w:ascii="楷体_GB2312" w:hAnsi="楷体_GB2312" w:eastAsia="楷体_GB2312"/>
          <w:b w:val="0"/>
          <w:color w:val="996600"/>
          <w:sz w:val="24"/>
        </w:rPr>
        <w:t>字幕：动物习作AI智能助教 | 惠州市富民小学 许志超</w:t>
      </w:r>
    </w:p>
    <w:p>
      <w:pPr>
        <w:spacing w:line="480" w:lineRule="exact"/>
        <w:ind w:firstLine="420"/>
      </w:pPr>
      <w:r>
        <w:rPr>
          <w:rFonts w:ascii="仿宋_GB2312" w:hAnsi="仿宋_GB2312" w:eastAsia="仿宋_GB2312"/>
          <w:b w:val="0"/>
          <w:sz w:val="28"/>
        </w:rPr>
        <w:t>大家好，我是惠州市富民小学的语文教师许志超。今天我带来的案例是《动物习作AI智能助教》。</w:t>
      </w:r>
    </w:p>
    <w:p>
      <w:pPr>
        <w:spacing w:before="240"/>
      </w:pPr>
      <w:r>
        <w:rPr>
          <w:rFonts w:ascii="黑体" w:hAnsi="黑体" w:eastAsia="黑体"/>
          <w:b/>
          <w:sz w:val="32"/>
        </w:rPr>
        <w:t>【第2页 · 案例概述】</w:t>
      </w:r>
    </w:p>
    <w:p>
      <w:r>
        <w:rPr>
          <w:rFonts w:ascii="楷体_GB2312" w:hAnsi="楷体_GB2312" w:eastAsia="楷体_GB2312"/>
          <w:b/>
          <w:color w:val="CC3333"/>
          <w:sz w:val="24"/>
        </w:rPr>
        <w:t>⏱ 1分45秒</w:t>
      </w:r>
    </w:p>
    <w:p>
      <w:r>
        <w:rPr>
          <w:rFonts w:ascii="楷体_GB2312" w:hAnsi="楷体_GB2312" w:eastAsia="楷体_GB2312"/>
          <w:b w:val="0"/>
          <w:color w:val="996600"/>
          <w:sz w:val="24"/>
        </w:rPr>
        <w:t>📺 画面：PPT第2页——痛点→方案→功能→成果</w:t>
      </w:r>
    </w:p>
    <w:p>
      <w:pPr>
        <w:spacing w:line="480" w:lineRule="exact"/>
        <w:ind w:firstLine="420"/>
      </w:pPr>
      <w:r>
        <w:rPr>
          <w:rFonts w:ascii="仿宋_GB2312" w:hAnsi="仿宋_GB2312" w:eastAsia="仿宋_GB2312"/>
          <w:b w:val="0"/>
          <w:sz w:val="28"/>
        </w:rPr>
        <w:t>先说说我做这个工具的起因。四年级做动物类习作训练时，我有一个班48个学生。一节课40分钟，我没办法给每个孩子单独指导怎么写。写完之后，我批改48篇作文要花四到六个小时，等改完发回去，孩子们早就不想改了。另外，课堂上的范文就那么三五篇，好词好句写在黑板上，下了课就忘了。</w:t>
      </w:r>
    </w:p>
    <w:p>
      <w:pPr>
        <w:spacing w:line="480" w:lineRule="exact"/>
        <w:ind w:firstLine="420"/>
      </w:pPr>
      <w:r>
        <w:rPr>
          <w:rFonts w:ascii="仿宋_GB2312" w:hAnsi="仿宋_GB2312" w:eastAsia="仿宋_GB2312"/>
          <w:b w:val="0"/>
          <w:sz w:val="28"/>
        </w:rPr>
        <w:t>这些问题让我想到——能不能借助AI来解决？2025年以来，国产大模型发展很快，DeepSeek的API可以调用编程，所以我用Python的Flask框架，开发了这个《动物习作AI智能助教》。它完全运行在本地笔记本上，不需要部署服务器。</w:t>
      </w:r>
    </w:p>
    <w:p>
      <w:pPr>
        <w:spacing w:line="480" w:lineRule="exact"/>
        <w:ind w:firstLine="420"/>
      </w:pPr>
      <w:r>
        <w:rPr>
          <w:rFonts w:ascii="仿宋_GB2312" w:hAnsi="仿宋_GB2312" w:eastAsia="仿宋_GB2312"/>
          <w:b w:val="0"/>
          <w:sz w:val="28"/>
        </w:rPr>
        <w:t>这个工具包含四个功能：写作指导、作文批改、互动问答、范文展示。经过四年级四个班的试用，学生的作文字数平均提升了32%，主动写作的学生比例从15%提升到了40%，我自己的批改时间也减少了约60%。</w:t>
      </w:r>
    </w:p>
    <w:p>
      <w:pPr>
        <w:spacing w:before="240"/>
      </w:pPr>
      <w:r>
        <w:rPr>
          <w:rFonts w:ascii="黑体" w:hAnsi="黑体" w:eastAsia="黑体"/>
          <w:b/>
          <w:sz w:val="32"/>
        </w:rPr>
        <w:t>【第3页 · 写作指导模块】</w:t>
      </w:r>
    </w:p>
    <w:p>
      <w:r>
        <w:rPr>
          <w:rFonts w:ascii="楷体_GB2312" w:hAnsi="楷体_GB2312" w:eastAsia="楷体_GB2312"/>
          <w:b/>
          <w:color w:val="CC3333"/>
          <w:sz w:val="24"/>
        </w:rPr>
        <w:t>⏱ 1分15秒</w:t>
      </w:r>
    </w:p>
    <w:p>
      <w:r>
        <w:rPr>
          <w:rFonts w:ascii="楷体_GB2312" w:hAnsi="楷体_GB2312" w:eastAsia="楷体_GB2312"/>
          <w:b w:val="0"/>
          <w:color w:val="996600"/>
          <w:sz w:val="24"/>
        </w:rPr>
        <w:t>📺 画面：PPT第3页（子标题页）→ 切入录屏演示</w:t>
      </w:r>
    </w:p>
    <w:p>
      <w:pPr>
        <w:spacing w:line="480" w:lineRule="exact"/>
        <w:ind w:firstLine="420"/>
      </w:pPr>
      <w:r>
        <w:rPr>
          <w:rFonts w:ascii="仿宋_GB2312" w:hAnsi="仿宋_GB2312" w:eastAsia="仿宋_GB2312"/>
          <w:b w:val="0"/>
          <w:sz w:val="28"/>
        </w:rPr>
        <w:t>第一个功能——写作指导。我们来看具体操作。</w:t>
      </w:r>
    </w:p>
    <w:p>
      <w:pPr>
        <w:spacing w:line="480" w:lineRule="exact"/>
        <w:ind w:firstLine="420"/>
      </w:pPr>
      <w:r>
        <w:rPr>
          <w:rFonts w:ascii="仿宋_GB2312" w:hAnsi="仿宋_GB2312" w:eastAsia="仿宋_GB2312"/>
          <w:b w:val="0"/>
          <w:sz w:val="28"/>
        </w:rPr>
        <w:t>在写作指导页面，输入你想描写的动物名称，比如"小白兔"，如果还有更具体的要求，可以在下面的框里补充。点击"获取写作指导"。</w:t>
      </w:r>
    </w:p>
    <w:p>
      <w:pPr>
        <w:spacing w:line="480" w:lineRule="exact"/>
        <w:ind w:firstLine="420"/>
      </w:pPr>
      <w:r>
        <w:rPr>
          <w:rFonts w:ascii="仿宋_GB2312" w:hAnsi="仿宋_GB2312" w:eastAsia="仿宋_GB2312"/>
          <w:b w:val="0"/>
          <w:sz w:val="28"/>
        </w:rPr>
        <w:t>大家看，AI的回复分四个部分：外形怎么写、生活习性怎么写、推荐哪些好词好句、用什么结构来组织文章。每个学生输入不同动物，得到的指导都是量身定做的。</w:t>
      </w:r>
    </w:p>
    <w:p>
      <w:pPr>
        <w:spacing w:line="480" w:lineRule="exact"/>
        <w:ind w:firstLine="420"/>
      </w:pPr>
      <w:r>
        <w:rPr>
          <w:rFonts w:ascii="仿宋_GB2312" w:hAnsi="仿宋_GB2312" w:eastAsia="仿宋_GB2312"/>
          <w:b w:val="0"/>
          <w:sz w:val="28"/>
        </w:rPr>
        <w:t>这就相当于——每个学生都有了一个AI老师在身边一对一辅导。原来我只能讲一个模板全班用，现在每个孩子都能得到针对性的建议。</w:t>
      </w:r>
    </w:p>
    <w:p>
      <w:pPr>
        <w:spacing w:before="240"/>
      </w:pPr>
      <w:r>
        <w:rPr>
          <w:rFonts w:ascii="黑体" w:hAnsi="黑体" w:eastAsia="黑体"/>
          <w:b/>
          <w:sz w:val="32"/>
        </w:rPr>
        <w:t>【第4页 · 作文批改】</w:t>
      </w:r>
    </w:p>
    <w:p>
      <w:r>
        <w:rPr>
          <w:rFonts w:ascii="楷体_GB2312" w:hAnsi="楷体_GB2312" w:eastAsia="楷体_GB2312"/>
          <w:b/>
          <w:color w:val="CC3333"/>
          <w:sz w:val="24"/>
        </w:rPr>
        <w:t>⏱ 1分15秒</w:t>
      </w:r>
    </w:p>
    <w:p>
      <w:r>
        <w:rPr>
          <w:rFonts w:ascii="楷体_GB2312" w:hAnsi="楷体_GB2312" w:eastAsia="楷体_GB2312"/>
          <w:b w:val="0"/>
          <w:color w:val="996600"/>
          <w:sz w:val="24"/>
        </w:rPr>
        <w:t>📺 画面：PPT第4页快速带过 → 切入录屏批改操作</w:t>
      </w:r>
    </w:p>
    <w:p>
      <w:pPr>
        <w:spacing w:line="480" w:lineRule="exact"/>
        <w:ind w:firstLine="420"/>
      </w:pPr>
      <w:r>
        <w:rPr>
          <w:rFonts w:ascii="仿宋_GB2312" w:hAnsi="仿宋_GB2312" w:eastAsia="仿宋_GB2312"/>
          <w:b w:val="0"/>
          <w:sz w:val="28"/>
        </w:rPr>
        <w:t>第二个功能——作文批改。以刚才"小白兔"的题目为例，假设一个学生写了这样一篇习作。把作文粘贴进来，点击"开始批改"。大家看，几秒钟后AI就给出了批改结果：总体评价、内容完整性、语言表达、情感表达、改进建议，五个维度都有了。</w:t>
      </w:r>
    </w:p>
    <w:p>
      <w:pPr>
        <w:spacing w:line="480" w:lineRule="exact"/>
        <w:ind w:firstLine="420"/>
      </w:pPr>
      <w:r>
        <w:rPr>
          <w:rFonts w:ascii="仿宋_GB2312" w:hAnsi="仿宋_GB2312" w:eastAsia="仿宋_GB2312"/>
          <w:b w:val="0"/>
          <w:sz w:val="28"/>
        </w:rPr>
        <w:t>我特别设计了批改的语气——先肯定优点，再温和地提建议。比如它不会直接说"你写得不好"，而是说"你的外形描写比较到位，如果再加上一个你和它之间的小故事，作文会更生动"。这样保护了孩子的写作积极性。学生收到反馈后可以立即修改，形成了"写→反馈→修改"的即时闭环。</w:t>
      </w:r>
    </w:p>
    <w:p>
      <w:pPr>
        <w:spacing w:before="240"/>
      </w:pPr>
      <w:r>
        <w:rPr>
          <w:rFonts w:ascii="黑体" w:hAnsi="黑体" w:eastAsia="黑体"/>
          <w:b/>
          <w:sz w:val="32"/>
        </w:rPr>
        <w:t>【第5页 · 互动问答与范文展示】</w:t>
      </w:r>
    </w:p>
    <w:p>
      <w:r>
        <w:rPr>
          <w:rFonts w:ascii="楷体_GB2312" w:hAnsi="楷体_GB2312" w:eastAsia="楷体_GB2312"/>
          <w:b/>
          <w:color w:val="CC3333"/>
          <w:sz w:val="24"/>
        </w:rPr>
        <w:t>⏱ 2分钟</w:t>
      </w:r>
    </w:p>
    <w:p>
      <w:r>
        <w:rPr>
          <w:rFonts w:ascii="楷体_GB2312" w:hAnsi="楷体_GB2312" w:eastAsia="楷体_GB2312"/>
          <w:b w:val="0"/>
          <w:color w:val="996600"/>
          <w:sz w:val="24"/>
        </w:rPr>
        <w:t>📺 画面：PPT第5页 → 先切互动问答录屏 → 再切范文展示录屏</w:t>
      </w:r>
    </w:p>
    <w:p>
      <w:pPr>
        <w:spacing w:line="480" w:lineRule="exact"/>
        <w:ind w:firstLine="420"/>
      </w:pPr>
      <w:r>
        <w:rPr>
          <w:rFonts w:ascii="仿宋_GB2312" w:hAnsi="仿宋_GB2312" w:eastAsia="仿宋_GB2312"/>
          <w:b w:val="0"/>
          <w:sz w:val="28"/>
        </w:rPr>
        <w:t>第三个功能——互动问答。这是学生最喜欢的功能。</w:t>
      </w:r>
    </w:p>
    <w:p>
      <w:pPr>
        <w:spacing w:line="480" w:lineRule="exact"/>
        <w:ind w:firstLine="420"/>
      </w:pPr>
      <w:r>
        <w:rPr>
          <w:rFonts w:ascii="仿宋_GB2312" w:hAnsi="仿宋_GB2312" w:eastAsia="仿宋_GB2312"/>
          <w:b w:val="0"/>
          <w:sz w:val="28"/>
        </w:rPr>
        <w:t>比如学生问"怎么描写动物的外形"，AI会告诉他按"先整体后局部"的顺序来写。还可以继续追问——"有哪些好词好句"？AI马上推荐一批描写动物的词语。再问"开头怎么写"，AI也给出几种开头的方法。而且它支持多轮对话，学生可以一直追问下去，就像有个AI老师在身边随时答疑。</w:t>
      </w:r>
    </w:p>
    <w:p>
      <w:pPr>
        <w:spacing w:line="480" w:lineRule="exact"/>
        <w:ind w:firstLine="420"/>
      </w:pPr>
      <w:r>
        <w:rPr>
          <w:rFonts w:ascii="仿宋_GB2312" w:hAnsi="仿宋_GB2312" w:eastAsia="仿宋_GB2312"/>
          <w:b w:val="0"/>
          <w:sz w:val="28"/>
        </w:rPr>
        <w:t>第四个功能是范文展示。这里预置了三篇优秀的学生范文：小狗、大熊猫、小蜜蜂，分别对应宠物类、观赏类、昆虫类三种常见题材。点击范文可以看完整内容。这个范文库可以不断扩充，以后每个单元都能用。</w:t>
      </w:r>
    </w:p>
    <w:p>
      <w:pPr>
        <w:spacing w:before="240"/>
      </w:pPr>
      <w:r>
        <w:rPr>
          <w:rFonts w:ascii="黑体" w:hAnsi="黑体" w:eastAsia="黑体"/>
          <w:b/>
          <w:sz w:val="32"/>
        </w:rPr>
        <w:t>【第6页 · 应用场景概述】</w:t>
      </w:r>
    </w:p>
    <w:p>
      <w:r>
        <w:rPr>
          <w:rFonts w:ascii="楷体_GB2312" w:hAnsi="楷体_GB2312" w:eastAsia="楷体_GB2312"/>
          <w:b/>
          <w:color w:val="CC3333"/>
          <w:sz w:val="24"/>
        </w:rPr>
        <w:t>⏱ 30秒</w:t>
      </w:r>
    </w:p>
    <w:p>
      <w:r>
        <w:rPr>
          <w:rFonts w:ascii="楷体_GB2312" w:hAnsi="楷体_GB2312" w:eastAsia="楷体_GB2312"/>
          <w:b w:val="0"/>
          <w:color w:val="996600"/>
          <w:sz w:val="24"/>
        </w:rPr>
        <w:t>📺 画面：PPT第6页——三个应用场景 + 数据</w:t>
      </w:r>
    </w:p>
    <w:p>
      <w:pPr>
        <w:spacing w:line="480" w:lineRule="exact"/>
        <w:ind w:firstLine="420"/>
      </w:pPr>
      <w:r>
        <w:rPr>
          <w:rFonts w:ascii="仿宋_GB2312" w:hAnsi="仿宋_GB2312" w:eastAsia="仿宋_GB2312"/>
          <w:b w:val="0"/>
          <w:sz w:val="28"/>
        </w:rPr>
        <w:t>我的工具从四月中旬开始在四年级四个班级试用，覆盖了大约180名学生。主要用在三个场景：课堂上，学生用AI获取个性化写作指导；课后，学生写完作文用AI批改、修改；在课后服务时间，孩子们自己使用问答功能做写作练习。从课堂到课后，形成了一个完整的使用链条。</w:t>
      </w:r>
    </w:p>
    <w:p>
      <w:pPr>
        <w:spacing w:before="240"/>
      </w:pPr>
      <w:r>
        <w:rPr>
          <w:rFonts w:ascii="黑体" w:hAnsi="黑体" w:eastAsia="黑体"/>
          <w:b/>
          <w:sz w:val="32"/>
        </w:rPr>
        <w:t>【第7页 · 课堂应用】</w:t>
      </w:r>
    </w:p>
    <w:p>
      <w:r>
        <w:rPr>
          <w:rFonts w:ascii="楷体_GB2312" w:hAnsi="楷体_GB2312" w:eastAsia="楷体_GB2312"/>
          <w:b/>
          <w:color w:val="CC3333"/>
          <w:sz w:val="24"/>
        </w:rPr>
        <w:t>⏱ 30秒</w:t>
      </w:r>
    </w:p>
    <w:p>
      <w:r>
        <w:rPr>
          <w:rFonts w:ascii="楷体_GB2312" w:hAnsi="楷体_GB2312" w:eastAsia="楷体_GB2312"/>
          <w:b w:val="0"/>
          <w:color w:val="996600"/>
          <w:sz w:val="24"/>
        </w:rPr>
        <w:t>📺 画面：PPT第7页——课堂应用 + 应用情况标签</w:t>
      </w:r>
    </w:p>
    <w:p>
      <w:pPr>
        <w:spacing w:line="480" w:lineRule="exact"/>
        <w:ind w:firstLine="420"/>
      </w:pPr>
      <w:r>
        <w:rPr>
          <w:rFonts w:ascii="仿宋_GB2312" w:hAnsi="仿宋_GB2312" w:eastAsia="仿宋_GB2312"/>
          <w:b w:val="0"/>
          <w:sz w:val="28"/>
        </w:rPr>
        <w:t>具体来说，在习作指导课上，每个学生输入自己想写的动物，AI就生成针对性的指导。一个平时写作比较吃力的学生输入"仓鼠"后，AI不仅给出了外形建议，还推荐了"毛茸茸""圆滚滚"这些适合他的词，让他写作的时候有了抓手。以前我只能一个一个辅导，时间根本不够用。现在全班同时用AI辅导，覆盖面大了很多。</w:t>
      </w:r>
    </w:p>
    <w:p>
      <w:pPr>
        <w:spacing w:before="240"/>
      </w:pPr>
      <w:r>
        <w:rPr>
          <w:rFonts w:ascii="黑体" w:hAnsi="黑体" w:eastAsia="黑体"/>
          <w:b/>
          <w:sz w:val="32"/>
        </w:rPr>
        <w:t>【第8页 · 应用效果】</w:t>
      </w:r>
    </w:p>
    <w:p>
      <w:r>
        <w:rPr>
          <w:rFonts w:ascii="楷体_GB2312" w:hAnsi="楷体_GB2312" w:eastAsia="楷体_GB2312"/>
          <w:b/>
          <w:color w:val="CC3333"/>
          <w:sz w:val="24"/>
        </w:rPr>
        <w:t>⏱ 30秒</w:t>
      </w:r>
    </w:p>
    <w:p>
      <w:r>
        <w:rPr>
          <w:rFonts w:ascii="楷体_GB2312" w:hAnsi="楷体_GB2312" w:eastAsia="楷体_GB2312"/>
          <w:b w:val="0"/>
          <w:color w:val="996600"/>
          <w:sz w:val="24"/>
        </w:rPr>
        <w:t>📺 画面：PPT第8页——四组数据 + 应用情况标签</w:t>
      </w:r>
    </w:p>
    <w:p>
      <w:pPr>
        <w:spacing w:line="480" w:lineRule="exact"/>
        <w:ind w:firstLine="420"/>
      </w:pPr>
      <w:r>
        <w:rPr>
          <w:rFonts w:ascii="仿宋_GB2312" w:hAnsi="仿宋_GB2312" w:eastAsia="仿宋_GB2312"/>
          <w:b w:val="0"/>
          <w:sz w:val="28"/>
        </w:rPr>
        <w:t>经过三周的使用，效果很实在。学生作文从原来的"四五句话、干巴巴"，变成了"一段段、有内容"。具体来说：学生作文字数平均提升了32%，主动写作的学生比例从不足15%提升到了40%左右，我自己的批改时间减少了约60%，可以把更多精力放在面对面辅导上。</w:t>
      </w:r>
    </w:p>
    <w:p>
      <w:pPr>
        <w:spacing w:before="240"/>
      </w:pPr>
      <w:r>
        <w:rPr>
          <w:rFonts w:ascii="黑体" w:hAnsi="黑体" w:eastAsia="黑体"/>
          <w:b/>
          <w:sz w:val="32"/>
        </w:rPr>
        <w:t>【第9页 · 致谢】</w:t>
      </w:r>
    </w:p>
    <w:p>
      <w:r>
        <w:rPr>
          <w:rFonts w:ascii="楷体_GB2312" w:hAnsi="楷体_GB2312" w:eastAsia="楷体_GB2312"/>
          <w:b/>
          <w:color w:val="CC3333"/>
          <w:sz w:val="24"/>
        </w:rPr>
        <w:t>⏱ 5秒</w:t>
      </w:r>
    </w:p>
    <w:p>
      <w:r>
        <w:rPr>
          <w:rFonts w:ascii="楷体_GB2312" w:hAnsi="楷体_GB2312" w:eastAsia="楷体_GB2312"/>
          <w:b w:val="0"/>
          <w:color w:val="996600"/>
          <w:sz w:val="24"/>
        </w:rPr>
        <w:t>📺 画面：PPT第9页——谢谢！</w:t>
      </w:r>
    </w:p>
    <w:p>
      <w:pPr>
        <w:spacing w:line="480" w:lineRule="exact"/>
        <w:ind w:firstLine="420"/>
      </w:pPr>
      <w:r>
        <w:rPr>
          <w:rFonts w:ascii="仿宋_GB2312" w:hAnsi="仿宋_GB2312" w:eastAsia="仿宋_GB2312"/>
          <w:b w:val="0"/>
          <w:sz w:val="28"/>
        </w:rPr>
        <w:t>以上就是我的案例汇报，谢谢大家！</w:t>
      </w:r>
    </w:p>
    <w:p>
      <w:r>
        <w:br w:type="page"/>
      </w:r>
    </w:p>
    <w:p>
      <w:pPr>
        <w:spacing w:before="240"/>
      </w:pPr>
      <w:r>
        <w:rPr>
          <w:rFonts w:ascii="黑体" w:hAnsi="黑体" w:eastAsia="黑体"/>
          <w:b/>
          <w:sz w:val="32"/>
        </w:rPr>
        <w:t>附录：时间分配对照表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仿宋_GB2312" w:hAnsi="仿宋_GB2312"/>
                <w:b/>
                <w:sz w:val="24"/>
              </w:rPr>
              <w:t>第1页</w:t>
            </w:r>
          </w:p>
        </w:tc>
        <w:tc>
          <w:tcPr>
            <w:tcW w:type="dxa" w:w="2340"/>
          </w:tcPr>
          <w:p>
            <w:r>
              <w:rPr>
                <w:rFonts w:ascii="仿宋_GB2312" w:hAnsi="仿宋_GB2312"/>
                <w:b/>
                <w:sz w:val="24"/>
              </w:rPr>
              <w:t>封面</w:t>
            </w:r>
          </w:p>
        </w:tc>
        <w:tc>
          <w:tcPr>
            <w:tcW w:type="dxa" w:w="2340"/>
          </w:tcPr>
          <w:p>
            <w:r>
              <w:rPr>
                <w:rFonts w:ascii="仿宋_GB2312" w:hAnsi="仿宋_GB2312"/>
                <w:b/>
                <w:sz w:val="24"/>
              </w:rPr>
              <w:t>15秒</w:t>
            </w:r>
          </w:p>
        </w:tc>
        <w:tc>
          <w:tcPr>
            <w:tcW w:type="dxa" w:w="2340"/>
          </w:tcPr>
          <w:p>
            <w:r>
              <w:rPr>
                <w:rFonts w:ascii="仿宋_GB2312" w:hAnsi="仿宋_GB2312"/>
                <w:b/>
                <w:sz w:val="24"/>
              </w:rPr>
              <w:t>PPT</w:t>
            </w:r>
          </w:p>
        </w:tc>
      </w:tr>
      <w:tr>
        <w:tc>
          <w:tcPr>
            <w:tcW w:type="dxa" w:w="2340"/>
          </w:tcPr>
          <w:p>
            <w:r>
              <w:rPr>
                <w:rFonts w:ascii="仿宋_GB2312" w:hAnsi="仿宋_GB2312"/>
                <w:sz w:val="24"/>
              </w:rPr>
              <w:t>第2页</w:t>
            </w:r>
          </w:p>
        </w:tc>
        <w:tc>
          <w:tcPr>
            <w:tcW w:type="dxa" w:w="2340"/>
          </w:tcPr>
          <w:p>
            <w:r>
              <w:rPr>
                <w:rFonts w:ascii="仿宋_GB2312" w:hAnsi="仿宋_GB2312"/>
                <w:sz w:val="24"/>
              </w:rPr>
              <w:t>案例概述</w:t>
            </w:r>
          </w:p>
        </w:tc>
        <w:tc>
          <w:tcPr>
            <w:tcW w:type="dxa" w:w="2340"/>
          </w:tcPr>
          <w:p>
            <w:r>
              <w:rPr>
                <w:rFonts w:ascii="仿宋_GB2312" w:hAnsi="仿宋_GB2312"/>
                <w:sz w:val="24"/>
              </w:rPr>
              <w:t>1分45秒</w:t>
            </w:r>
          </w:p>
        </w:tc>
        <w:tc>
          <w:tcPr>
            <w:tcW w:type="dxa" w:w="2340"/>
          </w:tcPr>
          <w:p>
            <w:r>
              <w:rPr>
                <w:rFonts w:ascii="仿宋_GB2312" w:hAnsi="仿宋_GB2312"/>
                <w:sz w:val="24"/>
              </w:rPr>
              <w:t>PPT</w:t>
            </w:r>
          </w:p>
        </w:tc>
      </w:tr>
      <w:tr>
        <w:tc>
          <w:tcPr>
            <w:tcW w:type="dxa" w:w="2340"/>
          </w:tcPr>
          <w:p>
            <w:r>
              <w:rPr>
                <w:rFonts w:ascii="仿宋_GB2312" w:hAnsi="仿宋_GB2312"/>
                <w:sz w:val="24"/>
              </w:rPr>
              <w:t>第3页</w:t>
            </w:r>
          </w:p>
        </w:tc>
        <w:tc>
          <w:tcPr>
            <w:tcW w:type="dxa" w:w="2340"/>
          </w:tcPr>
          <w:p>
            <w:r>
              <w:rPr>
                <w:rFonts w:ascii="仿宋_GB2312" w:hAnsi="仿宋_GB2312"/>
                <w:sz w:val="24"/>
              </w:rPr>
              <w:t>写作指导</w:t>
            </w:r>
          </w:p>
        </w:tc>
        <w:tc>
          <w:tcPr>
            <w:tcW w:type="dxa" w:w="2340"/>
          </w:tcPr>
          <w:p>
            <w:r>
              <w:rPr>
                <w:rFonts w:ascii="仿宋_GB2312" w:hAnsi="仿宋_GB2312"/>
                <w:sz w:val="24"/>
              </w:rPr>
              <w:t>1分15秒</w:t>
            </w:r>
          </w:p>
        </w:tc>
        <w:tc>
          <w:tcPr>
            <w:tcW w:type="dxa" w:w="2340"/>
          </w:tcPr>
          <w:p>
            <w:r>
              <w:rPr>
                <w:rFonts w:ascii="仿宋_GB2312" w:hAnsi="仿宋_GB2312"/>
                <w:sz w:val="24"/>
              </w:rPr>
              <w:t>PPT → 切入录屏</w:t>
            </w:r>
          </w:p>
        </w:tc>
      </w:tr>
      <w:tr>
        <w:tc>
          <w:tcPr>
            <w:tcW w:type="dxa" w:w="2340"/>
          </w:tcPr>
          <w:p>
            <w:r>
              <w:rPr>
                <w:rFonts w:ascii="仿宋_GB2312" w:hAnsi="仿宋_GB2312"/>
                <w:sz w:val="24"/>
              </w:rPr>
              <w:t>第4页</w:t>
            </w:r>
          </w:p>
        </w:tc>
        <w:tc>
          <w:tcPr>
            <w:tcW w:type="dxa" w:w="2340"/>
          </w:tcPr>
          <w:p>
            <w:r>
              <w:rPr>
                <w:rFonts w:ascii="仿宋_GB2312" w:hAnsi="仿宋_GB2312"/>
                <w:sz w:val="24"/>
              </w:rPr>
              <w:t>作文批改</w:t>
            </w:r>
          </w:p>
        </w:tc>
        <w:tc>
          <w:tcPr>
            <w:tcW w:type="dxa" w:w="2340"/>
          </w:tcPr>
          <w:p>
            <w:r>
              <w:rPr>
                <w:rFonts w:ascii="仿宋_GB2312" w:hAnsi="仿宋_GB2312"/>
                <w:sz w:val="24"/>
              </w:rPr>
              <w:t>1分15秒</w:t>
            </w:r>
          </w:p>
        </w:tc>
        <w:tc>
          <w:tcPr>
            <w:tcW w:type="dxa" w:w="2340"/>
          </w:tcPr>
          <w:p>
            <w:r>
              <w:rPr>
                <w:rFonts w:ascii="仿宋_GB2312" w:hAnsi="仿宋_GB2312"/>
                <w:sz w:val="24"/>
              </w:rPr>
              <w:t>PPT → 切入录屏</w:t>
            </w:r>
          </w:p>
        </w:tc>
      </w:tr>
      <w:tr>
        <w:tc>
          <w:tcPr>
            <w:tcW w:type="dxa" w:w="2340"/>
          </w:tcPr>
          <w:p>
            <w:r>
              <w:rPr>
                <w:rFonts w:ascii="仿宋_GB2312" w:hAnsi="仿宋_GB2312"/>
                <w:sz w:val="24"/>
              </w:rPr>
              <w:t>第5页</w:t>
            </w:r>
          </w:p>
        </w:tc>
        <w:tc>
          <w:tcPr>
            <w:tcW w:type="dxa" w:w="2340"/>
          </w:tcPr>
          <w:p>
            <w:r>
              <w:rPr>
                <w:rFonts w:ascii="仿宋_GB2312" w:hAnsi="仿宋_GB2312"/>
                <w:sz w:val="24"/>
              </w:rPr>
              <w:t>问答+范文</w:t>
            </w:r>
          </w:p>
        </w:tc>
        <w:tc>
          <w:tcPr>
            <w:tcW w:type="dxa" w:w="2340"/>
          </w:tcPr>
          <w:p>
            <w:r>
              <w:rPr>
                <w:rFonts w:ascii="仿宋_GB2312" w:hAnsi="仿宋_GB2312"/>
                <w:sz w:val="24"/>
              </w:rPr>
              <w:t>2分00秒</w:t>
            </w:r>
          </w:p>
        </w:tc>
        <w:tc>
          <w:tcPr>
            <w:tcW w:type="dxa" w:w="2340"/>
          </w:tcPr>
          <w:p>
            <w:r>
              <w:rPr>
                <w:rFonts w:ascii="仿宋_GB2312" w:hAnsi="仿宋_GB2312"/>
                <w:sz w:val="24"/>
              </w:rPr>
              <w:t>PPT → 切入录屏</w:t>
            </w:r>
          </w:p>
        </w:tc>
      </w:tr>
      <w:tr>
        <w:tc>
          <w:tcPr>
            <w:tcW w:type="dxa" w:w="2340"/>
          </w:tcPr>
          <w:p>
            <w:r>
              <w:rPr>
                <w:rFonts w:ascii="仿宋_GB2312" w:hAnsi="仿宋_GB2312"/>
                <w:sz w:val="24"/>
              </w:rPr>
              <w:t>第6页</w:t>
            </w:r>
          </w:p>
        </w:tc>
        <w:tc>
          <w:tcPr>
            <w:tcW w:type="dxa" w:w="2340"/>
          </w:tcPr>
          <w:p>
            <w:r>
              <w:rPr>
                <w:rFonts w:ascii="仿宋_GB2312" w:hAnsi="仿宋_GB2312"/>
                <w:sz w:val="24"/>
              </w:rPr>
              <w:t>应用场景概述</w:t>
            </w:r>
          </w:p>
        </w:tc>
        <w:tc>
          <w:tcPr>
            <w:tcW w:type="dxa" w:w="2340"/>
          </w:tcPr>
          <w:p>
            <w:r>
              <w:rPr>
                <w:rFonts w:ascii="仿宋_GB2312" w:hAnsi="仿宋_GB2312"/>
                <w:sz w:val="24"/>
              </w:rPr>
              <w:t>30秒</w:t>
            </w:r>
          </w:p>
        </w:tc>
        <w:tc>
          <w:tcPr>
            <w:tcW w:type="dxa" w:w="2340"/>
          </w:tcPr>
          <w:p>
            <w:r>
              <w:rPr>
                <w:rFonts w:ascii="仿宋_GB2312" w:hAnsi="仿宋_GB2312"/>
                <w:sz w:val="24"/>
              </w:rPr>
              <w:t>PPT</w:t>
            </w:r>
          </w:p>
        </w:tc>
      </w:tr>
      <w:tr>
        <w:tc>
          <w:tcPr>
            <w:tcW w:type="dxa" w:w="2340"/>
          </w:tcPr>
          <w:p>
            <w:r>
              <w:rPr>
                <w:rFonts w:ascii="仿宋_GB2312" w:hAnsi="仿宋_GB2312"/>
                <w:sz w:val="24"/>
              </w:rPr>
              <w:t>第7页</w:t>
            </w:r>
          </w:p>
        </w:tc>
        <w:tc>
          <w:tcPr>
            <w:tcW w:type="dxa" w:w="2340"/>
          </w:tcPr>
          <w:p>
            <w:r>
              <w:rPr>
                <w:rFonts w:ascii="仿宋_GB2312" w:hAnsi="仿宋_GB2312"/>
                <w:sz w:val="24"/>
              </w:rPr>
              <w:t>课堂应用</w:t>
            </w:r>
          </w:p>
        </w:tc>
        <w:tc>
          <w:tcPr>
            <w:tcW w:type="dxa" w:w="2340"/>
          </w:tcPr>
          <w:p>
            <w:r>
              <w:rPr>
                <w:rFonts w:ascii="仿宋_GB2312" w:hAnsi="仿宋_GB2312"/>
                <w:sz w:val="24"/>
              </w:rPr>
              <w:t>30秒</w:t>
            </w:r>
          </w:p>
        </w:tc>
        <w:tc>
          <w:tcPr>
            <w:tcW w:type="dxa" w:w="2340"/>
          </w:tcPr>
          <w:p>
            <w:r>
              <w:rPr>
                <w:rFonts w:ascii="仿宋_GB2312" w:hAnsi="仿宋_GB2312"/>
                <w:sz w:val="24"/>
              </w:rPr>
              <w:t>PPT</w:t>
            </w:r>
          </w:p>
        </w:tc>
      </w:tr>
      <w:tr>
        <w:tc>
          <w:tcPr>
            <w:tcW w:type="dxa" w:w="2340"/>
          </w:tcPr>
          <w:p>
            <w:r>
              <w:rPr>
                <w:rFonts w:ascii="仿宋_GB2312" w:hAnsi="仿宋_GB2312"/>
                <w:sz w:val="24"/>
              </w:rPr>
              <w:t>第8页</w:t>
            </w:r>
          </w:p>
        </w:tc>
        <w:tc>
          <w:tcPr>
            <w:tcW w:type="dxa" w:w="2340"/>
          </w:tcPr>
          <w:p>
            <w:r>
              <w:rPr>
                <w:rFonts w:ascii="仿宋_GB2312" w:hAnsi="仿宋_GB2312"/>
                <w:sz w:val="24"/>
              </w:rPr>
              <w:t>应用效果</w:t>
            </w:r>
          </w:p>
        </w:tc>
        <w:tc>
          <w:tcPr>
            <w:tcW w:type="dxa" w:w="2340"/>
          </w:tcPr>
          <w:p>
            <w:r>
              <w:rPr>
                <w:rFonts w:ascii="仿宋_GB2312" w:hAnsi="仿宋_GB2312"/>
                <w:sz w:val="24"/>
              </w:rPr>
              <w:t>30秒</w:t>
            </w:r>
          </w:p>
        </w:tc>
        <w:tc>
          <w:tcPr>
            <w:tcW w:type="dxa" w:w="2340"/>
          </w:tcPr>
          <w:p>
            <w:r>
              <w:rPr>
                <w:rFonts w:ascii="仿宋_GB2312" w:hAnsi="仿宋_GB2312"/>
                <w:sz w:val="24"/>
              </w:rPr>
              <w:t>PPT</w:t>
            </w:r>
          </w:p>
        </w:tc>
      </w:tr>
      <w:tr>
        <w:tc>
          <w:tcPr>
            <w:tcW w:type="dxa" w:w="2340"/>
          </w:tcPr>
          <w:p>
            <w:r>
              <w:rPr>
                <w:rFonts w:ascii="仿宋_GB2312" w:hAnsi="仿宋_GB2312"/>
                <w:sz w:val="24"/>
              </w:rPr>
              <w:t>第9页</w:t>
            </w:r>
          </w:p>
        </w:tc>
        <w:tc>
          <w:tcPr>
            <w:tcW w:type="dxa" w:w="2340"/>
          </w:tcPr>
          <w:p>
            <w:r>
              <w:rPr>
                <w:rFonts w:ascii="仿宋_GB2312" w:hAnsi="仿宋_GB2312"/>
                <w:sz w:val="24"/>
              </w:rPr>
              <w:t>致谢</w:t>
            </w:r>
          </w:p>
        </w:tc>
        <w:tc>
          <w:tcPr>
            <w:tcW w:type="dxa" w:w="2340"/>
          </w:tcPr>
          <w:p>
            <w:r>
              <w:rPr>
                <w:rFonts w:ascii="仿宋_GB2312" w:hAnsi="仿宋_GB2312"/>
                <w:sz w:val="24"/>
              </w:rPr>
              <w:t>5秒</w:t>
            </w:r>
          </w:p>
        </w:tc>
        <w:tc>
          <w:tcPr>
            <w:tcW w:type="dxa" w:w="2340"/>
          </w:tcPr>
          <w:p>
            <w:r>
              <w:rPr>
                <w:rFonts w:ascii="仿宋_GB2312" w:hAnsi="仿宋_GB2312"/>
                <w:sz w:val="24"/>
              </w:rPr>
              <w:t>PPT</w:t>
            </w:r>
          </w:p>
        </w:tc>
      </w:tr>
      <w:tr>
        <w:tc>
          <w:tcPr>
            <w:tcW w:type="dxa" w:w="2340"/>
          </w:tcPr>
          <w:p>
            <w:r>
              <w:rPr>
                <w:rFonts w:ascii="仿宋_GB2312" w:hAnsi="仿宋_GB2312"/>
                <w:sz w:val="24"/>
              </w:rPr>
              <w:t>总计</w:t>
            </w:r>
          </w:p>
        </w:tc>
        <w:tc>
          <w:tcPr>
            <w:tcW w:type="dxa" w:w="2340"/>
          </w:tcPr>
          <w:p>
            <w:r>
              <w:rPr>
                <w:rFonts w:ascii="仿宋_GB2312" w:hAnsi="仿宋_GB2312"/>
                <w:sz w:val="24"/>
              </w:rPr>
            </w:r>
          </w:p>
        </w:tc>
        <w:tc>
          <w:tcPr>
            <w:tcW w:type="dxa" w:w="2340"/>
          </w:tcPr>
          <w:p>
            <w:r>
              <w:rPr>
                <w:rFonts w:ascii="仿宋_GB2312" w:hAnsi="仿宋_GB2312"/>
                <w:sz w:val="24"/>
              </w:rPr>
              <w:t>≤8分钟</w:t>
            </w:r>
          </w:p>
        </w:tc>
        <w:tc>
          <w:tcPr>
            <w:tcW w:type="dxa" w:w="2340"/>
          </w:tcPr>
          <w:p>
            <w:r>
              <w:rPr>
                <w:rFonts w:ascii="仿宋_GB2312" w:hAnsi="仿宋_GB2312"/>
                <w:sz w:val="24"/>
              </w:rPr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/>
    <w:p>
      <w:r>
        <w:rPr>
          <w:rFonts w:ascii="黑体" w:hAnsi="黑体" w:eastAsia="黑体"/>
          <w:b/>
          <w:sz w:val="28"/>
        </w:rPr>
        <w:t>录制提示：</w:t>
      </w:r>
    </w:p>
    <w:p>
      <w:r>
        <w:rPr>
          <w:rFonts w:ascii="仿宋_GB2312" w:hAnsi="仿宋_GB2312" w:eastAsia="仿宋_GB2312"/>
          <w:b w:val="0"/>
          <w:sz w:val="28"/>
        </w:rPr>
        <w:t>建议按页分段录制，每说完一页可暂停，减少一次性录制的压力。说错某页只需重录该页，不需要从头再来。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