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《动物习作AI智能助教》PPT配套解说词</w:t>
      </w:r>
    </w:p>
    <w:p>
      <w:r>
        <w:rPr>
          <w:b w:val="0"/>
          <w:sz w:val="24"/>
        </w:rPr>
      </w:r>
    </w:p>
    <w:p>
      <w:r>
        <w:rPr>
          <w:b w:val="0"/>
          <w:sz w:val="20"/>
        </w:rPr>
        <w:t>总时长：≤8分钟 | 方式：PPT翻页+录屏穿插+语音解说</w:t>
      </w:r>
    </w:p>
    <w:p>
      <w:r>
        <w:rPr>
          <w:b w:val="0"/>
          <w:sz w:val="24"/>
        </w:rPr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第1页 封面（15秒） ──</w:t>
      </w:r>
    </w:p>
    <w:p>
      <w:r>
        <w:rPr>
          <w:b w:val="0"/>
          <w:sz w:val="20"/>
        </w:rPr>
        <w:t>画面：PPT封面</w:t>
      </w:r>
    </w:p>
    <w:p>
      <w:r>
        <w:rPr>
          <w:b w:val="0"/>
          <w:sz w:val="20"/>
        </w:rPr>
        <w:t>字幕：动物习作AI智能助教 | 惠州市富民小学 许志超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解说：大家好，我是惠州市富民小学语文教师许志超。今天我带来的案例是《动物习作AI智能助教》，一款专为小学语文教师设计的AI辅助教学工具。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第2页 案例概述（1分30秒） ──</w:t>
      </w:r>
    </w:p>
    <w:p>
      <w:r>
        <w:rPr>
          <w:b w:val="0"/>
          <w:sz w:val="20"/>
        </w:rPr>
        <w:t>画面：PPT第2页</w:t>
      </w:r>
    </w:p>
    <w:p>
      <w:r>
        <w:rPr>
          <w:b w:val="0"/>
          <w:sz w:val="20"/>
        </w:rPr>
        <w:t>内容：痛点（个性化不足、反馈慢、资源少）→ 方案（DeepSeek V4 Pro + Flask）→ 五大功能模块 → 四组数据 → 政策合规 + MIT开源 → GitHub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解说：先说我做这个工具的起因。四年级动物习作，48个学生无法逐一指导；批改48篇作文要四到六小时。我用DeepSeek V4 Pro旗舰模型，通过Flask开发了本地工具。五个模块：写作闯关、好词好句墙、写作分析建议、互动问答、范文展示。试用数据：字数提升32%，主动写作从15%到40%，批改时间减少60%。本工具遵循《使用指南》，MIT开源，代码在GitHub上公开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第3页 写作闯关（1分钟） ──</w:t>
      </w:r>
    </w:p>
    <w:p>
      <w:r>
        <w:rPr>
          <w:b w:val="0"/>
          <w:sz w:val="20"/>
        </w:rPr>
        <w:t>画面：PPT第3页 → 切入录屏</w:t>
      </w:r>
    </w:p>
    <w:p>
      <w:r>
        <w:rPr>
          <w:b w:val="0"/>
          <w:sz w:val="20"/>
        </w:rPr>
        <w:t>内容：五步引导 + 进度条 + 推荐词语 + 鼓励弹窗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解说：写作闯关把写作分成五步。输入动物名，点下一步。每步有引导问题、小窍门、推荐词语。点击词语可加入好词墙。完成有鼓励弹窗。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第4页 好词好句墙+课本好句（1分钟） ──</w:t>
      </w:r>
    </w:p>
    <w:p>
      <w:r>
        <w:rPr>
          <w:b w:val="0"/>
          <w:sz w:val="20"/>
        </w:rPr>
        <w:t>画面：PPT第4页 → 切入录屏</w:t>
      </w:r>
    </w:p>
    <w:p>
      <w:r>
        <w:rPr>
          <w:b w:val="0"/>
          <w:sz w:val="20"/>
        </w:rPr>
        <w:t>内容：四大分类好词库 + 课堂添加 + 课本好句轮播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好词好句墙分外形、动作、声音、性格四类，三十多个词语有例句。课堂可实时添加。底部有课本好句轮播——从《白鹭》《猫》《搭船的鸟》《燕子》《母鸡》《白鹅》《珍珠鸟》《跑进家来的松鼠》中精选八句，标注课文和年级，配有用法提示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第5页 写作分析建议（1分钟） ──</w:t>
      </w:r>
    </w:p>
    <w:p>
      <w:r>
        <w:rPr>
          <w:b w:val="0"/>
          <w:sz w:val="20"/>
        </w:rPr>
        <w:t>画面：PPT第5页 → 切入录屏</w:t>
      </w:r>
    </w:p>
    <w:p>
      <w:r>
        <w:rPr>
          <w:b w:val="0"/>
          <w:sz w:val="20"/>
        </w:rPr>
        <w:t>内容：自查清单 + AI分析卡片 + 教师批注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解说：写前有自查清单。贴入作文，AI分析结果以卡片展示。底部有教师批注框。AI仅供教师参考。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第6页 问答+范文（含惠州特色）（1分30秒） ──</w:t>
      </w:r>
    </w:p>
    <w:p>
      <w:r>
        <w:rPr>
          <w:b w:val="0"/>
          <w:sz w:val="20"/>
        </w:rPr>
        <w:t>画面：PPT第6页 → 切入录屏</w:t>
      </w:r>
    </w:p>
    <w:p>
      <w:r>
        <w:rPr>
          <w:b w:val="0"/>
          <w:sz w:val="20"/>
        </w:rPr>
        <w:t>内容：多轮问答 + 7篇分年级范文 + 惠州地方特色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问答支持连续追问。范文现七篇：三年级两篇（小金鱼、小白兔各350字）、四年级三篇（小狗乐乐、大公鸡各450字，惠州西湖白鹭430字）、五年级一篇（小猫雪球530字）。其中惠州西湖白鹭和罗浮山松鼠融入惠州元素，引用课文名句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第7页 应用场景与效果（1分钟） ──</w:t>
      </w:r>
    </w:p>
    <w:p>
      <w:r>
        <w:rPr>
          <w:b w:val="0"/>
          <w:sz w:val="20"/>
        </w:rPr>
        <w:t>画面：PPT第7页</w:t>
      </w:r>
    </w:p>
    <w:p>
      <w:r>
        <w:rPr>
          <w:b w:val="0"/>
          <w:sz w:val="20"/>
        </w:rPr>
        <w:t>内容：课堂指导 → 课后分析 → 自主练习 + 四组数据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解说：四月中旬在四年级四个班试用，180名学生。课堂教学用闯关模式，课后用分析建议，课后服务用问答。三周效果：字数提升32%，主动写作从15%到40%，批改时间减少60%。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第8页 创新与合规（30秒） ──</w:t>
      </w:r>
    </w:p>
    <w:p>
      <w:r>
        <w:rPr>
          <w:b w:val="0"/>
          <w:sz w:val="20"/>
        </w:rPr>
        <w:t>画面：PPT第8页</w:t>
      </w:r>
    </w:p>
    <w:p>
      <w:r>
        <w:rPr>
          <w:b w:val="0"/>
          <w:sz w:val="20"/>
        </w:rPr>
        <w:t>内容：一生一导 + 精准聚焦 + 政策合规 + 成本极低 + MIT开源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解说：创新点：一生一导的个性化教学、精准聚焦动物习作、政策合规先行、基于开源Flask成本极低、MIT开源可复现。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── 第9页 致谢（5秒） ──</w:t>
      </w:r>
    </w:p>
    <w:p>
      <w:r>
        <w:rPr>
          <w:b w:val="0"/>
          <w:sz w:val="20"/>
        </w:rPr>
        <w:t>画面：PPT第9页</w:t>
      </w:r>
    </w:p>
    <w:p>
      <w:r>
        <w:rPr>
          <w:b w:val="0"/>
          <w:sz w:val="20"/>
        </w:rPr>
        <w:t>字幕：谢谢！ | GitHub: github.com/707978439-cpu/animal-writing-assistant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解说：以上就是我的案例汇报，欢迎大家使用交流，谢谢！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