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36"/>
        </w:rPr>
        <w:t>《动物习作AI智能助教》开发记录</w:t>
      </w:r>
    </w:p>
    <w:p>
      <w:r>
        <w:rPr>
          <w:rFonts w:ascii="仿宋" w:hAnsi="仿宋" w:eastAsia="仿宋"/>
          <w:b w:val="0"/>
          <w:sz w:val="20"/>
        </w:rPr>
      </w:r>
    </w:p>
    <w:p>
      <w:r>
        <w:rPr>
          <w:rFonts w:ascii="黑体" w:hAnsi="黑体" w:eastAsia="黑体"/>
          <w:b/>
          <w:sz w:val="32"/>
        </w:rPr>
        <w:t>一、开发背景</w:t>
      </w:r>
    </w:p>
    <w:p>
      <w:r>
        <w:rPr>
          <w:rFonts w:ascii="仿宋" w:hAnsi="仿宋" w:eastAsia="仿宋"/>
          <w:b w:val="0"/>
          <w:sz w:val="24"/>
        </w:rPr>
        <w:t>四年级动物习作教学中, 48人个性化指导难、批改周期4-6小时。借助国产DeepSeek V4 Pro大模型开发本工具。</w:t>
      </w:r>
    </w:p>
    <w:p>
      <w:r>
        <w:rPr>
          <w:rFonts w:ascii="黑体" w:hAnsi="黑体" w:eastAsia="黑体"/>
          <w:b/>
          <w:sz w:val="32"/>
        </w:rPr>
        <w:t>二、技术选型</w:t>
      </w:r>
    </w:p>
    <w:p>
      <w:r>
        <w:rPr>
          <w:rFonts w:ascii="仿宋" w:hAnsi="仿宋" w:eastAsia="仿宋"/>
          <w:b w:val="0"/>
          <w:sz w:val="24"/>
        </w:rPr>
        <w:t>AI引擎: DeepSeek V4 Pro (reasoning_effort=max)</w:t>
      </w:r>
    </w:p>
    <w:p>
      <w:r>
        <w:rPr>
          <w:rFonts w:ascii="仿宋" w:hAnsi="仿宋" w:eastAsia="仿宋"/>
          <w:b w:val="0"/>
          <w:sz w:val="24"/>
        </w:rPr>
        <w:t>后端: Python Flask</w:t>
      </w:r>
    </w:p>
    <w:p>
      <w:r>
        <w:rPr>
          <w:rFonts w:ascii="仿宋" w:hAnsi="仿宋" w:eastAsia="仿宋"/>
          <w:b w:val="0"/>
          <w:sz w:val="24"/>
        </w:rPr>
        <w:t>前端: 原生HTML/CSS/JavaScript</w:t>
      </w:r>
    </w:p>
    <w:p>
      <w:r>
        <w:rPr>
          <w:rFonts w:ascii="仿宋" w:hAnsi="仿宋" w:eastAsia="仿宋"/>
          <w:b w:val="0"/>
          <w:sz w:val="24"/>
        </w:rPr>
        <w:t>打包: py2app/PyInstaller</w:t>
      </w:r>
    </w:p>
    <w:p>
      <w:r>
        <w:rPr>
          <w:rFonts w:ascii="仿宋" w:hAnsi="仿宋" w:eastAsia="仿宋"/>
          <w:b w:val="0"/>
          <w:sz w:val="24"/>
        </w:rPr>
        <w:t>部署: 扣子Coze在线版</w:t>
      </w:r>
    </w:p>
    <w:p>
      <w:r>
        <w:rPr>
          <w:rFonts w:ascii="仿宋" w:hAnsi="仿宋" w:eastAsia="仿宋"/>
          <w:b w:val="0"/>
          <w:sz w:val="24"/>
        </w:rPr>
        <w:t>协议: MIT开源</w:t>
      </w:r>
    </w:p>
    <w:p>
      <w:r>
        <w:rPr>
          <w:rFonts w:ascii="黑体" w:hAnsi="黑体" w:eastAsia="黑体"/>
          <w:b/>
          <w:sz w:val="32"/>
        </w:rPr>
        <w:t>三、版本迭代</w:t>
      </w:r>
    </w:p>
    <w:p>
      <w:r>
        <w:rPr>
          <w:rFonts w:ascii="仿宋" w:hAnsi="仿宋" w:eastAsia="仿宋"/>
          <w:b w:val="0"/>
          <w:sz w:val="24"/>
        </w:rPr>
        <w:t>v1.0: 写作指导+作文批改+问答+范文</w:t>
      </w:r>
    </w:p>
    <w:p>
      <w:r>
        <w:rPr>
          <w:rFonts w:ascii="仿宋" w:hAnsi="仿宋" w:eastAsia="仿宋"/>
          <w:b w:val="0"/>
          <w:sz w:val="24"/>
        </w:rPr>
        <w:t>v2.0: 增加写作闯关+好词好句墙</w:t>
      </w:r>
    </w:p>
    <w:p>
      <w:r>
        <w:rPr>
          <w:rFonts w:ascii="仿宋" w:hAnsi="仿宋" w:eastAsia="仿宋"/>
          <w:b w:val="0"/>
          <w:sz w:val="24"/>
        </w:rPr>
        <w:t>v3.0: V4 Pro Max+自查清单+教师批注+惠州特色</w:t>
      </w:r>
    </w:p>
    <w:p>
      <w:r>
        <w:rPr>
          <w:rFonts w:ascii="仿宋" w:hAnsi="仿宋" w:eastAsia="仿宋"/>
          <w:b w:val="0"/>
          <w:sz w:val="24"/>
        </w:rPr>
        <w:t>v4.0: 扣子部署+多设备+课本好句+AI动物互动</w:t>
      </w:r>
    </w:p>
    <w:p>
      <w:r>
        <w:rPr>
          <w:rFonts w:ascii="黑体" w:hAnsi="黑体" w:eastAsia="黑体"/>
          <w:b/>
          <w:sz w:val="32"/>
        </w:rPr>
        <w:t>四、应用效果</w:t>
      </w:r>
    </w:p>
    <w:p>
      <w:r>
        <w:rPr>
          <w:rFonts w:ascii="仿宋" w:hAnsi="仿宋" w:eastAsia="仿宋"/>
          <w:b w:val="0"/>
          <w:sz w:val="24"/>
        </w:rPr>
        <w:t>四年级4个班180名学生试用三周:</w:t>
      </w:r>
    </w:p>
    <w:p>
      <w:r>
        <w:rPr>
          <w:rFonts w:ascii="仿宋" w:hAnsi="仿宋" w:eastAsia="仿宋"/>
          <w:b w:val="0"/>
          <w:sz w:val="24"/>
        </w:rPr>
        <w:t>- 作文字数提升32%</w:t>
      </w:r>
    </w:p>
    <w:p>
      <w:r>
        <w:rPr>
          <w:rFonts w:ascii="仿宋" w:hAnsi="仿宋" w:eastAsia="仿宋"/>
          <w:b w:val="0"/>
          <w:sz w:val="24"/>
        </w:rPr>
        <w:t>- 主动写作从15%到40%</w:t>
      </w:r>
    </w:p>
    <w:p>
      <w:r>
        <w:rPr>
          <w:rFonts w:ascii="仿宋" w:hAnsi="仿宋" w:eastAsia="仿宋"/>
          <w:b w:val="0"/>
          <w:sz w:val="24"/>
        </w:rPr>
        <w:t>- 批改时间减少60%</w:t>
      </w:r>
    </w:p>
    <w:p>
      <w:r>
        <w:rPr>
          <w:rFonts w:ascii="黑体" w:hAnsi="黑体" w:eastAsia="黑体"/>
          <w:b/>
          <w:sz w:val="32"/>
        </w:rPr>
        <w:t>五、政策合规</w:t>
      </w:r>
    </w:p>
    <w:p>
      <w:r>
        <w:rPr>
          <w:rFonts w:ascii="仿宋" w:hAnsi="仿宋" w:eastAsia="仿宋"/>
          <w:b w:val="0"/>
          <w:sz w:val="24"/>
        </w:rPr>
        <w:t>严格遵守《中小学生成式人工智能使用指南(2025年版)》</w:t>
      </w:r>
    </w:p>
    <w:p>
      <w:r>
        <w:rPr>
          <w:rFonts w:ascii="仿宋" w:hAnsi="仿宋" w:eastAsia="仿宋"/>
          <w:b w:val="0"/>
          <w:sz w:val="24"/>
        </w:rPr>
        <w:t>定位为教师辅助工具, AI仅供教师参考, 禁止直接用于评价学生。</w:t>
      </w:r>
    </w:p>
    <w:p>
      <w:r>
        <w:rPr>
          <w:rFonts w:ascii="黑体" w:hAnsi="黑体" w:eastAsia="黑体"/>
          <w:b/>
          <w:sz w:val="32"/>
        </w:rPr>
        <w:t>六、开源分享</w:t>
      </w:r>
    </w:p>
    <w:p>
      <w:r>
        <w:rPr>
          <w:rFonts w:ascii="仿宋" w:hAnsi="仿宋" w:eastAsia="仿宋"/>
          <w:b w:val="0"/>
          <w:sz w:val="24"/>
        </w:rPr>
        <w:t>MIT开源协议</w:t>
      </w:r>
    </w:p>
    <w:p>
      <w:r>
        <w:rPr>
          <w:rFonts w:ascii="仿宋" w:hAnsi="仿宋" w:eastAsia="仿宋"/>
          <w:b w:val="0"/>
          <w:sz w:val="24"/>
        </w:rPr>
        <w:t>GitHub: github.com/707978439-cpu/animal-writing-assistant</w:t>
      </w:r>
    </w:p>
    <w:p>
      <w:r>
        <w:rPr>
          <w:rFonts w:ascii="仿宋" w:hAnsi="仿宋" w:eastAsia="仿宋"/>
          <w:b w:val="0"/>
          <w:sz w:val="24"/>
        </w:rPr>
        <w:t>在线版: zkdr6r7v98.coze.site</w:t>
      </w:r>
    </w:p>
    <w:sectPr w:rsidR="00FC693F" w:rsidRPr="0006063C" w:rsidSect="00034616">
      <w:pgSz w:w="11906" w:h="16838"/>
      <w:pgMar w:top="1134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