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Manejar claves Simétricas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Entregarla retrasada equivale a 2 puntos menos.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capturas de pantalla de todo el proceso.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fichero y dentro escribe tu nombre y apellidos.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123825</wp:posOffset>
            </wp:positionV>
            <wp:extent cx="5399730" cy="10160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kbbg81457rv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 como se encripta/desencripta un archivo, pero creando un archivo con extensión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ASCII,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comprimas. Para ello consulta el caso práctico 2 de la página 32. Úsalo para comprimir el fichero que has creado en el punto 1.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el archivo cifrado con extensión ascii, tenemos que poner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gpg -a --symmetric fichero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este es el resultado del fichero encriptado con extensión ascii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123825</wp:posOffset>
            </wp:positionV>
            <wp:extent cx="5399730" cy="4953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desencriptar el archivo, pondremos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gpg --decrypt fichero.asc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123825</wp:posOffset>
            </wp:positionV>
            <wp:extent cx="5096828" cy="1501182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1501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123825</wp:posOffset>
            </wp:positionV>
            <wp:extent cx="5399730" cy="9271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termines, llama al profesor y delante suyo desencríptalo.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Sube, cuando el profesor te lo diga, el documento a moodle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puntesCar" w:customStyle="1">
    <w:name w:val="Apuntes Car"/>
    <w:link w:val="Apuntes"/>
    <w:qFormat w:val="1"/>
    <w:rsid w:val="005B52E5"/>
    <w:rPr>
      <w:sz w:val="24"/>
      <w:szCs w:val="24"/>
    </w:rPr>
  </w:style>
  <w:style w:type="character" w:styleId="TtuloCar" w:customStyle="1">
    <w:name w:val="Título Car"/>
    <w:basedOn w:val="DefaultParagraphFont"/>
    <w:link w:val="Ttulo"/>
    <w:uiPriority w:val="10"/>
    <w:qFormat w:val="1"/>
    <w:rsid w:val="00CB1FF4"/>
    <w:rPr>
      <w:rFonts w:ascii="Cambria" w:cs="" w:eastAsia="" w:hAnsi="Cambria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Apuntes" w:customStyle="1">
    <w:name w:val="Apuntes"/>
    <w:basedOn w:val="Normal"/>
    <w:link w:val="ApuntesCar"/>
    <w:qFormat w:val="1"/>
    <w:rsid w:val="005B52E5"/>
    <w:pPr>
      <w:spacing w:after="0" w:before="240" w:line="240" w:lineRule="auto"/>
      <w:ind w:left="360" w:hanging="360"/>
      <w:jc w:val="both"/>
    </w:pPr>
    <w:rPr>
      <w:sz w:val="24"/>
      <w:szCs w:val="24"/>
    </w:rPr>
  </w:style>
  <w:style w:type="paragraph" w:styleId="Ttulogeneral">
    <w:name w:val="Title"/>
    <w:basedOn w:val="Normal"/>
    <w:next w:val="Normal"/>
    <w:link w:val="TtuloCar"/>
    <w:uiPriority w:val="10"/>
    <w:qFormat w:val="1"/>
    <w:rsid w:val="00CB1FF4"/>
    <w:pPr>
      <w:pBdr>
        <w:bottom w:color="4f81bd" w:space="4" w:sz="8" w:val="single"/>
      </w:pBdr>
      <w:spacing w:after="300" w:before="0" w:line="240" w:lineRule="auto"/>
      <w:contextualSpacing w:val="1"/>
    </w:pPr>
    <w:rPr>
      <w:rFonts w:ascii="Cambria" w:cs="" w:eastAsia="" w:hAnsi="Cambria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jmg5M7eULsIt3Mpqv+fZDocdQ==">AMUW2mXA9LQC9gxnOVd/AU5bwE++/43tQ9MOXLMA+veOPUT1+wY5zcCw8bUGAAGo5i08A4WYtkculaoikHBbrsu+jDdpU4BGMOoonhw8vPsXPZ5uxMIluOXYthV75UIV8wjzVnanuoYwaj9AFL5CW+4UzZ+jpXwyqQ==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2015-09-28T18:44:00Z</dcterms:created>
  <dc:creator>mall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