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2"/>
        <w:spacing w:before="360" w:after="120"/>
        <w:jc w:val="center"/>
        <w:rPr>
          <w:b/>
          <w:b/>
        </w:rPr>
      </w:pPr>
      <w:bookmarkStart w:id="0" w:name="_chhgz0nwao2n"/>
      <w:bookmarkEnd w:id="0"/>
      <w:r>
        <w:rPr>
          <w:b/>
        </w:rPr>
        <w:t>Tutorial de instalación de un cliente, visibilidad entre VMs</w:t>
      </w:r>
    </w:p>
    <w:p>
      <w:pPr>
        <w:pStyle w:val="Ttulo3"/>
        <w:rPr/>
      </w:pPr>
      <w:bookmarkStart w:id="1" w:name="_cdi1176jyhem"/>
      <w:bookmarkEnd w:id="1"/>
      <w:r>
        <w:rPr/>
        <w:t>Instalación del cliente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/>
      </w:pPr>
      <w:r>
        <w:rPr/>
        <w:t>Primero descargamos la iso que queramos para nuestra máquina virtual, en este caso, usaremos un Windows 7.</w:t>
      </w:r>
    </w:p>
    <w:p>
      <w:pPr>
        <w:pStyle w:val="Normal1"/>
        <w:rPr/>
      </w:pPr>
      <w:r>
        <w:rPr/>
        <w:t>Una vez conseguida, podremos comenzar la instalación del cliente.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17">
            <wp:simplePos x="0" y="0"/>
            <wp:positionH relativeFrom="column">
              <wp:posOffset>1466850</wp:posOffset>
            </wp:positionH>
            <wp:positionV relativeFrom="paragraph">
              <wp:posOffset>276225</wp:posOffset>
            </wp:positionV>
            <wp:extent cx="2609850" cy="746125"/>
            <wp:effectExtent l="0" t="0" r="0" b="0"/>
            <wp:wrapTopAndBottom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290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Comenzamos iniciando Virtualbox y le damos al botón de “Nueva”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16">
            <wp:simplePos x="0" y="0"/>
            <wp:positionH relativeFrom="column">
              <wp:posOffset>466725</wp:posOffset>
            </wp:positionH>
            <wp:positionV relativeFrom="paragraph">
              <wp:posOffset>695325</wp:posOffset>
            </wp:positionV>
            <wp:extent cx="4419600" cy="2476500"/>
            <wp:effectExtent l="0" t="0" r="0" b="0"/>
            <wp:wrapTopAndBottom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 pondremos un nombre y seleccionaremos la versión y el tipo de sistema que vamos a instalar, en este caso, Windows, con la versión de Windows 7. También podremos cambiar la ubicación del archivo</w:t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15">
            <wp:simplePos x="0" y="0"/>
            <wp:positionH relativeFrom="column">
              <wp:posOffset>381000</wp:posOffset>
            </wp:positionH>
            <wp:positionV relativeFrom="paragraph">
              <wp:posOffset>3095625</wp:posOffset>
            </wp:positionV>
            <wp:extent cx="4352925" cy="1526540"/>
            <wp:effectExtent l="0" t="0" r="0" b="0"/>
            <wp:wrapTopAndBottom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20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Ponemos la memoria que queramos que tenga la máquina</w:t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14">
            <wp:simplePos x="0" y="0"/>
            <wp:positionH relativeFrom="column">
              <wp:posOffset>590550</wp:posOffset>
            </wp:positionH>
            <wp:positionV relativeFrom="paragraph">
              <wp:posOffset>695325</wp:posOffset>
            </wp:positionV>
            <wp:extent cx="3667125" cy="1979295"/>
            <wp:effectExtent l="0" t="0" r="0" b="0"/>
            <wp:wrapTopAndBottom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771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 a continuación elegiremos el tipo de almacenamiento que queramos que tenga, es importante seleccionar esta opción, ya que vamos a crear un disco virtual dentro de nuestro propio ordenador.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13">
            <wp:simplePos x="0" y="0"/>
            <wp:positionH relativeFrom="column">
              <wp:posOffset>590550</wp:posOffset>
            </wp:positionH>
            <wp:positionV relativeFrom="paragraph">
              <wp:posOffset>295275</wp:posOffset>
            </wp:positionV>
            <wp:extent cx="3662045" cy="1421130"/>
            <wp:effectExtent l="0" t="0" r="0" b="0"/>
            <wp:wrapTopAndBottom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18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Seleccionamos la opción de VDI</w:t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12">
            <wp:simplePos x="0" y="0"/>
            <wp:positionH relativeFrom="column">
              <wp:posOffset>590550</wp:posOffset>
            </wp:positionH>
            <wp:positionV relativeFrom="paragraph">
              <wp:posOffset>2133600</wp:posOffset>
            </wp:positionV>
            <wp:extent cx="3819525" cy="1821180"/>
            <wp:effectExtent l="0" t="0" r="0" b="0"/>
            <wp:wrapTopAndBottom/>
            <wp:docPr id="6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 reservamos dinámicamente para ocupar únicamente el espacio de almacenamiento que vayamos necesitando.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11">
            <wp:simplePos x="0" y="0"/>
            <wp:positionH relativeFrom="column">
              <wp:posOffset>590550</wp:posOffset>
            </wp:positionH>
            <wp:positionV relativeFrom="paragraph">
              <wp:posOffset>276225</wp:posOffset>
            </wp:positionV>
            <wp:extent cx="3352800" cy="1468755"/>
            <wp:effectExtent l="0" t="0" r="0" b="0"/>
            <wp:wrapTopAndBottom/>
            <wp:docPr id="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768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Decidiremos cuánto espacio de almacenamiento queremos reservarle</w:t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10">
            <wp:simplePos x="0" y="0"/>
            <wp:positionH relativeFrom="column">
              <wp:posOffset>1104900</wp:posOffset>
            </wp:positionH>
            <wp:positionV relativeFrom="paragraph">
              <wp:posOffset>466725</wp:posOffset>
            </wp:positionV>
            <wp:extent cx="2695575" cy="708025"/>
            <wp:effectExtent l="0" t="0" r="0" b="0"/>
            <wp:wrapTopAndBottom/>
            <wp:docPr id="8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572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 daremos a crear y ahora tendremos que acceder a la configuración para meterle nuestra iso y así poder comenzar la instalación del sistema.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2">
            <wp:simplePos x="0" y="0"/>
            <wp:positionH relativeFrom="column">
              <wp:posOffset>742950</wp:posOffset>
            </wp:positionH>
            <wp:positionV relativeFrom="paragraph">
              <wp:posOffset>276225</wp:posOffset>
            </wp:positionV>
            <wp:extent cx="3781425" cy="2057400"/>
            <wp:effectExtent l="0" t="0" r="0" b="0"/>
            <wp:wrapTopAndBottom/>
            <wp:docPr id="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Nos dirigimos a almacenamiento, y a continuación, añadimos una nueva unidad óptica</w:t>
      </w:r>
    </w:p>
    <w:p>
      <w:pPr>
        <w:pStyle w:val="Normal1"/>
        <w:rPr/>
      </w:pPr>
      <w:r>
        <w:rPr/>
        <w:t>Le daremos a añadir, buscaremos la iso de nuestro Windows 7 y listo.</w:t>
      </w:r>
    </w:p>
    <w:p>
      <w:pPr>
        <w:pStyle w:val="Normal1"/>
        <w:rPr/>
      </w:pPr>
      <w:r>
        <w:rPr/>
        <w:drawing>
          <wp:inline distT="0" distB="0" distL="0" distR="0">
            <wp:extent cx="3641090" cy="3166745"/>
            <wp:effectExtent l="0" t="0" r="0" b="0"/>
            <wp:docPr id="10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52625" cy="1466850"/>
            <wp:effectExtent l="0" t="0" r="0" b="0"/>
            <wp:docPr id="1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8">
            <wp:simplePos x="0" y="0"/>
            <wp:positionH relativeFrom="column">
              <wp:posOffset>1104900</wp:posOffset>
            </wp:positionH>
            <wp:positionV relativeFrom="paragraph">
              <wp:posOffset>314325</wp:posOffset>
            </wp:positionV>
            <wp:extent cx="2457450" cy="771525"/>
            <wp:effectExtent l="0" t="0" r="0" b="0"/>
            <wp:wrapTopAndBottom/>
            <wp:docPr id="1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Aceptamos, e iniciamos para comenzar la instalación.</w:t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7">
            <wp:simplePos x="0" y="0"/>
            <wp:positionH relativeFrom="column">
              <wp:posOffset>771525</wp:posOffset>
            </wp:positionH>
            <wp:positionV relativeFrom="paragraph">
              <wp:posOffset>276225</wp:posOffset>
            </wp:positionV>
            <wp:extent cx="3646170" cy="3072130"/>
            <wp:effectExtent l="0" t="0" r="0" b="0"/>
            <wp:wrapTopAndBottom/>
            <wp:docPr id="1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Comenzaremos a instalar nuestro windows.</w:t>
      </w:r>
    </w:p>
    <w:p>
      <w:pPr>
        <w:pStyle w:val="Normal1"/>
        <w:rPr/>
      </w:pPr>
      <w:r>
        <w:rPr/>
        <w:t>Aceptamos los términos, y a continuación le daremos a crear una instalación personalizada, para poder crear una partición donde pondremos nuestro sistema operativo.</w:t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6">
            <wp:simplePos x="0" y="0"/>
            <wp:positionH relativeFrom="column">
              <wp:posOffset>381000</wp:posOffset>
            </wp:positionH>
            <wp:positionV relativeFrom="paragraph">
              <wp:posOffset>190500</wp:posOffset>
            </wp:positionV>
            <wp:extent cx="4833620" cy="4055110"/>
            <wp:effectExtent l="0" t="0" r="0" b="0"/>
            <wp:wrapTopAndBottom/>
            <wp:docPr id="1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2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5">
            <wp:simplePos x="0" y="0"/>
            <wp:positionH relativeFrom="column">
              <wp:posOffset>381000</wp:posOffset>
            </wp:positionH>
            <wp:positionV relativeFrom="paragraph">
              <wp:posOffset>476250</wp:posOffset>
            </wp:positionV>
            <wp:extent cx="4377055" cy="3656965"/>
            <wp:effectExtent l="0" t="0" r="0" b="0"/>
            <wp:wrapTopAndBottom/>
            <wp:docPr id="1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Ahora tendremos que ir a opciones&gt;Nuevo y seleccionamos la capacidad que queramos que tenga nuestra partición, en este caso, unos 15GB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Seleccionamos nuestra nueva partición, y le damos a siguiente y comenzará la última parte de la instalación, donde se reiniciará y se dará por finalizada.</w:t>
      </w:r>
    </w:p>
    <w:p>
      <w:pPr>
        <w:pStyle w:val="Normal1"/>
        <w:rPr/>
      </w:pPr>
      <w:r>
        <w:rPr/>
        <w:drawing>
          <wp:anchor behindDoc="0" distT="114300" distB="114300" distL="114300" distR="114300" simplePos="0" locked="0" layoutInCell="0" allowOverlap="1" relativeHeight="4">
            <wp:simplePos x="0" y="0"/>
            <wp:positionH relativeFrom="column">
              <wp:posOffset>381000</wp:posOffset>
            </wp:positionH>
            <wp:positionV relativeFrom="paragraph">
              <wp:posOffset>266700</wp:posOffset>
            </wp:positionV>
            <wp:extent cx="4381500" cy="2646045"/>
            <wp:effectExtent l="0" t="0" r="0" b="0"/>
            <wp:wrapTopAndBottom/>
            <wp:docPr id="1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Una vez acabado y reiniciado, tendremos que crear un usuario, le pondremos un nombre de usuario, en este caso, sera un cliente</w:t>
      </w:r>
    </w:p>
    <w:p>
      <w:pPr>
        <w:pStyle w:val="Normal1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727710</wp:posOffset>
            </wp:positionH>
            <wp:positionV relativeFrom="paragraph">
              <wp:posOffset>76200</wp:posOffset>
            </wp:positionV>
            <wp:extent cx="4276090" cy="3594100"/>
            <wp:effectExtent l="0" t="0" r="0" b="0"/>
            <wp:wrapTopAndBottom/>
            <wp:docPr id="17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Podemos la contraseña y omitimos el número serial y configuramos las opciones como nosotros queramos. Cuando eso este listo, comenzará a instalarse, a prepararse, y ya estará listo nuestro nuevo cliente.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3235" cy="3587115"/>
            <wp:effectExtent l="0" t="0" r="0" b="0"/>
            <wp:wrapTopAndBottom/>
            <wp:docPr id="18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Ttulo3"/>
        <w:rPr/>
      </w:pPr>
      <w:r>
        <w:rPr/>
        <w:t>Configuraciones de red en Virtual Box</w:t>
      </w:r>
    </w:p>
    <w:p>
      <w:pPr>
        <w:pStyle w:val="Normal1"/>
        <w:rPr/>
      </w:pPr>
      <w:r>
        <w:rPr/>
        <w:t>Para acceder a las diferentes configuraciones, iremos a configuracion, red, y abrimos la tablita</w:t>
      </w:r>
    </w:p>
    <w:p>
      <w:pPr>
        <w:pStyle w:val="Normal1"/>
        <w:numPr>
          <w:ilvl w:val="0"/>
          <w:numId w:val="1"/>
        </w:numPr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1640" cy="2332990"/>
            <wp:effectExtent l="0" t="0" r="0" b="0"/>
            <wp:wrapTopAndBottom/>
            <wp:docPr id="19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NAT:</w:t>
      </w:r>
      <w:r>
        <w:rPr>
          <w:b w:val="false"/>
          <w:bCs w:val="false"/>
        </w:rPr>
        <w:t xml:space="preserve"> La máquina pedirá una dirección IP a un servidor DHCP virtual, (realmente la IP la pedirá el firewall, por tanto él se encarga de dar conexión a nuestras máquinas)</w:t>
      </w:r>
    </w:p>
    <w:p>
      <w:pPr>
        <w:pStyle w:val="Normal1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Adaptador puente:</w:t>
      </w:r>
      <w:r>
        <w:rPr>
          <w:b w:val="false"/>
          <w:bCs w:val="false"/>
        </w:rPr>
        <w:t xml:space="preserve"> Permite que las máquinas se vean entre ellas para crear una red local virtual. Es decir, la red local se extiende desde el anfitrión hacia el cliente.</w:t>
      </w:r>
    </w:p>
    <w:p>
      <w:pPr>
        <w:pStyle w:val="Normal1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Red interna:</w:t>
      </w:r>
      <w:r>
        <w:rPr>
          <w:b w:val="false"/>
          <w:bCs w:val="false"/>
        </w:rPr>
        <w:t xml:space="preserve"> Se crea una red privada, por lo que los clientes no pueden ver al anfitrión ni viceversa, pero si pueden verse entre ellos.</w:t>
      </w:r>
    </w:p>
    <w:p>
      <w:pPr>
        <w:pStyle w:val="Normal1"/>
        <w:numPr>
          <w:ilvl w:val="0"/>
          <w:numId w:val="1"/>
        </w:numPr>
        <w:rPr/>
      </w:pPr>
      <w:r>
        <w:rPr>
          <w:b/>
          <w:bCs/>
        </w:rPr>
        <w:t>Adaptador Solo-Anfitrión:</w:t>
      </w:r>
      <w:r>
        <w:rPr>
          <w:b w:val="false"/>
          <w:bCs w:val="false"/>
        </w:rPr>
        <w:t xml:space="preserve"> Si la máquina anfitrión tiene internet, los clientes también tendrán. Los equipos son invisibles e inaccesibles entre ellos.</w:t>
      </w:r>
    </w:p>
    <w:p>
      <w:pPr>
        <w:pStyle w:val="Normal1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Red NAT:</w:t>
      </w:r>
      <w:r>
        <w:rPr>
          <w:b w:val="false"/>
          <w:bCs w:val="false"/>
        </w:rPr>
        <w:t xml:space="preserve"> Es una extención del modo NAT, pero esta vez, nos servirá para poder crear una red entre los clientes y a su vez, pueden acceder a internet en una red NAT (poder acceder a la red) y a la vez una red interna (conexión entre clientes)</w:t>
      </w:r>
    </w:p>
    <w:p>
      <w:pPr>
        <w:pStyle w:val="Normal1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No conectado:</w:t>
      </w:r>
      <w:r>
        <w:rPr>
          <w:b w:val="false"/>
          <w:bCs w:val="false"/>
        </w:rPr>
        <w:t xml:space="preserve"> No esta conectado</w:t>
      </w:r>
    </w:p>
    <w:p>
      <w:pPr>
        <w:pStyle w:val="Ttulo3"/>
        <w:rPr/>
      </w:pPr>
      <w:r>
        <w:rPr/>
        <w:t>Configuración de red</w:t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1"/>
        <w:rPr>
          <w:b/>
          <w:b/>
          <w:bCs/>
        </w:rPr>
      </w:pPr>
      <w:r>
        <w:rPr>
          <w:b w:val="false"/>
          <w:bCs w:val="false"/>
        </w:rPr>
        <w:t xml:space="preserve">Usaremos el modo de red de Adaptador puente, </w:t>
      </w:r>
      <w:r>
        <w:rPr>
          <w:b w:val="false"/>
          <w:bCs w:val="false"/>
        </w:rPr>
        <w:t>ya que es el modo que nos permite que ambas máquinas se puedan ver entre ellas, y crear una red local virtual, que es lo que queremos hacer con el servidor</w:t>
      </w:r>
      <w:r>
        <w:rPr>
          <w:b w:val="false"/>
          <w:bCs w:val="false"/>
        </w:rPr>
        <w:t xml:space="preserve">, para ello, seleccionaremos en ambas máquinas el modo de Adaptador puente, </w:t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651510</wp:posOffset>
            </wp:positionH>
            <wp:positionV relativeFrom="paragraph">
              <wp:posOffset>28575</wp:posOffset>
            </wp:positionV>
            <wp:extent cx="4300855" cy="1986280"/>
            <wp:effectExtent l="0" t="0" r="0" b="0"/>
            <wp:wrapTopAndBottom/>
            <wp:docPr id="20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360680</wp:posOffset>
            </wp:positionH>
            <wp:positionV relativeFrom="paragraph">
              <wp:posOffset>180975</wp:posOffset>
            </wp:positionV>
            <wp:extent cx="5010150" cy="2257425"/>
            <wp:effectExtent l="0" t="0" r="0" b="0"/>
            <wp:wrapTopAndBottom/>
            <wp:docPr id="21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1"/>
        <w:rPr>
          <w:b/>
          <w:b/>
          <w:bCs/>
        </w:rPr>
      </w:pPr>
      <w:r>
        <w:rPr>
          <w:b w:val="false"/>
          <w:bCs w:val="false"/>
        </w:rPr>
        <w:t>Ahora veremos las IPs de ambas máquinas</w:t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1"/>
        <w:rPr>
          <w:b/>
          <w:b/>
          <w:bCs/>
        </w:rPr>
      </w:pPr>
      <w:r>
        <w:rPr>
          <w:b w:val="false"/>
          <w:bCs w:val="false"/>
        </w:rPr>
        <w:t>IP del servidor: 192.168.8.136</w:t>
      </w:r>
    </w:p>
    <w:p>
      <w:pPr>
        <w:pStyle w:val="Normal1"/>
        <w:tabs>
          <w:tab w:val="clear" w:pos="720"/>
          <w:tab w:val="left" w:pos="5745" w:leader="none"/>
        </w:tabs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475615</wp:posOffset>
            </wp:positionH>
            <wp:positionV relativeFrom="paragraph">
              <wp:posOffset>244475</wp:posOffset>
            </wp:positionV>
            <wp:extent cx="4780915" cy="4023360"/>
            <wp:effectExtent l="0" t="0" r="0" b="0"/>
            <wp:wrapTopAndBottom/>
            <wp:docPr id="22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1"/>
        <w:rPr>
          <w:b/>
          <w:b/>
          <w:bCs/>
        </w:rPr>
      </w:pPr>
      <w:r>
        <w:rPr>
          <w:b w:val="false"/>
          <w:bCs w:val="false"/>
        </w:rPr>
        <w:t>IP del cliente: 192.168.12.88</w:t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822190"/>
            <wp:effectExtent l="0" t="0" r="0" b="0"/>
            <wp:wrapTopAndBottom/>
            <wp:docPr id="23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/>
          <w:b/>
          <w:bCs/>
        </w:rPr>
      </w:pPr>
      <w:r>
        <w:rPr>
          <w:b w:val="false"/>
          <w:bCs w:val="false"/>
        </w:rPr>
        <w:t xml:space="preserve">Una vez tenemos </w:t>
      </w:r>
      <w:r>
        <w:rPr>
          <w:b w:val="false"/>
          <w:bCs w:val="false"/>
        </w:rPr>
        <w:t>las ips. Podremos usar el comando ipconfig en ambas máquinas para poder comprobar que se ven dentro de la red.</w:t>
      </w:r>
    </w:p>
    <w:p>
      <w:pPr>
        <w:pStyle w:val="Normal1"/>
        <w:rPr>
          <w:b/>
          <w:b/>
          <w:bCs/>
        </w:rPr>
      </w:pPr>
      <w:r>
        <w:rPr>
          <w:b w:val="false"/>
          <w:bCs w:val="false"/>
        </w:rPr>
        <w:t>Es probable que al primer intento falle el ipconfig, si eso ocurre, debemos entrar en la configuración del firewall de ambas máquinas y desactivarlo.</w:t>
      </w:r>
    </w:p>
    <w:p>
      <w:pPr>
        <w:pStyle w:val="Normal1"/>
        <w:rPr>
          <w:b/>
          <w:b/>
          <w:bCs/>
        </w:rPr>
      </w:pPr>
      <w:r>
        <w:rPr>
          <w:b w:val="false"/>
          <w:bCs w:val="false"/>
        </w:rPr>
        <w:t>Una vez hemos desactivado ambos firewalls, podremos pingear ambos máquinas sin problemas:</w:t>
      </w:r>
    </w:p>
    <w:p>
      <w:pPr>
        <w:pStyle w:val="Normal1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284480</wp:posOffset>
            </wp:positionH>
            <wp:positionV relativeFrom="paragraph">
              <wp:posOffset>266700</wp:posOffset>
            </wp:positionV>
            <wp:extent cx="5162550" cy="1838325"/>
            <wp:effectExtent l="0" t="0" r="0" b="0"/>
            <wp:wrapTopAndBottom/>
            <wp:docPr id="24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Ping del servidor al cliente</w:t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1"/>
        <w:rPr>
          <w:b/>
          <w:b/>
          <w:bCs/>
        </w:rPr>
      </w:pPr>
      <w:r>
        <w:rPr>
          <w:b w:val="false"/>
          <w:bCs w:val="false"/>
        </w:rPr>
        <w:t>Ping del cliente al servidor</w:t>
      </w:r>
    </w:p>
    <w:p>
      <w:pPr>
        <w:pStyle w:val="Normal1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4875" cy="1771650"/>
            <wp:effectExtent l="0" t="0" r="0" b="0"/>
            <wp:wrapTopAndBottom/>
            <wp:docPr id="25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  <w:t>Podemos comprobar que ambas envían y reciben paquetes sin ningún problema, esto nos indica que están bien comunicados y que se reconocen y se ven entre ellos</w:t>
      </w:r>
    </w:p>
    <w:sectPr>
      <w:footerReference w:type="default" r:id="rId27"/>
      <w:type w:val="nextPage"/>
      <w:pgSz w:w="11906" w:h="16838"/>
      <w:pgMar w:left="1440" w:right="1440" w:gutter="0" w:header="0" w:top="1440" w:footer="72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tulo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tulogeneral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abeceraypie">
    <w:name w:val="Cabecera y pie"/>
    <w:basedOn w:val="Normal"/>
    <w:qFormat/>
    <w:pPr/>
    <w:rPr/>
  </w:style>
  <w:style w:type="paragraph" w:styleId="Piedepgina">
    <w:name w:val="Footer"/>
    <w:basedOn w:val="Cabeceraypie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LibreOffice/7.2.1.2$Windows_X86_64 LibreOffice_project/87b77fad49947c1441b67c559c339af8f3517e22</Application>
  <AppVersion>15.0000</AppVersion>
  <Pages>10</Pages>
  <Words>676</Words>
  <Characters>3488</Characters>
  <CharactersWithSpaces>4119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2021-09-23T12:35:00Z</dcterms:modified>
  <cp:revision>17</cp:revision>
  <dc:subject/>
  <dc:title/>
</cp:coreProperties>
</file>