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entury Gothic" w:hAnsi="Century Gothic"/>
          <w:b/>
          <w:b/>
          <w:bCs/>
          <w:color w:val="808080" w:themeColor="background1" w:themeShade="80"/>
          <w:u w:val="single"/>
        </w:rPr>
      </w:pPr>
      <w:r>
        <w:rPr>
          <w:rFonts w:ascii="Century Gothic" w:hAnsi="Century Gothic"/>
          <w:b/>
          <w:bCs/>
          <w:color w:val="808080" w:themeColor="background1" w:themeShade="80"/>
          <w:u w:val="single"/>
        </w:rPr>
        <w:t>ADMINISTRACIÓN DE AD. CREACIÓN DE USUARIOS</w:t>
      </w:r>
    </w:p>
    <w:p>
      <w:pPr>
        <w:pStyle w:val="NormalWeb"/>
        <w:shd w:val="clear" w:color="auto" w:fill="FFFFFF"/>
        <w:spacing w:beforeAutospacing="0" w:before="0" w:afterAutospacing="0" w:after="240"/>
        <w:rPr>
          <w:rFonts w:ascii="Century Gothic" w:hAnsi="Century Gothic"/>
          <w:color w:val="4B4B4B"/>
          <w:sz w:val="21"/>
          <w:szCs w:val="21"/>
        </w:rPr>
      </w:pPr>
      <w:r>
        <w:rPr>
          <w:rFonts w:ascii="Century Gothic" w:hAnsi="Century Gothic"/>
          <w:color w:val="4B4B4B"/>
          <w:sz w:val="21"/>
          <w:szCs w:val="21"/>
        </w:rPr>
        <w:t>Elabora un documento ilustrando el siguiente proceso:</w:t>
      </w:r>
    </w:p>
    <w:p>
      <w:pPr>
        <w:pStyle w:val="NormalWeb"/>
        <w:numPr>
          <w:ilvl w:val="0"/>
          <w:numId w:val="1"/>
        </w:numPr>
        <w:shd w:val="clear" w:color="auto" w:fill="FFFFFF"/>
        <w:spacing w:beforeAutospacing="0" w:before="0" w:afterAutospacing="0" w:after="0"/>
        <w:rPr>
          <w:rFonts w:ascii="Century Gothic" w:hAnsi="Century Gothic"/>
          <w:color w:val="4B4B4B"/>
          <w:sz w:val="21"/>
          <w:szCs w:val="21"/>
        </w:rPr>
      </w:pPr>
      <w:r>
        <w:rPr>
          <w:rFonts w:ascii="Century Gothic" w:hAnsi="Century Gothic"/>
          <w:color w:val="4B4B4B"/>
          <w:sz w:val="21"/>
          <w:szCs w:val="21"/>
        </w:rPr>
        <w:t>Actualiza el MMC de tu Windows Server para que ahora incluya administración del Active Directory instalado en la práctica anterior.</w:t>
      </w:r>
    </w:p>
    <w:p>
      <w:pPr>
        <w:pStyle w:val="NormalWeb"/>
        <w:widowControl/>
        <w:tabs>
          <w:tab w:val="clear" w:pos="708"/>
          <w:tab w:val="left" w:pos="675" w:leader="none"/>
        </w:tabs>
        <w:suppressAutoHyphens w:val="true"/>
        <w:bidi w:val="0"/>
        <w:spacing w:lineRule="auto" w:line="240" w:beforeAutospacing="1" w:afterAutospacing="1"/>
        <w:ind w:left="737" w:right="0" w:hanging="0"/>
        <w:jc w:val="left"/>
        <w:rPr/>
      </w:pPr>
      <w:r>
        <w:rPr/>
        <w:t>Vamos a la terminal, y ejecutamos “mmc.exe”. Una vez dentro, vamos a “Archivo&gt;Agregar o quitar complemento...”</w:t>
      </w:r>
    </w:p>
    <w:p>
      <w:pPr>
        <w:pStyle w:val="NormalWeb"/>
        <w:widowControl/>
        <w:tabs>
          <w:tab w:val="clear" w:pos="708"/>
          <w:tab w:val="left" w:pos="675" w:leader="none"/>
        </w:tabs>
        <w:suppressAutoHyphens w:val="true"/>
        <w:bidi w:val="0"/>
        <w:spacing w:lineRule="auto" w:line="240" w:beforeAutospacing="1" w:afterAutospacing="1"/>
        <w:ind w:left="737" w:right="0" w:hanging="0"/>
        <w:jc w:val="left"/>
        <w:rPr/>
      </w:pPr>
      <w:r>
        <w:drawing>
          <wp:anchor behindDoc="0" distT="0" distB="0" distL="0" distR="0" simplePos="0" locked="0" layoutInCell="0" allowOverlap="1" relativeHeight="2">
            <wp:simplePos x="0" y="0"/>
            <wp:positionH relativeFrom="column">
              <wp:posOffset>467360</wp:posOffset>
            </wp:positionH>
            <wp:positionV relativeFrom="paragraph">
              <wp:posOffset>-142875</wp:posOffset>
            </wp:positionV>
            <wp:extent cx="4431030" cy="3029585"/>
            <wp:effectExtent l="0" t="0" r="0" b="0"/>
            <wp:wrapTopAndBottom/>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rcRect l="0" t="0" r="1773" b="3434"/>
                    <a:stretch>
                      <a:fillRect/>
                    </a:stretch>
                  </pic:blipFill>
                  <pic:spPr bwMode="auto">
                    <a:xfrm>
                      <a:off x="0" y="0"/>
                      <a:ext cx="4431030" cy="3029585"/>
                    </a:xfrm>
                    <a:prstGeom prst="rect">
                      <a:avLst/>
                    </a:prstGeom>
                  </pic:spPr>
                </pic:pic>
              </a:graphicData>
            </a:graphic>
          </wp:anchor>
        </w:drawing>
      </w:r>
      <w:r>
        <w:rPr/>
        <w:t>Buscamos el complemento de “Active directory” y lo agregamos</w:t>
      </w:r>
    </w:p>
    <w:p>
      <w:pPr>
        <w:pStyle w:val="NormalWeb"/>
        <w:widowControl/>
        <w:tabs>
          <w:tab w:val="clear" w:pos="708"/>
          <w:tab w:val="left" w:pos="675" w:leader="none"/>
        </w:tabs>
        <w:suppressAutoHyphens w:val="true"/>
        <w:bidi w:val="0"/>
        <w:spacing w:lineRule="auto" w:line="240" w:beforeAutospacing="1" w:afterAutospacing="1"/>
        <w:ind w:left="737" w:right="0" w:hanging="0"/>
        <w:jc w:val="left"/>
        <w:rPr/>
      </w:pPr>
      <w:r>
        <w:rPr/>
        <w:drawing>
          <wp:anchor behindDoc="0" distT="0" distB="0" distL="0" distR="0" simplePos="0" locked="0" layoutInCell="0" allowOverlap="1" relativeHeight="3">
            <wp:simplePos x="0" y="0"/>
            <wp:positionH relativeFrom="column">
              <wp:posOffset>407035</wp:posOffset>
            </wp:positionH>
            <wp:positionV relativeFrom="paragraph">
              <wp:posOffset>-142875</wp:posOffset>
            </wp:positionV>
            <wp:extent cx="4474845" cy="3121660"/>
            <wp:effectExtent l="0" t="0" r="0" b="0"/>
            <wp:wrapTopAndBottom/>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4474845" cy="3121660"/>
                    </a:xfrm>
                    <a:prstGeom prst="rect">
                      <a:avLst/>
                    </a:prstGeom>
                  </pic:spPr>
                </pic:pic>
              </a:graphicData>
            </a:graphic>
          </wp:anchor>
        </w:drawing>
      </w:r>
    </w:p>
    <w:p>
      <w:pPr>
        <w:pStyle w:val="NormalWeb"/>
        <w:widowControl/>
        <w:tabs>
          <w:tab w:val="clear" w:pos="708"/>
          <w:tab w:val="left" w:pos="675" w:leader="none"/>
        </w:tabs>
        <w:suppressAutoHyphens w:val="true"/>
        <w:bidi w:val="0"/>
        <w:spacing w:lineRule="auto" w:line="240" w:beforeAutospacing="1" w:afterAutospacing="1"/>
        <w:ind w:left="737" w:right="0" w:hanging="0"/>
        <w:jc w:val="left"/>
        <w:rPr>
          <w:u w:val="none"/>
        </w:rPr>
      </w:pPr>
      <w:r>
        <w:rPr>
          <w:u w:val="none"/>
        </w:rPr>
        <w:t>Aceptamos y ya estaría agregado en el MMC</w:t>
      </w:r>
    </w:p>
    <w:p>
      <w:pPr>
        <w:pStyle w:val="NormalWeb"/>
        <w:numPr>
          <w:ilvl w:val="0"/>
          <w:numId w:val="1"/>
        </w:numPr>
        <w:shd w:val="clear" w:color="auto" w:fill="FFFFFF"/>
        <w:spacing w:beforeAutospacing="0" w:before="0" w:afterAutospacing="0" w:after="240"/>
        <w:rPr>
          <w:rFonts w:ascii="Century Gothic" w:hAnsi="Century Gothic"/>
          <w:color w:val="4B4B4B"/>
          <w:sz w:val="21"/>
          <w:szCs w:val="21"/>
        </w:rPr>
      </w:pPr>
      <w:r>
        <w:drawing>
          <wp:anchor behindDoc="0" distT="0" distB="0" distL="0" distR="0" simplePos="0" locked="0" layoutInCell="0" allowOverlap="1" relativeHeight="4">
            <wp:simplePos x="0" y="0"/>
            <wp:positionH relativeFrom="column">
              <wp:posOffset>360680</wp:posOffset>
            </wp:positionH>
            <wp:positionV relativeFrom="paragraph">
              <wp:posOffset>-120015</wp:posOffset>
            </wp:positionV>
            <wp:extent cx="4679315" cy="3220720"/>
            <wp:effectExtent l="0" t="0" r="0" b="0"/>
            <wp:wrapTopAndBottom/>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4679315" cy="3220720"/>
                    </a:xfrm>
                    <a:prstGeom prst="rect">
                      <a:avLst/>
                    </a:prstGeom>
                  </pic:spPr>
                </pic:pic>
              </a:graphicData>
            </a:graphic>
          </wp:anchor>
        </w:drawing>
      </w:r>
      <w:r>
        <w:rPr>
          <w:rFonts w:ascii="Century Gothic" w:hAnsi="Century Gothic"/>
          <w:color w:val="4B4B4B"/>
          <w:sz w:val="21"/>
          <w:szCs w:val="21"/>
        </w:rPr>
        <w:t>Desde la MMC añade un nuevo usuario al dominio, el nombre del usuario y la contraseña tiene que ser diferente al de cualquiera de los usuarios que hayas creado en tus máquinas Windows cliente. Esto es necesario para poder comprobar posteriormente que la máquina cliente accede con usuario del dominio y no con un usuario local.</w:t>
      </w:r>
    </w:p>
    <w:p>
      <w:pPr>
        <w:pStyle w:val="NormalWeb"/>
        <w:numPr>
          <w:ilvl w:val="0"/>
          <w:numId w:val="0"/>
        </w:numPr>
        <w:ind w:left="720" w:hanging="0"/>
        <w:rPr>
          <w:rFonts w:ascii="Century Gothic" w:hAnsi="Century Gothic"/>
          <w:color w:val="4B4B4B"/>
          <w:sz w:val="21"/>
          <w:szCs w:val="21"/>
        </w:rPr>
      </w:pPr>
      <w:r>
        <w:rPr/>
        <w:t>Desplegamos las opciones de “servidor.2smr.com” abrimos la carpeta de “users” y en la parte derecha, le damos a “Acciones adicionales” y seleccionamos “Nuevo &gt; Usuario”</w:t>
      </w:r>
    </w:p>
    <w:p>
      <w:pPr>
        <w:pStyle w:val="NormalWeb"/>
        <w:numPr>
          <w:ilvl w:val="0"/>
          <w:numId w:val="0"/>
        </w:numPr>
        <w:ind w:left="720" w:hanging="0"/>
        <w:rPr>
          <w:rFonts w:ascii="Century Gothic" w:hAnsi="Century Gothic"/>
          <w:color w:val="4B4B4B"/>
          <w:sz w:val="21"/>
          <w:szCs w:val="21"/>
        </w:rPr>
      </w:pPr>
      <w:r>
        <w:rPr/>
        <w:drawing>
          <wp:anchor behindDoc="0" distT="0" distB="0" distL="0" distR="0" simplePos="0" locked="0" layoutInCell="0" allowOverlap="1" relativeHeight="5">
            <wp:simplePos x="0" y="0"/>
            <wp:positionH relativeFrom="column">
              <wp:posOffset>249555</wp:posOffset>
            </wp:positionH>
            <wp:positionV relativeFrom="paragraph">
              <wp:posOffset>-85725</wp:posOffset>
            </wp:positionV>
            <wp:extent cx="4756150" cy="2837815"/>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4756150" cy="2837815"/>
                    </a:xfrm>
                    <a:prstGeom prst="rect">
                      <a:avLst/>
                    </a:prstGeom>
                  </pic:spPr>
                </pic:pic>
              </a:graphicData>
            </a:graphic>
          </wp:anchor>
        </w:drawing>
      </w:r>
    </w:p>
    <w:p>
      <w:pPr>
        <w:pStyle w:val="NormalWeb"/>
        <w:ind w:left="708" w:hanging="0"/>
        <w:rPr>
          <w:rFonts w:ascii="Century Gothic" w:hAnsi="Century Gothic"/>
          <w:color w:val="4B4B4B"/>
          <w:sz w:val="21"/>
          <w:szCs w:val="21"/>
        </w:rPr>
      </w:pPr>
      <w:r>
        <w:rPr/>
        <w:t>Rellenamos la ventana emergente con los datos, y le damos a siguiente</w:t>
      </w:r>
    </w:p>
    <w:p>
      <w:pPr>
        <w:pStyle w:val="NormalWeb"/>
        <w:ind w:left="708" w:hanging="0"/>
        <w:rPr/>
      </w:pPr>
      <w:r>
        <w:drawing>
          <wp:anchor behindDoc="0" distT="0" distB="0" distL="0" distR="0" simplePos="0" locked="0" layoutInCell="0" allowOverlap="1" relativeHeight="6">
            <wp:simplePos x="0" y="0"/>
            <wp:positionH relativeFrom="column">
              <wp:posOffset>600075</wp:posOffset>
            </wp:positionH>
            <wp:positionV relativeFrom="paragraph">
              <wp:posOffset>-24130</wp:posOffset>
            </wp:positionV>
            <wp:extent cx="4276725" cy="3648075"/>
            <wp:effectExtent l="0" t="0" r="0" b="0"/>
            <wp:wrapTopAndBottom/>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tretch>
                      <a:fillRect/>
                    </a:stretch>
                  </pic:blipFill>
                  <pic:spPr bwMode="auto">
                    <a:xfrm>
                      <a:off x="0" y="0"/>
                      <a:ext cx="4276725" cy="3648075"/>
                    </a:xfrm>
                    <a:prstGeom prst="rect">
                      <a:avLst/>
                    </a:prstGeom>
                  </pic:spPr>
                </pic:pic>
              </a:graphicData>
            </a:graphic>
          </wp:anchor>
        </w:drawing>
      </w:r>
      <w:r>
        <w:rPr/>
        <w:t>Ponemos una contraseña</w:t>
      </w:r>
    </w:p>
    <w:p>
      <w:pPr>
        <w:pStyle w:val="NormalWeb"/>
        <w:ind w:left="708" w:hanging="0"/>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4121785" cy="3471545"/>
            <wp:effectExtent l="0" t="0" r="0" b="0"/>
            <wp:wrapTopAndBottom/>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7"/>
                    <a:stretch>
                      <a:fillRect/>
                    </a:stretch>
                  </pic:blipFill>
                  <pic:spPr bwMode="auto">
                    <a:xfrm>
                      <a:off x="0" y="0"/>
                      <a:ext cx="4121785" cy="3471545"/>
                    </a:xfrm>
                    <a:prstGeom prst="rect">
                      <a:avLst/>
                    </a:prstGeom>
                  </pic:spPr>
                </pic:pic>
              </a:graphicData>
            </a:graphic>
          </wp:anchor>
        </w:drawing>
      </w:r>
    </w:p>
    <w:p>
      <w:pPr>
        <w:pStyle w:val="NormalWeb"/>
        <w:ind w:left="708" w:hanging="0"/>
        <w:rPr/>
      </w:pPr>
      <w:r>
        <w:rPr/>
        <w:t>Nos da la confirmación de lo que hemos hecho para que podamos revisar que los datos son correctos.</w:t>
      </w:r>
    </w:p>
    <w:p>
      <w:pPr>
        <w:pStyle w:val="NormalWeb"/>
        <w:ind w:left="708" w:hanging="0"/>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4191000" cy="3571875"/>
            <wp:effectExtent l="0" t="0" r="0" b="0"/>
            <wp:wrapTopAndBottom/>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8"/>
                    <a:stretch>
                      <a:fillRect/>
                    </a:stretch>
                  </pic:blipFill>
                  <pic:spPr bwMode="auto">
                    <a:xfrm>
                      <a:off x="0" y="0"/>
                      <a:ext cx="4191000" cy="3571875"/>
                    </a:xfrm>
                    <a:prstGeom prst="rect">
                      <a:avLst/>
                    </a:prstGeom>
                  </pic:spPr>
                </pic:pic>
              </a:graphicData>
            </a:graphic>
          </wp:anchor>
        </w:drawing>
      </w:r>
      <w:r>
        <w:rPr/>
        <w:t>Y ya estaría creado el nuevo usuario desde la MMC</w:t>
      </w:r>
    </w:p>
    <w:p>
      <w:pPr>
        <w:pStyle w:val="NormalWeb"/>
        <w:ind w:left="708" w:hanging="0"/>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4950460" cy="2933065"/>
            <wp:effectExtent l="0" t="0" r="0" b="0"/>
            <wp:wrapSquare wrapText="largest"/>
            <wp:docPr id="8"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descr=""/>
                    <pic:cNvPicPr>
                      <a:picLocks noChangeAspect="1" noChangeArrowheads="1"/>
                    </pic:cNvPicPr>
                  </pic:nvPicPr>
                  <pic:blipFill>
                    <a:blip r:embed="rId9"/>
                    <a:stretch>
                      <a:fillRect/>
                    </a:stretch>
                  </pic:blipFill>
                  <pic:spPr bwMode="auto">
                    <a:xfrm>
                      <a:off x="0" y="0"/>
                      <a:ext cx="4950460" cy="2933065"/>
                    </a:xfrm>
                    <a:prstGeom prst="rect">
                      <a:avLst/>
                    </a:prstGeom>
                  </pic:spPr>
                </pic:pic>
              </a:graphicData>
            </a:graphic>
          </wp:anchor>
        </w:drawing>
      </w:r>
    </w:p>
    <w:p>
      <w:pPr>
        <w:pStyle w:val="Normal"/>
        <w:spacing w:before="0" w:after="160"/>
        <w:rPr>
          <w:rFonts w:ascii="Century Gothic" w:hAnsi="Century Gothic"/>
        </w:rPr>
      </w:pPr>
      <w:r>
        <w:rPr/>
      </w:r>
    </w:p>
    <w:sectPr>
      <w:headerReference w:type="even" r:id="rId10"/>
      <w:headerReference w:type="default" r:id="rId11"/>
      <w:headerReference w:type="first" r:id="rId12"/>
      <w:footerReference w:type="even" r:id="rId13"/>
      <w:footerReference w:type="default" r:id="rId14"/>
      <w:footerReference w:type="first" r:id="rId15"/>
      <w:type w:val="nextPage"/>
      <w:pgSz w:w="11906" w:h="16838"/>
      <w:pgMar w:left="1701" w:right="1701" w:gutter="0" w:header="708"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entury Gothic">
    <w:charset w:val="00"/>
    <w:family w:val="roman"/>
    <w:pitch w:val="variable"/>
  </w:font>
  <w:font w:name="Century Gothic">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bottom w:val="single" w:sz="6" w:space="1" w:color="000000"/>
      </w:pBdr>
      <w:rPr/>
    </w:pPr>
    <w:r>
      <w:rPr/>
    </w:r>
  </w:p>
  <w:p>
    <w:pPr>
      <w:pStyle w:val="Piedepgina"/>
      <w:jc w:val="right"/>
      <w:rPr>
        <w:rFonts w:ascii="Century Gothic" w:hAnsi="Century Gothic"/>
      </w:rPr>
    </w:pPr>
    <w:r>
      <w:rPr>
        <w:rFonts w:ascii="Century Gothic" w:hAnsi="Century Gothic"/>
      </w:rPr>
      <w:t>Sistemas Operativos en Red.</w:t>
    </w:r>
  </w:p>
  <w:p>
    <w:pPr>
      <w:pStyle w:val="Piedepgina"/>
      <w:jc w:val="right"/>
      <w:rPr>
        <w:rFonts w:ascii="Century Gothic" w:hAnsi="Century Gothic"/>
      </w:rPr>
    </w:pPr>
    <w:r>
      <w:rPr>
        <w:rFonts w:ascii="Century Gothic" w:hAnsi="Century Gothic"/>
      </w:rPr>
      <w:t>Tema 1. Introducción</w:t>
    </w:r>
  </w:p>
  <w:p>
    <w:pPr>
      <w:pStyle w:val="Piedepgina"/>
      <w:jc w:val="right"/>
      <w:rPr>
        <w:rFonts w:ascii="Century Gothic" w:hAnsi="Century Gothic"/>
      </w:rPr>
    </w:pPr>
    <w:r>
      <w:rPr>
        <w:rFonts w:ascii="Century Gothic" w:hAnsi="Century Gothic"/>
      </w:rPr>
      <w:t>I.E.S. Al-Baytar 2020/20201</w:t>
    </w:r>
  </w:p>
  <w:p>
    <w:pPr>
      <w:pStyle w:val="Piedepgina"/>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bottom w:val="single" w:sz="6" w:space="1" w:color="000000"/>
      </w:pBdr>
      <w:rPr/>
    </w:pPr>
    <w:r>
      <w:rPr/>
    </w:r>
  </w:p>
  <w:p>
    <w:pPr>
      <w:pStyle w:val="Piedepgina"/>
      <w:jc w:val="right"/>
      <w:rPr>
        <w:rFonts w:ascii="Century Gothic" w:hAnsi="Century Gothic"/>
      </w:rPr>
    </w:pPr>
    <w:r>
      <w:rPr>
        <w:rFonts w:ascii="Century Gothic" w:hAnsi="Century Gothic"/>
      </w:rPr>
      <w:t>Sistemas Operativos en Red.</w:t>
    </w:r>
  </w:p>
  <w:p>
    <w:pPr>
      <w:pStyle w:val="Piedepgina"/>
      <w:jc w:val="right"/>
      <w:rPr>
        <w:rFonts w:ascii="Century Gothic" w:hAnsi="Century Gothic"/>
      </w:rPr>
    </w:pPr>
    <w:r>
      <w:rPr>
        <w:rFonts w:ascii="Century Gothic" w:hAnsi="Century Gothic"/>
      </w:rPr>
      <w:t>Tema 1. Introducción</w:t>
    </w:r>
  </w:p>
  <w:p>
    <w:pPr>
      <w:pStyle w:val="Piedepgina"/>
      <w:jc w:val="right"/>
      <w:rPr>
        <w:rFonts w:ascii="Century Gothic" w:hAnsi="Century Gothic"/>
      </w:rPr>
    </w:pPr>
    <w:r>
      <w:rPr>
        <w:rFonts w:ascii="Century Gothic" w:hAnsi="Century Gothic"/>
      </w:rPr>
      <w:t>I.E.S. Al-Baytar 2020/20201</w:t>
    </w:r>
  </w:p>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Century Gothic" w:hAnsi="Century Gothic" w:cs="Century Gothic"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e004cd"/>
    <w:rPr/>
  </w:style>
  <w:style w:type="character" w:styleId="PiedepginaCar" w:customStyle="1">
    <w:name w:val="Pie de página Car"/>
    <w:basedOn w:val="DefaultParagraphFont"/>
    <w:link w:val="Piedepgina"/>
    <w:uiPriority w:val="99"/>
    <w:qFormat/>
    <w:rsid w:val="00e004cd"/>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Cabeceraypie">
    <w:name w:val="Cabecera y pie"/>
    <w:basedOn w:val="Normal"/>
    <w:qFormat/>
    <w:pPr/>
    <w:rPr/>
  </w:style>
  <w:style w:type="paragraph" w:styleId="Cabecera">
    <w:name w:val="Header"/>
    <w:basedOn w:val="Normal"/>
    <w:link w:val="EncabezadoCar"/>
    <w:uiPriority w:val="99"/>
    <w:unhideWhenUsed/>
    <w:rsid w:val="00e004cd"/>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e004cd"/>
    <w:pPr>
      <w:tabs>
        <w:tab w:val="clear" w:pos="708"/>
        <w:tab w:val="center" w:pos="4252" w:leader="none"/>
        <w:tab w:val="right" w:pos="8504" w:leader="none"/>
      </w:tabs>
      <w:spacing w:lineRule="auto" w:line="240" w:before="0" w:after="0"/>
    </w:pPr>
    <w:rPr/>
  </w:style>
  <w:style w:type="paragraph" w:styleId="ListParagraph">
    <w:name w:val="List Paragraph"/>
    <w:basedOn w:val="Normal"/>
    <w:uiPriority w:val="34"/>
    <w:qFormat/>
    <w:rsid w:val="00e004cd"/>
    <w:pPr>
      <w:spacing w:before="0" w:after="160"/>
      <w:ind w:left="720" w:hanging="0"/>
      <w:contextualSpacing/>
    </w:pPr>
    <w:rPr/>
  </w:style>
  <w:style w:type="paragraph" w:styleId="NormalWeb">
    <w:name w:val="Normal (Web)"/>
    <w:basedOn w:val="Normal"/>
    <w:uiPriority w:val="99"/>
    <w:semiHidden/>
    <w:unhideWhenUsed/>
    <w:qFormat/>
    <w:rsid w:val="00bf27df"/>
    <w:pPr>
      <w:spacing w:lineRule="auto" w:line="240" w:beforeAutospacing="1" w:afterAutospacing="1"/>
    </w:pPr>
    <w:rPr>
      <w:rFonts w:ascii="Times New Roman" w:hAnsi="Times New Roman" w:eastAsia="Times New Roman" w:cs="Times New Roman"/>
      <w:sz w:val="24"/>
      <w:szCs w:val="24"/>
      <w:lang w:eastAsia="es-E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Application>LibreOffice/7.2.1.2$Windows_X86_64 LibreOffice_project/87b77fad49947c1441b67c559c339af8f3517e22</Application>
  <AppVersion>15.0000</AppVersion>
  <Pages>4</Pages>
  <Words>214</Words>
  <Characters>1130</Characters>
  <CharactersWithSpaces>1322</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2020-11-04T08:22:00Z</dcterms:created>
  <dc:creator>Flipe</dc:creator>
  <dc:description/>
  <dc:language>es-ES</dc:language>
  <cp:lastModifiedBy/>
  <dcterms:modified xsi:type="dcterms:W3CDTF">2021-10-21T10:21:15Z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