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7031" w:rsidRPr="00D77031" w:rsidRDefault="00D77031" w:rsidP="00D77031">
      <w:pPr>
        <w:widowControl w:val="0"/>
        <w:autoSpaceDE w:val="0"/>
        <w:autoSpaceDN w:val="0"/>
        <w:spacing w:before="75"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Hlk221457731"/>
      <w:bookmarkEnd w:id="0"/>
      <w:r w:rsidRPr="00D77031">
        <w:rPr>
          <w:rFonts w:ascii="Times New Roman" w:eastAsia="Times New Roman" w:hAnsi="Times New Roman" w:cs="Times New Roman"/>
          <w:b/>
          <w:bCs/>
          <w:sz w:val="24"/>
          <w:szCs w:val="24"/>
        </w:rPr>
        <w:t>ФЕДЕРАЛЬНОЕ</w:t>
      </w:r>
      <w:r w:rsidRPr="00D77031">
        <w:rPr>
          <w:rFonts w:ascii="Times New Roman" w:eastAsia="Times New Roman" w:hAnsi="Times New Roman" w:cs="Times New Roman"/>
          <w:b/>
          <w:bCs/>
          <w:spacing w:val="-13"/>
          <w:sz w:val="24"/>
          <w:szCs w:val="24"/>
        </w:rPr>
        <w:t xml:space="preserve"> </w:t>
      </w:r>
      <w:r w:rsidRPr="00D77031">
        <w:rPr>
          <w:rFonts w:ascii="Times New Roman" w:eastAsia="Times New Roman" w:hAnsi="Times New Roman" w:cs="Times New Roman"/>
          <w:b/>
          <w:bCs/>
          <w:sz w:val="24"/>
          <w:szCs w:val="24"/>
        </w:rPr>
        <w:t>ГОСУДАРСТВЕННОЕ</w:t>
      </w:r>
      <w:r w:rsidRPr="00D77031">
        <w:rPr>
          <w:rFonts w:ascii="Times New Roman" w:eastAsia="Times New Roman" w:hAnsi="Times New Roman" w:cs="Times New Roman"/>
          <w:b/>
          <w:bCs/>
          <w:spacing w:val="-13"/>
          <w:sz w:val="24"/>
          <w:szCs w:val="24"/>
        </w:rPr>
        <w:t xml:space="preserve"> </w:t>
      </w:r>
      <w:r w:rsidRPr="00D77031">
        <w:rPr>
          <w:rFonts w:ascii="Times New Roman" w:eastAsia="Times New Roman" w:hAnsi="Times New Roman" w:cs="Times New Roman"/>
          <w:b/>
          <w:bCs/>
          <w:sz w:val="24"/>
          <w:szCs w:val="24"/>
        </w:rPr>
        <w:t>БЮДЖЕТНОЕ</w:t>
      </w:r>
      <w:r w:rsidRPr="00D77031">
        <w:rPr>
          <w:rFonts w:ascii="Times New Roman" w:eastAsia="Times New Roman" w:hAnsi="Times New Roman" w:cs="Times New Roman"/>
          <w:b/>
          <w:bCs/>
          <w:spacing w:val="-13"/>
          <w:sz w:val="24"/>
          <w:szCs w:val="24"/>
        </w:rPr>
        <w:t xml:space="preserve"> </w:t>
      </w:r>
      <w:r w:rsidRPr="00D77031">
        <w:rPr>
          <w:rFonts w:ascii="Times New Roman" w:eastAsia="Times New Roman" w:hAnsi="Times New Roman" w:cs="Times New Roman"/>
          <w:b/>
          <w:bCs/>
          <w:sz w:val="24"/>
          <w:szCs w:val="24"/>
        </w:rPr>
        <w:t>ОБРАЗОВАТЕЛЬНОЕ УЧРЕЖДЕНИЕ ВЫСШЕГО ОБРАЗОВАНИЯ</w:t>
      </w:r>
    </w:p>
    <w:p w:rsidR="00D77031" w:rsidRPr="00D77031" w:rsidRDefault="00D77031" w:rsidP="00D7703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77031">
        <w:rPr>
          <w:rFonts w:ascii="Times New Roman" w:eastAsia="Times New Roman" w:hAnsi="Times New Roman" w:cs="Times New Roman"/>
          <w:b/>
          <w:bCs/>
          <w:sz w:val="24"/>
          <w:szCs w:val="24"/>
        </w:rPr>
        <w:t>«САНКТ-ПЕТЕРБУРГСКИЙ</w:t>
      </w:r>
      <w:r w:rsidRPr="00D77031">
        <w:rPr>
          <w:rFonts w:ascii="Times New Roman" w:eastAsia="Times New Roman" w:hAnsi="Times New Roman" w:cs="Times New Roman"/>
          <w:b/>
          <w:bCs/>
          <w:spacing w:val="-15"/>
          <w:sz w:val="24"/>
          <w:szCs w:val="24"/>
        </w:rPr>
        <w:t xml:space="preserve"> </w:t>
      </w:r>
      <w:r w:rsidRPr="00D77031">
        <w:rPr>
          <w:rFonts w:ascii="Times New Roman" w:eastAsia="Times New Roman" w:hAnsi="Times New Roman" w:cs="Times New Roman"/>
          <w:b/>
          <w:bCs/>
          <w:sz w:val="24"/>
          <w:szCs w:val="24"/>
        </w:rPr>
        <w:t>ГОСУДАРСТВЕННЫЙ</w:t>
      </w:r>
      <w:r w:rsidRPr="00D77031">
        <w:rPr>
          <w:rFonts w:ascii="Times New Roman" w:eastAsia="Times New Roman" w:hAnsi="Times New Roman" w:cs="Times New Roman"/>
          <w:b/>
          <w:bCs/>
          <w:spacing w:val="-15"/>
          <w:sz w:val="24"/>
          <w:szCs w:val="24"/>
        </w:rPr>
        <w:t xml:space="preserve"> </w:t>
      </w:r>
      <w:r w:rsidRPr="00D7703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УНИВЕРСИТЕТ ТЕЛЕКОММУНИКАЦИЙ ИМ. ПРОФ. М.А. БОНЧ-БРУЕВИЧА» </w:t>
      </w:r>
      <w:r w:rsidRPr="00D77031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(</w:t>
      </w:r>
      <w:proofErr w:type="spellStart"/>
      <w:r w:rsidRPr="00D77031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СПбГУТ</w:t>
      </w:r>
      <w:proofErr w:type="spellEnd"/>
      <w:r w:rsidRPr="00D77031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)</w:t>
      </w:r>
    </w:p>
    <w:p w:rsidR="00D77031" w:rsidRPr="00D77031" w:rsidRDefault="00D77031" w:rsidP="00D77031">
      <w:pPr>
        <w:widowControl w:val="0"/>
        <w:autoSpaceDE w:val="0"/>
        <w:autoSpaceDN w:val="0"/>
        <w:spacing w:before="271"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77031">
        <w:rPr>
          <w:rFonts w:ascii="Times New Roman" w:eastAsia="Times New Roman" w:hAnsi="Times New Roman" w:cs="Times New Roman"/>
          <w:b/>
          <w:bCs/>
          <w:sz w:val="24"/>
          <w:szCs w:val="24"/>
        </w:rPr>
        <w:t>АРХАНГЕЛЬСКИЙ</w:t>
      </w:r>
      <w:r w:rsidRPr="00D77031">
        <w:rPr>
          <w:rFonts w:ascii="Times New Roman" w:eastAsia="Times New Roman" w:hAnsi="Times New Roman" w:cs="Times New Roman"/>
          <w:b/>
          <w:bCs/>
          <w:spacing w:val="-15"/>
          <w:sz w:val="24"/>
          <w:szCs w:val="24"/>
        </w:rPr>
        <w:t xml:space="preserve"> </w:t>
      </w:r>
      <w:r w:rsidRPr="00D77031">
        <w:rPr>
          <w:rFonts w:ascii="Times New Roman" w:eastAsia="Times New Roman" w:hAnsi="Times New Roman" w:cs="Times New Roman"/>
          <w:b/>
          <w:bCs/>
          <w:sz w:val="24"/>
          <w:szCs w:val="24"/>
        </w:rPr>
        <w:t>КОЛЛЕДЖ</w:t>
      </w:r>
      <w:r w:rsidRPr="00D77031">
        <w:rPr>
          <w:rFonts w:ascii="Times New Roman" w:eastAsia="Times New Roman" w:hAnsi="Times New Roman" w:cs="Times New Roman"/>
          <w:b/>
          <w:bCs/>
          <w:spacing w:val="-15"/>
          <w:sz w:val="24"/>
          <w:szCs w:val="24"/>
        </w:rPr>
        <w:t xml:space="preserve"> </w:t>
      </w:r>
      <w:r w:rsidRPr="00D7703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ТЕЛЕКОММУНИКАЦИЙ ИМ. Б.Л. РОЗИНГА (ФИЛИАЛ) </w:t>
      </w:r>
      <w:proofErr w:type="spellStart"/>
      <w:r w:rsidRPr="00D77031">
        <w:rPr>
          <w:rFonts w:ascii="Times New Roman" w:eastAsia="Times New Roman" w:hAnsi="Times New Roman" w:cs="Times New Roman"/>
          <w:b/>
          <w:bCs/>
          <w:sz w:val="24"/>
          <w:szCs w:val="24"/>
        </w:rPr>
        <w:t>СПбГУТ</w:t>
      </w:r>
      <w:proofErr w:type="spellEnd"/>
    </w:p>
    <w:p w:rsidR="00D77031" w:rsidRPr="00D77031" w:rsidRDefault="00D77031" w:rsidP="00D7703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77031">
        <w:rPr>
          <w:rFonts w:ascii="Times New Roman" w:eastAsia="Times New Roman" w:hAnsi="Times New Roman" w:cs="Times New Roman"/>
          <w:b/>
          <w:bCs/>
          <w:sz w:val="24"/>
          <w:szCs w:val="24"/>
        </w:rPr>
        <w:t>(АКТ</w:t>
      </w:r>
      <w:r w:rsidRPr="00D77031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D7703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(ф) </w:t>
      </w:r>
      <w:proofErr w:type="spellStart"/>
      <w:r w:rsidRPr="00D77031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СПбГУТ</w:t>
      </w:r>
      <w:proofErr w:type="spellEnd"/>
      <w:r w:rsidRPr="00D77031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)</w:t>
      </w:r>
    </w:p>
    <w:p w:rsidR="00D77031" w:rsidRPr="00D77031" w:rsidRDefault="00D77031" w:rsidP="00D7703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77031" w:rsidRPr="00D77031" w:rsidRDefault="00D77031" w:rsidP="00D7703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77031" w:rsidRPr="00D77031" w:rsidRDefault="00D77031" w:rsidP="00D7703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77031" w:rsidRPr="00D77031" w:rsidRDefault="00D77031" w:rsidP="00D7703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77031" w:rsidRPr="00D77031" w:rsidRDefault="00D77031" w:rsidP="00D7703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77031" w:rsidRPr="00D77031" w:rsidRDefault="00D77031" w:rsidP="00D7703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7031" w:rsidRPr="00D77031" w:rsidRDefault="00D77031" w:rsidP="00D7703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77031" w:rsidRPr="00D77031" w:rsidRDefault="00D77031" w:rsidP="00D7703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77031" w:rsidRPr="00D77031" w:rsidRDefault="00D77031" w:rsidP="00D7703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77031" w:rsidRPr="00D77031" w:rsidRDefault="00D77031" w:rsidP="00D7703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77031" w:rsidRPr="00D77031" w:rsidRDefault="00D77031" w:rsidP="00D7703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77031" w:rsidRPr="00D77031" w:rsidRDefault="00D77031" w:rsidP="00D7703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77031" w:rsidRPr="00D77031" w:rsidRDefault="00D77031" w:rsidP="00D7703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  <w:r w:rsidRPr="00D77031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Отчёты по лабораторным и практическим работам по </w:t>
      </w:r>
      <w:r w:rsidRPr="00867549">
        <w:rPr>
          <w:rFonts w:ascii="Times New Roman" w:eastAsia="Times New Roman" w:hAnsi="Times New Roman" w:cs="Times New Roman"/>
          <w:b/>
          <w:bCs/>
          <w:sz w:val="48"/>
          <w:szCs w:val="48"/>
        </w:rPr>
        <w:t>ОКФКС</w:t>
      </w:r>
    </w:p>
    <w:p w:rsidR="00D77031" w:rsidRPr="00D77031" w:rsidRDefault="00D77031" w:rsidP="00D7703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77031" w:rsidRPr="00D77031" w:rsidRDefault="00D77031" w:rsidP="00D7703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77031" w:rsidRPr="00D77031" w:rsidRDefault="00D77031" w:rsidP="00D7703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77031" w:rsidRPr="00D77031" w:rsidRDefault="00D77031" w:rsidP="00D7703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77031" w:rsidRPr="00D77031" w:rsidRDefault="00D77031" w:rsidP="00D7703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77031" w:rsidRPr="00D77031" w:rsidRDefault="00D77031" w:rsidP="00D7703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77031" w:rsidRPr="00D77031" w:rsidRDefault="00D77031" w:rsidP="00D7703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77031" w:rsidRPr="00D77031" w:rsidRDefault="00D77031" w:rsidP="00D7703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77031" w:rsidRPr="00D77031" w:rsidRDefault="00D77031" w:rsidP="00D7703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77031" w:rsidRPr="00D77031" w:rsidRDefault="00D77031" w:rsidP="00D7703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77031" w:rsidRPr="00D77031" w:rsidRDefault="00D77031" w:rsidP="00D7703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</w:p>
    <w:tbl>
      <w:tblPr>
        <w:tblStyle w:val="TableNormal"/>
        <w:tblW w:w="0" w:type="auto"/>
        <w:tblInd w:w="118" w:type="dxa"/>
        <w:tblLayout w:type="fixed"/>
        <w:tblLook w:val="01E0" w:firstRow="1" w:lastRow="1" w:firstColumn="1" w:lastColumn="1" w:noHBand="0" w:noVBand="0"/>
      </w:tblPr>
      <w:tblGrid>
        <w:gridCol w:w="2026"/>
        <w:gridCol w:w="1626"/>
        <w:gridCol w:w="1835"/>
        <w:gridCol w:w="1721"/>
        <w:gridCol w:w="2346"/>
      </w:tblGrid>
      <w:tr w:rsidR="00D77031" w:rsidRPr="00D77031" w:rsidTr="001D2F8A">
        <w:trPr>
          <w:trHeight w:val="314"/>
        </w:trPr>
        <w:tc>
          <w:tcPr>
            <w:tcW w:w="2026" w:type="dxa"/>
          </w:tcPr>
          <w:p w:rsidR="00D77031" w:rsidRPr="00D77031" w:rsidRDefault="00D77031" w:rsidP="00D77031">
            <w:pPr>
              <w:rPr>
                <w:rFonts w:ascii="Times New Roman" w:eastAsia="Times New Roman" w:hAnsi="Times New Roman" w:cs="Times New Roman"/>
                <w:sz w:val="28"/>
              </w:rPr>
            </w:pPr>
            <w:proofErr w:type="spellStart"/>
            <w:r w:rsidRPr="00D77031">
              <w:rPr>
                <w:rFonts w:ascii="Times New Roman" w:eastAsia="Times New Roman" w:hAnsi="Times New Roman" w:cs="Times New Roman"/>
                <w:spacing w:val="-2"/>
                <w:sz w:val="28"/>
              </w:rPr>
              <w:t>Студент</w:t>
            </w:r>
            <w:proofErr w:type="spellEnd"/>
          </w:p>
        </w:tc>
        <w:tc>
          <w:tcPr>
            <w:tcW w:w="1626" w:type="dxa"/>
            <w:tcBorders>
              <w:bottom w:val="single" w:sz="8" w:space="0" w:color="000000"/>
            </w:tcBorders>
          </w:tcPr>
          <w:p w:rsidR="00D77031" w:rsidRPr="00D77031" w:rsidRDefault="00D77031" w:rsidP="00D77031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D77031">
              <w:rPr>
                <w:rFonts w:ascii="Times New Roman" w:eastAsia="Times New Roman" w:hAnsi="Times New Roman" w:cs="Times New Roman"/>
                <w:spacing w:val="-2"/>
                <w:sz w:val="28"/>
              </w:rPr>
              <w:t>ИСПП-</w:t>
            </w:r>
            <w:r w:rsidRPr="00D77031">
              <w:rPr>
                <w:rFonts w:ascii="Times New Roman" w:eastAsia="Times New Roman" w:hAnsi="Times New Roman" w:cs="Times New Roman"/>
                <w:spacing w:val="-5"/>
                <w:sz w:val="28"/>
              </w:rPr>
              <w:t>31</w:t>
            </w:r>
          </w:p>
        </w:tc>
        <w:tc>
          <w:tcPr>
            <w:tcW w:w="1835" w:type="dxa"/>
            <w:tcBorders>
              <w:bottom w:val="single" w:sz="8" w:space="0" w:color="000000"/>
            </w:tcBorders>
          </w:tcPr>
          <w:p w:rsidR="00D77031" w:rsidRPr="00D77031" w:rsidRDefault="00D77031" w:rsidP="00D77031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21" w:type="dxa"/>
            <w:tcBorders>
              <w:bottom w:val="single" w:sz="8" w:space="0" w:color="000000"/>
            </w:tcBorders>
          </w:tcPr>
          <w:p w:rsidR="00D77031" w:rsidRPr="00D77031" w:rsidRDefault="00D77031" w:rsidP="00D77031">
            <w:pPr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2346" w:type="dxa"/>
            <w:tcBorders>
              <w:bottom w:val="single" w:sz="8" w:space="0" w:color="000000"/>
            </w:tcBorders>
          </w:tcPr>
          <w:p w:rsidR="00D77031" w:rsidRPr="00D77031" w:rsidRDefault="00D77031" w:rsidP="00D77031">
            <w:pPr>
              <w:jc w:val="right"/>
              <w:rPr>
                <w:rFonts w:ascii="Times New Roman" w:eastAsia="Times New Roman" w:hAnsi="Times New Roman" w:cs="Times New Roman"/>
                <w:sz w:val="28"/>
              </w:rPr>
            </w:pPr>
            <w:r w:rsidRPr="00D77031">
              <w:rPr>
                <w:rFonts w:ascii="Times New Roman" w:eastAsia="Times New Roman" w:hAnsi="Times New Roman" w:cs="Times New Roman"/>
                <w:sz w:val="28"/>
              </w:rPr>
              <w:t xml:space="preserve">К.А. </w:t>
            </w:r>
            <w:proofErr w:type="spellStart"/>
            <w:r w:rsidRPr="00D77031">
              <w:rPr>
                <w:rFonts w:ascii="Times New Roman" w:eastAsia="Times New Roman" w:hAnsi="Times New Roman" w:cs="Times New Roman"/>
                <w:sz w:val="28"/>
              </w:rPr>
              <w:t>Горбунов</w:t>
            </w:r>
            <w:proofErr w:type="spellEnd"/>
            <w:r w:rsidRPr="00D77031">
              <w:rPr>
                <w:rFonts w:ascii="Times New Roman" w:eastAsia="Times New Roman" w:hAnsi="Times New Roman" w:cs="Times New Roman"/>
                <w:spacing w:val="-2"/>
                <w:sz w:val="28"/>
              </w:rPr>
              <w:t xml:space="preserve"> </w:t>
            </w:r>
          </w:p>
        </w:tc>
      </w:tr>
      <w:tr w:rsidR="00D77031" w:rsidRPr="00D77031" w:rsidTr="001D2F8A">
        <w:trPr>
          <w:trHeight w:val="271"/>
        </w:trPr>
        <w:tc>
          <w:tcPr>
            <w:tcW w:w="2026" w:type="dxa"/>
          </w:tcPr>
          <w:p w:rsidR="00D77031" w:rsidRPr="00D77031" w:rsidRDefault="00D77031" w:rsidP="00D77031">
            <w:pPr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626" w:type="dxa"/>
            <w:tcBorders>
              <w:top w:val="single" w:sz="8" w:space="0" w:color="000000"/>
            </w:tcBorders>
          </w:tcPr>
          <w:p w:rsidR="00D77031" w:rsidRPr="00D77031" w:rsidRDefault="00D77031" w:rsidP="00D7703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77031">
              <w:rPr>
                <w:rFonts w:ascii="Times New Roman" w:eastAsia="Times New Roman" w:hAnsi="Times New Roman" w:cs="Times New Roman"/>
                <w:spacing w:val="-2"/>
              </w:rPr>
              <w:t>(</w:t>
            </w:r>
            <w:proofErr w:type="spellStart"/>
            <w:r w:rsidRPr="00D77031">
              <w:rPr>
                <w:rFonts w:ascii="Times New Roman" w:eastAsia="Times New Roman" w:hAnsi="Times New Roman" w:cs="Times New Roman"/>
                <w:spacing w:val="-2"/>
              </w:rPr>
              <w:t>Группа</w:t>
            </w:r>
            <w:proofErr w:type="spellEnd"/>
            <w:r w:rsidRPr="00D77031">
              <w:rPr>
                <w:rFonts w:ascii="Times New Roman" w:eastAsia="Times New Roman" w:hAnsi="Times New Roman" w:cs="Times New Roman"/>
                <w:spacing w:val="-2"/>
              </w:rPr>
              <w:t>)</w:t>
            </w:r>
          </w:p>
        </w:tc>
        <w:tc>
          <w:tcPr>
            <w:tcW w:w="1835" w:type="dxa"/>
            <w:tcBorders>
              <w:top w:val="single" w:sz="8" w:space="0" w:color="000000"/>
            </w:tcBorders>
          </w:tcPr>
          <w:p w:rsidR="00D77031" w:rsidRPr="00D77031" w:rsidRDefault="00D77031" w:rsidP="00D77031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21" w:type="dxa"/>
            <w:tcBorders>
              <w:top w:val="single" w:sz="8" w:space="0" w:color="000000"/>
            </w:tcBorders>
          </w:tcPr>
          <w:p w:rsidR="00D77031" w:rsidRPr="00D77031" w:rsidRDefault="00D77031" w:rsidP="00D77031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46" w:type="dxa"/>
            <w:tcBorders>
              <w:top w:val="single" w:sz="8" w:space="0" w:color="000000"/>
            </w:tcBorders>
          </w:tcPr>
          <w:p w:rsidR="00D77031" w:rsidRPr="00D77031" w:rsidRDefault="00D77031" w:rsidP="00D77031">
            <w:pPr>
              <w:jc w:val="right"/>
              <w:rPr>
                <w:rFonts w:ascii="Times New Roman" w:eastAsia="Times New Roman" w:hAnsi="Times New Roman" w:cs="Times New Roman"/>
              </w:rPr>
            </w:pPr>
            <w:r w:rsidRPr="00D77031">
              <w:rPr>
                <w:rFonts w:ascii="Times New Roman" w:eastAsia="Times New Roman" w:hAnsi="Times New Roman" w:cs="Times New Roman"/>
              </w:rPr>
              <w:t>(И.О.</w:t>
            </w:r>
            <w:r w:rsidRPr="00D77031"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proofErr w:type="spellStart"/>
            <w:r w:rsidRPr="00D77031">
              <w:rPr>
                <w:rFonts w:ascii="Times New Roman" w:eastAsia="Times New Roman" w:hAnsi="Times New Roman" w:cs="Times New Roman"/>
                <w:spacing w:val="-2"/>
              </w:rPr>
              <w:t>Фамилия</w:t>
            </w:r>
            <w:proofErr w:type="spellEnd"/>
            <w:r w:rsidRPr="00D77031">
              <w:rPr>
                <w:rFonts w:ascii="Times New Roman" w:eastAsia="Times New Roman" w:hAnsi="Times New Roman" w:cs="Times New Roman"/>
                <w:spacing w:val="-2"/>
              </w:rPr>
              <w:t>)</w:t>
            </w:r>
          </w:p>
        </w:tc>
      </w:tr>
      <w:tr w:rsidR="00D77031" w:rsidRPr="00D77031" w:rsidTr="001D2F8A">
        <w:trPr>
          <w:trHeight w:val="314"/>
        </w:trPr>
        <w:tc>
          <w:tcPr>
            <w:tcW w:w="2026" w:type="dxa"/>
          </w:tcPr>
          <w:p w:rsidR="00D77031" w:rsidRPr="00D77031" w:rsidRDefault="00D77031" w:rsidP="00D77031">
            <w:pPr>
              <w:rPr>
                <w:rFonts w:ascii="Times New Roman" w:eastAsia="Times New Roman" w:hAnsi="Times New Roman" w:cs="Times New Roman"/>
                <w:sz w:val="28"/>
              </w:rPr>
            </w:pPr>
            <w:proofErr w:type="spellStart"/>
            <w:r w:rsidRPr="00D77031">
              <w:rPr>
                <w:rFonts w:ascii="Times New Roman" w:eastAsia="Times New Roman" w:hAnsi="Times New Roman" w:cs="Times New Roman"/>
                <w:spacing w:val="-2"/>
                <w:sz w:val="28"/>
              </w:rPr>
              <w:t>Студент</w:t>
            </w:r>
            <w:proofErr w:type="spellEnd"/>
          </w:p>
        </w:tc>
        <w:tc>
          <w:tcPr>
            <w:tcW w:w="1626" w:type="dxa"/>
            <w:tcBorders>
              <w:bottom w:val="single" w:sz="8" w:space="0" w:color="000000"/>
            </w:tcBorders>
          </w:tcPr>
          <w:p w:rsidR="00D77031" w:rsidRPr="00D77031" w:rsidRDefault="00D77031" w:rsidP="00D77031">
            <w:pPr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D77031">
              <w:rPr>
                <w:rFonts w:ascii="Times New Roman" w:eastAsia="Times New Roman" w:hAnsi="Times New Roman" w:cs="Times New Roman"/>
                <w:spacing w:val="-2"/>
                <w:sz w:val="28"/>
              </w:rPr>
              <w:t>ИСПП-</w:t>
            </w:r>
            <w:r w:rsidRPr="00D77031">
              <w:rPr>
                <w:rFonts w:ascii="Times New Roman" w:eastAsia="Times New Roman" w:hAnsi="Times New Roman" w:cs="Times New Roman"/>
                <w:spacing w:val="-5"/>
                <w:sz w:val="28"/>
              </w:rPr>
              <w:t>31</w:t>
            </w:r>
          </w:p>
        </w:tc>
        <w:tc>
          <w:tcPr>
            <w:tcW w:w="1835" w:type="dxa"/>
            <w:tcBorders>
              <w:bottom w:val="single" w:sz="8" w:space="0" w:color="000000"/>
            </w:tcBorders>
          </w:tcPr>
          <w:p w:rsidR="00D77031" w:rsidRPr="00D77031" w:rsidRDefault="00D77031" w:rsidP="00D77031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21" w:type="dxa"/>
            <w:tcBorders>
              <w:bottom w:val="single" w:sz="8" w:space="0" w:color="000000"/>
            </w:tcBorders>
          </w:tcPr>
          <w:p w:rsidR="00D77031" w:rsidRPr="00D77031" w:rsidRDefault="00D77031" w:rsidP="00D77031">
            <w:pPr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2346" w:type="dxa"/>
            <w:tcBorders>
              <w:bottom w:val="single" w:sz="8" w:space="0" w:color="000000"/>
            </w:tcBorders>
          </w:tcPr>
          <w:p w:rsidR="00D77031" w:rsidRPr="00D77031" w:rsidRDefault="00D77031" w:rsidP="00D77031">
            <w:pPr>
              <w:jc w:val="right"/>
              <w:rPr>
                <w:rFonts w:ascii="Times New Roman" w:eastAsia="Times New Roman" w:hAnsi="Times New Roman" w:cs="Times New Roman"/>
                <w:sz w:val="28"/>
              </w:rPr>
            </w:pPr>
            <w:r w:rsidRPr="00D77031">
              <w:rPr>
                <w:rFonts w:ascii="Times New Roman" w:eastAsia="Times New Roman" w:hAnsi="Times New Roman" w:cs="Times New Roman"/>
                <w:sz w:val="28"/>
              </w:rPr>
              <w:t xml:space="preserve">Е.А. </w:t>
            </w:r>
            <w:proofErr w:type="spellStart"/>
            <w:r w:rsidRPr="00D77031">
              <w:rPr>
                <w:rFonts w:ascii="Times New Roman" w:eastAsia="Times New Roman" w:hAnsi="Times New Roman" w:cs="Times New Roman"/>
                <w:sz w:val="28"/>
              </w:rPr>
              <w:t>Денисов</w:t>
            </w:r>
            <w:proofErr w:type="spellEnd"/>
            <w:r w:rsidRPr="00D77031">
              <w:rPr>
                <w:rFonts w:ascii="Times New Roman" w:eastAsia="Times New Roman" w:hAnsi="Times New Roman" w:cs="Times New Roman"/>
                <w:spacing w:val="-2"/>
                <w:sz w:val="28"/>
              </w:rPr>
              <w:t xml:space="preserve"> </w:t>
            </w:r>
          </w:p>
        </w:tc>
      </w:tr>
      <w:tr w:rsidR="00D77031" w:rsidRPr="00D77031" w:rsidTr="001D2F8A">
        <w:trPr>
          <w:trHeight w:val="271"/>
        </w:trPr>
        <w:tc>
          <w:tcPr>
            <w:tcW w:w="2026" w:type="dxa"/>
          </w:tcPr>
          <w:p w:rsidR="00D77031" w:rsidRPr="00D77031" w:rsidRDefault="00D77031" w:rsidP="00D77031">
            <w:pPr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626" w:type="dxa"/>
            <w:tcBorders>
              <w:top w:val="single" w:sz="8" w:space="0" w:color="000000"/>
            </w:tcBorders>
          </w:tcPr>
          <w:p w:rsidR="00D77031" w:rsidRPr="00D77031" w:rsidRDefault="00D77031" w:rsidP="00D7703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77031">
              <w:rPr>
                <w:rFonts w:ascii="Times New Roman" w:eastAsia="Times New Roman" w:hAnsi="Times New Roman" w:cs="Times New Roman"/>
                <w:spacing w:val="-2"/>
              </w:rPr>
              <w:t>(</w:t>
            </w:r>
            <w:proofErr w:type="spellStart"/>
            <w:r w:rsidRPr="00D77031">
              <w:rPr>
                <w:rFonts w:ascii="Times New Roman" w:eastAsia="Times New Roman" w:hAnsi="Times New Roman" w:cs="Times New Roman"/>
                <w:spacing w:val="-2"/>
              </w:rPr>
              <w:t>Группа</w:t>
            </w:r>
            <w:proofErr w:type="spellEnd"/>
            <w:r w:rsidRPr="00D77031">
              <w:rPr>
                <w:rFonts w:ascii="Times New Roman" w:eastAsia="Times New Roman" w:hAnsi="Times New Roman" w:cs="Times New Roman"/>
                <w:spacing w:val="-2"/>
              </w:rPr>
              <w:t>)</w:t>
            </w:r>
          </w:p>
        </w:tc>
        <w:tc>
          <w:tcPr>
            <w:tcW w:w="1835" w:type="dxa"/>
            <w:tcBorders>
              <w:top w:val="single" w:sz="8" w:space="0" w:color="000000"/>
            </w:tcBorders>
          </w:tcPr>
          <w:p w:rsidR="00D77031" w:rsidRPr="00D77031" w:rsidRDefault="00D77031" w:rsidP="00D77031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21" w:type="dxa"/>
            <w:tcBorders>
              <w:top w:val="single" w:sz="8" w:space="0" w:color="000000"/>
            </w:tcBorders>
          </w:tcPr>
          <w:p w:rsidR="00D77031" w:rsidRPr="00D77031" w:rsidRDefault="00D77031" w:rsidP="00D77031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46" w:type="dxa"/>
            <w:tcBorders>
              <w:top w:val="single" w:sz="8" w:space="0" w:color="000000"/>
            </w:tcBorders>
          </w:tcPr>
          <w:p w:rsidR="00D77031" w:rsidRPr="00D77031" w:rsidRDefault="00D77031" w:rsidP="00D77031">
            <w:pPr>
              <w:jc w:val="right"/>
              <w:rPr>
                <w:rFonts w:ascii="Times New Roman" w:eastAsia="Times New Roman" w:hAnsi="Times New Roman" w:cs="Times New Roman"/>
              </w:rPr>
            </w:pPr>
            <w:r w:rsidRPr="00D77031">
              <w:rPr>
                <w:rFonts w:ascii="Times New Roman" w:eastAsia="Times New Roman" w:hAnsi="Times New Roman" w:cs="Times New Roman"/>
              </w:rPr>
              <w:t>(И.О.</w:t>
            </w:r>
            <w:r w:rsidRPr="00D77031"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proofErr w:type="spellStart"/>
            <w:r w:rsidRPr="00D77031">
              <w:rPr>
                <w:rFonts w:ascii="Times New Roman" w:eastAsia="Times New Roman" w:hAnsi="Times New Roman" w:cs="Times New Roman"/>
                <w:spacing w:val="-2"/>
              </w:rPr>
              <w:t>Фамилия</w:t>
            </w:r>
            <w:proofErr w:type="spellEnd"/>
            <w:r w:rsidRPr="00D77031">
              <w:rPr>
                <w:rFonts w:ascii="Times New Roman" w:eastAsia="Times New Roman" w:hAnsi="Times New Roman" w:cs="Times New Roman"/>
                <w:spacing w:val="-2"/>
              </w:rPr>
              <w:t>)</w:t>
            </w:r>
          </w:p>
        </w:tc>
      </w:tr>
      <w:tr w:rsidR="00D77031" w:rsidRPr="00D77031" w:rsidTr="001D2F8A">
        <w:trPr>
          <w:trHeight w:val="359"/>
        </w:trPr>
        <w:tc>
          <w:tcPr>
            <w:tcW w:w="2026" w:type="dxa"/>
          </w:tcPr>
          <w:p w:rsidR="00D77031" w:rsidRPr="00D77031" w:rsidRDefault="00D77031" w:rsidP="00D77031">
            <w:pPr>
              <w:spacing w:before="22"/>
              <w:rPr>
                <w:rFonts w:ascii="Times New Roman" w:eastAsia="Times New Roman" w:hAnsi="Times New Roman" w:cs="Times New Roman"/>
                <w:sz w:val="28"/>
              </w:rPr>
            </w:pPr>
            <w:proofErr w:type="spellStart"/>
            <w:r w:rsidRPr="00D77031">
              <w:rPr>
                <w:rFonts w:ascii="Times New Roman" w:eastAsia="Times New Roman" w:hAnsi="Times New Roman" w:cs="Times New Roman"/>
                <w:spacing w:val="-2"/>
                <w:sz w:val="28"/>
              </w:rPr>
              <w:t>Преподаватель</w:t>
            </w:r>
            <w:proofErr w:type="spellEnd"/>
          </w:p>
        </w:tc>
        <w:tc>
          <w:tcPr>
            <w:tcW w:w="1626" w:type="dxa"/>
            <w:tcBorders>
              <w:bottom w:val="single" w:sz="8" w:space="0" w:color="000000"/>
            </w:tcBorders>
          </w:tcPr>
          <w:p w:rsidR="00D77031" w:rsidRPr="00D77031" w:rsidRDefault="00D77031" w:rsidP="00D77031">
            <w:pPr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1835" w:type="dxa"/>
            <w:tcBorders>
              <w:bottom w:val="single" w:sz="8" w:space="0" w:color="000000"/>
            </w:tcBorders>
          </w:tcPr>
          <w:p w:rsidR="00D77031" w:rsidRPr="00D77031" w:rsidRDefault="00D77031" w:rsidP="00D77031">
            <w:pPr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1721" w:type="dxa"/>
            <w:tcBorders>
              <w:bottom w:val="single" w:sz="8" w:space="0" w:color="000000"/>
            </w:tcBorders>
          </w:tcPr>
          <w:p w:rsidR="00D77031" w:rsidRPr="00D77031" w:rsidRDefault="00D77031" w:rsidP="00D77031">
            <w:pPr>
              <w:spacing w:before="22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2346" w:type="dxa"/>
            <w:tcBorders>
              <w:bottom w:val="single" w:sz="8" w:space="0" w:color="000000"/>
            </w:tcBorders>
          </w:tcPr>
          <w:p w:rsidR="00D77031" w:rsidRPr="00D77031" w:rsidRDefault="00D77031" w:rsidP="00D77031">
            <w:pPr>
              <w:spacing w:before="22"/>
              <w:jc w:val="right"/>
              <w:rPr>
                <w:rFonts w:ascii="Times New Roman" w:eastAsia="Times New Roman" w:hAnsi="Times New Roman" w:cs="Times New Roman"/>
                <w:sz w:val="28"/>
              </w:rPr>
            </w:pPr>
            <w:r w:rsidRPr="00D77031">
              <w:rPr>
                <w:rFonts w:ascii="Times New Roman" w:eastAsia="Times New Roman" w:hAnsi="Times New Roman" w:cs="Times New Roman"/>
                <w:sz w:val="28"/>
              </w:rPr>
              <w:t xml:space="preserve">Р.В. </w:t>
            </w:r>
            <w:proofErr w:type="spellStart"/>
            <w:r w:rsidRPr="00D77031">
              <w:rPr>
                <w:rFonts w:ascii="Times New Roman" w:eastAsia="Times New Roman" w:hAnsi="Times New Roman" w:cs="Times New Roman"/>
                <w:sz w:val="28"/>
              </w:rPr>
              <w:t>Садовский</w:t>
            </w:r>
            <w:proofErr w:type="spellEnd"/>
          </w:p>
        </w:tc>
      </w:tr>
      <w:tr w:rsidR="00D77031" w:rsidRPr="00D77031" w:rsidTr="001D2F8A">
        <w:trPr>
          <w:trHeight w:val="237"/>
        </w:trPr>
        <w:tc>
          <w:tcPr>
            <w:tcW w:w="2026" w:type="dxa"/>
          </w:tcPr>
          <w:p w:rsidR="00D77031" w:rsidRPr="00D77031" w:rsidRDefault="00D77031" w:rsidP="00D77031">
            <w:pPr>
              <w:rPr>
                <w:rFonts w:ascii="Times New Roman" w:eastAsia="Times New Roman" w:hAnsi="Times New Roman" w:cs="Times New Roman"/>
                <w:sz w:val="16"/>
              </w:rPr>
            </w:pPr>
          </w:p>
        </w:tc>
        <w:tc>
          <w:tcPr>
            <w:tcW w:w="1626" w:type="dxa"/>
            <w:tcBorders>
              <w:top w:val="single" w:sz="8" w:space="0" w:color="000000"/>
            </w:tcBorders>
          </w:tcPr>
          <w:p w:rsidR="00D77031" w:rsidRPr="00D77031" w:rsidRDefault="00D77031" w:rsidP="00D77031">
            <w:pPr>
              <w:rPr>
                <w:rFonts w:ascii="Times New Roman" w:eastAsia="Times New Roman" w:hAnsi="Times New Roman" w:cs="Times New Roman"/>
                <w:sz w:val="16"/>
              </w:rPr>
            </w:pPr>
          </w:p>
        </w:tc>
        <w:tc>
          <w:tcPr>
            <w:tcW w:w="1835" w:type="dxa"/>
            <w:tcBorders>
              <w:top w:val="single" w:sz="8" w:space="0" w:color="000000"/>
            </w:tcBorders>
          </w:tcPr>
          <w:p w:rsidR="00D77031" w:rsidRPr="00D77031" w:rsidRDefault="00D77031" w:rsidP="00D77031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21" w:type="dxa"/>
            <w:tcBorders>
              <w:top w:val="single" w:sz="8" w:space="0" w:color="000000"/>
            </w:tcBorders>
          </w:tcPr>
          <w:p w:rsidR="00D77031" w:rsidRPr="00D77031" w:rsidRDefault="00D77031" w:rsidP="00D77031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46" w:type="dxa"/>
            <w:tcBorders>
              <w:top w:val="single" w:sz="8" w:space="0" w:color="000000"/>
            </w:tcBorders>
          </w:tcPr>
          <w:p w:rsidR="00D77031" w:rsidRPr="00D77031" w:rsidRDefault="00D77031" w:rsidP="00D77031">
            <w:pPr>
              <w:jc w:val="right"/>
              <w:rPr>
                <w:rFonts w:ascii="Times New Roman" w:eastAsia="Times New Roman" w:hAnsi="Times New Roman" w:cs="Times New Roman"/>
              </w:rPr>
            </w:pPr>
            <w:r w:rsidRPr="00D77031">
              <w:rPr>
                <w:rFonts w:ascii="Times New Roman" w:eastAsia="Times New Roman" w:hAnsi="Times New Roman" w:cs="Times New Roman"/>
              </w:rPr>
              <w:t xml:space="preserve">(И.О. </w:t>
            </w:r>
            <w:proofErr w:type="spellStart"/>
            <w:r w:rsidRPr="00D77031">
              <w:rPr>
                <w:rFonts w:ascii="Times New Roman" w:eastAsia="Times New Roman" w:hAnsi="Times New Roman" w:cs="Times New Roman"/>
                <w:spacing w:val="-2"/>
              </w:rPr>
              <w:t>Фамилия</w:t>
            </w:r>
            <w:proofErr w:type="spellEnd"/>
            <w:r w:rsidRPr="00D77031">
              <w:rPr>
                <w:rFonts w:ascii="Times New Roman" w:eastAsia="Times New Roman" w:hAnsi="Times New Roman" w:cs="Times New Roman"/>
                <w:spacing w:val="-2"/>
              </w:rPr>
              <w:t>)</w:t>
            </w:r>
          </w:p>
        </w:tc>
      </w:tr>
    </w:tbl>
    <w:p w:rsidR="00D77031" w:rsidRPr="00D77031" w:rsidRDefault="00D77031" w:rsidP="00D7703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77031" w:rsidRPr="00D77031" w:rsidRDefault="00D77031" w:rsidP="00D7703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77031" w:rsidRPr="00D77031" w:rsidRDefault="00D77031" w:rsidP="00D7703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77031" w:rsidRPr="00D77031" w:rsidRDefault="00D77031" w:rsidP="00D7703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77031" w:rsidRPr="00D77031" w:rsidRDefault="00D77031" w:rsidP="00D7703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77031" w:rsidRPr="00D77031" w:rsidRDefault="00D77031" w:rsidP="00D7703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77031" w:rsidRPr="00D77031" w:rsidRDefault="00D77031" w:rsidP="00D7703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77031" w:rsidRPr="00D77031" w:rsidRDefault="00D77031" w:rsidP="00D7703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77031" w:rsidRPr="00D77031" w:rsidRDefault="00D77031" w:rsidP="00D7703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F5585" w:rsidRPr="00867549" w:rsidRDefault="00D77031" w:rsidP="0086754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  <w:r w:rsidRPr="00D77031">
        <w:rPr>
          <w:rFonts w:ascii="Times New Roman" w:eastAsia="Times New Roman" w:hAnsi="Times New Roman" w:cs="Times New Roman"/>
          <w:sz w:val="28"/>
        </w:rPr>
        <w:t>Архангельск 2026</w:t>
      </w:r>
    </w:p>
    <w:p w:rsidR="00867549" w:rsidRPr="00867549" w:rsidRDefault="00867549" w:rsidP="00867549">
      <w:pPr>
        <w:pStyle w:val="a4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Лабораторная работа №1</w:t>
      </w:r>
    </w:p>
    <w:p w:rsidR="00867549" w:rsidRPr="00867549" w:rsidRDefault="00867549" w:rsidP="0086754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67549">
        <w:rPr>
          <w:rFonts w:ascii="Times New Roman" w:hAnsi="Times New Roman" w:cs="Times New Roman"/>
          <w:b/>
          <w:bCs/>
          <w:sz w:val="32"/>
          <w:szCs w:val="32"/>
        </w:rPr>
        <w:t>«</w:t>
      </w:r>
      <w:r w:rsidRPr="00867549">
        <w:rPr>
          <w:rFonts w:ascii="Times New Roman" w:hAnsi="Times New Roman" w:cs="Times New Roman"/>
          <w:b/>
          <w:bCs/>
          <w:sz w:val="32"/>
          <w:szCs w:val="32"/>
        </w:rPr>
        <w:t>Оценка качества программного обеспечения</w:t>
      </w:r>
      <w:r w:rsidRPr="00867549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:rsidR="00867549" w:rsidRPr="00867549" w:rsidRDefault="00867549" w:rsidP="00867549">
      <w:pPr>
        <w:pStyle w:val="a4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867549">
        <w:rPr>
          <w:b/>
          <w:bCs/>
          <w:sz w:val="28"/>
          <w:szCs w:val="28"/>
        </w:rPr>
        <w:t>Цель работы:</w:t>
      </w:r>
    </w:p>
    <w:p w:rsidR="00867549" w:rsidRDefault="00867549" w:rsidP="00867549">
      <w:pPr>
        <w:pStyle w:val="2"/>
        <w:numPr>
          <w:ilvl w:val="1"/>
          <w:numId w:val="2"/>
        </w:numPr>
      </w:pPr>
      <w:r>
        <w:t>Познакомиться с методами и инструментами оценки качества программного обеспечения;</w:t>
      </w:r>
    </w:p>
    <w:p w:rsidR="00867549" w:rsidRPr="00867549" w:rsidRDefault="00867549" w:rsidP="00867549">
      <w:pPr>
        <w:pStyle w:val="2"/>
        <w:numPr>
          <w:ilvl w:val="1"/>
          <w:numId w:val="2"/>
        </w:numPr>
      </w:pPr>
      <w:r>
        <w:t>Научиться применять основные метрики и критерии для оценки функциональности, производительности, безопасности и удобства использования программных продуктов.</w:t>
      </w:r>
    </w:p>
    <w:p w:rsidR="00867549" w:rsidRPr="00867549" w:rsidRDefault="00867549" w:rsidP="00867549">
      <w:pPr>
        <w:pStyle w:val="a4"/>
        <w:jc w:val="both"/>
        <w:rPr>
          <w:color w:val="000000"/>
          <w:sz w:val="28"/>
          <w:szCs w:val="28"/>
          <w:lang w:eastAsia="ru-RU"/>
        </w:rPr>
      </w:pPr>
    </w:p>
    <w:p w:rsidR="00867549" w:rsidRPr="00867549" w:rsidRDefault="00867549" w:rsidP="00867549">
      <w:pPr>
        <w:pStyle w:val="a4"/>
        <w:numPr>
          <w:ilvl w:val="0"/>
          <w:numId w:val="2"/>
        </w:numPr>
        <w:ind w:right="-62"/>
        <w:jc w:val="both"/>
        <w:rPr>
          <w:sz w:val="28"/>
          <w:szCs w:val="28"/>
          <w:lang w:eastAsia="ru-RU"/>
        </w:rPr>
      </w:pPr>
      <w:r w:rsidRPr="00867549">
        <w:rPr>
          <w:b/>
          <w:bCs/>
          <w:color w:val="000000"/>
          <w:sz w:val="28"/>
          <w:szCs w:val="28"/>
          <w:lang w:eastAsia="ru-RU"/>
        </w:rPr>
        <w:t>Контрольные вопросы:</w:t>
      </w:r>
    </w:p>
    <w:p w:rsidR="00867549" w:rsidRPr="00867549" w:rsidRDefault="00867549" w:rsidP="00867549">
      <w:pPr>
        <w:pStyle w:val="a4"/>
        <w:numPr>
          <w:ilvl w:val="1"/>
          <w:numId w:val="2"/>
        </w:numPr>
        <w:ind w:right="-62"/>
        <w:jc w:val="both"/>
        <w:rPr>
          <w:sz w:val="28"/>
          <w:szCs w:val="28"/>
          <w:lang w:eastAsia="ru-RU"/>
        </w:rPr>
      </w:pPr>
      <w:r w:rsidRPr="00867549">
        <w:rPr>
          <w:sz w:val="28"/>
          <w:szCs w:val="28"/>
          <w:lang w:eastAsia="ru-RU"/>
        </w:rPr>
        <w:t>Какие характеристики качества ПО рассматриваются в ГОСТ ИСО/МЭК 9126-01?</w:t>
      </w:r>
    </w:p>
    <w:p w:rsidR="00867549" w:rsidRPr="00867549" w:rsidRDefault="00E3777C" w:rsidP="00867549">
      <w:pPr>
        <w:pStyle w:val="a4"/>
        <w:ind w:left="709" w:right="-62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Характеристики качества ПО</w:t>
      </w:r>
      <w:r w:rsidR="00867549" w:rsidRPr="00867549">
        <w:rPr>
          <w:sz w:val="28"/>
          <w:szCs w:val="28"/>
          <w:lang w:eastAsia="ru-RU"/>
        </w:rPr>
        <w:t>:</w:t>
      </w:r>
    </w:p>
    <w:p w:rsidR="00867549" w:rsidRPr="00867549" w:rsidRDefault="00E3777C" w:rsidP="00867549">
      <w:pPr>
        <w:pStyle w:val="a4"/>
        <w:numPr>
          <w:ilvl w:val="0"/>
          <w:numId w:val="3"/>
        </w:numPr>
        <w:ind w:left="0" w:firstLine="992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функциональность</w:t>
      </w:r>
      <w:r w:rsidR="00867549" w:rsidRPr="00867549">
        <w:rPr>
          <w:sz w:val="28"/>
          <w:szCs w:val="28"/>
          <w:lang w:eastAsia="ru-RU"/>
        </w:rPr>
        <w:t>;</w:t>
      </w:r>
    </w:p>
    <w:p w:rsidR="00867549" w:rsidRPr="00E3777C" w:rsidRDefault="00E3777C" w:rsidP="00E3777C">
      <w:pPr>
        <w:pStyle w:val="a4"/>
        <w:numPr>
          <w:ilvl w:val="0"/>
          <w:numId w:val="3"/>
        </w:numPr>
        <w:ind w:left="0" w:firstLine="992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надёжность</w:t>
      </w:r>
      <w:r w:rsidR="00867549" w:rsidRPr="00E3777C">
        <w:rPr>
          <w:sz w:val="28"/>
          <w:szCs w:val="28"/>
          <w:lang w:eastAsia="ru-RU"/>
        </w:rPr>
        <w:t>;</w:t>
      </w:r>
    </w:p>
    <w:p w:rsidR="00867549" w:rsidRPr="00867549" w:rsidRDefault="00E3777C" w:rsidP="00867549">
      <w:pPr>
        <w:pStyle w:val="a4"/>
        <w:numPr>
          <w:ilvl w:val="0"/>
          <w:numId w:val="3"/>
        </w:numPr>
        <w:ind w:left="0" w:firstLine="992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эффективность</w:t>
      </w:r>
      <w:r w:rsidR="00867549" w:rsidRPr="00867549">
        <w:rPr>
          <w:sz w:val="28"/>
          <w:szCs w:val="28"/>
          <w:lang w:eastAsia="ru-RU"/>
        </w:rPr>
        <w:t>;</w:t>
      </w:r>
    </w:p>
    <w:p w:rsidR="00867549" w:rsidRPr="00867549" w:rsidRDefault="00E3777C" w:rsidP="00867549">
      <w:pPr>
        <w:pStyle w:val="a4"/>
        <w:numPr>
          <w:ilvl w:val="0"/>
          <w:numId w:val="3"/>
        </w:numPr>
        <w:ind w:left="0" w:firstLine="992"/>
        <w:jc w:val="both"/>
        <w:rPr>
          <w:sz w:val="28"/>
          <w:szCs w:val="28"/>
          <w:lang w:eastAsia="ru-RU"/>
        </w:rPr>
      </w:pPr>
      <w:proofErr w:type="spellStart"/>
      <w:r>
        <w:rPr>
          <w:sz w:val="28"/>
          <w:szCs w:val="28"/>
          <w:lang w:eastAsia="ru-RU"/>
        </w:rPr>
        <w:t>сопровождаемость</w:t>
      </w:r>
      <w:proofErr w:type="spellEnd"/>
      <w:r w:rsidR="00867549" w:rsidRPr="00867549">
        <w:rPr>
          <w:sz w:val="28"/>
          <w:szCs w:val="28"/>
          <w:lang w:eastAsia="ru-RU"/>
        </w:rPr>
        <w:t>;</w:t>
      </w:r>
    </w:p>
    <w:p w:rsidR="00867549" w:rsidRPr="0018281A" w:rsidRDefault="00E3777C" w:rsidP="00867549">
      <w:pPr>
        <w:pStyle w:val="a4"/>
        <w:numPr>
          <w:ilvl w:val="0"/>
          <w:numId w:val="3"/>
        </w:numPr>
        <w:ind w:left="0" w:firstLine="992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мобильность</w:t>
      </w:r>
      <w:r w:rsidR="0018281A">
        <w:rPr>
          <w:sz w:val="28"/>
          <w:szCs w:val="28"/>
          <w:lang w:val="en-US" w:eastAsia="ru-RU"/>
        </w:rPr>
        <w:t>;</w:t>
      </w:r>
    </w:p>
    <w:p w:rsidR="0018281A" w:rsidRPr="00867549" w:rsidRDefault="0018281A" w:rsidP="00867549">
      <w:pPr>
        <w:pStyle w:val="a4"/>
        <w:numPr>
          <w:ilvl w:val="0"/>
          <w:numId w:val="3"/>
        </w:numPr>
        <w:ind w:left="0" w:firstLine="992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удобство пользования.</w:t>
      </w:r>
    </w:p>
    <w:p w:rsidR="00867549" w:rsidRPr="00867549" w:rsidRDefault="00867549" w:rsidP="00867549">
      <w:pPr>
        <w:ind w:right="-62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7848DA" w:rsidRPr="007848DA" w:rsidRDefault="007848DA" w:rsidP="007848DA">
      <w:pPr>
        <w:pStyle w:val="a4"/>
        <w:numPr>
          <w:ilvl w:val="1"/>
          <w:numId w:val="2"/>
        </w:numPr>
        <w:ind w:right="-62"/>
        <w:jc w:val="both"/>
        <w:rPr>
          <w:sz w:val="28"/>
          <w:szCs w:val="28"/>
          <w:lang w:eastAsia="ru-RU"/>
        </w:rPr>
      </w:pPr>
      <w:r w:rsidRPr="007848DA">
        <w:rPr>
          <w:sz w:val="28"/>
          <w:szCs w:val="28"/>
          <w:lang w:eastAsia="ru-RU"/>
        </w:rPr>
        <w:t>Какие методы используются для оценки удобства использования программного обеспечения?</w:t>
      </w:r>
    </w:p>
    <w:p w:rsidR="00867549" w:rsidRPr="00867549" w:rsidRDefault="007848DA" w:rsidP="00867549">
      <w:pPr>
        <w:pStyle w:val="a4"/>
        <w:ind w:left="709" w:right="-62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Методы для оценки удобства пользования ПО</w:t>
      </w:r>
      <w:r w:rsidR="00867549" w:rsidRPr="00867549">
        <w:rPr>
          <w:sz w:val="28"/>
          <w:szCs w:val="28"/>
          <w:lang w:eastAsia="ru-RU"/>
        </w:rPr>
        <w:t>:</w:t>
      </w:r>
    </w:p>
    <w:p w:rsidR="00867549" w:rsidRPr="00867549" w:rsidRDefault="007848DA" w:rsidP="007848DA">
      <w:pPr>
        <w:pStyle w:val="a4"/>
        <w:numPr>
          <w:ilvl w:val="0"/>
          <w:numId w:val="3"/>
        </w:numPr>
        <w:ind w:left="0" w:firstLine="992"/>
        <w:jc w:val="both"/>
        <w:rPr>
          <w:sz w:val="28"/>
          <w:szCs w:val="28"/>
          <w:lang w:eastAsia="ru-RU"/>
        </w:rPr>
      </w:pPr>
      <w:proofErr w:type="spellStart"/>
      <w:r w:rsidRPr="007848DA">
        <w:rPr>
          <w:sz w:val="28"/>
          <w:szCs w:val="28"/>
          <w:lang w:eastAsia="ru-RU"/>
        </w:rPr>
        <w:t>Юзабилити</w:t>
      </w:r>
      <w:proofErr w:type="spellEnd"/>
      <w:r w:rsidRPr="007848DA">
        <w:rPr>
          <w:sz w:val="28"/>
          <w:szCs w:val="28"/>
          <w:lang w:eastAsia="ru-RU"/>
        </w:rPr>
        <w:t>-тестирование</w:t>
      </w:r>
      <w:r w:rsidR="00867549" w:rsidRPr="00867549">
        <w:rPr>
          <w:sz w:val="28"/>
          <w:szCs w:val="28"/>
          <w:lang w:eastAsia="ru-RU"/>
        </w:rPr>
        <w:t>;</w:t>
      </w:r>
    </w:p>
    <w:p w:rsidR="00867549" w:rsidRPr="00867549" w:rsidRDefault="007848DA" w:rsidP="007848DA">
      <w:pPr>
        <w:pStyle w:val="a4"/>
        <w:numPr>
          <w:ilvl w:val="0"/>
          <w:numId w:val="4"/>
        </w:numPr>
        <w:jc w:val="both"/>
        <w:rPr>
          <w:sz w:val="28"/>
          <w:szCs w:val="28"/>
          <w:lang w:eastAsia="ru-RU"/>
        </w:rPr>
      </w:pPr>
      <w:r w:rsidRPr="007848DA">
        <w:rPr>
          <w:sz w:val="28"/>
          <w:szCs w:val="28"/>
          <w:lang w:eastAsia="ru-RU"/>
        </w:rPr>
        <w:t>Эвристическая оценка</w:t>
      </w:r>
      <w:r w:rsidR="00867549" w:rsidRPr="00867549">
        <w:rPr>
          <w:sz w:val="28"/>
          <w:szCs w:val="28"/>
          <w:lang w:eastAsia="ru-RU"/>
        </w:rPr>
        <w:t>;</w:t>
      </w:r>
    </w:p>
    <w:p w:rsidR="00867549" w:rsidRPr="00867549" w:rsidRDefault="007848DA" w:rsidP="007848DA">
      <w:pPr>
        <w:pStyle w:val="a4"/>
        <w:numPr>
          <w:ilvl w:val="0"/>
          <w:numId w:val="4"/>
        </w:numPr>
        <w:jc w:val="both"/>
        <w:rPr>
          <w:sz w:val="28"/>
          <w:szCs w:val="28"/>
          <w:lang w:eastAsia="ru-RU"/>
        </w:rPr>
      </w:pPr>
      <w:proofErr w:type="spellStart"/>
      <w:r w:rsidRPr="007848DA">
        <w:rPr>
          <w:sz w:val="28"/>
          <w:szCs w:val="28"/>
          <w:lang w:eastAsia="ru-RU"/>
        </w:rPr>
        <w:t>Модерируемое</w:t>
      </w:r>
      <w:proofErr w:type="spellEnd"/>
      <w:r w:rsidRPr="007848DA">
        <w:rPr>
          <w:sz w:val="28"/>
          <w:szCs w:val="28"/>
          <w:lang w:eastAsia="ru-RU"/>
        </w:rPr>
        <w:t xml:space="preserve"> и </w:t>
      </w:r>
      <w:proofErr w:type="spellStart"/>
      <w:r w:rsidRPr="007848DA">
        <w:rPr>
          <w:sz w:val="28"/>
          <w:szCs w:val="28"/>
          <w:lang w:eastAsia="ru-RU"/>
        </w:rPr>
        <w:t>немодерируемое</w:t>
      </w:r>
      <w:proofErr w:type="spellEnd"/>
      <w:r w:rsidRPr="007848DA">
        <w:rPr>
          <w:sz w:val="28"/>
          <w:szCs w:val="28"/>
          <w:lang w:eastAsia="ru-RU"/>
        </w:rPr>
        <w:t xml:space="preserve"> тестирование</w:t>
      </w:r>
      <w:r w:rsidR="00867549" w:rsidRPr="00867549">
        <w:rPr>
          <w:sz w:val="28"/>
          <w:szCs w:val="28"/>
          <w:lang w:eastAsia="ru-RU"/>
        </w:rPr>
        <w:t>;</w:t>
      </w:r>
    </w:p>
    <w:p w:rsidR="00867549" w:rsidRPr="00867549" w:rsidRDefault="006309C1" w:rsidP="006309C1">
      <w:pPr>
        <w:pStyle w:val="a4"/>
        <w:numPr>
          <w:ilvl w:val="0"/>
          <w:numId w:val="4"/>
        </w:numPr>
        <w:jc w:val="both"/>
        <w:rPr>
          <w:sz w:val="28"/>
          <w:szCs w:val="28"/>
          <w:lang w:eastAsia="ru-RU"/>
        </w:rPr>
      </w:pPr>
      <w:r w:rsidRPr="006309C1">
        <w:rPr>
          <w:sz w:val="28"/>
          <w:szCs w:val="28"/>
          <w:lang w:eastAsia="ru-RU"/>
        </w:rPr>
        <w:t>Лабораторное тестирование</w:t>
      </w:r>
      <w:r w:rsidR="00867549" w:rsidRPr="00867549">
        <w:rPr>
          <w:sz w:val="28"/>
          <w:szCs w:val="28"/>
          <w:lang w:eastAsia="ru-RU"/>
        </w:rPr>
        <w:t>;</w:t>
      </w:r>
    </w:p>
    <w:p w:rsidR="00867549" w:rsidRPr="00867549" w:rsidRDefault="006309C1" w:rsidP="006309C1">
      <w:pPr>
        <w:pStyle w:val="a4"/>
        <w:numPr>
          <w:ilvl w:val="0"/>
          <w:numId w:val="4"/>
        </w:numPr>
        <w:jc w:val="both"/>
        <w:rPr>
          <w:sz w:val="28"/>
          <w:szCs w:val="28"/>
          <w:lang w:eastAsia="ru-RU"/>
        </w:rPr>
      </w:pPr>
      <w:r w:rsidRPr="006309C1">
        <w:rPr>
          <w:sz w:val="28"/>
          <w:szCs w:val="28"/>
          <w:lang w:eastAsia="ru-RU"/>
        </w:rPr>
        <w:t>A/B-тестирование</w:t>
      </w:r>
      <w:r w:rsidR="00867549" w:rsidRPr="00867549">
        <w:rPr>
          <w:sz w:val="28"/>
          <w:szCs w:val="28"/>
          <w:lang w:eastAsia="ru-RU"/>
        </w:rPr>
        <w:t>;</w:t>
      </w:r>
    </w:p>
    <w:p w:rsidR="00867549" w:rsidRPr="00867549" w:rsidRDefault="006309C1" w:rsidP="006309C1">
      <w:pPr>
        <w:pStyle w:val="a4"/>
        <w:numPr>
          <w:ilvl w:val="0"/>
          <w:numId w:val="4"/>
        </w:numPr>
        <w:jc w:val="both"/>
        <w:rPr>
          <w:sz w:val="28"/>
          <w:szCs w:val="28"/>
          <w:lang w:eastAsia="ru-RU"/>
        </w:rPr>
      </w:pPr>
      <w:r w:rsidRPr="006309C1">
        <w:rPr>
          <w:sz w:val="28"/>
          <w:szCs w:val="28"/>
          <w:lang w:eastAsia="ru-RU"/>
        </w:rPr>
        <w:t>Когнитивное про</w:t>
      </w:r>
      <w:r w:rsidR="00585ECD">
        <w:rPr>
          <w:sz w:val="28"/>
          <w:szCs w:val="28"/>
          <w:lang w:eastAsia="ru-RU"/>
        </w:rPr>
        <w:t>хождение.</w:t>
      </w:r>
    </w:p>
    <w:p w:rsidR="00867549" w:rsidRPr="00867549" w:rsidRDefault="00867549" w:rsidP="00867549">
      <w:pPr>
        <w:ind w:right="-62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67549" w:rsidRPr="001E4F65" w:rsidRDefault="00867549" w:rsidP="001E4F65">
      <w:pPr>
        <w:pStyle w:val="a4"/>
        <w:numPr>
          <w:ilvl w:val="0"/>
          <w:numId w:val="2"/>
        </w:numPr>
        <w:jc w:val="both"/>
        <w:rPr>
          <w:sz w:val="28"/>
          <w:szCs w:val="28"/>
          <w:lang w:eastAsia="ru-RU"/>
        </w:rPr>
      </w:pPr>
      <w:r w:rsidRPr="00867549">
        <w:rPr>
          <w:b/>
          <w:bCs/>
          <w:color w:val="000000"/>
          <w:sz w:val="28"/>
          <w:szCs w:val="28"/>
          <w:lang w:eastAsia="ru-RU"/>
        </w:rPr>
        <w:t>Вывод</w:t>
      </w:r>
      <w:r w:rsidRPr="00867549">
        <w:rPr>
          <w:b/>
          <w:bCs/>
          <w:sz w:val="28"/>
          <w:szCs w:val="28"/>
          <w:lang w:eastAsia="ru-RU"/>
        </w:rPr>
        <w:t>:</w:t>
      </w:r>
      <w:r w:rsidRPr="00867549">
        <w:rPr>
          <w:sz w:val="28"/>
          <w:szCs w:val="28"/>
          <w:lang w:eastAsia="ru-RU"/>
        </w:rPr>
        <w:t xml:space="preserve"> в ходе лабораторной работы </w:t>
      </w:r>
      <w:r w:rsidR="003157F7" w:rsidRPr="003157F7">
        <w:rPr>
          <w:sz w:val="28"/>
          <w:szCs w:val="28"/>
          <w:lang w:eastAsia="ru-RU"/>
        </w:rPr>
        <w:t>п</w:t>
      </w:r>
      <w:r w:rsidR="003157F7">
        <w:rPr>
          <w:sz w:val="28"/>
          <w:szCs w:val="28"/>
          <w:lang w:eastAsia="ru-RU"/>
        </w:rPr>
        <w:t>ознакомились</w:t>
      </w:r>
      <w:r w:rsidR="003157F7" w:rsidRPr="003157F7">
        <w:rPr>
          <w:sz w:val="28"/>
          <w:szCs w:val="28"/>
          <w:lang w:eastAsia="ru-RU"/>
        </w:rPr>
        <w:t xml:space="preserve"> с методами и инструментами оценки ка</w:t>
      </w:r>
      <w:r w:rsidR="003157F7">
        <w:rPr>
          <w:sz w:val="28"/>
          <w:szCs w:val="28"/>
          <w:lang w:eastAsia="ru-RU"/>
        </w:rPr>
        <w:t xml:space="preserve">чества программного обеспечения и </w:t>
      </w:r>
      <w:proofErr w:type="spellStart"/>
      <w:r w:rsidR="003157F7">
        <w:rPr>
          <w:sz w:val="28"/>
          <w:szCs w:val="28"/>
          <w:lang w:eastAsia="ru-RU"/>
        </w:rPr>
        <w:t>научлись</w:t>
      </w:r>
      <w:proofErr w:type="spellEnd"/>
      <w:r w:rsidR="003157F7" w:rsidRPr="003157F7">
        <w:rPr>
          <w:sz w:val="28"/>
          <w:szCs w:val="28"/>
          <w:lang w:eastAsia="ru-RU"/>
        </w:rPr>
        <w:t xml:space="preserve"> применять основные метрики и критерии для оценки функциональности, производительности, безопасности и удобства использования программных продуктов.</w:t>
      </w:r>
    </w:p>
    <w:p w:rsidR="00867549" w:rsidRPr="00867549" w:rsidRDefault="00867549" w:rsidP="001E4F6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</w:rPr>
      </w:pPr>
      <w:bookmarkStart w:id="1" w:name="_GoBack"/>
      <w:bookmarkEnd w:id="1"/>
    </w:p>
    <w:sectPr w:rsidR="00867549" w:rsidRPr="008675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426723"/>
    <w:multiLevelType w:val="hybridMultilevel"/>
    <w:tmpl w:val="0A20CC2A"/>
    <w:lvl w:ilvl="0" w:tplc="1A1E4C4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510A3725"/>
    <w:multiLevelType w:val="multilevel"/>
    <w:tmpl w:val="391EC45C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72" w:firstLine="0"/>
      </w:pPr>
      <w:rPr>
        <w:rFonts w:hint="default"/>
      </w:rPr>
    </w:lvl>
  </w:abstractNum>
  <w:abstractNum w:abstractNumId="2" w15:restartNumberingAfterBreak="0">
    <w:nsid w:val="635D41CF"/>
    <w:multiLevelType w:val="multilevel"/>
    <w:tmpl w:val="A7DC3C5C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3" w15:restartNumberingAfterBreak="0">
    <w:nsid w:val="785A619A"/>
    <w:multiLevelType w:val="hybridMultilevel"/>
    <w:tmpl w:val="5B0E9A86"/>
    <w:lvl w:ilvl="0" w:tplc="1A1E4C4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7D58"/>
    <w:rsid w:val="0018281A"/>
    <w:rsid w:val="001E4F65"/>
    <w:rsid w:val="003157F7"/>
    <w:rsid w:val="00585ECD"/>
    <w:rsid w:val="006309C1"/>
    <w:rsid w:val="006A7D58"/>
    <w:rsid w:val="007848DA"/>
    <w:rsid w:val="00867549"/>
    <w:rsid w:val="009F5585"/>
    <w:rsid w:val="00D77031"/>
    <w:rsid w:val="00E37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E3FEF"/>
  <w15:chartTrackingRefBased/>
  <w15:docId w15:val="{95E1127C-3FFE-4566-BF8A-E8D11AC29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D7703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0"/>
    <w:uiPriority w:val="34"/>
    <w:qFormat/>
    <w:rsid w:val="0086754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numbering" w:customStyle="1" w:styleId="a">
    <w:name w:val="Основная нумерация"/>
    <w:uiPriority w:val="99"/>
    <w:rsid w:val="00867549"/>
    <w:pPr>
      <w:numPr>
        <w:numId w:val="1"/>
      </w:numPr>
    </w:pPr>
  </w:style>
  <w:style w:type="paragraph" w:customStyle="1" w:styleId="1">
    <w:name w:val="Основная нумерация 1"/>
    <w:basedOn w:val="a0"/>
    <w:qFormat/>
    <w:rsid w:val="00867549"/>
    <w:pPr>
      <w:keepNext/>
      <w:widowControl w:val="0"/>
      <w:numPr>
        <w:numId w:val="1"/>
      </w:numPr>
      <w:spacing w:before="280" w:after="0" w:line="240" w:lineRule="auto"/>
      <w:jc w:val="both"/>
    </w:pPr>
    <w:rPr>
      <w:rFonts w:ascii="Times New Roman" w:hAnsi="Times New Roman" w:cs="Times New Roman"/>
      <w:b/>
      <w:kern w:val="3"/>
      <w:sz w:val="28"/>
      <w:szCs w:val="28"/>
    </w:rPr>
  </w:style>
  <w:style w:type="paragraph" w:customStyle="1" w:styleId="2">
    <w:name w:val="Основная нумерация 2"/>
    <w:basedOn w:val="a0"/>
    <w:link w:val="20"/>
    <w:qFormat/>
    <w:rsid w:val="00867549"/>
    <w:pPr>
      <w:widowControl w:val="0"/>
      <w:numPr>
        <w:ilvl w:val="1"/>
        <w:numId w:val="1"/>
      </w:numPr>
      <w:spacing w:after="0" w:line="240" w:lineRule="auto"/>
      <w:jc w:val="both"/>
    </w:pPr>
    <w:rPr>
      <w:rFonts w:ascii="Times New Roman" w:hAnsi="Times New Roman" w:cs="Times New Roman"/>
      <w:bCs/>
      <w:kern w:val="3"/>
      <w:sz w:val="28"/>
      <w:szCs w:val="28"/>
    </w:rPr>
  </w:style>
  <w:style w:type="character" w:customStyle="1" w:styleId="20">
    <w:name w:val="Основная нумерация 2 Знак"/>
    <w:basedOn w:val="a1"/>
    <w:link w:val="2"/>
    <w:rsid w:val="00867549"/>
    <w:rPr>
      <w:rFonts w:ascii="Times New Roman" w:hAnsi="Times New Roman" w:cs="Times New Roman"/>
      <w:bCs/>
      <w:kern w:val="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27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9</cp:revision>
  <dcterms:created xsi:type="dcterms:W3CDTF">2026-09-29T12:36:00Z</dcterms:created>
  <dcterms:modified xsi:type="dcterms:W3CDTF">2026-09-29T12:48:00Z</dcterms:modified>
</cp:coreProperties>
</file>