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B5836" w14:textId="77777777" w:rsidR="00770430" w:rsidRPr="008B6244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70" w:right="-762" w:hanging="180"/>
        <w:jc w:val="center"/>
        <w:rPr>
          <w:rFonts w:asciiTheme="minorHAnsi" w:eastAsia="Cambria" w:hAnsiTheme="minorHAnsi" w:cstheme="minorHAnsi"/>
          <w:b/>
          <w:color w:val="000000"/>
          <w:sz w:val="31"/>
          <w:szCs w:val="31"/>
        </w:rPr>
      </w:pPr>
      <w:r w:rsidRPr="008B6244">
        <w:rPr>
          <w:rFonts w:asciiTheme="minorHAnsi" w:eastAsia="Cambria" w:hAnsiTheme="minorHAnsi" w:cstheme="minorHAnsi"/>
          <w:b/>
          <w:color w:val="000000"/>
          <w:sz w:val="31"/>
          <w:szCs w:val="31"/>
        </w:rPr>
        <w:t>Milan Barot</w:t>
      </w:r>
    </w:p>
    <w:p w14:paraId="1F03B682" w14:textId="039CC99B" w:rsidR="00770430" w:rsidRPr="008B6244" w:rsidRDefault="004B4224" w:rsidP="00747EE8">
      <w:pPr>
        <w:pBdr>
          <w:bottom w:val="single" w:sz="6" w:space="1" w:color="auto"/>
        </w:pBdr>
        <w:ind w:left="-270" w:right="-762" w:hanging="180"/>
        <w:rPr>
          <w:rStyle w:val="Hyperlink"/>
          <w:rFonts w:asciiTheme="minorHAnsi" w:hAnsiTheme="minorHAnsi" w:cstheme="minorHAnsi"/>
        </w:rPr>
      </w:pPr>
      <w:r w:rsidRPr="008B6244">
        <w:rPr>
          <w:rFonts w:asciiTheme="minorHAnsi" w:hAnsiTheme="minorHAnsi" w:cstheme="minorHAnsi"/>
        </w:rPr>
        <w:t xml:space="preserve">       </w:t>
      </w:r>
      <w:r w:rsidR="00770430" w:rsidRPr="008B6244">
        <w:rPr>
          <w:rFonts w:asciiTheme="minorHAnsi" w:hAnsiTheme="minorHAnsi" w:cstheme="minorHAnsi"/>
        </w:rPr>
        <w:t xml:space="preserve">bmilan.6979@gmail.com </w:t>
      </w:r>
      <w:r w:rsidR="001A3B05">
        <w:rPr>
          <w:rFonts w:ascii="Wingdings" w:eastAsia="Wingdings" w:hAnsi="Wingdings" w:cs="Wingdings"/>
        </w:rPr>
        <w:t></w:t>
      </w:r>
      <w:r w:rsidR="001A3B05" w:rsidRPr="00EB3108">
        <w:rPr>
          <w:rFonts w:ascii="Times New Roman" w:hAnsi="Times New Roman" w:cs="Times New Roman"/>
        </w:rPr>
        <w:t xml:space="preserve"> </w:t>
      </w:r>
      <w:r w:rsidR="00770430" w:rsidRPr="008B6244">
        <w:rPr>
          <w:rFonts w:asciiTheme="minorHAnsi" w:hAnsiTheme="minorHAnsi" w:cstheme="minorHAnsi"/>
        </w:rPr>
        <w:t xml:space="preserve">(917) 497-6979 </w:t>
      </w:r>
      <w:r w:rsidR="001A3B05">
        <w:rPr>
          <w:rFonts w:ascii="Wingdings" w:eastAsia="Wingdings" w:hAnsi="Wingdings" w:cs="Wingdings"/>
        </w:rPr>
        <w:t></w:t>
      </w:r>
      <w:r w:rsidR="001A3B05" w:rsidRPr="00EB3108">
        <w:rPr>
          <w:rFonts w:ascii="Times New Roman" w:hAnsi="Times New Roman" w:cs="Times New Roman"/>
        </w:rPr>
        <w:t xml:space="preserve"> </w:t>
      </w:r>
      <w:r w:rsidR="001A3B05">
        <w:rPr>
          <w:rFonts w:asciiTheme="minorHAnsi" w:hAnsiTheme="minorHAnsi" w:cstheme="minorHAnsi"/>
        </w:rPr>
        <w:t>Dallas</w:t>
      </w:r>
      <w:r w:rsidR="00770430" w:rsidRPr="008B6244">
        <w:rPr>
          <w:rFonts w:asciiTheme="minorHAnsi" w:hAnsiTheme="minorHAnsi" w:cstheme="minorHAnsi"/>
        </w:rPr>
        <w:t>, TX</w:t>
      </w:r>
      <w:r w:rsidR="001A3B05">
        <w:rPr>
          <w:rFonts w:asciiTheme="minorHAnsi" w:eastAsia="Wingdings" w:hAnsiTheme="minorHAnsi" w:cstheme="minorHAnsi"/>
        </w:rPr>
        <w:t xml:space="preserve"> </w:t>
      </w:r>
      <w:r w:rsidR="001A3B05">
        <w:rPr>
          <w:rFonts w:ascii="Wingdings" w:eastAsia="Wingdings" w:hAnsi="Wingdings" w:cs="Wingdings"/>
        </w:rPr>
        <w:t></w:t>
      </w:r>
      <w:r w:rsidR="001A3B05" w:rsidRPr="00EB3108">
        <w:rPr>
          <w:rFonts w:ascii="Times New Roman" w:hAnsi="Times New Roman" w:cs="Times New Roman"/>
        </w:rPr>
        <w:t xml:space="preserve"> </w:t>
      </w:r>
      <w:hyperlink r:id="rId5" w:history="1">
        <w:r w:rsidR="00770430" w:rsidRPr="008B6244">
          <w:rPr>
            <w:rStyle w:val="Hyperlink"/>
            <w:rFonts w:asciiTheme="minorHAnsi" w:hAnsiTheme="minorHAnsi" w:cstheme="minorHAnsi"/>
          </w:rPr>
          <w:t>linkedin.com/in/7mb16</w:t>
        </w:r>
      </w:hyperlink>
      <w:r w:rsidR="00770430" w:rsidRPr="008B6244">
        <w:rPr>
          <w:rFonts w:asciiTheme="minorHAnsi" w:hAnsiTheme="minorHAnsi" w:cstheme="minorHAnsi"/>
        </w:rPr>
        <w:t xml:space="preserve"> </w:t>
      </w:r>
      <w:r w:rsidR="001A3B05">
        <w:rPr>
          <w:rFonts w:ascii="Wingdings" w:eastAsia="Wingdings" w:hAnsi="Wingdings" w:cs="Wingdings"/>
        </w:rPr>
        <w:t></w:t>
      </w:r>
      <w:r w:rsidR="00770430" w:rsidRPr="008B6244">
        <w:rPr>
          <w:rFonts w:asciiTheme="minorHAnsi" w:hAnsiTheme="minorHAnsi" w:cstheme="minorHAnsi"/>
        </w:rPr>
        <w:t xml:space="preserve"> </w:t>
      </w:r>
      <w:hyperlink r:id="rId6" w:history="1">
        <w:r w:rsidRPr="008B6244">
          <w:rPr>
            <w:rStyle w:val="Hyperlink"/>
            <w:rFonts w:asciiTheme="minorHAnsi" w:hAnsiTheme="minorHAnsi" w:cstheme="minorHAnsi"/>
          </w:rPr>
          <w:t>https://70milan.github.io/</w:t>
        </w:r>
      </w:hyperlink>
    </w:p>
    <w:p w14:paraId="6C7D571D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-270" w:right="-762" w:hanging="180"/>
        <w:rPr>
          <w:rFonts w:asciiTheme="minorHAnsi" w:eastAsia="Cambria" w:hAnsiTheme="minorHAnsi" w:cstheme="minorHAnsi"/>
          <w:b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SUMMARY </w:t>
      </w:r>
    </w:p>
    <w:p w14:paraId="1F83F517" w14:textId="367DBE05" w:rsidR="00770430" w:rsidRPr="00BA2BA2" w:rsidRDefault="00BA2BA2" w:rsidP="00747EE8">
      <w:pPr>
        <w:ind w:left="-450" w:right="-762"/>
        <w:rPr>
          <w:rFonts w:asciiTheme="minorHAnsi" w:eastAsia="Calibri" w:hAnsiTheme="minorHAnsi" w:cstheme="minorHAnsi"/>
          <w:color w:val="000000"/>
        </w:rPr>
      </w:pPr>
      <w:r w:rsidRPr="00BA2BA2">
        <w:rPr>
          <w:rFonts w:asciiTheme="minorHAnsi" w:hAnsiTheme="minorHAnsi" w:cstheme="minorHAnsi"/>
        </w:rPr>
        <w:t xml:space="preserve">Experienced </w:t>
      </w:r>
      <w:r w:rsidR="00770430" w:rsidRPr="00BA2BA2">
        <w:rPr>
          <w:rFonts w:asciiTheme="minorHAnsi" w:hAnsiTheme="minorHAnsi" w:cstheme="minorHAnsi"/>
        </w:rPr>
        <w:t>Data Engineer</w:t>
      </w:r>
      <w:r w:rsidRPr="00BA2BA2">
        <w:rPr>
          <w:rFonts w:asciiTheme="minorHAnsi" w:hAnsiTheme="minorHAnsi" w:cstheme="minorHAnsi"/>
        </w:rPr>
        <w:t>/ETL developer</w:t>
      </w:r>
      <w:r w:rsidR="00770430" w:rsidRPr="00BA2BA2">
        <w:rPr>
          <w:rFonts w:asciiTheme="minorHAnsi" w:hAnsiTheme="minorHAnsi" w:cstheme="minorHAnsi"/>
        </w:rPr>
        <w:t xml:space="preserve"> </w:t>
      </w:r>
      <w:r w:rsidRPr="00BA2BA2">
        <w:rPr>
          <w:rFonts w:asciiTheme="minorHAnsi" w:hAnsiTheme="minorHAnsi" w:cstheme="minorHAnsi"/>
        </w:rPr>
        <w:t>well-versed in defining requirements, planning and implementing automated end-to-end data pipelines using innovative cloud technologies and various ETL tools.</w:t>
      </w:r>
      <w:r w:rsidR="00770430" w:rsidRPr="00BA2BA2">
        <w:rPr>
          <w:rFonts w:asciiTheme="minorHAnsi" w:hAnsiTheme="minorHAnsi" w:cstheme="minorHAnsi"/>
        </w:rPr>
        <w:t xml:space="preserve"> </w:t>
      </w:r>
    </w:p>
    <w:p w14:paraId="245E2915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-270" w:right="-762" w:hanging="180"/>
        <w:rPr>
          <w:rFonts w:asciiTheme="minorHAnsi" w:eastAsia="Cambria" w:hAnsiTheme="minorHAnsi" w:cstheme="minorHAnsi"/>
          <w:b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WORK EXPERIENCE </w:t>
      </w:r>
    </w:p>
    <w:p w14:paraId="4B5AC72C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-270" w:right="-762" w:hanging="180"/>
        <w:rPr>
          <w:rFonts w:asciiTheme="minorHAnsi" w:eastAsia="Calibri" w:hAnsiTheme="minorHAnsi" w:cstheme="minorHAnsi"/>
          <w:b/>
          <w:color w:val="000000"/>
        </w:rPr>
      </w:pPr>
      <w:r w:rsidRPr="00BA2BA2">
        <w:rPr>
          <w:rFonts w:asciiTheme="minorHAnsi" w:eastAsia="Cambria" w:hAnsiTheme="minorHAnsi" w:cstheme="minorHAnsi"/>
          <w:b/>
          <w:color w:val="000000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000000"/>
        </w:rPr>
        <w:t>Blue Cross Blue Shield Arizona, Phoenix, AZ (</w:t>
      </w:r>
      <w:r w:rsidRPr="00BA2BA2">
        <w:rPr>
          <w:rFonts w:asciiTheme="minorHAnsi" w:eastAsia="Calibri" w:hAnsiTheme="minorHAnsi" w:cstheme="minorHAnsi"/>
          <w:b/>
          <w:i/>
          <w:color w:val="000000"/>
        </w:rPr>
        <w:t>Health insurance)</w:t>
      </w:r>
      <w:r w:rsidRPr="00BA2BA2">
        <w:rPr>
          <w:rFonts w:asciiTheme="minorHAnsi" w:eastAsia="Calibri" w:hAnsiTheme="minorHAnsi" w:cstheme="minorHAnsi"/>
          <w:b/>
          <w:color w:val="000000"/>
        </w:rPr>
        <w:t xml:space="preserve"> </w:t>
      </w:r>
    </w:p>
    <w:p w14:paraId="7497B3D4" w14:textId="5620ECBF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8" w:lineRule="auto"/>
        <w:ind w:left="-270" w:right="-762" w:hanging="180"/>
        <w:rPr>
          <w:rFonts w:asciiTheme="minorHAnsi" w:eastAsia="Calibri" w:hAnsiTheme="minorHAnsi" w:cstheme="minorHAnsi"/>
          <w:b/>
          <w:color w:val="948A54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</w:rPr>
        <w:t>SQL</w:t>
      </w:r>
      <w:r w:rsidR="00725844" w:rsidRPr="00BA2BA2">
        <w:rPr>
          <w:rFonts w:asciiTheme="minorHAnsi" w:eastAsia="Calibri" w:hAnsiTheme="minorHAnsi" w:cstheme="minorHAnsi"/>
          <w:b/>
          <w:color w:val="948A54"/>
        </w:rPr>
        <w:t xml:space="preserve"> Server</w:t>
      </w:r>
      <w:r w:rsidRPr="00BA2BA2">
        <w:rPr>
          <w:rFonts w:asciiTheme="minorHAnsi" w:eastAsia="Calibri" w:hAnsiTheme="minorHAnsi" w:cstheme="minorHAnsi"/>
          <w:b/>
          <w:color w:val="948A54"/>
        </w:rPr>
        <w:t xml:space="preserve"> Developer </w:t>
      </w:r>
      <w:r w:rsidRPr="00BA2BA2">
        <w:rPr>
          <w:rFonts w:asciiTheme="minorHAnsi" w:eastAsia="Calibri" w:hAnsiTheme="minorHAnsi" w:cstheme="minorHAnsi"/>
          <w:b/>
          <w:color w:val="7F7F7F"/>
        </w:rPr>
        <w:t>September 20</w:t>
      </w:r>
      <w:r w:rsidR="000F4079" w:rsidRPr="00BA2BA2">
        <w:rPr>
          <w:rFonts w:asciiTheme="minorHAnsi" w:eastAsia="Calibri" w:hAnsiTheme="minorHAnsi" w:cstheme="minorHAnsi"/>
          <w:b/>
          <w:color w:val="7F7F7F"/>
        </w:rPr>
        <w:t>22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 – current</w:t>
      </w:r>
    </w:p>
    <w:p w14:paraId="2E21392A" w14:textId="618B100B" w:rsidR="006008A9" w:rsidRPr="00BA2BA2" w:rsidRDefault="006008A9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Used </w:t>
      </w:r>
      <w:r w:rsidR="00BA2BA2" w:rsidRPr="00BA2BA2">
        <w:rPr>
          <w:rFonts w:asciiTheme="minorHAnsi" w:hAnsiTheme="minorHAnsi" w:cstheme="minorHAnsi"/>
        </w:rPr>
        <w:t xml:space="preserve">various </w:t>
      </w:r>
      <w:r w:rsidRPr="00BA2BA2">
        <w:rPr>
          <w:rFonts w:asciiTheme="minorHAnsi" w:hAnsiTheme="minorHAnsi" w:cstheme="minorHAnsi"/>
        </w:rPr>
        <w:t xml:space="preserve">SSIS transformations </w:t>
      </w:r>
      <w:r w:rsidR="00725844" w:rsidRPr="00BA2BA2">
        <w:rPr>
          <w:rFonts w:asciiTheme="minorHAnsi" w:hAnsiTheme="minorHAnsi" w:cstheme="minorHAnsi"/>
        </w:rPr>
        <w:t>and created DTS packages for migration of</w:t>
      </w:r>
      <w:r w:rsidRPr="00BA2BA2">
        <w:rPr>
          <w:rFonts w:asciiTheme="minorHAnsi" w:hAnsiTheme="minorHAnsi" w:cstheme="minorHAnsi"/>
        </w:rPr>
        <w:t xml:space="preserve"> an old legacy system to SQL Server 2016.</w:t>
      </w:r>
    </w:p>
    <w:p w14:paraId="58631478" w14:textId="77777777" w:rsidR="00A15FD8" w:rsidRPr="00BA2BA2" w:rsidRDefault="00A15FD8" w:rsidP="00A15FD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>Performed database queries tune-up, integrity verification, data cleansing, analysis, and interpretation</w:t>
      </w:r>
    </w:p>
    <w:p w14:paraId="6E2FAEB1" w14:textId="03805063" w:rsidR="00A15FD8" w:rsidRPr="00BA2BA2" w:rsidRDefault="00A15FD8" w:rsidP="00725844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Developed an </w:t>
      </w:r>
      <w:r w:rsidRPr="00BA2BA2">
        <w:rPr>
          <w:rFonts w:asciiTheme="minorHAnsi" w:hAnsiTheme="minorHAnsi" w:cstheme="minorHAnsi"/>
          <w:bCs/>
        </w:rPr>
        <w:t>ASP.NET</w:t>
      </w:r>
      <w:r w:rsidRPr="00BA2BA2">
        <w:rPr>
          <w:rFonts w:asciiTheme="minorHAnsi" w:hAnsiTheme="minorHAnsi" w:cstheme="minorHAnsi"/>
          <w:b/>
          <w:bCs/>
        </w:rPr>
        <w:t xml:space="preserve"> </w:t>
      </w:r>
      <w:r w:rsidRPr="00BA2BA2">
        <w:rPr>
          <w:rFonts w:asciiTheme="minorHAnsi" w:hAnsiTheme="minorHAnsi" w:cstheme="minorHAnsi"/>
          <w:bCs/>
        </w:rPr>
        <w:t>web applications</w:t>
      </w:r>
      <w:r w:rsidR="00725844" w:rsidRPr="00BA2BA2">
        <w:rPr>
          <w:rFonts w:asciiTheme="minorHAnsi" w:hAnsiTheme="minorHAnsi" w:cstheme="minorHAnsi"/>
          <w:bCs/>
        </w:rPr>
        <w:t xml:space="preserve"> using “</w:t>
      </w:r>
      <w:proofErr w:type="spellStart"/>
      <w:r w:rsidR="00725844" w:rsidRPr="00BA2BA2">
        <w:rPr>
          <w:rFonts w:asciiTheme="minorHAnsi" w:hAnsiTheme="minorHAnsi" w:cstheme="minorHAnsi"/>
          <w:bCs/>
        </w:rPr>
        <w:t>ntity</w:t>
      </w:r>
      <w:proofErr w:type="spellEnd"/>
      <w:r w:rsidR="00725844" w:rsidRPr="00BA2BA2">
        <w:rPr>
          <w:rFonts w:asciiTheme="minorHAnsi" w:hAnsiTheme="minorHAnsi" w:cstheme="minorHAnsi"/>
          <w:bCs/>
        </w:rPr>
        <w:t>” Framework 6</w:t>
      </w:r>
      <w:r w:rsidRPr="00BA2BA2">
        <w:rPr>
          <w:rFonts w:asciiTheme="minorHAnsi" w:hAnsiTheme="minorHAnsi" w:cstheme="minorHAnsi"/>
          <w:bCs/>
        </w:rPr>
        <w:t xml:space="preserve"> that performed </w:t>
      </w:r>
      <w:r w:rsidRPr="00BA2BA2">
        <w:rPr>
          <w:rFonts w:asciiTheme="minorHAnsi" w:hAnsiTheme="minorHAnsi" w:cstheme="minorHAnsi"/>
        </w:rPr>
        <w:t>CRUD operations</w:t>
      </w:r>
      <w:r w:rsidR="00725844" w:rsidRPr="00BA2BA2">
        <w:rPr>
          <w:rFonts w:asciiTheme="minorHAnsi" w:hAnsiTheme="minorHAnsi" w:cstheme="minorHAnsi"/>
        </w:rPr>
        <w:t xml:space="preserve"> on a SQL Server database</w:t>
      </w:r>
    </w:p>
    <w:p w14:paraId="37B61230" w14:textId="58058538" w:rsidR="00725844" w:rsidRPr="00BA2BA2" w:rsidRDefault="00725844" w:rsidP="00725844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>Designed and deployed SSRS reports with Drill Down, Drill Through and Drop-down menu option and</w:t>
      </w:r>
      <w:r w:rsidRPr="00BA2BA2">
        <w:rPr>
          <w:rFonts w:asciiTheme="minorHAnsi" w:hAnsiTheme="minorHAnsi" w:cstheme="minorHAnsi"/>
        </w:rPr>
        <w:t xml:space="preserve"> parameterized</w:t>
      </w:r>
    </w:p>
    <w:p w14:paraId="795E67B6" w14:textId="03F30AD6" w:rsidR="00725844" w:rsidRPr="00BA2BA2" w:rsidRDefault="00725844" w:rsidP="00725844">
      <w:pPr>
        <w:spacing w:after="12" w:line="248" w:lineRule="auto"/>
        <w:ind w:right="-762" w:hanging="27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>And</w:t>
      </w:r>
      <w:r w:rsidRPr="00BA2BA2">
        <w:rPr>
          <w:rFonts w:asciiTheme="minorHAnsi" w:hAnsiTheme="minorHAnsi" w:cstheme="minorHAnsi"/>
        </w:rPr>
        <w:t xml:space="preserve"> Linked reports.</w:t>
      </w:r>
    </w:p>
    <w:p w14:paraId="6B0C031C" w14:textId="716F3CA6" w:rsidR="006008A9" w:rsidRPr="00BA2BA2" w:rsidRDefault="006008A9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>Collaborated with ETL team, analyzed workflow, and made recommendation for batch processing using SQL packages.</w:t>
      </w:r>
    </w:p>
    <w:p w14:paraId="7482D541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-270" w:right="-762" w:hanging="180"/>
        <w:rPr>
          <w:rFonts w:asciiTheme="minorHAnsi" w:eastAsia="Calibri" w:hAnsiTheme="minorHAnsi" w:cstheme="minorHAnsi"/>
          <w:b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CBRE, Dallas, TX </w:t>
      </w:r>
      <w:r w:rsidRPr="00BA2BA2">
        <w:rPr>
          <w:rFonts w:asciiTheme="minorHAnsi" w:eastAsia="Calibri" w:hAnsiTheme="minorHAnsi" w:cstheme="minorHAnsi"/>
          <w:b/>
          <w:i/>
          <w:color w:val="000000"/>
        </w:rPr>
        <w:t>(Commercial real estate services and investments)</w:t>
      </w:r>
      <w:r w:rsidRPr="00BA2BA2">
        <w:rPr>
          <w:rFonts w:asciiTheme="minorHAnsi" w:eastAsia="Calibri" w:hAnsiTheme="minorHAnsi" w:cstheme="minorHAnsi"/>
          <w:b/>
          <w:color w:val="000000"/>
        </w:rPr>
        <w:t xml:space="preserve"> </w:t>
      </w:r>
    </w:p>
    <w:p w14:paraId="5A3C161F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4" w:lineRule="auto"/>
        <w:ind w:left="-270" w:right="-762" w:hanging="180"/>
        <w:rPr>
          <w:rFonts w:asciiTheme="minorHAnsi" w:eastAsia="Calibri" w:hAnsiTheme="minorHAnsi" w:cstheme="minorHAnsi"/>
          <w:b/>
          <w:color w:val="7F7F7F"/>
        </w:rPr>
      </w:pPr>
      <w:r w:rsidRPr="00BA2BA2">
        <w:rPr>
          <w:rFonts w:asciiTheme="minorHAnsi" w:eastAsia="Calibri" w:hAnsiTheme="minorHAnsi" w:cstheme="minorHAnsi"/>
          <w:b/>
          <w:color w:val="948A54"/>
        </w:rPr>
        <w:t xml:space="preserve">Data Engineer 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March 2021 - August 2022 </w:t>
      </w:r>
    </w:p>
    <w:p w14:paraId="3362300E" w14:textId="536862CF" w:rsidR="00770430" w:rsidRPr="00BA2BA2" w:rsidRDefault="0088783F" w:rsidP="0088783F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Developed data pipelines for ETL from sources’ APIs, deployed in AWS S3 with scheduler, loaded it to PostgreSQL sever to further </w:t>
      </w:r>
      <w:r w:rsidR="001A3B05" w:rsidRPr="00BA2BA2">
        <w:rPr>
          <w:rFonts w:asciiTheme="minorHAnsi" w:hAnsiTheme="minorHAnsi" w:cstheme="minorHAnsi"/>
        </w:rPr>
        <w:t>perform transformations to derive pertaining datasets for</w:t>
      </w:r>
      <w:r w:rsidRPr="00BA2BA2">
        <w:rPr>
          <w:rFonts w:asciiTheme="minorHAnsi" w:hAnsiTheme="minorHAnsi" w:cstheme="minorHAnsi"/>
        </w:rPr>
        <w:t xml:space="preserve"> Tableau reports</w:t>
      </w:r>
      <w:r w:rsidR="001A3B05" w:rsidRPr="00BA2BA2">
        <w:rPr>
          <w:rFonts w:asciiTheme="minorHAnsi" w:hAnsiTheme="minorHAnsi" w:cstheme="minorHAnsi"/>
        </w:rPr>
        <w:t xml:space="preserve"> and dashboard creation</w:t>
      </w:r>
      <w:r w:rsidRPr="00BA2BA2">
        <w:rPr>
          <w:rFonts w:asciiTheme="minorHAnsi" w:hAnsiTheme="minorHAnsi" w:cstheme="minorHAnsi"/>
        </w:rPr>
        <w:t xml:space="preserve">.  </w:t>
      </w:r>
      <w:r w:rsidR="00770430" w:rsidRPr="00BA2BA2">
        <w:rPr>
          <w:rFonts w:asciiTheme="minorHAnsi" w:hAnsiTheme="minorHAnsi" w:cstheme="minorHAnsi"/>
        </w:rPr>
        <w:t xml:space="preserve">  </w:t>
      </w:r>
    </w:p>
    <w:p w14:paraId="2D2B1CD7" w14:textId="01B9A07E" w:rsidR="00837F22" w:rsidRPr="00BA2BA2" w:rsidRDefault="00837F22" w:rsidP="00837F22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Used Python as programming Language, PostgreSQL as the database storage, </w:t>
      </w:r>
      <w:proofErr w:type="spellStart"/>
      <w:r w:rsidRPr="00BA2BA2">
        <w:rPr>
          <w:rFonts w:asciiTheme="minorHAnsi" w:hAnsiTheme="minorHAnsi" w:cstheme="minorHAnsi"/>
        </w:rPr>
        <w:t>Mesos</w:t>
      </w:r>
      <w:proofErr w:type="spellEnd"/>
      <w:r w:rsidRPr="00BA2BA2">
        <w:rPr>
          <w:rFonts w:asciiTheme="minorHAnsi" w:hAnsiTheme="minorHAnsi" w:cstheme="minorHAnsi"/>
        </w:rPr>
        <w:t xml:space="preserve"> to manage the Azure cloud infrastructure, Jenkins for Continuous integration and deployment. </w:t>
      </w:r>
    </w:p>
    <w:p w14:paraId="494E9FE5" w14:textId="052E53A6" w:rsidR="001A3B05" w:rsidRPr="00BA2BA2" w:rsidRDefault="001A3B05" w:rsidP="00837F22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>Identified, designed, and implemente</w:t>
      </w:r>
      <w:r w:rsidRPr="00BA2BA2">
        <w:rPr>
          <w:rFonts w:asciiTheme="minorHAnsi" w:hAnsiTheme="minorHAnsi" w:cstheme="minorHAnsi"/>
        </w:rPr>
        <w:t>d internal process improvements such as</w:t>
      </w:r>
      <w:r w:rsidRPr="00BA2BA2">
        <w:rPr>
          <w:rFonts w:asciiTheme="minorHAnsi" w:hAnsiTheme="minorHAnsi" w:cstheme="minorHAnsi"/>
        </w:rPr>
        <w:t xml:space="preserve"> automating manual processes, optimizing data delivery, re-designing infrastructure for greater scalability</w:t>
      </w:r>
      <w:r w:rsidRPr="00BA2BA2">
        <w:rPr>
          <w:rFonts w:asciiTheme="minorHAnsi" w:hAnsiTheme="minorHAnsi" w:cstheme="minorHAnsi"/>
        </w:rPr>
        <w:t>.</w:t>
      </w:r>
    </w:p>
    <w:p w14:paraId="58DA47BA" w14:textId="63E4D336" w:rsidR="00747EE8" w:rsidRPr="00BA2BA2" w:rsidRDefault="00747EE8" w:rsidP="00747EE8">
      <w:pPr>
        <w:numPr>
          <w:ilvl w:val="0"/>
          <w:numId w:val="1"/>
        </w:numPr>
        <w:spacing w:after="12" w:line="248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hAnsiTheme="minorHAnsi" w:cstheme="minorHAnsi"/>
        </w:rPr>
        <w:t xml:space="preserve">Contributed to the maintenance and </w:t>
      </w:r>
      <w:r w:rsidR="006008A9" w:rsidRPr="00BA2BA2">
        <w:rPr>
          <w:rFonts w:asciiTheme="minorHAnsi" w:hAnsiTheme="minorHAnsi" w:cstheme="minorHAnsi"/>
        </w:rPr>
        <w:t>revamping</w:t>
      </w:r>
      <w:r w:rsidRPr="00BA2BA2">
        <w:rPr>
          <w:rFonts w:asciiTheme="minorHAnsi" w:hAnsiTheme="minorHAnsi" w:cstheme="minorHAnsi"/>
        </w:rPr>
        <w:t xml:space="preserve"> the “</w:t>
      </w:r>
      <w:proofErr w:type="spellStart"/>
      <w:r w:rsidRPr="00BA2BA2">
        <w:rPr>
          <w:rFonts w:asciiTheme="minorHAnsi" w:hAnsiTheme="minorHAnsi" w:cstheme="minorHAnsi"/>
        </w:rPr>
        <w:t>Lymbic</w:t>
      </w:r>
      <w:proofErr w:type="spellEnd"/>
      <w:r w:rsidRPr="00BA2BA2">
        <w:rPr>
          <w:rFonts w:asciiTheme="minorHAnsi" w:hAnsiTheme="minorHAnsi" w:cstheme="minorHAnsi"/>
        </w:rPr>
        <w:t>” framework</w:t>
      </w:r>
      <w:r w:rsidR="00A35E17" w:rsidRPr="00BA2BA2">
        <w:rPr>
          <w:rFonts w:asciiTheme="minorHAnsi" w:hAnsiTheme="minorHAnsi" w:cstheme="minorHAnsi"/>
        </w:rPr>
        <w:t xml:space="preserve"> (ETL tool)</w:t>
      </w:r>
      <w:r w:rsidRPr="00BA2BA2">
        <w:rPr>
          <w:rFonts w:asciiTheme="minorHAnsi" w:hAnsiTheme="minorHAnsi" w:cstheme="minorHAnsi"/>
        </w:rPr>
        <w:t xml:space="preserve">, using Python and SQL. </w:t>
      </w:r>
      <w:r w:rsidR="00837F22" w:rsidRPr="00BA2BA2">
        <w:rPr>
          <w:rFonts w:asciiTheme="minorHAnsi" w:hAnsiTheme="minorHAnsi" w:cstheme="minorHAnsi"/>
        </w:rPr>
        <w:t>Created</w:t>
      </w:r>
      <w:r w:rsidRPr="00BA2BA2">
        <w:rPr>
          <w:rFonts w:asciiTheme="minorHAnsi" w:hAnsiTheme="minorHAnsi" w:cstheme="minorHAnsi"/>
        </w:rPr>
        <w:t xml:space="preserve"> plugins in Python, customized for downloading </w:t>
      </w:r>
      <w:r w:rsidR="0086774F">
        <w:rPr>
          <w:rFonts w:asciiTheme="minorHAnsi" w:hAnsiTheme="minorHAnsi" w:cstheme="minorHAnsi"/>
        </w:rPr>
        <w:t xml:space="preserve">and processing </w:t>
      </w:r>
      <w:r w:rsidRPr="00BA2BA2">
        <w:rPr>
          <w:rFonts w:asciiTheme="minorHAnsi" w:hAnsiTheme="minorHAnsi" w:cstheme="minorHAnsi"/>
        </w:rPr>
        <w:t xml:space="preserve">files </w:t>
      </w:r>
      <w:r w:rsidR="0086774F">
        <w:rPr>
          <w:rFonts w:asciiTheme="minorHAnsi" w:hAnsiTheme="minorHAnsi" w:cstheme="minorHAnsi"/>
        </w:rPr>
        <w:t>in various formats</w:t>
      </w:r>
    </w:p>
    <w:p w14:paraId="1C1E2A20" w14:textId="7E98A17B" w:rsidR="001A3B05" w:rsidRPr="00BA2BA2" w:rsidRDefault="00837F22" w:rsidP="001A3B05">
      <w:pPr>
        <w:numPr>
          <w:ilvl w:val="0"/>
          <w:numId w:val="1"/>
        </w:numPr>
        <w:spacing w:line="259" w:lineRule="auto"/>
        <w:ind w:left="-270" w:right="-762" w:hanging="180"/>
        <w:rPr>
          <w:rFonts w:asciiTheme="minorHAnsi" w:hAnsiTheme="minorHAnsi" w:cstheme="minorHAnsi"/>
        </w:rPr>
      </w:pPr>
      <w:r w:rsidRPr="00BA2BA2">
        <w:rPr>
          <w:rFonts w:asciiTheme="minorHAnsi" w:eastAsia="Cambria" w:hAnsiTheme="minorHAnsi" w:cstheme="minorHAnsi"/>
        </w:rPr>
        <w:t>Performed in agile methodology, interacted directly with entire team provided/took feedback on design, Suggested/implemented optimal solutions, and tailored application to meet bus</w:t>
      </w:r>
      <w:r w:rsidR="0086774F">
        <w:rPr>
          <w:rFonts w:asciiTheme="minorHAnsi" w:eastAsia="Cambria" w:hAnsiTheme="minorHAnsi" w:cstheme="minorHAnsi"/>
        </w:rPr>
        <w:t>iness requirements.</w:t>
      </w:r>
    </w:p>
    <w:p w14:paraId="2725839E" w14:textId="65371D30" w:rsidR="001A3B05" w:rsidRPr="00BA2BA2" w:rsidRDefault="001A3B05" w:rsidP="001A3B05">
      <w:pPr>
        <w:spacing w:line="259" w:lineRule="auto"/>
        <w:ind w:right="-762"/>
        <w:rPr>
          <w:rFonts w:asciiTheme="minorHAnsi" w:hAnsiTheme="minorHAnsi" w:cstheme="minorHAnsi"/>
        </w:rPr>
      </w:pPr>
    </w:p>
    <w:p w14:paraId="3817894D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Theme="minorHAnsi" w:eastAsia="Calibri" w:hAnsiTheme="minorHAnsi" w:cstheme="minorHAnsi"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TECHNICAL SKILLS </w:t>
      </w:r>
      <w:r w:rsidRPr="00BA2BA2">
        <w:rPr>
          <w:rFonts w:asciiTheme="minorHAnsi" w:eastAsia="Calibri" w:hAnsiTheme="minorHAnsi" w:cstheme="minorHAnsi"/>
          <w:color w:val="000000"/>
          <w:sz w:val="23"/>
          <w:szCs w:val="23"/>
        </w:rPr>
        <w:t xml:space="preserve"> </w:t>
      </w:r>
    </w:p>
    <w:p w14:paraId="79FB17F3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Theme="minorHAnsi" w:eastAsia="Calibri" w:hAnsiTheme="minorHAnsi" w:cstheme="minorHAnsi"/>
          <w:color w:val="000000"/>
          <w:sz w:val="4"/>
          <w:szCs w:val="4"/>
        </w:rPr>
      </w:pPr>
    </w:p>
    <w:p w14:paraId="30D2C255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Productivity Software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  <w:t xml:space="preserve">    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MS Office Suite, MS Visio, Visual Paradigm</w:t>
      </w:r>
    </w:p>
    <w:p w14:paraId="207616DD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  <w:sz w:val="4"/>
          <w:szCs w:val="4"/>
        </w:rPr>
      </w:pPr>
    </w:p>
    <w:p w14:paraId="6D57E9E9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Business Intelligence/Reporting Tools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Power BI, SSRS</w:t>
      </w:r>
    </w:p>
    <w:p w14:paraId="60B57060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2BA4FFE6" w14:textId="475BAFF8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Programming</w:t>
      </w:r>
      <w:r w:rsidRPr="00BA2BA2">
        <w:rPr>
          <w:rFonts w:asciiTheme="minorHAnsi" w:eastAsia="Calibri" w:hAnsiTheme="minorHAnsi" w:cstheme="minorHAnsi"/>
          <w:b/>
          <w:color w:val="948A54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Languages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SQL</w:t>
      </w:r>
      <w:r w:rsidR="0086774F">
        <w:rPr>
          <w:rFonts w:asciiTheme="minorHAnsi" w:eastAsia="Noto Sans Symbols" w:hAnsiTheme="minorHAnsi" w:cstheme="minorHAnsi"/>
          <w:color w:val="000000"/>
        </w:rPr>
        <w:t>, Python</w:t>
      </w:r>
      <w:r w:rsidR="00BA2BA2">
        <w:rPr>
          <w:rFonts w:asciiTheme="minorHAnsi" w:eastAsia="Noto Sans Symbols" w:hAnsiTheme="minorHAnsi" w:cstheme="minorHAnsi"/>
          <w:color w:val="000000"/>
        </w:rPr>
        <w:t>,</w:t>
      </w:r>
      <w:r w:rsidRPr="00BA2BA2">
        <w:rPr>
          <w:rFonts w:asciiTheme="minorHAnsi" w:eastAsia="Noto Sans Symbols" w:hAnsiTheme="minorHAnsi" w:cstheme="minorHAnsi"/>
          <w:color w:val="000000"/>
        </w:rPr>
        <w:t xml:space="preserve"> JavaScript, HTML, CSS</w:t>
      </w:r>
    </w:p>
    <w:p w14:paraId="73F9D90B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53086791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Databases/Data Warehouse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MS SQL, PostgreSQL, Snowflake</w:t>
      </w:r>
    </w:p>
    <w:p w14:paraId="047A0729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58716F6F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Cloud Computing Frameworks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>: Amazon Web Services, Azure</w:t>
      </w:r>
    </w:p>
    <w:p w14:paraId="12CCD05D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56624DDC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ETL Tools</w:t>
      </w:r>
      <w:r w:rsidRPr="00BA2BA2">
        <w:rPr>
          <w:rFonts w:asciiTheme="minorHAnsi" w:eastAsia="Noto Sans Symbols" w:hAnsiTheme="minorHAnsi" w:cstheme="minorHAnsi"/>
          <w:color w:val="000000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ab/>
        <w:t>: SQL Server Integration Services, Pentaho</w:t>
      </w:r>
    </w:p>
    <w:p w14:paraId="1451D51B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22691AAB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Noto Sans Symbols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Other Tools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  <w:t>&amp; Integration Services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 xml:space="preserve">: GIT, Jenkins, Jira, Confluence </w:t>
      </w:r>
    </w:p>
    <w:p w14:paraId="3530CBE4" w14:textId="77777777" w:rsidR="001A3B05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eastAsia="Calibri" w:hAnsiTheme="minorHAnsi" w:cstheme="minorHAnsi"/>
          <w:b/>
          <w:color w:val="948A54"/>
          <w:sz w:val="4"/>
          <w:szCs w:val="4"/>
        </w:rPr>
      </w:pPr>
    </w:p>
    <w:p w14:paraId="04A73AC4" w14:textId="48E2C526" w:rsidR="00770430" w:rsidRPr="00BA2BA2" w:rsidRDefault="001A3B05" w:rsidP="001A3B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-259" w:right="-763" w:hanging="187"/>
        <w:rPr>
          <w:rFonts w:asciiTheme="minorHAnsi" w:hAnsiTheme="minorHAnsi" w:cstheme="minorHAnsi"/>
        </w:rPr>
      </w:pP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>Python/libraries</w:t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Calibri" w:hAnsiTheme="minorHAnsi" w:cstheme="minorHAnsi"/>
          <w:b/>
          <w:color w:val="948A54"/>
          <w:sz w:val="23"/>
          <w:szCs w:val="23"/>
        </w:rPr>
        <w:tab/>
      </w:r>
      <w:r w:rsidRPr="00BA2BA2">
        <w:rPr>
          <w:rFonts w:asciiTheme="minorHAnsi" w:eastAsia="Noto Sans Symbols" w:hAnsiTheme="minorHAnsi" w:cstheme="minorHAnsi"/>
          <w:color w:val="000000"/>
        </w:rPr>
        <w:t xml:space="preserve">: </w:t>
      </w:r>
      <w:r w:rsidRPr="00BA2BA2">
        <w:rPr>
          <w:rFonts w:asciiTheme="minorHAnsi" w:hAnsiTheme="minorHAnsi" w:cstheme="minorHAnsi"/>
        </w:rPr>
        <w:t xml:space="preserve">pandas, Beautiful Soup, </w:t>
      </w:r>
      <w:proofErr w:type="spellStart"/>
      <w:r w:rsidRPr="00BA2BA2">
        <w:rPr>
          <w:rFonts w:asciiTheme="minorHAnsi" w:hAnsiTheme="minorHAnsi" w:cstheme="minorHAnsi"/>
        </w:rPr>
        <w:t>matplotlib</w:t>
      </w:r>
      <w:proofErr w:type="spellEnd"/>
      <w:r w:rsidRPr="00BA2BA2">
        <w:rPr>
          <w:rFonts w:asciiTheme="minorHAnsi" w:hAnsiTheme="minorHAnsi" w:cstheme="minorHAnsi"/>
        </w:rPr>
        <w:t xml:space="preserve">, </w:t>
      </w:r>
      <w:proofErr w:type="spellStart"/>
      <w:r w:rsidR="002424A2">
        <w:rPr>
          <w:rFonts w:asciiTheme="minorHAnsi" w:hAnsiTheme="minorHAnsi" w:cstheme="minorHAnsi"/>
        </w:rPr>
        <w:t>numpy</w:t>
      </w:r>
      <w:bookmarkStart w:id="0" w:name="_GoBack"/>
      <w:bookmarkEnd w:id="0"/>
      <w:proofErr w:type="spellEnd"/>
      <w:r w:rsidRPr="00BA2BA2">
        <w:rPr>
          <w:rFonts w:asciiTheme="minorHAnsi" w:hAnsiTheme="minorHAnsi" w:cstheme="minorHAnsi"/>
        </w:rPr>
        <w:t xml:space="preserve">, </w:t>
      </w:r>
      <w:proofErr w:type="spellStart"/>
      <w:r w:rsidRPr="00BA2BA2">
        <w:rPr>
          <w:rFonts w:asciiTheme="minorHAnsi" w:hAnsiTheme="minorHAnsi" w:cstheme="minorHAnsi"/>
        </w:rPr>
        <w:t>Sqlalchemy</w:t>
      </w:r>
      <w:proofErr w:type="spellEnd"/>
      <w:r w:rsidR="00770430" w:rsidRPr="00BA2BA2">
        <w:rPr>
          <w:rFonts w:asciiTheme="minorHAnsi" w:hAnsiTheme="minorHAnsi" w:cstheme="minorHAnsi"/>
        </w:rPr>
        <w:t xml:space="preserve"> </w:t>
      </w:r>
    </w:p>
    <w:p w14:paraId="0C3D64C2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-270" w:right="-762" w:hanging="180"/>
        <w:rPr>
          <w:rFonts w:asciiTheme="minorHAnsi" w:eastAsia="Cambria" w:hAnsiTheme="minorHAnsi" w:cstheme="minorHAnsi"/>
          <w:b/>
          <w:color w:val="000000"/>
          <w:sz w:val="23"/>
          <w:szCs w:val="23"/>
        </w:rPr>
      </w:pPr>
      <w:r w:rsidRPr="00BA2BA2">
        <w:rPr>
          <w:rFonts w:asciiTheme="minorHAnsi" w:eastAsia="Cambria" w:hAnsiTheme="minorHAnsi" w:cstheme="minorHAnsi"/>
          <w:b/>
          <w:color w:val="000000"/>
          <w:sz w:val="23"/>
          <w:szCs w:val="23"/>
        </w:rPr>
        <w:t xml:space="preserve">EDUCATION </w:t>
      </w:r>
    </w:p>
    <w:p w14:paraId="2A4F0E57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1" w:lineRule="auto"/>
        <w:ind w:left="-270" w:right="-762" w:hanging="180"/>
        <w:rPr>
          <w:rFonts w:asciiTheme="minorHAnsi" w:eastAsia="Calibri" w:hAnsiTheme="minorHAnsi" w:cstheme="minorHAnsi"/>
          <w:b/>
          <w:color w:val="7F7F7F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Bachelor of Science in Information Technology in Software Engineering </w:t>
      </w:r>
      <w:r w:rsidRPr="00BA2BA2">
        <w:rPr>
          <w:rFonts w:asciiTheme="minorHAnsi" w:eastAsia="Calibri" w:hAnsiTheme="minorHAnsi" w:cstheme="minorHAnsi"/>
          <w:b/>
          <w:color w:val="7F7F7F"/>
        </w:rPr>
        <w:t>March 2022</w:t>
      </w:r>
    </w:p>
    <w:p w14:paraId="35E5EB5C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1" w:lineRule="auto"/>
        <w:ind w:left="-270" w:right="-762" w:hanging="180"/>
        <w:rPr>
          <w:rFonts w:asciiTheme="minorHAnsi" w:eastAsia="Calibri" w:hAnsiTheme="minorHAnsi" w:cstheme="minorHAnsi"/>
          <w:b/>
          <w:color w:val="948A54"/>
        </w:rPr>
      </w:pPr>
      <w:r w:rsidRPr="00BA2BA2">
        <w:rPr>
          <w:rFonts w:asciiTheme="minorHAnsi" w:eastAsia="Calibri" w:hAnsiTheme="minorHAnsi" w:cstheme="minorHAnsi"/>
          <w:b/>
          <w:color w:val="7F7F7F"/>
        </w:rPr>
        <w:t xml:space="preserve"> </w:t>
      </w:r>
      <w:r w:rsidRPr="00BA2BA2">
        <w:rPr>
          <w:rFonts w:asciiTheme="minorHAnsi" w:eastAsia="Calibri" w:hAnsiTheme="minorHAnsi" w:cstheme="minorHAnsi"/>
          <w:b/>
          <w:color w:val="948A54"/>
        </w:rPr>
        <w:t xml:space="preserve">Washington University of Science &amp; Technology, Vienna, VA </w:t>
      </w:r>
    </w:p>
    <w:p w14:paraId="3A2B0B12" w14:textId="21B3C052" w:rsidR="00613BD8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-270" w:right="-762" w:hanging="180"/>
        <w:rPr>
          <w:rFonts w:asciiTheme="minorHAnsi" w:eastAsia="Calibri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7F7F7F"/>
        </w:rPr>
        <w:t>Coursework:</w:t>
      </w:r>
      <w:r w:rsidRPr="00BA2BA2">
        <w:rPr>
          <w:rFonts w:asciiTheme="minorHAnsi" w:eastAsia="Calibri" w:hAnsiTheme="minorHAnsi" w:cstheme="minorHAnsi"/>
          <w:color w:val="000000"/>
        </w:rPr>
        <w:t xml:space="preserve"> Project Management, Numerical Analysis, Business Communication, Information Technology Management, Principles of Management, Computer Security Fundamentals</w:t>
      </w:r>
    </w:p>
    <w:p w14:paraId="4AE6CDF0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-270" w:right="-762" w:hanging="180"/>
        <w:rPr>
          <w:rFonts w:asciiTheme="minorHAnsi" w:eastAsia="Calibri" w:hAnsiTheme="minorHAnsi" w:cstheme="minorHAnsi"/>
          <w:b/>
          <w:color w:val="7F7F7F"/>
        </w:rPr>
      </w:pPr>
      <w:r w:rsidRPr="00BA2BA2">
        <w:rPr>
          <w:rFonts w:asciiTheme="minorHAnsi" w:eastAsia="Calibri" w:hAnsiTheme="minorHAnsi" w:cstheme="minorHAnsi"/>
          <w:b/>
          <w:color w:val="000000"/>
        </w:rPr>
        <w:t xml:space="preserve">Associates in Applied Science in Computer Information Systems </w:t>
      </w:r>
      <w:r w:rsidRPr="00BA2BA2">
        <w:rPr>
          <w:rFonts w:asciiTheme="minorHAnsi" w:eastAsia="Calibri" w:hAnsiTheme="minorHAnsi" w:cstheme="minorHAnsi"/>
          <w:b/>
          <w:color w:val="7F7F7F"/>
        </w:rPr>
        <w:t xml:space="preserve">December 2018 </w:t>
      </w:r>
    </w:p>
    <w:p w14:paraId="137744B6" w14:textId="77777777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0" w:lineRule="auto"/>
        <w:ind w:left="-270" w:right="-762" w:hanging="180"/>
        <w:rPr>
          <w:rFonts w:asciiTheme="minorHAnsi" w:eastAsia="Calibri" w:hAnsiTheme="minorHAnsi" w:cstheme="minorHAnsi"/>
          <w:b/>
          <w:color w:val="948A54"/>
        </w:rPr>
      </w:pPr>
      <w:r w:rsidRPr="00BA2BA2">
        <w:rPr>
          <w:rFonts w:asciiTheme="minorHAnsi" w:eastAsia="Calibri" w:hAnsiTheme="minorHAnsi" w:cstheme="minorHAnsi"/>
          <w:b/>
          <w:color w:val="948A54"/>
        </w:rPr>
        <w:t xml:space="preserve">City University of New York, New York, New York </w:t>
      </w:r>
    </w:p>
    <w:p w14:paraId="6193A965" w14:textId="0D18E50C" w:rsidR="00770430" w:rsidRPr="00BA2BA2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Theme="minorHAnsi" w:eastAsia="Calibri" w:hAnsiTheme="minorHAnsi" w:cstheme="minorHAnsi"/>
          <w:color w:val="000000"/>
        </w:rPr>
      </w:pPr>
      <w:r w:rsidRPr="00BA2BA2">
        <w:rPr>
          <w:rFonts w:asciiTheme="minorHAnsi" w:eastAsia="Calibri" w:hAnsiTheme="minorHAnsi" w:cstheme="minorHAnsi"/>
          <w:b/>
          <w:color w:val="7F7F7F"/>
        </w:rPr>
        <w:t xml:space="preserve">Coursework: </w:t>
      </w:r>
      <w:r w:rsidRPr="00BA2BA2">
        <w:rPr>
          <w:rFonts w:asciiTheme="minorHAnsi" w:eastAsia="Calibri" w:hAnsiTheme="minorHAnsi" w:cstheme="minorHAnsi"/>
          <w:color w:val="000000"/>
        </w:rPr>
        <w:t xml:space="preserve">Web Programming, Database Management Systems, Telecommunication Networks, UNIX, </w:t>
      </w:r>
      <w:r w:rsidR="0086774F">
        <w:rPr>
          <w:rFonts w:asciiTheme="minorHAnsi" w:eastAsia="Calibri" w:hAnsiTheme="minorHAnsi" w:cstheme="minorHAnsi"/>
          <w:color w:val="000000"/>
        </w:rPr>
        <w:t>Discrete Structures</w:t>
      </w:r>
      <w:r w:rsidRPr="00BA2BA2">
        <w:rPr>
          <w:rFonts w:asciiTheme="minorHAnsi" w:eastAsia="Calibri" w:hAnsiTheme="minorHAnsi" w:cstheme="minorHAnsi"/>
          <w:color w:val="000000"/>
        </w:rPr>
        <w:t xml:space="preserve"> </w:t>
      </w:r>
      <w:r w:rsidR="00150DF8" w:rsidRPr="00BA2BA2">
        <w:rPr>
          <w:rFonts w:asciiTheme="minorHAnsi" w:eastAsia="Calibri" w:hAnsiTheme="minorHAnsi" w:cstheme="minorHAnsi"/>
          <w:color w:val="000000"/>
        </w:rPr>
        <w:t xml:space="preserve">  </w:t>
      </w:r>
    </w:p>
    <w:p w14:paraId="78D67921" w14:textId="77777777" w:rsidR="00770430" w:rsidRPr="0087393B" w:rsidRDefault="00770430" w:rsidP="00747E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-270" w:right="-762" w:hanging="180"/>
        <w:rPr>
          <w:rFonts w:ascii="Cambria" w:eastAsia="Cambria" w:hAnsi="Cambria" w:cs="Cambria"/>
          <w:b/>
          <w:color w:val="000000"/>
        </w:rPr>
      </w:pPr>
    </w:p>
    <w:p w14:paraId="0EDCF240" w14:textId="77777777" w:rsidR="00245225" w:rsidRDefault="00245225" w:rsidP="00245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4" w:lineRule="auto"/>
        <w:ind w:left="-270" w:right="-762" w:hanging="180"/>
        <w:rPr>
          <w:rFonts w:ascii="Noto Sans Symbols" w:eastAsia="Noto Sans Symbols" w:hAnsi="Noto Sans Symbols" w:cs="Noto Sans Symbols"/>
          <w:color w:val="000000"/>
        </w:rPr>
      </w:pPr>
    </w:p>
    <w:p w14:paraId="5A51F26A" w14:textId="238DB81D" w:rsidR="00837F22" w:rsidRDefault="00245225" w:rsidP="002452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54" w:lineRule="auto"/>
        <w:ind w:left="-270" w:right="-762" w:hanging="180"/>
        <w:rPr>
          <w:rFonts w:ascii="Noto Sans Symbols" w:eastAsia="Noto Sans Symbols" w:hAnsi="Noto Sans Symbols" w:cs="Noto Sans Symbols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 </w:t>
      </w:r>
    </w:p>
    <w:p w14:paraId="70897396" w14:textId="77777777" w:rsidR="005677A0" w:rsidRDefault="005677A0" w:rsidP="00747EE8">
      <w:pPr>
        <w:ind w:left="-270" w:right="-762" w:hanging="180"/>
      </w:pPr>
    </w:p>
    <w:sectPr w:rsidR="005677A0">
      <w:pgSz w:w="11900" w:h="16820"/>
      <w:pgMar w:top="705" w:right="1085" w:bottom="948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90A1A"/>
    <w:multiLevelType w:val="hybridMultilevel"/>
    <w:tmpl w:val="819E0AA0"/>
    <w:lvl w:ilvl="0" w:tplc="00007682">
      <w:start w:val="1"/>
      <w:numFmt w:val="bullet"/>
      <w:lvlText w:val=""/>
      <w:lvlJc w:val="left"/>
      <w:pPr>
        <w:ind w:left="3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C4CCA">
      <w:start w:val="1"/>
      <w:numFmt w:val="bullet"/>
      <w:lvlText w:val="o"/>
      <w:lvlJc w:val="left"/>
      <w:pPr>
        <w:ind w:left="1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162638">
      <w:start w:val="1"/>
      <w:numFmt w:val="bullet"/>
      <w:lvlText w:val="▪"/>
      <w:lvlJc w:val="left"/>
      <w:pPr>
        <w:ind w:left="2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486E2C">
      <w:start w:val="1"/>
      <w:numFmt w:val="bullet"/>
      <w:lvlText w:val="•"/>
      <w:lvlJc w:val="left"/>
      <w:pPr>
        <w:ind w:left="2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68ECEA">
      <w:start w:val="1"/>
      <w:numFmt w:val="bullet"/>
      <w:lvlText w:val="o"/>
      <w:lvlJc w:val="left"/>
      <w:pPr>
        <w:ind w:left="3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AA432">
      <w:start w:val="1"/>
      <w:numFmt w:val="bullet"/>
      <w:lvlText w:val="▪"/>
      <w:lvlJc w:val="left"/>
      <w:pPr>
        <w:ind w:left="4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278DA">
      <w:start w:val="1"/>
      <w:numFmt w:val="bullet"/>
      <w:lvlText w:val="•"/>
      <w:lvlJc w:val="left"/>
      <w:pPr>
        <w:ind w:left="4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A4032E">
      <w:start w:val="1"/>
      <w:numFmt w:val="bullet"/>
      <w:lvlText w:val="o"/>
      <w:lvlJc w:val="left"/>
      <w:pPr>
        <w:ind w:left="5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05B22">
      <w:start w:val="1"/>
      <w:numFmt w:val="bullet"/>
      <w:lvlText w:val="▪"/>
      <w:lvlJc w:val="left"/>
      <w:pPr>
        <w:ind w:left="6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30"/>
    <w:rsid w:val="00016348"/>
    <w:rsid w:val="000F4079"/>
    <w:rsid w:val="00150DF8"/>
    <w:rsid w:val="0017234B"/>
    <w:rsid w:val="001A3B05"/>
    <w:rsid w:val="00235EA7"/>
    <w:rsid w:val="002424A2"/>
    <w:rsid w:val="00245225"/>
    <w:rsid w:val="003D6C55"/>
    <w:rsid w:val="004901DA"/>
    <w:rsid w:val="004911C8"/>
    <w:rsid w:val="004A1910"/>
    <w:rsid w:val="004B4224"/>
    <w:rsid w:val="005677A0"/>
    <w:rsid w:val="006008A9"/>
    <w:rsid w:val="00613BD8"/>
    <w:rsid w:val="00725844"/>
    <w:rsid w:val="00747EE8"/>
    <w:rsid w:val="00770430"/>
    <w:rsid w:val="00837F22"/>
    <w:rsid w:val="0086774F"/>
    <w:rsid w:val="0088783F"/>
    <w:rsid w:val="008A0874"/>
    <w:rsid w:val="008B6244"/>
    <w:rsid w:val="009C4B48"/>
    <w:rsid w:val="00A15FD8"/>
    <w:rsid w:val="00A35E17"/>
    <w:rsid w:val="00BA2BA2"/>
    <w:rsid w:val="00C10785"/>
    <w:rsid w:val="00C22DC9"/>
    <w:rsid w:val="00E04039"/>
    <w:rsid w:val="00ED490B"/>
    <w:rsid w:val="00F1546E"/>
    <w:rsid w:val="00F2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2908"/>
  <w15:chartTrackingRefBased/>
  <w15:docId w15:val="{75D4A3CD-A3D7-4E96-9668-9744C43A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45225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F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4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4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70milan.github.io/" TargetMode="External"/><Relationship Id="rId5" Type="http://schemas.openxmlformats.org/officeDocument/2006/relationships/hyperlink" Target="https://www.linkedin.com/in/7mb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barot</dc:creator>
  <cp:keywords/>
  <dc:description/>
  <cp:lastModifiedBy>milan barot</cp:lastModifiedBy>
  <cp:revision>2</cp:revision>
  <dcterms:created xsi:type="dcterms:W3CDTF">2023-01-17T22:31:00Z</dcterms:created>
  <dcterms:modified xsi:type="dcterms:W3CDTF">2023-01-17T22:31:00Z</dcterms:modified>
</cp:coreProperties>
</file>