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B5836" w14:textId="645C95CD" w:rsidR="00770430" w:rsidRPr="00C04FFE" w:rsidRDefault="00985399" w:rsidP="00985399">
      <w:pPr>
        <w:widowControl w:val="0"/>
        <w:pBdr>
          <w:top w:val="nil"/>
          <w:left w:val="nil"/>
          <w:bottom w:val="nil"/>
          <w:right w:val="nil"/>
          <w:between w:val="nil"/>
        </w:pBdr>
        <w:spacing w:line="240" w:lineRule="auto"/>
        <w:ind w:left="2610" w:right="-582" w:firstLine="990"/>
        <w:rPr>
          <w:rFonts w:asciiTheme="minorHAnsi" w:eastAsia="Cambria" w:hAnsiTheme="minorHAnsi" w:cstheme="minorHAnsi"/>
          <w:b/>
          <w:color w:val="2E74B5" w:themeColor="accent1" w:themeShade="BF"/>
          <w:sz w:val="40"/>
          <w:szCs w:val="40"/>
        </w:rPr>
      </w:pPr>
      <w:r w:rsidRPr="00C04FFE">
        <w:rPr>
          <w:rFonts w:asciiTheme="minorHAnsi" w:eastAsia="Cambria" w:hAnsiTheme="minorHAnsi" w:cstheme="minorHAnsi"/>
          <w:b/>
          <w:color w:val="2E74B5" w:themeColor="accent1" w:themeShade="BF"/>
          <w:sz w:val="40"/>
          <w:szCs w:val="40"/>
        </w:rPr>
        <w:t xml:space="preserve">     </w:t>
      </w:r>
      <w:r w:rsidR="00770430" w:rsidRPr="00C04FFE">
        <w:rPr>
          <w:rFonts w:asciiTheme="minorHAnsi" w:eastAsia="Cambria" w:hAnsiTheme="minorHAnsi" w:cstheme="minorHAnsi"/>
          <w:b/>
          <w:color w:val="2E74B5" w:themeColor="accent1" w:themeShade="BF"/>
          <w:sz w:val="40"/>
          <w:szCs w:val="40"/>
        </w:rPr>
        <w:t>Milan Barot</w:t>
      </w:r>
    </w:p>
    <w:p w14:paraId="1F03B682" w14:textId="08301AC1" w:rsidR="00770430" w:rsidRPr="005E3121" w:rsidRDefault="000E7AE7" w:rsidP="000E7AE7">
      <w:pPr>
        <w:pBdr>
          <w:bottom w:val="single" w:sz="6" w:space="1" w:color="auto"/>
        </w:pBdr>
        <w:ind w:left="-270" w:right="-582" w:firstLine="270"/>
        <w:jc w:val="both"/>
        <w:rPr>
          <w:rStyle w:val="Hyperlink"/>
          <w:rFonts w:asciiTheme="minorHAnsi" w:hAnsiTheme="minorHAnsi" w:cstheme="minorHAnsi"/>
        </w:rPr>
      </w:pPr>
      <w:r>
        <w:rPr>
          <w:rFonts w:asciiTheme="minorHAnsi" w:hAnsiTheme="minorHAnsi" w:cstheme="minorHAnsi"/>
        </w:rPr>
        <w:t xml:space="preserve">  </w:t>
      </w:r>
      <w:r w:rsidR="00BF59BF" w:rsidRPr="005E3121">
        <w:rPr>
          <w:rFonts w:asciiTheme="minorHAnsi" w:hAnsiTheme="minorHAnsi" w:cstheme="minorHAnsi"/>
        </w:rPr>
        <w:t xml:space="preserve"> </w:t>
      </w:r>
      <w:r w:rsidR="00A70BB9">
        <w:rPr>
          <w:rFonts w:asciiTheme="minorHAnsi" w:hAnsiTheme="minorHAnsi" w:cstheme="minorHAnsi"/>
        </w:rPr>
        <w:t xml:space="preserve">   </w:t>
      </w:r>
      <w:r w:rsidR="004318AD" w:rsidRPr="005E3121">
        <w:rPr>
          <w:rFonts w:asciiTheme="minorHAnsi" w:hAnsiTheme="minorHAnsi" w:cstheme="minorHAnsi"/>
        </w:rPr>
        <w:t>7milan16</w:t>
      </w:r>
      <w:r w:rsidR="00770430" w:rsidRPr="005E3121">
        <w:rPr>
          <w:rFonts w:asciiTheme="minorHAnsi" w:hAnsiTheme="minorHAnsi" w:cstheme="minorHAnsi"/>
        </w:rPr>
        <w:t xml:space="preserve">@gmail.com </w:t>
      </w:r>
      <w:r w:rsidR="001A3B05" w:rsidRPr="005E3121">
        <w:rPr>
          <w:rFonts w:ascii="Wingdings" w:eastAsia="Wingdings" w:hAnsi="Wingdings" w:cs="Wingdings"/>
        </w:rPr>
        <w:t></w:t>
      </w:r>
      <w:r w:rsidR="001A3B05" w:rsidRPr="005E3121">
        <w:rPr>
          <w:rFonts w:ascii="Times New Roman" w:hAnsi="Times New Roman" w:cs="Times New Roman"/>
        </w:rPr>
        <w:t xml:space="preserve"> </w:t>
      </w:r>
      <w:r w:rsidR="00770430" w:rsidRPr="005E3121">
        <w:rPr>
          <w:rFonts w:asciiTheme="minorHAnsi" w:hAnsiTheme="minorHAnsi" w:cstheme="minorHAnsi"/>
        </w:rPr>
        <w:t xml:space="preserve">(917) 497-6979 </w:t>
      </w:r>
      <w:r w:rsidR="001A3B05" w:rsidRPr="005E3121">
        <w:rPr>
          <w:rFonts w:ascii="Wingdings" w:eastAsia="Wingdings" w:hAnsi="Wingdings" w:cs="Wingdings"/>
        </w:rPr>
        <w:t></w:t>
      </w:r>
      <w:r w:rsidR="001A3B05" w:rsidRPr="005E3121">
        <w:rPr>
          <w:rFonts w:ascii="Times New Roman" w:hAnsi="Times New Roman" w:cs="Times New Roman"/>
        </w:rPr>
        <w:t xml:space="preserve"> </w:t>
      </w:r>
      <w:r w:rsidR="00FC057A" w:rsidRPr="005E3121">
        <w:rPr>
          <w:rFonts w:asciiTheme="minorHAnsi" w:hAnsiTheme="minorHAnsi" w:cstheme="minorHAnsi"/>
        </w:rPr>
        <w:t>DMV</w:t>
      </w:r>
      <w:r w:rsidR="00BF59BF" w:rsidRPr="005E3121">
        <w:rPr>
          <w:rFonts w:asciiTheme="minorHAnsi" w:hAnsiTheme="minorHAnsi" w:cstheme="minorHAnsi"/>
        </w:rPr>
        <w:t>, VA</w:t>
      </w:r>
      <w:r w:rsidR="001A3B05" w:rsidRPr="005E3121">
        <w:rPr>
          <w:rFonts w:ascii="Wingdings" w:eastAsia="Wingdings" w:hAnsi="Wingdings" w:cs="Wingdings"/>
        </w:rPr>
        <w:t></w:t>
      </w:r>
      <w:r w:rsidR="001A3B05" w:rsidRPr="005E3121">
        <w:rPr>
          <w:rFonts w:ascii="Times New Roman" w:hAnsi="Times New Roman" w:cs="Times New Roman"/>
        </w:rPr>
        <w:t xml:space="preserve"> </w:t>
      </w:r>
      <w:hyperlink r:id="rId6" w:history="1">
        <w:r w:rsidR="00770430" w:rsidRPr="005E3121">
          <w:rPr>
            <w:rStyle w:val="Hyperlink"/>
            <w:rFonts w:asciiTheme="minorHAnsi" w:hAnsiTheme="minorHAnsi" w:cstheme="minorHAnsi"/>
          </w:rPr>
          <w:t>linkedin.com/in/7mb16</w:t>
        </w:r>
      </w:hyperlink>
      <w:r w:rsidR="00770430" w:rsidRPr="005E3121">
        <w:rPr>
          <w:rFonts w:asciiTheme="minorHAnsi" w:hAnsiTheme="minorHAnsi" w:cstheme="minorHAnsi"/>
        </w:rPr>
        <w:t xml:space="preserve"> </w:t>
      </w:r>
      <w:r w:rsidR="001A3B05" w:rsidRPr="005E3121">
        <w:rPr>
          <w:rFonts w:ascii="Wingdings" w:eastAsia="Wingdings" w:hAnsi="Wingdings" w:cs="Wingdings"/>
        </w:rPr>
        <w:t></w:t>
      </w:r>
      <w:r w:rsidR="00770430" w:rsidRPr="005E3121">
        <w:rPr>
          <w:rFonts w:asciiTheme="minorHAnsi" w:hAnsiTheme="minorHAnsi" w:cstheme="minorHAnsi"/>
        </w:rPr>
        <w:t xml:space="preserve"> </w:t>
      </w:r>
      <w:hyperlink r:id="rId7" w:history="1">
        <w:r w:rsidR="00BF59BF" w:rsidRPr="005E3121">
          <w:rPr>
            <w:rStyle w:val="Hyperlink"/>
            <w:rFonts w:asciiTheme="minorHAnsi" w:hAnsiTheme="minorHAnsi" w:cstheme="minorHAnsi"/>
          </w:rPr>
          <w:t>https://70milan.github.io/</w:t>
        </w:r>
      </w:hyperlink>
    </w:p>
    <w:p w14:paraId="6C7D571D" w14:textId="77777777" w:rsidR="00770430" w:rsidRPr="006525AC" w:rsidRDefault="00770430" w:rsidP="003D0FA1">
      <w:pPr>
        <w:widowControl w:val="0"/>
        <w:pBdr>
          <w:top w:val="nil"/>
          <w:left w:val="nil"/>
          <w:bottom w:val="nil"/>
          <w:right w:val="nil"/>
          <w:between w:val="nil"/>
        </w:pBdr>
        <w:spacing w:before="305"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SUMMARY </w:t>
      </w:r>
    </w:p>
    <w:p w14:paraId="72AC868F" w14:textId="57550386" w:rsidR="00B04569"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hAnsiTheme="minorHAnsi" w:cstheme="minorHAnsi"/>
        </w:rPr>
      </w:pPr>
      <w:r w:rsidRPr="00C62934">
        <w:rPr>
          <w:rFonts w:asciiTheme="minorHAnsi" w:hAnsiTheme="minorHAnsi" w:cstheme="minorHAnsi"/>
        </w:rPr>
        <w:t>Data Engineer with 6</w:t>
      </w:r>
      <w:r w:rsidR="00BB5C77">
        <w:rPr>
          <w:rFonts w:asciiTheme="minorHAnsi" w:hAnsiTheme="minorHAnsi" w:cstheme="minorHAnsi"/>
        </w:rPr>
        <w:t>+</w:t>
      </w:r>
      <w:r w:rsidRPr="00C62934">
        <w:rPr>
          <w:rFonts w:asciiTheme="minorHAnsi" w:hAnsiTheme="minorHAnsi" w:cstheme="minorHAnsi"/>
        </w:rPr>
        <w:t xml:space="preserve"> years of experience specializing in automated ETL pipelines and healthcare interoperability. I have a strong track record of migrating legacy systems to the cloud and delivering high-quality data products in Agile environments. Currently, I am focused on the intersection of traditional data engineering and LLM-driven development to build more intelligent, low-latency applications.</w:t>
      </w:r>
    </w:p>
    <w:p w14:paraId="2F07D8E8" w14:textId="77777777" w:rsidR="00C62934"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eastAsia="Cambria" w:hAnsiTheme="minorHAnsi" w:cstheme="minorHAnsi"/>
          <w:b/>
          <w:color w:val="000000"/>
          <w:sz w:val="23"/>
          <w:szCs w:val="23"/>
        </w:rPr>
      </w:pPr>
    </w:p>
    <w:p w14:paraId="36D74348" w14:textId="0FDED560"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SKILLS </w:t>
      </w:r>
      <w:r w:rsidRPr="006525AC">
        <w:rPr>
          <w:rFonts w:asciiTheme="minorHAnsi" w:eastAsia="Calibri" w:hAnsiTheme="minorHAnsi" w:cstheme="minorHAnsi"/>
          <w:color w:val="2E74B5" w:themeColor="accent1" w:themeShade="BF"/>
          <w:sz w:val="23"/>
          <w:szCs w:val="23"/>
        </w:rPr>
        <w:t xml:space="preserve"> </w:t>
      </w:r>
    </w:p>
    <w:p w14:paraId="7B3CF1B3" w14:textId="77777777" w:rsidR="00B04569" w:rsidRPr="00BA2BA2"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000000"/>
          <w:sz w:val="4"/>
          <w:szCs w:val="4"/>
        </w:rPr>
      </w:pPr>
    </w:p>
    <w:p w14:paraId="6C116A58" w14:textId="77777777" w:rsidR="00B04569" w:rsidRPr="00BA2BA2"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000000"/>
          <w:sz w:val="4"/>
          <w:szCs w:val="4"/>
        </w:rPr>
      </w:pPr>
    </w:p>
    <w:tbl>
      <w:tblPr>
        <w:tblStyle w:val="TableGrid"/>
        <w:tblW w:w="11430" w:type="dxa"/>
        <w:tblInd w:w="-455" w:type="dxa"/>
        <w:tblLook w:val="04A0" w:firstRow="1" w:lastRow="0" w:firstColumn="1" w:lastColumn="0" w:noHBand="0" w:noVBand="1"/>
      </w:tblPr>
      <w:tblGrid>
        <w:gridCol w:w="4140"/>
        <w:gridCol w:w="7290"/>
      </w:tblGrid>
      <w:tr w:rsidR="00B04569" w:rsidRPr="00662E80" w14:paraId="342133DB" w14:textId="77777777" w:rsidTr="00C641CE">
        <w:tc>
          <w:tcPr>
            <w:tcW w:w="4140" w:type="dxa"/>
          </w:tcPr>
          <w:p w14:paraId="732997CB"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Business Intelligence Tools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DB1414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Power BI, SSRS, SSIS</w:t>
            </w:r>
          </w:p>
        </w:tc>
      </w:tr>
      <w:tr w:rsidR="00B04569" w:rsidRPr="00662E80" w14:paraId="5D076051" w14:textId="77777777" w:rsidTr="00C641CE">
        <w:tc>
          <w:tcPr>
            <w:tcW w:w="4140" w:type="dxa"/>
          </w:tcPr>
          <w:p w14:paraId="78CF18D8"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Programming</w:t>
            </w:r>
            <w:r w:rsidRPr="006525AC">
              <w:rPr>
                <w:rFonts w:asciiTheme="minorHAnsi" w:eastAsia="Calibri" w:hAnsiTheme="minorHAnsi" w:cstheme="minorHAnsi"/>
                <w:b/>
                <w:color w:val="000000" w:themeColor="text1"/>
              </w:rPr>
              <w:t xml:space="preserve"> </w:t>
            </w:r>
            <w:r w:rsidRPr="006525AC">
              <w:rPr>
                <w:rFonts w:asciiTheme="minorHAnsi" w:eastAsia="Calibri" w:hAnsiTheme="minorHAnsi" w:cstheme="minorHAnsi"/>
                <w:b/>
                <w:color w:val="000000" w:themeColor="text1"/>
                <w:sz w:val="23"/>
                <w:szCs w:val="23"/>
              </w:rPr>
              <w:t>Languages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3BF910D4"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SQL, Python</w:t>
            </w:r>
            <w:r>
              <w:rPr>
                <w:rFonts w:asciiTheme="minorHAnsi" w:eastAsia="Noto Sans Symbols" w:hAnsiTheme="minorHAnsi" w:cstheme="minorHAnsi"/>
                <w:color w:val="000000"/>
              </w:rPr>
              <w:t xml:space="preserve"> (pandas, </w:t>
            </w:r>
            <w:proofErr w:type="spellStart"/>
            <w:r>
              <w:rPr>
                <w:rFonts w:asciiTheme="minorHAnsi" w:eastAsia="Noto Sans Symbols" w:hAnsiTheme="minorHAnsi" w:cstheme="minorHAnsi"/>
                <w:color w:val="000000"/>
              </w:rPr>
              <w:t>pyspark</w:t>
            </w:r>
            <w:proofErr w:type="spellEnd"/>
            <w:r>
              <w:rPr>
                <w:rFonts w:asciiTheme="minorHAnsi" w:eastAsia="Noto Sans Symbols" w:hAnsiTheme="minorHAnsi" w:cstheme="minorHAnsi"/>
                <w:color w:val="000000"/>
              </w:rPr>
              <w:t>, matplotlib, etc.)</w:t>
            </w:r>
            <w:r w:rsidRPr="00662E80">
              <w:rPr>
                <w:rFonts w:asciiTheme="minorHAnsi" w:eastAsia="Noto Sans Symbols" w:hAnsiTheme="minorHAnsi" w:cstheme="minorHAnsi"/>
                <w:color w:val="000000"/>
              </w:rPr>
              <w:t>, JavaScript, CSS</w:t>
            </w:r>
            <w:r>
              <w:rPr>
                <w:rFonts w:asciiTheme="minorHAnsi" w:eastAsia="Noto Sans Symbols" w:hAnsiTheme="minorHAnsi" w:cstheme="minorHAnsi"/>
                <w:color w:val="000000"/>
              </w:rPr>
              <w:t>, HTML</w:t>
            </w:r>
          </w:p>
        </w:tc>
      </w:tr>
      <w:tr w:rsidR="00B04569" w:rsidRPr="00662E80" w14:paraId="1899B69E" w14:textId="77777777" w:rsidTr="00C641CE">
        <w:tc>
          <w:tcPr>
            <w:tcW w:w="4140" w:type="dxa"/>
          </w:tcPr>
          <w:p w14:paraId="7F06F251"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Databases/Data Warehouse</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488B0709"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SQL, PostgreSQL</w:t>
            </w:r>
          </w:p>
        </w:tc>
      </w:tr>
      <w:tr w:rsidR="00B04569" w:rsidRPr="00662E80" w14:paraId="24F87DDF" w14:textId="77777777" w:rsidTr="00C641CE">
        <w:tc>
          <w:tcPr>
            <w:tcW w:w="4140" w:type="dxa"/>
          </w:tcPr>
          <w:p w14:paraId="5BFF96C6"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Big Data Tech</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7481FCA"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Apache Spark</w:t>
            </w:r>
          </w:p>
        </w:tc>
      </w:tr>
      <w:tr w:rsidR="00B04569" w:rsidRPr="00662E80" w14:paraId="7DBE49AE" w14:textId="77777777" w:rsidTr="00C641CE">
        <w:trPr>
          <w:trHeight w:val="233"/>
        </w:trPr>
        <w:tc>
          <w:tcPr>
            <w:tcW w:w="4140" w:type="dxa"/>
          </w:tcPr>
          <w:p w14:paraId="6C01A6A8"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4"/>
                <w:szCs w:val="4"/>
              </w:rPr>
            </w:pPr>
            <w:r w:rsidRPr="006525AC">
              <w:rPr>
                <w:rFonts w:asciiTheme="minorHAnsi" w:eastAsia="Calibri" w:hAnsiTheme="minorHAnsi" w:cstheme="minorHAnsi"/>
                <w:b/>
                <w:color w:val="000000" w:themeColor="text1"/>
                <w:sz w:val="23"/>
                <w:szCs w:val="23"/>
              </w:rPr>
              <w:t>Web Frameworks &amp; APIs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6636249" w14:textId="77777777" w:rsidR="00B04569" w:rsidRPr="004E077C" w:rsidRDefault="00B04569" w:rsidP="00C641CE">
            <w:pPr>
              <w:widowControl w:val="0"/>
              <w:spacing w:before="12" w:line="240" w:lineRule="auto"/>
              <w:ind w:right="-576"/>
              <w:contextualSpacing/>
              <w:jc w:val="both"/>
              <w:rPr>
                <w:rFonts w:asciiTheme="minorHAnsi" w:eastAsia="Calibri" w:hAnsiTheme="minorHAnsi" w:cstheme="minorHAnsi"/>
                <w:b/>
                <w:color w:val="948A54"/>
                <w:sz w:val="23"/>
                <w:szCs w:val="23"/>
              </w:rPr>
            </w:pPr>
            <w:proofErr w:type="spellStart"/>
            <w:r w:rsidRPr="004E077C">
              <w:rPr>
                <w:rFonts w:asciiTheme="minorHAnsi" w:eastAsia="Noto Sans Symbols" w:hAnsiTheme="minorHAnsi" w:cstheme="minorHAnsi"/>
                <w:color w:val="000000"/>
              </w:rPr>
              <w:t>FastAPI</w:t>
            </w:r>
            <w:proofErr w:type="spellEnd"/>
            <w:r w:rsidRPr="004E077C">
              <w:rPr>
                <w:rFonts w:asciiTheme="minorHAnsi" w:eastAsia="Noto Sans Symbols" w:hAnsiTheme="minorHAnsi" w:cstheme="minorHAnsi"/>
                <w:color w:val="000000"/>
              </w:rPr>
              <w:t>, React, Electron, RESTful APIs, OAuth</w:t>
            </w:r>
          </w:p>
        </w:tc>
      </w:tr>
      <w:tr w:rsidR="00B04569" w:rsidRPr="00662E80" w14:paraId="7B0748F3" w14:textId="77777777" w:rsidTr="00C641CE">
        <w:trPr>
          <w:trHeight w:val="233"/>
        </w:trPr>
        <w:tc>
          <w:tcPr>
            <w:tcW w:w="4140" w:type="dxa"/>
          </w:tcPr>
          <w:p w14:paraId="081D9D23"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Cloud Computing Frameworks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322042E" w14:textId="77777777" w:rsidR="00B04569" w:rsidRPr="00AC0ED1"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Azure Cloud services (Data Factory), Amazon Web Services (AWS), Databricks</w:t>
            </w:r>
          </w:p>
        </w:tc>
      </w:tr>
      <w:tr w:rsidR="00B04569" w:rsidRPr="00662E80" w14:paraId="7965E470" w14:textId="77777777" w:rsidTr="00C641CE">
        <w:trPr>
          <w:trHeight w:val="233"/>
        </w:trPr>
        <w:tc>
          <w:tcPr>
            <w:tcW w:w="4140" w:type="dxa"/>
          </w:tcPr>
          <w:p w14:paraId="61869660"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Workflow Tools &amp; Integration Services</w:t>
            </w:r>
            <w:r w:rsidRPr="006525AC">
              <w:rPr>
                <w:rFonts w:asciiTheme="minorHAnsi" w:eastAsia="Calibri" w:hAnsiTheme="minorHAnsi" w:cstheme="minorHAnsi"/>
                <w:b/>
                <w:color w:val="000000" w:themeColor="text1"/>
                <w:sz w:val="23"/>
                <w:szCs w:val="23"/>
              </w:rPr>
              <w:tab/>
            </w:r>
          </w:p>
        </w:tc>
        <w:tc>
          <w:tcPr>
            <w:tcW w:w="7290" w:type="dxa"/>
          </w:tcPr>
          <w:p w14:paraId="0343C3B6" w14:textId="77777777" w:rsidR="00B04569"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 xml:space="preserve">GIT, Jenkins, </w:t>
            </w:r>
            <w:proofErr w:type="spellStart"/>
            <w:r w:rsidRPr="00662E80">
              <w:rPr>
                <w:rFonts w:asciiTheme="minorHAnsi" w:eastAsia="Noto Sans Symbols" w:hAnsiTheme="minorHAnsi" w:cstheme="minorHAnsi"/>
                <w:color w:val="000000"/>
              </w:rPr>
              <w:t>Dagster</w:t>
            </w:r>
            <w:proofErr w:type="spellEnd"/>
            <w:r w:rsidRPr="00662E80">
              <w:rPr>
                <w:rFonts w:asciiTheme="minorHAnsi" w:eastAsia="Noto Sans Symbols" w:hAnsiTheme="minorHAnsi" w:cstheme="minorHAnsi"/>
                <w:color w:val="000000"/>
              </w:rPr>
              <w:t xml:space="preserve">, </w:t>
            </w:r>
            <w:proofErr w:type="spellStart"/>
            <w:r w:rsidRPr="00662E80">
              <w:rPr>
                <w:rFonts w:asciiTheme="minorHAnsi" w:eastAsia="Noto Sans Symbols" w:hAnsiTheme="minorHAnsi" w:cstheme="minorHAnsi"/>
                <w:color w:val="000000"/>
              </w:rPr>
              <w:t>Uvicorn</w:t>
            </w:r>
            <w:proofErr w:type="spellEnd"/>
            <w:r>
              <w:rPr>
                <w:rFonts w:asciiTheme="minorHAnsi" w:eastAsia="Noto Sans Symbols" w:hAnsiTheme="minorHAnsi" w:cstheme="minorHAnsi"/>
                <w:color w:val="000000"/>
              </w:rPr>
              <w:t>,</w:t>
            </w:r>
            <w:r w:rsidRPr="00662E80">
              <w:rPr>
                <w:rFonts w:asciiTheme="minorHAnsi" w:eastAsia="Noto Sans Symbols" w:hAnsiTheme="minorHAnsi" w:cstheme="minorHAnsi"/>
                <w:color w:val="000000"/>
              </w:rPr>
              <w:t xml:space="preserve"> Airflow, Jira, </w:t>
            </w:r>
            <w:proofErr w:type="spellStart"/>
            <w:r w:rsidRPr="00662E80">
              <w:rPr>
                <w:rFonts w:asciiTheme="minorHAnsi" w:eastAsia="Noto Sans Symbols" w:hAnsiTheme="minorHAnsi" w:cstheme="minorHAnsi"/>
                <w:color w:val="000000"/>
              </w:rPr>
              <w:t>ActiveBatch</w:t>
            </w:r>
            <w:proofErr w:type="spellEnd"/>
            <w:r w:rsidRPr="00662E80">
              <w:rPr>
                <w:rFonts w:asciiTheme="minorHAnsi" w:eastAsia="Noto Sans Symbols" w:hAnsiTheme="minorHAnsi" w:cstheme="minorHAnsi"/>
                <w:color w:val="000000"/>
              </w:rPr>
              <w:t xml:space="preserve">, Confluence, </w:t>
            </w:r>
          </w:p>
          <w:p w14:paraId="59B7C0A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Office Suite</w:t>
            </w:r>
          </w:p>
        </w:tc>
      </w:tr>
      <w:tr w:rsidR="00B04569" w:rsidRPr="00662E80" w14:paraId="6EBC9ECA" w14:textId="77777777" w:rsidTr="00C641CE">
        <w:trPr>
          <w:trHeight w:val="233"/>
        </w:trPr>
        <w:tc>
          <w:tcPr>
            <w:tcW w:w="4140" w:type="dxa"/>
          </w:tcPr>
          <w:p w14:paraId="54F98882"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AI &amp; Large Language Models</w:t>
            </w:r>
          </w:p>
        </w:tc>
        <w:tc>
          <w:tcPr>
            <w:tcW w:w="7290" w:type="dxa"/>
          </w:tcPr>
          <w:p w14:paraId="03F6CBC1" w14:textId="77777777" w:rsidR="00B04569"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4E077C">
              <w:rPr>
                <w:rFonts w:asciiTheme="minorHAnsi" w:eastAsia="Noto Sans Symbols" w:hAnsiTheme="minorHAnsi" w:cstheme="minorHAnsi"/>
                <w:color w:val="000000"/>
              </w:rPr>
              <w:t>OpenAI API, GPT</w:t>
            </w:r>
            <w:r>
              <w:rPr>
                <w:rFonts w:asciiTheme="minorHAnsi" w:eastAsia="Noto Sans Symbols" w:hAnsiTheme="minorHAnsi" w:cstheme="minorHAnsi"/>
                <w:color w:val="000000"/>
              </w:rPr>
              <w:t xml:space="preserve">3.5t, 4+, </w:t>
            </w:r>
            <w:r w:rsidRPr="004E077C">
              <w:rPr>
                <w:rFonts w:asciiTheme="minorHAnsi" w:eastAsia="Noto Sans Symbols" w:hAnsiTheme="minorHAnsi" w:cstheme="minorHAnsi"/>
                <w:color w:val="000000"/>
              </w:rPr>
              <w:t xml:space="preserve">5 (Mini &amp; Nano), GPT-4o, GPT-3.5, Whisper </w:t>
            </w:r>
          </w:p>
          <w:p w14:paraId="2DF36D80"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4E077C">
              <w:rPr>
                <w:rFonts w:asciiTheme="minorHAnsi" w:eastAsia="Noto Sans Symbols" w:hAnsiTheme="minorHAnsi" w:cstheme="minorHAnsi"/>
                <w:color w:val="000000"/>
              </w:rPr>
              <w:t>(Speech-to-Text)</w:t>
            </w:r>
          </w:p>
        </w:tc>
      </w:tr>
    </w:tbl>
    <w:p w14:paraId="2012D34B" w14:textId="77777777" w:rsidR="00B04569" w:rsidRDefault="00B04569" w:rsidP="003D0FA1">
      <w:pPr>
        <w:ind w:left="-450" w:right="-582"/>
        <w:jc w:val="both"/>
        <w:rPr>
          <w:rFonts w:asciiTheme="minorHAnsi" w:hAnsiTheme="minorHAnsi" w:cstheme="minorHAnsi"/>
        </w:rPr>
      </w:pPr>
    </w:p>
    <w:p w14:paraId="6EB7021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PROJECTS </w:t>
      </w:r>
      <w:r w:rsidRPr="006525AC">
        <w:rPr>
          <w:rFonts w:asciiTheme="minorHAnsi" w:eastAsia="Calibri" w:hAnsiTheme="minorHAnsi" w:cstheme="minorHAnsi"/>
          <w:color w:val="2E74B5" w:themeColor="accent1" w:themeShade="BF"/>
          <w:sz w:val="23"/>
          <w:szCs w:val="23"/>
        </w:rPr>
        <w:t xml:space="preserve"> </w:t>
      </w:r>
    </w:p>
    <w:p w14:paraId="7DD8F55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4"/>
          <w:szCs w:val="4"/>
        </w:rPr>
      </w:pPr>
    </w:p>
    <w:p w14:paraId="0749F809" w14:textId="77777777" w:rsidR="00B04569" w:rsidRPr="006525AC"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2E74B5" w:themeColor="accent1" w:themeShade="BF"/>
          <w:sz w:val="4"/>
          <w:szCs w:val="4"/>
        </w:rPr>
      </w:pPr>
      <w:r w:rsidRPr="006525AC">
        <w:rPr>
          <w:rFonts w:asciiTheme="minorHAnsi" w:eastAsia="Noto Sans Symbols" w:hAnsiTheme="minorHAnsi" w:cstheme="minorHAnsi"/>
          <w:color w:val="2E74B5" w:themeColor="accent1" w:themeShade="BF"/>
          <w:sz w:val="4"/>
          <w:szCs w:val="4"/>
        </w:rPr>
        <w:t xml:space="preserve"> </w:t>
      </w:r>
    </w:p>
    <w:p w14:paraId="3BBD1F80" w14:textId="43821878" w:rsidR="00B04569" w:rsidRPr="00872243" w:rsidRDefault="00D723CE"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proofErr w:type="spellStart"/>
      <w:r w:rsidRPr="00D723CE">
        <w:rPr>
          <w:rFonts w:asciiTheme="minorHAnsi" w:eastAsia="Calibri" w:hAnsiTheme="minorHAnsi" w:cstheme="minorHAnsi"/>
          <w:b/>
          <w:bCs/>
          <w:color w:val="2E74B5" w:themeColor="accent1" w:themeShade="BF"/>
          <w:sz w:val="23"/>
          <w:szCs w:val="23"/>
        </w:rPr>
        <w:t>RealTime_Context_Engine</w:t>
      </w:r>
      <w:proofErr w:type="spellEnd"/>
      <w:r w:rsidR="00B04569" w:rsidRPr="006525AC">
        <w:rPr>
          <w:rFonts w:asciiTheme="minorHAnsi" w:eastAsia="Calibri" w:hAnsiTheme="minorHAnsi" w:cstheme="minorHAnsi"/>
          <w:b/>
          <w:bCs/>
          <w:color w:val="2E74B5" w:themeColor="accent1" w:themeShade="BF"/>
          <w:sz w:val="23"/>
          <w:szCs w:val="23"/>
        </w:rPr>
        <w:t xml:space="preserve"> (AI-Powered Windows Runtime Host) </w:t>
      </w:r>
      <w:hyperlink r:id="rId8" w:history="1">
        <w:r w:rsidR="00B04569" w:rsidRPr="002F1530">
          <w:rPr>
            <w:rStyle w:val="Hyperlink"/>
            <w:rFonts w:asciiTheme="minorHAnsi" w:eastAsia="Calibri" w:hAnsiTheme="minorHAnsi" w:cstheme="minorHAnsi"/>
            <w:b/>
            <w:bCs/>
            <w:sz w:val="23"/>
            <w:szCs w:val="23"/>
          </w:rPr>
          <w:t>https://github.com/70milan/job_bandit</w:t>
        </w:r>
      </w:hyperlink>
    </w:p>
    <w:p w14:paraId="616E4E1C"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Developed a </w:t>
      </w:r>
      <w:r w:rsidRPr="00534FEB">
        <w:rPr>
          <w:rFonts w:asciiTheme="minorHAnsi" w:eastAsia="Noto Sans Symbols" w:hAnsiTheme="minorHAnsi" w:cstheme="minorHAnsi"/>
          <w:b/>
          <w:bCs/>
          <w:color w:val="000000"/>
        </w:rPr>
        <w:t>dual-process desktop application</w:t>
      </w:r>
      <w:r w:rsidRPr="00534FEB">
        <w:rPr>
          <w:rFonts w:asciiTheme="minorHAnsi" w:eastAsia="Noto Sans Symbols" w:hAnsiTheme="minorHAnsi" w:cstheme="minorHAnsi"/>
          <w:bCs/>
          <w:color w:val="000000"/>
        </w:rPr>
        <w:t xml:space="preserve"> utilizing an </w:t>
      </w:r>
      <w:r w:rsidRPr="00534FEB">
        <w:rPr>
          <w:rFonts w:asciiTheme="minorHAnsi" w:eastAsia="Noto Sans Symbols" w:hAnsiTheme="minorHAnsi" w:cstheme="minorHAnsi"/>
          <w:b/>
          <w:bCs/>
          <w:color w:val="000000"/>
        </w:rPr>
        <w:t>Electron</w:t>
      </w:r>
      <w:r w:rsidRPr="00534FEB">
        <w:rPr>
          <w:rFonts w:asciiTheme="minorHAnsi" w:eastAsia="Noto Sans Symbols" w:hAnsiTheme="minorHAnsi" w:cstheme="minorHAnsi"/>
          <w:bCs/>
          <w:color w:val="000000"/>
        </w:rPr>
        <w:t xml:space="preserve"> frontend and a </w:t>
      </w:r>
      <w:r w:rsidRPr="00534FEB">
        <w:rPr>
          <w:rFonts w:asciiTheme="minorHAnsi" w:eastAsia="Noto Sans Symbols" w:hAnsiTheme="minorHAnsi" w:cstheme="minorHAnsi"/>
          <w:b/>
          <w:bCs/>
          <w:color w:val="000000"/>
        </w:rPr>
        <w:t>Python/</w:t>
      </w:r>
      <w:proofErr w:type="spellStart"/>
      <w:r w:rsidRPr="00534FEB">
        <w:rPr>
          <w:rFonts w:asciiTheme="minorHAnsi" w:eastAsia="Noto Sans Symbols" w:hAnsiTheme="minorHAnsi" w:cstheme="minorHAnsi"/>
          <w:b/>
          <w:bCs/>
          <w:color w:val="000000"/>
        </w:rPr>
        <w:t>FastAPI</w:t>
      </w:r>
      <w:proofErr w:type="spellEnd"/>
      <w:r w:rsidRPr="00534FEB">
        <w:rPr>
          <w:rFonts w:asciiTheme="minorHAnsi" w:eastAsia="Noto Sans Symbols" w:hAnsiTheme="minorHAnsi" w:cstheme="minorHAnsi"/>
          <w:bCs/>
          <w:color w:val="000000"/>
        </w:rPr>
        <w:t xml:space="preserve"> backend to provide </w:t>
      </w:r>
      <w:r w:rsidRPr="00534FEB">
        <w:rPr>
          <w:rFonts w:asciiTheme="minorHAnsi" w:eastAsia="Noto Sans Symbols" w:hAnsiTheme="minorHAnsi" w:cstheme="minorHAnsi"/>
          <w:b/>
          <w:bCs/>
          <w:color w:val="000000"/>
        </w:rPr>
        <w:t>real-time</w:t>
      </w:r>
      <w:r w:rsidRPr="00534FEB">
        <w:rPr>
          <w:rFonts w:asciiTheme="minorHAnsi" w:eastAsia="Noto Sans Symbols" w:hAnsiTheme="minorHAnsi" w:cstheme="minorHAnsi"/>
          <w:bCs/>
          <w:color w:val="000000"/>
        </w:rPr>
        <w:t xml:space="preserve"> interview guidance.</w:t>
      </w:r>
    </w:p>
    <w:p w14:paraId="5FB7757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Integrated </w:t>
      </w:r>
      <w:r w:rsidRPr="00534FEB">
        <w:rPr>
          <w:rFonts w:asciiTheme="minorHAnsi" w:eastAsia="Noto Sans Symbols" w:hAnsiTheme="minorHAnsi" w:cstheme="minorHAnsi"/>
          <w:b/>
          <w:bCs/>
          <w:color w:val="000000"/>
        </w:rPr>
        <w:t>OpenAI GPT models</w:t>
      </w:r>
      <w:r w:rsidRPr="00534FEB">
        <w:rPr>
          <w:rFonts w:asciiTheme="minorHAnsi" w:eastAsia="Noto Sans Symbols" w:hAnsiTheme="minorHAnsi" w:cstheme="minorHAnsi"/>
          <w:bCs/>
          <w:color w:val="000000"/>
        </w:rPr>
        <w:t xml:space="preserve"> via </w:t>
      </w:r>
      <w:r w:rsidRPr="00534FEB">
        <w:rPr>
          <w:rFonts w:asciiTheme="minorHAnsi" w:eastAsia="Noto Sans Symbols" w:hAnsiTheme="minorHAnsi" w:cstheme="minorHAnsi"/>
          <w:b/>
          <w:bCs/>
          <w:color w:val="000000"/>
        </w:rPr>
        <w:t>low-latency streaming (SSE)</w:t>
      </w:r>
      <w:r w:rsidRPr="00534FEB">
        <w:rPr>
          <w:rFonts w:asciiTheme="minorHAnsi" w:eastAsia="Noto Sans Symbols" w:hAnsiTheme="minorHAnsi" w:cstheme="minorHAnsi"/>
          <w:bCs/>
          <w:color w:val="000000"/>
        </w:rPr>
        <w:t xml:space="preserve"> to deliver generative feedback with a </w:t>
      </w:r>
      <w:r w:rsidRPr="00534FEB">
        <w:rPr>
          <w:rFonts w:asciiTheme="minorHAnsi" w:eastAsia="Noto Sans Symbols" w:hAnsiTheme="minorHAnsi" w:cstheme="minorHAnsi"/>
          <w:b/>
          <w:bCs/>
          <w:color w:val="000000"/>
        </w:rPr>
        <w:t>&lt;200ms TTFT</w:t>
      </w:r>
      <w:r w:rsidRPr="00534FEB">
        <w:rPr>
          <w:rFonts w:asciiTheme="minorHAnsi" w:eastAsia="Noto Sans Symbols" w:hAnsiTheme="minorHAnsi" w:cstheme="minorHAnsi"/>
          <w:bCs/>
          <w:color w:val="000000"/>
        </w:rPr>
        <w:t xml:space="preserve"> (Time </w:t>
      </w:r>
      <w:proofErr w:type="gramStart"/>
      <w:r w:rsidRPr="00534FEB">
        <w:rPr>
          <w:rFonts w:asciiTheme="minorHAnsi" w:eastAsia="Noto Sans Symbols" w:hAnsiTheme="minorHAnsi" w:cstheme="minorHAnsi"/>
          <w:bCs/>
          <w:color w:val="000000"/>
        </w:rPr>
        <w:t>To</w:t>
      </w:r>
      <w:proofErr w:type="gramEnd"/>
      <w:r w:rsidRPr="00534FEB">
        <w:rPr>
          <w:rFonts w:asciiTheme="minorHAnsi" w:eastAsia="Noto Sans Symbols" w:hAnsiTheme="minorHAnsi" w:cstheme="minorHAnsi"/>
          <w:bCs/>
          <w:color w:val="000000"/>
        </w:rPr>
        <w:t xml:space="preserve"> First Token).</w:t>
      </w:r>
    </w:p>
    <w:p w14:paraId="1C233D24"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Built a custom </w:t>
      </w:r>
      <w:r w:rsidRPr="00534FEB">
        <w:rPr>
          <w:rFonts w:asciiTheme="minorHAnsi" w:eastAsia="Noto Sans Symbols" w:hAnsiTheme="minorHAnsi" w:cstheme="minorHAnsi"/>
          <w:b/>
          <w:bCs/>
          <w:color w:val="000000"/>
        </w:rPr>
        <w:t>hardware-locked licensing system</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RSA digital signatures</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machine-specific HWIDs</w:t>
      </w:r>
      <w:r w:rsidRPr="00534FEB">
        <w:rPr>
          <w:rFonts w:asciiTheme="minorHAnsi" w:eastAsia="Noto Sans Symbols" w:hAnsiTheme="minorHAnsi" w:cstheme="minorHAnsi"/>
          <w:bCs/>
          <w:color w:val="000000"/>
        </w:rPr>
        <w:t xml:space="preserve"> to secure distribution.</w:t>
      </w:r>
    </w:p>
    <w:p w14:paraId="0EED43C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Engineered a high-performance </w:t>
      </w:r>
      <w:r w:rsidRPr="00534FEB">
        <w:rPr>
          <w:rFonts w:asciiTheme="minorHAnsi" w:eastAsia="Noto Sans Symbols" w:hAnsiTheme="minorHAnsi" w:cstheme="minorHAnsi"/>
          <w:b/>
          <w:bCs/>
          <w:color w:val="000000"/>
        </w:rPr>
        <w:t>screen capture and audio processing pipeline</w:t>
      </w:r>
      <w:r w:rsidRPr="00534FEB">
        <w:rPr>
          <w:rFonts w:asciiTheme="minorHAnsi" w:eastAsia="Noto Sans Symbols" w:hAnsiTheme="minorHAnsi" w:cstheme="minorHAnsi"/>
          <w:bCs/>
          <w:color w:val="000000"/>
        </w:rPr>
        <w:t xml:space="preserve"> for real-time context analysis during live sessions.</w:t>
      </w:r>
    </w:p>
    <w:p w14:paraId="3F4EF261"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Automated a full </w:t>
      </w:r>
      <w:r w:rsidRPr="00534FEB">
        <w:rPr>
          <w:rFonts w:asciiTheme="minorHAnsi" w:eastAsia="Noto Sans Symbols" w:hAnsiTheme="minorHAnsi" w:cstheme="minorHAnsi"/>
          <w:b/>
          <w:bCs/>
          <w:color w:val="000000"/>
        </w:rPr>
        <w:t>distribution pipeline</w:t>
      </w:r>
      <w:r w:rsidRPr="00534FEB">
        <w:rPr>
          <w:rFonts w:asciiTheme="minorHAnsi" w:eastAsia="Noto Sans Symbols" w:hAnsiTheme="minorHAnsi" w:cstheme="minorHAnsi"/>
          <w:bCs/>
          <w:color w:val="000000"/>
        </w:rPr>
        <w:t xml:space="preserve"> using </w:t>
      </w:r>
      <w:proofErr w:type="spellStart"/>
      <w:r w:rsidRPr="00534FEB">
        <w:rPr>
          <w:rFonts w:asciiTheme="minorHAnsi" w:eastAsia="Noto Sans Symbols" w:hAnsiTheme="minorHAnsi" w:cstheme="minorHAnsi"/>
          <w:b/>
          <w:bCs/>
          <w:color w:val="000000"/>
        </w:rPr>
        <w:t>PyInstaller</w:t>
      </w:r>
      <w:proofErr w:type="spellEnd"/>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Electron Builder</w:t>
      </w:r>
      <w:r w:rsidRPr="00534FEB">
        <w:rPr>
          <w:rFonts w:asciiTheme="minorHAnsi" w:eastAsia="Noto Sans Symbols" w:hAnsiTheme="minorHAnsi" w:cstheme="minorHAnsi"/>
          <w:bCs/>
          <w:color w:val="000000"/>
        </w:rPr>
        <w:t xml:space="preserve">, incorporating </w:t>
      </w:r>
      <w:r w:rsidRPr="00534FEB">
        <w:rPr>
          <w:rFonts w:asciiTheme="minorHAnsi" w:eastAsia="Noto Sans Symbols" w:hAnsiTheme="minorHAnsi" w:cstheme="minorHAnsi"/>
          <w:b/>
          <w:bCs/>
          <w:color w:val="000000"/>
        </w:rPr>
        <w:t>code signing</w:t>
      </w:r>
      <w:r w:rsidRPr="00534FEB">
        <w:rPr>
          <w:rFonts w:asciiTheme="minorHAnsi" w:eastAsia="Noto Sans Symbols" w:hAnsiTheme="minorHAnsi" w:cstheme="minorHAnsi"/>
          <w:bCs/>
          <w:color w:val="000000"/>
        </w:rPr>
        <w:t xml:space="preserve"> and an </w:t>
      </w:r>
      <w:r w:rsidRPr="00534FEB">
        <w:rPr>
          <w:rFonts w:asciiTheme="minorHAnsi" w:eastAsia="Noto Sans Symbols" w:hAnsiTheme="minorHAnsi" w:cstheme="minorHAnsi"/>
          <w:b/>
          <w:bCs/>
          <w:color w:val="000000"/>
        </w:rPr>
        <w:t>automated update system</w:t>
      </w:r>
      <w:r w:rsidRPr="00534FEB">
        <w:rPr>
          <w:rFonts w:asciiTheme="minorHAnsi" w:eastAsia="Noto Sans Symbols" w:hAnsiTheme="minorHAnsi" w:cstheme="minorHAnsi"/>
          <w:bCs/>
          <w:color w:val="000000"/>
        </w:rPr>
        <w:t>.</w:t>
      </w:r>
    </w:p>
    <w:p w14:paraId="52B54416" w14:textId="77777777" w:rsidR="00B04569" w:rsidRPr="00577E1E" w:rsidRDefault="00B04569" w:rsidP="00C62934">
      <w:pPr>
        <w:pStyle w:val="ListParagraph"/>
        <w:widowControl w:val="0"/>
        <w:pBdr>
          <w:top w:val="nil"/>
          <w:left w:val="nil"/>
          <w:bottom w:val="nil"/>
          <w:right w:val="nil"/>
          <w:between w:val="nil"/>
        </w:pBdr>
        <w:spacing w:before="12" w:line="240" w:lineRule="auto"/>
        <w:ind w:left="81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7523EF">
        <w:rPr>
          <w:rFonts w:asciiTheme="minorHAnsi" w:eastAsia="Noto Sans Symbols" w:hAnsiTheme="minorHAnsi" w:cstheme="minorHAnsi"/>
          <w:b/>
          <w:bCs/>
          <w:i/>
          <w:iCs/>
          <w:color w:val="000000"/>
          <w:sz w:val="21"/>
          <w:szCs w:val="21"/>
        </w:rPr>
        <w:t>Python (</w:t>
      </w:r>
      <w:proofErr w:type="spellStart"/>
      <w:r w:rsidRPr="007523EF">
        <w:rPr>
          <w:rFonts w:asciiTheme="minorHAnsi" w:eastAsia="Noto Sans Symbols" w:hAnsiTheme="minorHAnsi" w:cstheme="minorHAnsi"/>
          <w:b/>
          <w:bCs/>
          <w:i/>
          <w:iCs/>
          <w:color w:val="000000"/>
          <w:sz w:val="21"/>
          <w:szCs w:val="21"/>
        </w:rPr>
        <w:t>FastAPI</w:t>
      </w:r>
      <w:proofErr w:type="spellEnd"/>
      <w:r w:rsidRPr="007523EF">
        <w:rPr>
          <w:rFonts w:asciiTheme="minorHAnsi" w:eastAsia="Noto Sans Symbols" w:hAnsiTheme="minorHAnsi" w:cstheme="minorHAnsi"/>
          <w:b/>
          <w:bCs/>
          <w:i/>
          <w:iCs/>
          <w:color w:val="000000"/>
          <w:sz w:val="21"/>
          <w:szCs w:val="21"/>
        </w:rPr>
        <w:t>/</w:t>
      </w:r>
      <w:proofErr w:type="spellStart"/>
      <w:r w:rsidRPr="007523EF">
        <w:rPr>
          <w:rFonts w:asciiTheme="minorHAnsi" w:eastAsia="Noto Sans Symbols" w:hAnsiTheme="minorHAnsi" w:cstheme="minorHAnsi"/>
          <w:b/>
          <w:bCs/>
          <w:i/>
          <w:iCs/>
          <w:color w:val="000000"/>
          <w:sz w:val="21"/>
          <w:szCs w:val="21"/>
        </w:rPr>
        <w:t>Uvicorn</w:t>
      </w:r>
      <w:proofErr w:type="spellEnd"/>
      <w:r w:rsidRPr="007523EF">
        <w:rPr>
          <w:rFonts w:asciiTheme="minorHAnsi" w:eastAsia="Noto Sans Symbols" w:hAnsiTheme="minorHAnsi" w:cstheme="minorHAnsi"/>
          <w:b/>
          <w:bCs/>
          <w:i/>
          <w:iCs/>
          <w:color w:val="000000"/>
          <w:sz w:val="21"/>
          <w:szCs w:val="21"/>
        </w:rPr>
        <w:t xml:space="preserve">), JavaScript (Electron/Node.js), OpenAI API (GPT-4o/5), RSA Cryptography, SSE (Server-Sent Events), </w:t>
      </w:r>
      <w:proofErr w:type="spellStart"/>
      <w:r w:rsidRPr="007523EF">
        <w:rPr>
          <w:rFonts w:asciiTheme="minorHAnsi" w:eastAsia="Noto Sans Symbols" w:hAnsiTheme="minorHAnsi" w:cstheme="minorHAnsi"/>
          <w:b/>
          <w:bCs/>
          <w:i/>
          <w:iCs/>
          <w:color w:val="000000"/>
          <w:sz w:val="21"/>
          <w:szCs w:val="21"/>
        </w:rPr>
        <w:t>PyInstaller</w:t>
      </w:r>
      <w:proofErr w:type="spellEnd"/>
      <w:r w:rsidRPr="007523EF">
        <w:rPr>
          <w:rFonts w:asciiTheme="minorHAnsi" w:eastAsia="Noto Sans Symbols" w:hAnsiTheme="minorHAnsi" w:cstheme="minorHAnsi"/>
          <w:b/>
          <w:bCs/>
          <w:i/>
          <w:iCs/>
          <w:color w:val="000000"/>
          <w:sz w:val="21"/>
          <w:szCs w:val="21"/>
        </w:rPr>
        <w:t>, Electron Builder.</w:t>
      </w:r>
    </w:p>
    <w:p w14:paraId="0F01D976" w14:textId="77777777" w:rsidR="00B04569" w:rsidRPr="00534FEB" w:rsidRDefault="00B04569" w:rsidP="00B04569">
      <w:pPr>
        <w:pStyle w:val="ListParagraph"/>
        <w:widowControl w:val="0"/>
        <w:pBdr>
          <w:top w:val="nil"/>
          <w:left w:val="nil"/>
          <w:bottom w:val="nil"/>
          <w:right w:val="nil"/>
          <w:between w:val="nil"/>
        </w:pBdr>
        <w:spacing w:before="12" w:line="240" w:lineRule="auto"/>
        <w:ind w:left="810" w:right="-576" w:hanging="1080"/>
        <w:jc w:val="both"/>
        <w:rPr>
          <w:rFonts w:asciiTheme="minorHAnsi" w:eastAsia="Noto Sans Symbols" w:hAnsiTheme="minorHAnsi" w:cstheme="minorHAnsi"/>
          <w:b/>
          <w:bCs/>
          <w:color w:val="000000"/>
        </w:rPr>
      </w:pPr>
    </w:p>
    <w:p w14:paraId="550032B2" w14:textId="77777777" w:rsidR="00B04569" w:rsidRDefault="00B04569" w:rsidP="00B04569">
      <w:pPr>
        <w:widowControl w:val="0"/>
        <w:pBdr>
          <w:top w:val="nil"/>
          <w:left w:val="nil"/>
          <w:bottom w:val="nil"/>
          <w:right w:val="nil"/>
          <w:between w:val="nil"/>
        </w:pBdr>
        <w:tabs>
          <w:tab w:val="num" w:pos="720"/>
        </w:tabs>
        <w:spacing w:before="12" w:line="240" w:lineRule="auto"/>
        <w:ind w:right="-576" w:hanging="360"/>
        <w:jc w:val="both"/>
        <w:rPr>
          <w:rFonts w:asciiTheme="minorHAnsi" w:eastAsia="Calibri" w:hAnsiTheme="minorHAnsi" w:cstheme="minorHAnsi"/>
          <w:b/>
          <w:bCs/>
          <w:color w:val="948A54"/>
          <w:sz w:val="23"/>
          <w:szCs w:val="23"/>
        </w:rPr>
      </w:pPr>
      <w:r w:rsidRPr="006525AC">
        <w:rPr>
          <w:rFonts w:asciiTheme="minorHAnsi" w:eastAsia="Calibri" w:hAnsiTheme="minorHAnsi" w:cstheme="minorHAnsi"/>
          <w:b/>
          <w:bCs/>
          <w:color w:val="2E74B5" w:themeColor="accent1" w:themeShade="BF"/>
          <w:sz w:val="23"/>
          <w:szCs w:val="23"/>
        </w:rPr>
        <w:t xml:space="preserve">YouTube to Spotify Automated ETL Pipeline </w:t>
      </w:r>
      <w:hyperlink r:id="rId9" w:history="1">
        <w:r w:rsidRPr="00C3585F">
          <w:rPr>
            <w:rStyle w:val="Hyperlink"/>
            <w:rFonts w:asciiTheme="minorHAnsi" w:eastAsia="Calibri" w:hAnsiTheme="minorHAnsi" w:cstheme="minorHAnsi"/>
            <w:b/>
            <w:bCs/>
            <w:sz w:val="23"/>
            <w:szCs w:val="23"/>
          </w:rPr>
          <w:t>https://github.com/70milan/Youtube_Spotify_Syncronization_Dagster</w:t>
        </w:r>
      </w:hyperlink>
    </w:p>
    <w:p w14:paraId="03A5C4AA" w14:textId="77777777" w:rsidR="00B04569" w:rsidRPr="00C3585F" w:rsidRDefault="00B04569" w:rsidP="00B04569">
      <w:pPr>
        <w:pStyle w:val="ListParagraph"/>
        <w:widowControl w:val="0"/>
        <w:numPr>
          <w:ilvl w:val="0"/>
          <w:numId w:val="19"/>
        </w:numPr>
        <w:pBdr>
          <w:top w:val="nil"/>
          <w:left w:val="nil"/>
          <w:bottom w:val="nil"/>
          <w:right w:val="nil"/>
          <w:between w:val="nil"/>
        </w:pBdr>
        <w:tabs>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Engineered an automated ETL pipeline using </w:t>
      </w:r>
      <w:proofErr w:type="spellStart"/>
      <w:r w:rsidRPr="00C3585F">
        <w:rPr>
          <w:rFonts w:asciiTheme="minorHAnsi" w:eastAsia="Noto Sans Symbols" w:hAnsiTheme="minorHAnsi" w:cstheme="minorHAnsi"/>
          <w:b/>
          <w:bCs/>
          <w:color w:val="000000"/>
        </w:rPr>
        <w:t>Dagster</w:t>
      </w:r>
      <w:proofErr w:type="spellEnd"/>
      <w:r w:rsidRPr="00C3585F">
        <w:rPr>
          <w:rFonts w:asciiTheme="minorHAnsi" w:eastAsia="Noto Sans Symbols" w:hAnsiTheme="minorHAnsi" w:cstheme="minorHAnsi"/>
          <w:bCs/>
          <w:color w:val="000000"/>
        </w:rPr>
        <w:t xml:space="preserve"> to seamlessly extract, transform, and synchronize music playlists between the </w:t>
      </w:r>
      <w:r w:rsidRPr="00C3585F">
        <w:rPr>
          <w:rFonts w:asciiTheme="minorHAnsi" w:eastAsia="Noto Sans Symbols" w:hAnsiTheme="minorHAnsi" w:cstheme="minorHAnsi"/>
          <w:b/>
          <w:bCs/>
          <w:color w:val="000000"/>
        </w:rPr>
        <w:t>YouTube Data API</w:t>
      </w:r>
      <w:r w:rsidRPr="00C3585F">
        <w:rPr>
          <w:rFonts w:asciiTheme="minorHAnsi" w:eastAsia="Noto Sans Symbols" w:hAnsiTheme="minorHAnsi" w:cstheme="minorHAnsi"/>
          <w:bCs/>
          <w:color w:val="000000"/>
        </w:rPr>
        <w:t xml:space="preserve"> and </w:t>
      </w:r>
      <w:r w:rsidRPr="00C3585F">
        <w:rPr>
          <w:rFonts w:asciiTheme="minorHAnsi" w:eastAsia="Noto Sans Symbols" w:hAnsiTheme="minorHAnsi" w:cstheme="minorHAnsi"/>
          <w:b/>
          <w:bCs/>
          <w:color w:val="000000"/>
        </w:rPr>
        <w:t>Spotify Web API</w:t>
      </w:r>
      <w:r w:rsidRPr="00C3585F">
        <w:rPr>
          <w:rFonts w:asciiTheme="minorHAnsi" w:eastAsia="Noto Sans Symbols" w:hAnsiTheme="minorHAnsi" w:cstheme="minorHAnsi"/>
          <w:bCs/>
          <w:color w:val="000000"/>
        </w:rPr>
        <w:t>.</w:t>
      </w:r>
    </w:p>
    <w:p w14:paraId="097653C0" w14:textId="7777777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Architected a Change Data Capture (</w:t>
      </w:r>
      <w:r w:rsidRPr="00C3585F">
        <w:rPr>
          <w:rFonts w:asciiTheme="minorHAnsi" w:eastAsia="Noto Sans Symbols" w:hAnsiTheme="minorHAnsi" w:cstheme="minorHAnsi"/>
          <w:b/>
          <w:bCs/>
          <w:color w:val="000000"/>
        </w:rPr>
        <w:t>CDC</w:t>
      </w:r>
      <w:r w:rsidRPr="00C3585F">
        <w:rPr>
          <w:rFonts w:asciiTheme="minorHAnsi" w:eastAsia="Noto Sans Symbols" w:hAnsiTheme="minorHAnsi" w:cstheme="minorHAnsi"/>
          <w:bCs/>
          <w:color w:val="000000"/>
        </w:rPr>
        <w:t xml:space="preserve">) workflow, utilizing </w:t>
      </w:r>
      <w:r w:rsidRPr="00C3585F">
        <w:rPr>
          <w:rFonts w:asciiTheme="minorHAnsi" w:eastAsia="Noto Sans Symbols" w:hAnsiTheme="minorHAnsi" w:cstheme="minorHAnsi"/>
          <w:b/>
          <w:bCs/>
          <w:color w:val="000000"/>
        </w:rPr>
        <w:t>AWS S3</w:t>
      </w:r>
      <w:r w:rsidRPr="00C3585F">
        <w:rPr>
          <w:rFonts w:asciiTheme="minorHAnsi" w:eastAsia="Noto Sans Symbols" w:hAnsiTheme="minorHAnsi" w:cstheme="minorHAnsi"/>
          <w:bCs/>
          <w:color w:val="000000"/>
        </w:rPr>
        <w:t xml:space="preserve"> to store intermediary staging files and final datasets, ensuring efficient delta processing and minimizing redundant API calls.</w:t>
      </w:r>
    </w:p>
    <w:p w14:paraId="1B77A3C0" w14:textId="7777777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Managed secure user sessions through complex </w:t>
      </w:r>
      <w:r w:rsidRPr="00C3585F">
        <w:rPr>
          <w:rFonts w:asciiTheme="minorHAnsi" w:eastAsia="Noto Sans Symbols" w:hAnsiTheme="minorHAnsi" w:cstheme="minorHAnsi"/>
          <w:b/>
          <w:bCs/>
          <w:color w:val="000000"/>
        </w:rPr>
        <w:t>OAuth 2.0</w:t>
      </w:r>
      <w:r w:rsidRPr="00C3585F">
        <w:rPr>
          <w:rFonts w:asciiTheme="minorHAnsi" w:eastAsia="Noto Sans Symbols" w:hAnsiTheme="minorHAnsi" w:cstheme="minorHAnsi"/>
          <w:bCs/>
          <w:color w:val="000000"/>
        </w:rPr>
        <w:t xml:space="preserve"> authentication flows.</w:t>
      </w:r>
    </w:p>
    <w:p w14:paraId="57D1BCAA" w14:textId="6399596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Developed transformation logic </w:t>
      </w:r>
      <w:r w:rsidR="00AB640A">
        <w:rPr>
          <w:rFonts w:asciiTheme="minorHAnsi" w:eastAsia="Noto Sans Symbols" w:hAnsiTheme="minorHAnsi" w:cstheme="minorHAnsi"/>
          <w:bCs/>
          <w:color w:val="000000"/>
        </w:rPr>
        <w:t xml:space="preserve">using python and pandas </w:t>
      </w:r>
      <w:r w:rsidRPr="00C3585F">
        <w:rPr>
          <w:rFonts w:asciiTheme="minorHAnsi" w:eastAsia="Noto Sans Symbols" w:hAnsiTheme="minorHAnsi" w:cstheme="minorHAnsi"/>
          <w:bCs/>
          <w:color w:val="000000"/>
        </w:rPr>
        <w:t>to parse video metadata, query the Spotify database, and incrementally load corresponding tracks into automated playlists.</w:t>
      </w:r>
    </w:p>
    <w:p w14:paraId="243F9D47" w14:textId="5125B251" w:rsidR="00B04569" w:rsidRDefault="00B04569"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r w:rsidRPr="00CF44A1">
        <w:rPr>
          <w:rFonts w:asciiTheme="minorHAnsi" w:eastAsia="Noto Sans Symbols" w:hAnsiTheme="minorHAnsi" w:cstheme="minorHAnsi"/>
          <w:b/>
          <w:bCs/>
          <w:i/>
          <w:iCs/>
          <w:color w:val="000000"/>
          <w:sz w:val="21"/>
          <w:szCs w:val="21"/>
        </w:rPr>
        <w:t>Tech Stack: Python</w:t>
      </w:r>
      <w:r w:rsidR="00AB640A">
        <w:rPr>
          <w:rFonts w:asciiTheme="minorHAnsi" w:eastAsia="Noto Sans Symbols" w:hAnsiTheme="minorHAnsi" w:cstheme="minorHAnsi"/>
          <w:b/>
          <w:bCs/>
          <w:i/>
          <w:iCs/>
          <w:color w:val="000000"/>
          <w:sz w:val="21"/>
          <w:szCs w:val="21"/>
        </w:rPr>
        <w:t>, Pandas</w:t>
      </w:r>
      <w:r w:rsidRPr="00CF44A1">
        <w:rPr>
          <w:rFonts w:asciiTheme="minorHAnsi" w:eastAsia="Noto Sans Symbols" w:hAnsiTheme="minorHAnsi" w:cstheme="minorHAnsi"/>
          <w:b/>
          <w:bCs/>
          <w:i/>
          <w:iCs/>
          <w:color w:val="000000"/>
          <w:sz w:val="21"/>
          <w:szCs w:val="21"/>
        </w:rPr>
        <w:t xml:space="preserve">, </w:t>
      </w:r>
      <w:proofErr w:type="spellStart"/>
      <w:r w:rsidRPr="00CF44A1">
        <w:rPr>
          <w:rFonts w:asciiTheme="minorHAnsi" w:eastAsia="Noto Sans Symbols" w:hAnsiTheme="minorHAnsi" w:cstheme="minorHAnsi"/>
          <w:b/>
          <w:bCs/>
          <w:i/>
          <w:iCs/>
          <w:color w:val="000000"/>
          <w:sz w:val="21"/>
          <w:szCs w:val="21"/>
        </w:rPr>
        <w:t>Dagster</w:t>
      </w:r>
      <w:proofErr w:type="spellEnd"/>
      <w:r w:rsidRPr="00CF44A1">
        <w:rPr>
          <w:rFonts w:asciiTheme="minorHAnsi" w:eastAsia="Noto Sans Symbols" w:hAnsiTheme="minorHAnsi" w:cstheme="minorHAnsi"/>
          <w:b/>
          <w:bCs/>
          <w:i/>
          <w:iCs/>
          <w:color w:val="000000"/>
          <w:sz w:val="21"/>
          <w:szCs w:val="21"/>
        </w:rPr>
        <w:t>, AWS S3, RESTful APIs, OAuth 2.0</w:t>
      </w:r>
    </w:p>
    <w:p w14:paraId="23428893" w14:textId="77777777" w:rsidR="00A24BD4" w:rsidRDefault="00A24BD4"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p>
    <w:p w14:paraId="65919F98" w14:textId="4B371DE7" w:rsidR="00A24BD4" w:rsidRPr="00CF44A1" w:rsidRDefault="00A24BD4" w:rsidP="00A24BD4">
      <w:pPr>
        <w:pStyle w:val="ListParagraph"/>
        <w:widowControl w:val="0"/>
        <w:pBdr>
          <w:top w:val="nil"/>
          <w:left w:val="nil"/>
          <w:bottom w:val="nil"/>
          <w:right w:val="nil"/>
          <w:between w:val="nil"/>
        </w:pBdr>
        <w:spacing w:before="12" w:line="240" w:lineRule="auto"/>
        <w:ind w:right="-576" w:hanging="1080"/>
        <w:rPr>
          <w:rFonts w:asciiTheme="minorHAnsi" w:eastAsia="Noto Sans Symbols" w:hAnsiTheme="minorHAnsi" w:cstheme="minorHAnsi"/>
          <w:b/>
          <w:bCs/>
          <w:color w:val="000000"/>
          <w:sz w:val="21"/>
          <w:szCs w:val="21"/>
        </w:rPr>
      </w:pPr>
      <w:r w:rsidRPr="00A24BD4">
        <w:rPr>
          <w:rFonts w:asciiTheme="minorHAnsi" w:eastAsia="Calibri" w:hAnsiTheme="minorHAnsi" w:cstheme="minorHAnsi"/>
          <w:b/>
          <w:bCs/>
          <w:color w:val="2E74B5" w:themeColor="accent1" w:themeShade="BF"/>
          <w:sz w:val="23"/>
          <w:szCs w:val="23"/>
        </w:rPr>
        <w:t>Spotify User Activity &amp; Trends Pipeline (Databricks &amp; Delta Lake</w:t>
      </w:r>
      <w:r>
        <w:rPr>
          <w:rFonts w:asciiTheme="minorHAnsi" w:eastAsia="Calibri" w:hAnsiTheme="minorHAnsi" w:cstheme="minorHAnsi"/>
          <w:b/>
          <w:bCs/>
          <w:color w:val="2E74B5" w:themeColor="accent1" w:themeShade="BF"/>
          <w:sz w:val="23"/>
          <w:szCs w:val="23"/>
        </w:rPr>
        <w:t>)</w:t>
      </w:r>
      <w:r w:rsidRPr="006525AC">
        <w:rPr>
          <w:rFonts w:asciiTheme="minorHAnsi" w:eastAsia="Calibri" w:hAnsiTheme="minorHAnsi" w:cstheme="minorHAnsi"/>
          <w:b/>
          <w:bCs/>
          <w:color w:val="2E74B5" w:themeColor="accent1" w:themeShade="BF"/>
          <w:sz w:val="23"/>
          <w:szCs w:val="23"/>
        </w:rPr>
        <w:t xml:space="preserve"> </w:t>
      </w:r>
      <w:hyperlink r:id="rId10" w:history="1">
        <w:r w:rsidRPr="00A24BD4">
          <w:rPr>
            <w:rStyle w:val="Hyperlink"/>
            <w:rFonts w:asciiTheme="minorHAnsi" w:eastAsia="Calibri" w:hAnsiTheme="minorHAnsi" w:cstheme="minorHAnsi"/>
            <w:b/>
            <w:bCs/>
            <w:sz w:val="23"/>
            <w:szCs w:val="23"/>
          </w:rPr>
          <w:t>https://github.com/70milan/sp_pyspark_etl</w:t>
        </w:r>
      </w:hyperlink>
    </w:p>
    <w:p w14:paraId="42AB438F" w14:textId="2BD845C4"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Architected an end-to-end Medallion Architecture</w:t>
      </w:r>
      <w:r w:rsidRPr="008764E0">
        <w:rPr>
          <w:rFonts w:asciiTheme="minorHAnsi" w:eastAsia="Calibri" w:hAnsiTheme="minorHAnsi" w:cstheme="minorHAnsi"/>
          <w:color w:val="000000"/>
        </w:rPr>
        <w:t xml:space="preserve"> (Bronze, Silver, Gold) on </w:t>
      </w:r>
      <w:r w:rsidRPr="008764E0">
        <w:rPr>
          <w:rFonts w:asciiTheme="minorHAnsi" w:eastAsia="Calibri" w:hAnsiTheme="minorHAnsi" w:cstheme="minorHAnsi"/>
          <w:b/>
          <w:bCs/>
          <w:color w:val="000000"/>
        </w:rPr>
        <w:t>Databricks</w:t>
      </w:r>
      <w:r w:rsidRPr="008764E0">
        <w:rPr>
          <w:rFonts w:asciiTheme="minorHAnsi" w:eastAsia="Calibri" w:hAnsiTheme="minorHAnsi" w:cstheme="minorHAnsi"/>
          <w:color w:val="000000"/>
        </w:rPr>
        <w:t xml:space="preserve"> to ingest and analyze multi-year Spotify user data trends.</w:t>
      </w:r>
    </w:p>
    <w:p w14:paraId="496996DC" w14:textId="6FFFF272"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Engineered a local-to-cloud ingestion bridge</w:t>
      </w:r>
      <w:r w:rsidRPr="008764E0">
        <w:rPr>
          <w:rFonts w:asciiTheme="minorHAnsi" w:eastAsia="Calibri" w:hAnsiTheme="minorHAnsi" w:cstheme="minorHAnsi"/>
          <w:color w:val="000000"/>
        </w:rPr>
        <w:t xml:space="preserve"> using Python scripts to automate the secure upload of user datasets to </w:t>
      </w:r>
      <w:r w:rsidRPr="008764E0">
        <w:rPr>
          <w:rFonts w:asciiTheme="minorHAnsi" w:eastAsia="Calibri" w:hAnsiTheme="minorHAnsi" w:cstheme="minorHAnsi"/>
          <w:b/>
          <w:bCs/>
          <w:color w:val="000000"/>
        </w:rPr>
        <w:t>AWS S3</w:t>
      </w:r>
      <w:r w:rsidRPr="008764E0">
        <w:rPr>
          <w:rFonts w:asciiTheme="minorHAnsi" w:eastAsia="Calibri" w:hAnsiTheme="minorHAnsi" w:cstheme="minorHAnsi"/>
          <w:color w:val="000000"/>
        </w:rPr>
        <w:t xml:space="preserve">, subsequently landing raw data into </w:t>
      </w:r>
      <w:r w:rsidRPr="008764E0">
        <w:rPr>
          <w:rFonts w:asciiTheme="minorHAnsi" w:eastAsia="Calibri" w:hAnsiTheme="minorHAnsi" w:cstheme="minorHAnsi"/>
          <w:b/>
          <w:bCs/>
          <w:color w:val="000000"/>
        </w:rPr>
        <w:t>Unity Catalog Volumes</w:t>
      </w:r>
      <w:r w:rsidRPr="008764E0">
        <w:rPr>
          <w:rFonts w:asciiTheme="minorHAnsi" w:eastAsia="Calibri" w:hAnsiTheme="minorHAnsi" w:cstheme="minorHAnsi"/>
          <w:color w:val="000000"/>
        </w:rPr>
        <w:t>.</w:t>
      </w:r>
    </w:p>
    <w:p w14:paraId="72CD554E" w14:textId="29EE01DE"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 xml:space="preserve">Developed complex </w:t>
      </w:r>
      <w:proofErr w:type="spellStart"/>
      <w:r w:rsidRPr="008764E0">
        <w:rPr>
          <w:rFonts w:asciiTheme="minorHAnsi" w:eastAsia="Calibri" w:hAnsiTheme="minorHAnsi" w:cstheme="minorHAnsi"/>
          <w:b/>
          <w:bCs/>
          <w:color w:val="000000"/>
        </w:rPr>
        <w:t>PySpark</w:t>
      </w:r>
      <w:proofErr w:type="spellEnd"/>
      <w:r w:rsidRPr="008764E0">
        <w:rPr>
          <w:rFonts w:asciiTheme="minorHAnsi" w:eastAsia="Calibri" w:hAnsiTheme="minorHAnsi" w:cstheme="minorHAnsi"/>
          <w:b/>
          <w:bCs/>
          <w:color w:val="000000"/>
        </w:rPr>
        <w:t xml:space="preserve"> and Spark SQL transformations</w:t>
      </w:r>
      <w:r w:rsidRPr="008764E0">
        <w:rPr>
          <w:rFonts w:asciiTheme="minorHAnsi" w:eastAsia="Calibri" w:hAnsiTheme="minorHAnsi" w:cstheme="minorHAnsi"/>
          <w:color w:val="000000"/>
        </w:rPr>
        <w:t xml:space="preserve"> in the </w:t>
      </w:r>
      <w:proofErr w:type="gramStart"/>
      <w:r w:rsidRPr="008764E0">
        <w:rPr>
          <w:rFonts w:asciiTheme="minorHAnsi" w:eastAsia="Calibri" w:hAnsiTheme="minorHAnsi" w:cstheme="minorHAnsi"/>
          <w:color w:val="000000"/>
        </w:rPr>
        <w:t>Silver</w:t>
      </w:r>
      <w:proofErr w:type="gramEnd"/>
      <w:r w:rsidRPr="008764E0">
        <w:rPr>
          <w:rFonts w:asciiTheme="minorHAnsi" w:eastAsia="Calibri" w:hAnsiTheme="minorHAnsi" w:cstheme="minorHAnsi"/>
          <w:color w:val="000000"/>
        </w:rPr>
        <w:t xml:space="preserve"> layer to flatten nested JSON structures and normalize data into relational schemas (Artist, Metadata, Genre, etc.).</w:t>
      </w:r>
    </w:p>
    <w:p w14:paraId="4A4E73F1" w14:textId="12EAFC00" w:rsidR="008764E0" w:rsidRPr="008764E0" w:rsidRDefault="008764E0" w:rsidP="00A24BD4">
      <w:pPr>
        <w:spacing w:before="12" w:line="240" w:lineRule="auto"/>
        <w:ind w:left="-180" w:right="-576" w:hanging="180"/>
        <w:jc w:val="both"/>
        <w:rPr>
          <w:rFonts w:asciiTheme="minorHAnsi" w:eastAsia="Calibri" w:hAnsiTheme="minorHAnsi" w:cstheme="minorHAnsi"/>
          <w:color w:val="000000"/>
        </w:rPr>
      </w:pPr>
    </w:p>
    <w:p w14:paraId="5048516A" w14:textId="4FE1474E"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lastRenderedPageBreak/>
        <w:t>Implemented Change Data Capture (CDC)</w:t>
      </w:r>
      <w:r w:rsidRPr="008764E0">
        <w:rPr>
          <w:rFonts w:asciiTheme="minorHAnsi" w:eastAsia="Calibri" w:hAnsiTheme="minorHAnsi" w:cstheme="minorHAnsi"/>
          <w:color w:val="000000"/>
        </w:rPr>
        <w:t xml:space="preserve"> logic using </w:t>
      </w:r>
      <w:r w:rsidRPr="008764E0">
        <w:rPr>
          <w:rFonts w:asciiTheme="minorHAnsi" w:eastAsia="Calibri" w:hAnsiTheme="minorHAnsi" w:cstheme="minorHAnsi"/>
          <w:b/>
          <w:bCs/>
          <w:color w:val="000000"/>
        </w:rPr>
        <w:t>Delta Lake</w:t>
      </w:r>
      <w:r w:rsidRPr="008764E0">
        <w:rPr>
          <w:rFonts w:asciiTheme="minorHAnsi" w:eastAsia="Calibri" w:hAnsiTheme="minorHAnsi" w:cstheme="minorHAnsi"/>
          <w:color w:val="000000"/>
        </w:rPr>
        <w:t xml:space="preserve"> features to ensure incremental loading, significantly reducing compute costs by processing only updated or new records.</w:t>
      </w:r>
    </w:p>
    <w:p w14:paraId="131B579D" w14:textId="5B195278"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Orchestrated Gold-layer aggregations</w:t>
      </w:r>
      <w:r w:rsidRPr="008764E0">
        <w:rPr>
          <w:rFonts w:asciiTheme="minorHAnsi" w:eastAsia="Calibri" w:hAnsiTheme="minorHAnsi" w:cstheme="minorHAnsi"/>
          <w:color w:val="000000"/>
        </w:rPr>
        <w:t xml:space="preserve"> to derive business value, such as listening trend evolution and artist affinity scoring, stored in optimized Delta tables for downstream reporting.</w:t>
      </w:r>
    </w:p>
    <w:p w14:paraId="1AFCCDB9" w14:textId="2C45C30B" w:rsidR="008764E0" w:rsidRPr="008764E0" w:rsidRDefault="008764E0" w:rsidP="00A24BD4">
      <w:pPr>
        <w:ind w:left="-450" w:right="-582" w:firstLine="270"/>
        <w:jc w:val="center"/>
        <w:rPr>
          <w:rFonts w:asciiTheme="minorHAnsi" w:eastAsia="Calibri" w:hAnsiTheme="minorHAnsi" w:cstheme="minorHAnsi"/>
          <w:i/>
          <w:iCs/>
          <w:color w:val="000000"/>
        </w:rPr>
      </w:pPr>
      <w:r w:rsidRPr="008764E0">
        <w:rPr>
          <w:rFonts w:asciiTheme="minorHAnsi" w:eastAsia="Calibri" w:hAnsiTheme="minorHAnsi" w:cstheme="minorHAnsi"/>
          <w:b/>
          <w:bCs/>
          <w:i/>
          <w:iCs/>
          <w:color w:val="000000"/>
        </w:rPr>
        <w:t>Tech Stack:</w:t>
      </w:r>
      <w:r w:rsidRPr="008764E0">
        <w:rPr>
          <w:rFonts w:asciiTheme="minorHAnsi" w:eastAsia="Calibri" w:hAnsiTheme="minorHAnsi" w:cstheme="minorHAnsi"/>
          <w:i/>
          <w:iCs/>
          <w:color w:val="000000"/>
        </w:rPr>
        <w:t xml:space="preserve"> Databricks, </w:t>
      </w:r>
      <w:proofErr w:type="spellStart"/>
      <w:r w:rsidRPr="008764E0">
        <w:rPr>
          <w:rFonts w:asciiTheme="minorHAnsi" w:eastAsia="Calibri" w:hAnsiTheme="minorHAnsi" w:cstheme="minorHAnsi"/>
          <w:i/>
          <w:iCs/>
          <w:color w:val="000000"/>
        </w:rPr>
        <w:t>PySpark</w:t>
      </w:r>
      <w:proofErr w:type="spellEnd"/>
      <w:r w:rsidRPr="008764E0">
        <w:rPr>
          <w:rFonts w:asciiTheme="minorHAnsi" w:eastAsia="Calibri" w:hAnsiTheme="minorHAnsi" w:cstheme="minorHAnsi"/>
          <w:i/>
          <w:iCs/>
          <w:color w:val="000000"/>
        </w:rPr>
        <w:t xml:space="preserve">, </w:t>
      </w:r>
      <w:proofErr w:type="spellStart"/>
      <w:r w:rsidRPr="008764E0">
        <w:rPr>
          <w:rFonts w:asciiTheme="minorHAnsi" w:eastAsia="Calibri" w:hAnsiTheme="minorHAnsi" w:cstheme="minorHAnsi"/>
          <w:i/>
          <w:iCs/>
          <w:color w:val="000000"/>
        </w:rPr>
        <w:t>PySpark</w:t>
      </w:r>
      <w:proofErr w:type="spellEnd"/>
      <w:r w:rsidRPr="008764E0">
        <w:rPr>
          <w:rFonts w:asciiTheme="minorHAnsi" w:eastAsia="Calibri" w:hAnsiTheme="minorHAnsi" w:cstheme="minorHAnsi"/>
          <w:i/>
          <w:iCs/>
          <w:color w:val="000000"/>
        </w:rPr>
        <w:t xml:space="preserve"> SQL, Delta Lake, Unity Catalog, AWS S3, Python.</w:t>
      </w:r>
    </w:p>
    <w:p w14:paraId="66422E51" w14:textId="77777777" w:rsidR="00ED61F2" w:rsidRDefault="00ED61F2" w:rsidP="003D0FA1">
      <w:pPr>
        <w:ind w:left="-450" w:right="-582"/>
        <w:jc w:val="both"/>
        <w:rPr>
          <w:rFonts w:asciiTheme="minorHAnsi" w:eastAsia="Calibri" w:hAnsiTheme="minorHAnsi" w:cstheme="minorHAnsi"/>
          <w:color w:val="000000"/>
        </w:rPr>
      </w:pPr>
    </w:p>
    <w:p w14:paraId="4A237226" w14:textId="77777777" w:rsidR="008867EC"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WORK EXPERIENCE</w:t>
      </w:r>
    </w:p>
    <w:p w14:paraId="245E2915" w14:textId="1D726F45" w:rsidR="00770430"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p>
    <w:p w14:paraId="3C1B1C84" w14:textId="478EE27E" w:rsidR="00E92D5B" w:rsidRPr="006525AC" w:rsidRDefault="00E92D5B" w:rsidP="00E92D5B">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Pr>
          <w:rFonts w:asciiTheme="minorHAnsi" w:eastAsia="Calibri" w:hAnsiTheme="minorHAnsi" w:cstheme="minorHAnsi"/>
          <w:b/>
          <w:color w:val="2E74B5" w:themeColor="accent1" w:themeShade="BF"/>
          <w:sz w:val="23"/>
          <w:szCs w:val="23"/>
        </w:rPr>
        <w:t>AmeriBen</w:t>
      </w:r>
      <w:proofErr w:type="spellEnd"/>
      <w:r w:rsidRPr="006525AC">
        <w:rPr>
          <w:rFonts w:asciiTheme="minorHAnsi" w:eastAsia="Calibri" w:hAnsiTheme="minorHAnsi" w:cstheme="minorHAnsi"/>
          <w:b/>
          <w:color w:val="2E74B5" w:themeColor="accent1" w:themeShade="BF"/>
          <w:sz w:val="23"/>
          <w:szCs w:val="23"/>
        </w:rPr>
        <w:t xml:space="preserve"> (</w:t>
      </w:r>
      <w:r>
        <w:rPr>
          <w:rFonts w:asciiTheme="minorHAnsi" w:eastAsia="Calibri" w:hAnsiTheme="minorHAnsi" w:cstheme="minorHAnsi"/>
          <w:b/>
          <w:color w:val="2E74B5" w:themeColor="accent1" w:themeShade="BF"/>
          <w:sz w:val="23"/>
          <w:szCs w:val="23"/>
        </w:rPr>
        <w:t>UST Global</w:t>
      </w:r>
      <w:r w:rsidRPr="006525AC">
        <w:rPr>
          <w:rFonts w:asciiTheme="minorHAnsi" w:eastAsia="Calibri" w:hAnsiTheme="minorHAnsi" w:cstheme="minorHAnsi"/>
          <w:b/>
          <w:color w:val="2E74B5" w:themeColor="accent1" w:themeShade="BF"/>
          <w:sz w:val="23"/>
          <w:szCs w:val="23"/>
        </w:rPr>
        <w:t xml:space="preserve"> | Implementation partner), </w:t>
      </w:r>
      <w:r>
        <w:rPr>
          <w:rFonts w:asciiTheme="minorHAnsi" w:eastAsia="Calibri" w:hAnsiTheme="minorHAnsi" w:cstheme="minorHAnsi"/>
          <w:b/>
          <w:color w:val="2E74B5" w:themeColor="accent1" w:themeShade="BF"/>
          <w:sz w:val="23"/>
          <w:szCs w:val="23"/>
        </w:rPr>
        <w:t>remote</w:t>
      </w:r>
      <w:r w:rsidRPr="006525AC">
        <w:rPr>
          <w:rFonts w:asciiTheme="minorHAnsi" w:eastAsia="Calibri" w:hAnsiTheme="minorHAnsi" w:cstheme="minorHAnsi"/>
          <w:b/>
          <w:color w:val="2E74B5" w:themeColor="accent1" w:themeShade="BF"/>
          <w:sz w:val="23"/>
          <w:szCs w:val="23"/>
        </w:rPr>
        <w:t xml:space="preserve">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721D7AE" w14:textId="3D66D717" w:rsidR="00E92D5B" w:rsidRPr="001A5501" w:rsidRDefault="00E92D5B" w:rsidP="00E92D5B">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A069AD">
        <w:rPr>
          <w:rFonts w:asciiTheme="minorHAnsi" w:eastAsia="Calibri" w:hAnsiTheme="minorHAnsi" w:cstheme="minorHAnsi"/>
          <w:b/>
          <w:color w:val="2E74B5" w:themeColor="accent1" w:themeShade="BF"/>
        </w:rPr>
        <w:t>SQL Server Developer/ Data Engineer</w:t>
      </w:r>
      <w:r>
        <w:rPr>
          <w:rFonts w:asciiTheme="minorHAnsi" w:eastAsia="Calibri" w:hAnsiTheme="minorHAnsi" w:cstheme="minorHAnsi"/>
          <w:b/>
          <w:color w:val="948A54"/>
        </w:rPr>
        <w:t xml:space="preserve"> </w:t>
      </w:r>
      <w:r>
        <w:rPr>
          <w:rFonts w:asciiTheme="minorHAnsi" w:eastAsia="Calibri" w:hAnsiTheme="minorHAnsi" w:cstheme="minorHAnsi"/>
          <w:b/>
          <w:color w:val="7F7F7F"/>
        </w:rPr>
        <w:t>January</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6</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Current</w:t>
      </w:r>
    </w:p>
    <w:p w14:paraId="3B5C0ECA" w14:textId="4DA8B70C" w:rsidR="00A069AD" w:rsidRPr="00A069AD" w:rsidRDefault="00A069AD" w:rsidP="00A069AD">
      <w:pPr>
        <w:pStyle w:val="ListParagraph"/>
        <w:numPr>
          <w:ilvl w:val="0"/>
          <w:numId w:val="25"/>
        </w:numPr>
        <w:spacing w:before="12" w:line="240" w:lineRule="auto"/>
        <w:ind w:left="-270" w:right="-576" w:hanging="180"/>
        <w:jc w:val="both"/>
        <w:rPr>
          <w:rFonts w:asciiTheme="minorHAnsi" w:hAnsiTheme="minorHAnsi" w:cstheme="minorHAnsi"/>
        </w:rPr>
      </w:pPr>
      <w:r w:rsidRPr="00A069AD">
        <w:rPr>
          <w:rFonts w:asciiTheme="minorHAnsi" w:hAnsiTheme="minorHAnsi" w:cstheme="minorHAnsi"/>
          <w:b/>
          <w:bCs/>
        </w:rPr>
        <w:t>Translated complex healthcare business requirements into robust SQL logic</w:t>
      </w:r>
      <w:r w:rsidRPr="00A069AD">
        <w:rPr>
          <w:rFonts w:asciiTheme="minorHAnsi" w:hAnsiTheme="minorHAnsi" w:cstheme="minorHAnsi"/>
        </w:rPr>
        <w:t>, updating core database objects to manage the extraction of claims, accumulators, and provider data.</w:t>
      </w:r>
    </w:p>
    <w:p w14:paraId="55B03E5D" w14:textId="7259FE2A" w:rsidR="00A069AD" w:rsidRDefault="00A069AD" w:rsidP="00A069AD">
      <w:pPr>
        <w:pStyle w:val="ListParagraph"/>
        <w:numPr>
          <w:ilvl w:val="0"/>
          <w:numId w:val="25"/>
        </w:numPr>
        <w:spacing w:before="12" w:line="240" w:lineRule="auto"/>
        <w:ind w:left="-270" w:right="-576" w:hanging="180"/>
        <w:jc w:val="both"/>
        <w:rPr>
          <w:rFonts w:asciiTheme="minorHAnsi" w:hAnsiTheme="minorHAnsi" w:cstheme="minorHAnsi"/>
        </w:rPr>
      </w:pPr>
      <w:r w:rsidRPr="00A069AD">
        <w:rPr>
          <w:rFonts w:asciiTheme="minorHAnsi" w:hAnsiTheme="minorHAnsi" w:cstheme="minorHAnsi"/>
          <w:b/>
          <w:bCs/>
        </w:rPr>
        <w:t>Streamlined enterprise data workflows</w:t>
      </w:r>
      <w:r w:rsidRPr="00A069AD">
        <w:rPr>
          <w:rFonts w:asciiTheme="minorHAnsi" w:hAnsiTheme="minorHAnsi" w:cstheme="minorHAnsi"/>
        </w:rPr>
        <w:t xml:space="preserve"> by identifying and resolving bottlenecks in existing SQL Server extraction routines, improving the reliability of daily payment batches.</w:t>
      </w:r>
    </w:p>
    <w:p w14:paraId="4F4056FF" w14:textId="379EAAB7" w:rsidR="00A069AD" w:rsidRPr="00A069AD" w:rsidRDefault="00A069AD" w:rsidP="00A069AD">
      <w:pPr>
        <w:spacing w:before="12" w:line="240" w:lineRule="auto"/>
        <w:ind w:left="-270" w:right="-576" w:hanging="180"/>
        <w:jc w:val="center"/>
        <w:rPr>
          <w:rFonts w:asciiTheme="minorHAnsi" w:hAnsiTheme="minorHAnsi" w:cstheme="minorHAnsi"/>
          <w:i/>
          <w:iCs/>
        </w:rPr>
      </w:pPr>
      <w:r w:rsidRPr="00A069AD">
        <w:rPr>
          <w:rFonts w:asciiTheme="minorHAnsi" w:hAnsiTheme="minorHAnsi" w:cstheme="minorHAnsi"/>
          <w:b/>
          <w:bCs/>
          <w:i/>
          <w:iCs/>
        </w:rPr>
        <w:t>Tech Stack: SQL Server 2022</w:t>
      </w:r>
      <w:r>
        <w:rPr>
          <w:rFonts w:asciiTheme="minorHAnsi" w:hAnsiTheme="minorHAnsi" w:cstheme="minorHAnsi"/>
          <w:b/>
          <w:bCs/>
          <w:i/>
          <w:iCs/>
        </w:rPr>
        <w:t>, Azure SQL</w:t>
      </w:r>
    </w:p>
    <w:p w14:paraId="6A568795" w14:textId="77777777" w:rsidR="00BE497C" w:rsidRPr="006525AC" w:rsidRDefault="00BE497C" w:rsidP="003D0FA1">
      <w:pPr>
        <w:spacing w:line="240" w:lineRule="auto"/>
        <w:ind w:left="-450" w:right="-582"/>
        <w:jc w:val="both"/>
        <w:rPr>
          <w:rFonts w:asciiTheme="minorHAnsi" w:eastAsia="Calibri" w:hAnsiTheme="minorHAnsi" w:cstheme="minorHAnsi"/>
          <w:color w:val="2E74B5" w:themeColor="accent1" w:themeShade="BF"/>
        </w:rPr>
      </w:pPr>
    </w:p>
    <w:p w14:paraId="4B5AC72C" w14:textId="1876CA30" w:rsidR="00770430" w:rsidRPr="006525AC" w:rsidRDefault="00770430" w:rsidP="003D0FA1">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r w:rsidRPr="006525AC">
        <w:rPr>
          <w:rFonts w:asciiTheme="minorHAnsi" w:eastAsia="Calibri" w:hAnsiTheme="minorHAnsi" w:cstheme="minorHAnsi"/>
          <w:b/>
          <w:color w:val="2E74B5" w:themeColor="accent1" w:themeShade="BF"/>
          <w:sz w:val="23"/>
          <w:szCs w:val="23"/>
        </w:rPr>
        <w:t>Blue Cross Blue Shield Arizona</w:t>
      </w:r>
      <w:r w:rsidR="00BE1CD1" w:rsidRPr="006525AC">
        <w:rPr>
          <w:rFonts w:asciiTheme="minorHAnsi" w:eastAsia="Calibri" w:hAnsiTheme="minorHAnsi" w:cstheme="minorHAnsi"/>
          <w:b/>
          <w:color w:val="2E74B5" w:themeColor="accent1" w:themeShade="BF"/>
          <w:sz w:val="23"/>
          <w:szCs w:val="23"/>
        </w:rPr>
        <w:t xml:space="preserve"> (Mastek | Implementation partner)</w:t>
      </w:r>
      <w:r w:rsidRPr="006525AC">
        <w:rPr>
          <w:rFonts w:asciiTheme="minorHAnsi" w:eastAsia="Calibri" w:hAnsiTheme="minorHAnsi" w:cstheme="minorHAnsi"/>
          <w:b/>
          <w:color w:val="2E74B5" w:themeColor="accent1" w:themeShade="BF"/>
          <w:sz w:val="23"/>
          <w:szCs w:val="23"/>
        </w:rPr>
        <w:t>, Phoenix, AZ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6D2150C" w14:textId="612D0254" w:rsidR="005C7962" w:rsidRPr="001A5501" w:rsidRDefault="00770430" w:rsidP="001A5501">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69796F" w:rsidRPr="006525AC">
        <w:rPr>
          <w:rFonts w:asciiTheme="minorHAnsi" w:eastAsia="Calibri" w:hAnsiTheme="minorHAnsi" w:cstheme="minorHAnsi"/>
          <w:b/>
          <w:color w:val="2E74B5" w:themeColor="accent1" w:themeShade="BF"/>
        </w:rPr>
        <w:t>Data Engineer</w:t>
      </w:r>
      <w:r w:rsidR="0029570C">
        <w:rPr>
          <w:rFonts w:asciiTheme="minorHAnsi" w:eastAsia="Calibri" w:hAnsiTheme="minorHAnsi" w:cstheme="minorHAnsi"/>
          <w:b/>
          <w:color w:val="948A54"/>
        </w:rPr>
        <w:t xml:space="preserve"> </w:t>
      </w:r>
      <w:r w:rsidRPr="00BA2BA2">
        <w:rPr>
          <w:rFonts w:asciiTheme="minorHAnsi" w:eastAsia="Calibri" w:hAnsiTheme="minorHAnsi" w:cstheme="minorHAnsi"/>
          <w:b/>
          <w:color w:val="7F7F7F"/>
        </w:rPr>
        <w:t>Sept 20</w:t>
      </w:r>
      <w:r w:rsidR="000F4079" w:rsidRPr="00BA2BA2">
        <w:rPr>
          <w:rFonts w:asciiTheme="minorHAnsi" w:eastAsia="Calibri" w:hAnsiTheme="minorHAnsi" w:cstheme="minorHAnsi"/>
          <w:b/>
          <w:color w:val="7F7F7F"/>
        </w:rPr>
        <w:t>22</w:t>
      </w:r>
      <w:r w:rsidRPr="00BA2BA2">
        <w:rPr>
          <w:rFonts w:asciiTheme="minorHAnsi" w:eastAsia="Calibri" w:hAnsiTheme="minorHAnsi" w:cstheme="minorHAnsi"/>
          <w:b/>
          <w:color w:val="7F7F7F"/>
        </w:rPr>
        <w:t xml:space="preserve"> – </w:t>
      </w:r>
      <w:r w:rsidR="00E92D5B">
        <w:rPr>
          <w:rFonts w:asciiTheme="minorHAnsi" w:eastAsia="Calibri" w:hAnsiTheme="minorHAnsi" w:cstheme="minorHAnsi"/>
          <w:b/>
          <w:color w:val="7F7F7F"/>
        </w:rPr>
        <w:t>Oct 2025</w:t>
      </w:r>
    </w:p>
    <w:p w14:paraId="2FD8BDAD" w14:textId="77777777" w:rsidR="00BE1CD1" w:rsidRPr="003D0FA1" w:rsidRDefault="00BE1CD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Designed and implemented end-to-end </w:t>
      </w:r>
      <w:r w:rsidRPr="00BE1CD1">
        <w:rPr>
          <w:rFonts w:asciiTheme="minorHAnsi" w:hAnsiTheme="minorHAnsi" w:cstheme="minorHAnsi"/>
          <w:b/>
          <w:bCs/>
        </w:rPr>
        <w:t>ETL pipelines</w:t>
      </w:r>
      <w:r w:rsidRPr="00BE1CD1">
        <w:rPr>
          <w:rFonts w:asciiTheme="minorHAnsi" w:hAnsiTheme="minorHAnsi" w:cstheme="minorHAnsi"/>
        </w:rPr>
        <w:t xml:space="preserve"> using </w:t>
      </w:r>
      <w:r w:rsidRPr="00BE1CD1">
        <w:rPr>
          <w:rFonts w:asciiTheme="minorHAnsi" w:hAnsiTheme="minorHAnsi" w:cstheme="minorHAnsi"/>
          <w:b/>
          <w:bCs/>
        </w:rPr>
        <w:t>SSIS</w:t>
      </w:r>
      <w:r w:rsidRPr="00BE1CD1">
        <w:rPr>
          <w:rFonts w:asciiTheme="minorHAnsi" w:hAnsiTheme="minorHAnsi" w:cstheme="minorHAnsi"/>
        </w:rPr>
        <w:t xml:space="preserve"> and </w:t>
      </w:r>
      <w:r w:rsidRPr="00BE1CD1">
        <w:rPr>
          <w:rFonts w:asciiTheme="minorHAnsi" w:hAnsiTheme="minorHAnsi" w:cstheme="minorHAnsi"/>
          <w:b/>
          <w:bCs/>
        </w:rPr>
        <w:t>SQL Server</w:t>
      </w:r>
      <w:r w:rsidRPr="00BE1CD1">
        <w:rPr>
          <w:rFonts w:asciiTheme="minorHAnsi" w:hAnsiTheme="minorHAnsi" w:cstheme="minorHAnsi"/>
        </w:rPr>
        <w:t xml:space="preserve"> to process eligibility, claims, accumulator, and value-based care (VBC) files, ensuring compliance with business requirements and vendor-specific standards. Collaborated with vendors such as OptumRx, HealthEquity, Equality Health, and others to deliver high-quality data solutions.</w:t>
      </w:r>
    </w:p>
    <w:p w14:paraId="0196EB13" w14:textId="18C2F892" w:rsidR="003D0FA1" w:rsidRPr="00BE1CD1" w:rsidRDefault="003D0FA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Oversaw a small team of offshore resources by recruiting and onboarding team members as required for project execution. Ensured tasks were completed on time by maintaining close collaboration with both onshore and offshore teams </w:t>
      </w:r>
    </w:p>
    <w:p w14:paraId="15634173" w14:textId="572DAC3E"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Utilized </w:t>
      </w:r>
      <w:r w:rsidRPr="003D0FA1">
        <w:rPr>
          <w:rStyle w:val="Strong"/>
          <w:rFonts w:asciiTheme="minorHAnsi" w:eastAsiaTheme="majorEastAsia" w:hAnsiTheme="minorHAnsi" w:cstheme="minorHAnsi"/>
          <w:sz w:val="22"/>
          <w:szCs w:val="22"/>
        </w:rPr>
        <w:t>Azure Data Factory (ADF)</w:t>
      </w:r>
      <w:r w:rsidRPr="003D0FA1">
        <w:rPr>
          <w:rFonts w:asciiTheme="minorHAnsi" w:hAnsiTheme="minorHAnsi" w:cstheme="minorHAnsi"/>
          <w:sz w:val="22"/>
          <w:szCs w:val="22"/>
        </w:rPr>
        <w:t xml:space="preserve"> to design and orchestrate scalable </w:t>
      </w:r>
      <w:r w:rsidRPr="003D0FA1">
        <w:rPr>
          <w:rStyle w:val="Strong"/>
          <w:rFonts w:asciiTheme="minorHAnsi" w:eastAsiaTheme="majorEastAsia" w:hAnsiTheme="minorHAnsi" w:cstheme="minorHAnsi"/>
          <w:sz w:val="22"/>
          <w:szCs w:val="22"/>
        </w:rPr>
        <w:t>data integration pipelines</w:t>
      </w:r>
      <w:r w:rsidRPr="003D0FA1">
        <w:rPr>
          <w:rFonts w:asciiTheme="minorHAnsi" w:hAnsiTheme="minorHAnsi" w:cstheme="minorHAnsi"/>
          <w:sz w:val="22"/>
          <w:szCs w:val="22"/>
        </w:rPr>
        <w:t xml:space="preserve"> for migrating legacy member and claims data to </w:t>
      </w:r>
      <w:proofErr w:type="spellStart"/>
      <w:r w:rsidRPr="003D0FA1">
        <w:rPr>
          <w:rStyle w:val="Strong"/>
          <w:rFonts w:asciiTheme="minorHAnsi" w:eastAsiaTheme="majorEastAsia" w:hAnsiTheme="minorHAnsi" w:cstheme="minorHAnsi"/>
          <w:sz w:val="22"/>
          <w:szCs w:val="22"/>
        </w:rPr>
        <w:t>HealthRules</w:t>
      </w:r>
      <w:proofErr w:type="spellEnd"/>
      <w:r w:rsidRPr="003D0FA1">
        <w:rPr>
          <w:rStyle w:val="Strong"/>
          <w:rFonts w:asciiTheme="minorHAnsi" w:eastAsiaTheme="majorEastAsia" w:hAnsiTheme="minorHAnsi" w:cstheme="minorHAnsi"/>
          <w:sz w:val="22"/>
          <w:szCs w:val="22"/>
        </w:rPr>
        <w:t xml:space="preserve"> Payer (HRP)</w:t>
      </w:r>
      <w:r w:rsidRPr="003D0FA1">
        <w:rPr>
          <w:rFonts w:asciiTheme="minorHAnsi" w:hAnsiTheme="minorHAnsi" w:cstheme="minorHAnsi"/>
          <w:sz w:val="22"/>
          <w:szCs w:val="22"/>
        </w:rPr>
        <w:t xml:space="preserve"> on </w:t>
      </w:r>
      <w:r w:rsidRPr="003D0FA1">
        <w:rPr>
          <w:rStyle w:val="Strong"/>
          <w:rFonts w:asciiTheme="minorHAnsi" w:eastAsiaTheme="majorEastAsia" w:hAnsiTheme="minorHAnsi" w:cstheme="minorHAnsi"/>
          <w:sz w:val="22"/>
          <w:szCs w:val="22"/>
        </w:rPr>
        <w:t>Azure Cloud</w:t>
      </w:r>
      <w:r w:rsidRPr="003D0FA1">
        <w:rPr>
          <w:rFonts w:asciiTheme="minorHAnsi" w:hAnsiTheme="minorHAnsi" w:cstheme="minorHAnsi"/>
          <w:sz w:val="22"/>
          <w:szCs w:val="22"/>
        </w:rPr>
        <w:t>.</w:t>
      </w:r>
    </w:p>
    <w:p w14:paraId="28F16366" w14:textId="353D1A03" w:rsidR="00BE1CD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Leveraged </w:t>
      </w:r>
      <w:r w:rsidRPr="003D0FA1">
        <w:rPr>
          <w:rStyle w:val="Strong"/>
          <w:rFonts w:asciiTheme="minorHAnsi" w:eastAsiaTheme="majorEastAsia" w:hAnsiTheme="minorHAnsi" w:cstheme="minorHAnsi"/>
          <w:sz w:val="22"/>
          <w:szCs w:val="22"/>
        </w:rPr>
        <w:t>Azure SQL Database</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Azure Data Lake Storage</w:t>
      </w:r>
      <w:r w:rsidRPr="003D0FA1">
        <w:rPr>
          <w:rFonts w:asciiTheme="minorHAnsi" w:hAnsiTheme="minorHAnsi" w:cstheme="minorHAnsi"/>
          <w:sz w:val="22"/>
          <w:szCs w:val="22"/>
        </w:rPr>
        <w:t xml:space="preserve"> for staging, transformation, and persistent storage of high-volume healthcare data. Configured </w:t>
      </w:r>
      <w:r w:rsidRPr="003D0FA1">
        <w:rPr>
          <w:rStyle w:val="Strong"/>
          <w:rFonts w:asciiTheme="minorHAnsi" w:eastAsiaTheme="majorEastAsia" w:hAnsiTheme="minorHAnsi" w:cstheme="minorHAnsi"/>
          <w:sz w:val="22"/>
          <w:szCs w:val="22"/>
        </w:rPr>
        <w:t>ADF linked services</w:t>
      </w:r>
      <w:r w:rsidRPr="003D0FA1">
        <w:rPr>
          <w:rFonts w:asciiTheme="minorHAnsi" w:hAnsiTheme="minorHAnsi" w:cstheme="minorHAnsi"/>
          <w:sz w:val="22"/>
          <w:szCs w:val="22"/>
        </w:rPr>
        <w:t xml:space="preserve">, </w:t>
      </w:r>
      <w:r w:rsidRPr="003D0FA1">
        <w:rPr>
          <w:rStyle w:val="Strong"/>
          <w:rFonts w:asciiTheme="minorHAnsi" w:eastAsiaTheme="majorEastAsia" w:hAnsiTheme="minorHAnsi" w:cstheme="minorHAnsi"/>
          <w:sz w:val="22"/>
          <w:szCs w:val="22"/>
        </w:rPr>
        <w:t>pipelines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triggers</w:t>
      </w:r>
      <w:r w:rsidRPr="003D0FA1">
        <w:rPr>
          <w:rFonts w:asciiTheme="minorHAnsi" w:hAnsiTheme="minorHAnsi" w:cstheme="minorHAnsi"/>
          <w:sz w:val="22"/>
          <w:szCs w:val="22"/>
        </w:rPr>
        <w:t xml:space="preserve"> for automated, scheduled data ingestion from on-premises SQL Server to Azure.</w:t>
      </w:r>
    </w:p>
    <w:p w14:paraId="5B8E0E26" w14:textId="6482B4D6"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Style w:val="Strong"/>
          <w:rFonts w:asciiTheme="minorHAnsi" w:eastAsiaTheme="majorEastAsia" w:hAnsiTheme="minorHAnsi" w:cstheme="minorHAnsi"/>
          <w:sz w:val="22"/>
          <w:szCs w:val="22"/>
        </w:rPr>
        <w:t>Rebuilt critical ETL pipelines</w:t>
      </w:r>
      <w:r w:rsidRPr="003D0FA1">
        <w:rPr>
          <w:rFonts w:asciiTheme="minorHAnsi" w:hAnsiTheme="minorHAnsi" w:cstheme="minorHAnsi"/>
          <w:sz w:val="22"/>
          <w:szCs w:val="22"/>
        </w:rPr>
        <w:t xml:space="preserve"> using </w:t>
      </w:r>
      <w:r w:rsidRPr="003D0FA1">
        <w:rPr>
          <w:rStyle w:val="Strong"/>
          <w:rFonts w:asciiTheme="minorHAnsi" w:eastAsiaTheme="majorEastAsia" w:hAnsiTheme="minorHAnsi" w:cstheme="minorHAnsi"/>
          <w:sz w:val="22"/>
          <w:szCs w:val="22"/>
        </w:rPr>
        <w:t>SSIS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SQL Server</w:t>
      </w:r>
      <w:r w:rsidRPr="003D0FA1">
        <w:rPr>
          <w:rFonts w:asciiTheme="minorHAnsi" w:hAnsiTheme="minorHAnsi" w:cstheme="minorHAnsi"/>
          <w:sz w:val="22"/>
          <w:szCs w:val="22"/>
        </w:rPr>
        <w:t xml:space="preserve"> after the </w:t>
      </w:r>
      <w:r w:rsidRPr="003D0FA1">
        <w:rPr>
          <w:rStyle w:val="Strong"/>
          <w:rFonts w:asciiTheme="minorHAnsi" w:eastAsiaTheme="majorEastAsia" w:hAnsiTheme="minorHAnsi" w:cstheme="minorHAnsi"/>
          <w:sz w:val="22"/>
          <w:szCs w:val="22"/>
        </w:rPr>
        <w:t>CHC system hack</w:t>
      </w:r>
      <w:r w:rsidR="003F6305">
        <w:rPr>
          <w:rStyle w:val="Strong"/>
          <w:rFonts w:asciiTheme="minorHAnsi" w:eastAsiaTheme="majorEastAsia" w:hAnsiTheme="minorHAnsi" w:cstheme="minorHAnsi"/>
          <w:sz w:val="22"/>
          <w:szCs w:val="22"/>
        </w:rPr>
        <w:t xml:space="preserve"> (2024)</w:t>
      </w:r>
      <w:r w:rsidRPr="003D0FA1">
        <w:rPr>
          <w:rFonts w:asciiTheme="minorHAnsi" w:hAnsiTheme="minorHAnsi" w:cstheme="minorHAnsi"/>
          <w:sz w:val="22"/>
          <w:szCs w:val="22"/>
        </w:rPr>
        <w:t>, restoring high-priority data workflows under tight deadlines with minimal downtime.</w:t>
      </w:r>
    </w:p>
    <w:p w14:paraId="495C0D6A" w14:textId="1D8AE4F6"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3D0FA1">
        <w:rPr>
          <w:rFonts w:asciiTheme="minorHAnsi" w:hAnsiTheme="minorHAnsi" w:cstheme="minorHAnsi"/>
          <w:sz w:val="22"/>
          <w:szCs w:val="22"/>
        </w:rPr>
        <w:t xml:space="preserve">Developed </w:t>
      </w:r>
      <w:r w:rsidRPr="003D0FA1">
        <w:rPr>
          <w:rStyle w:val="Strong"/>
          <w:rFonts w:asciiTheme="minorHAnsi" w:eastAsiaTheme="majorEastAsia" w:hAnsiTheme="minorHAnsi" w:cstheme="minorHAnsi"/>
          <w:sz w:val="22"/>
          <w:szCs w:val="22"/>
        </w:rPr>
        <w:t>complex data extracts</w:t>
      </w:r>
      <w:r w:rsidRPr="003D0FA1">
        <w:rPr>
          <w:rFonts w:asciiTheme="minorHAnsi" w:hAnsiTheme="minorHAnsi" w:cstheme="minorHAnsi"/>
          <w:sz w:val="22"/>
          <w:szCs w:val="22"/>
        </w:rPr>
        <w:t xml:space="preserve"> that combined on-prem warehouse data with select </w:t>
      </w:r>
      <w:r w:rsidRPr="003D0FA1">
        <w:rPr>
          <w:rStyle w:val="Strong"/>
          <w:rFonts w:asciiTheme="minorHAnsi" w:eastAsiaTheme="majorEastAsia" w:hAnsiTheme="minorHAnsi" w:cstheme="minorHAnsi"/>
          <w:sz w:val="22"/>
          <w:szCs w:val="22"/>
        </w:rPr>
        <w:t>cloud-based sources</w:t>
      </w:r>
      <w:r w:rsidRPr="003D0FA1">
        <w:rPr>
          <w:rFonts w:asciiTheme="minorHAnsi" w:hAnsiTheme="minorHAnsi" w:cstheme="minorHAnsi"/>
          <w:sz w:val="22"/>
          <w:szCs w:val="22"/>
        </w:rPr>
        <w:t>, ensuring consistency, accuracy, and seamless integration across hybrid environments</w:t>
      </w:r>
      <w:r>
        <w:rPr>
          <w:rFonts w:asciiTheme="minorHAnsi" w:hAnsiTheme="minorHAnsi" w:cstheme="minorHAnsi"/>
          <w:sz w:val="22"/>
          <w:szCs w:val="22"/>
        </w:rPr>
        <w:t xml:space="preserve"> reducing execution time by 25 % on an average across the board</w:t>
      </w:r>
      <w:r w:rsidRPr="003D0FA1">
        <w:rPr>
          <w:rFonts w:asciiTheme="minorHAnsi" w:hAnsiTheme="minorHAnsi" w:cstheme="minorHAnsi"/>
          <w:sz w:val="22"/>
          <w:szCs w:val="22"/>
        </w:rPr>
        <w:t>.</w:t>
      </w:r>
    </w:p>
    <w:p w14:paraId="62840383" w14:textId="5C5ECFA2"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Collaborated closely with </w:t>
      </w:r>
      <w:r w:rsidRPr="00BE1CD1">
        <w:rPr>
          <w:rFonts w:asciiTheme="minorHAnsi" w:hAnsiTheme="minorHAnsi" w:cstheme="minorHAnsi"/>
          <w:b/>
          <w:bCs/>
          <w:sz w:val="22"/>
          <w:szCs w:val="22"/>
        </w:rPr>
        <w:t>Deloitte</w:t>
      </w:r>
      <w:r w:rsidRPr="00BE1CD1">
        <w:rPr>
          <w:rFonts w:asciiTheme="minorHAnsi" w:hAnsiTheme="minorHAnsi" w:cstheme="minorHAnsi"/>
          <w:sz w:val="22"/>
          <w:szCs w:val="22"/>
        </w:rPr>
        <w:t xml:space="preserve"> on the HealthEquity project to </w:t>
      </w:r>
      <w:r w:rsidRPr="001D025B">
        <w:rPr>
          <w:rFonts w:asciiTheme="minorHAnsi" w:hAnsiTheme="minorHAnsi" w:cstheme="minorHAnsi"/>
          <w:sz w:val="22"/>
          <w:szCs w:val="22"/>
        </w:rPr>
        <w:t>develop</w:t>
      </w:r>
      <w:r w:rsidRPr="001D025B">
        <w:rPr>
          <w:rFonts w:asciiTheme="minorHAnsi" w:hAnsiTheme="minorHAnsi" w:cstheme="minorHAnsi"/>
          <w:b/>
          <w:bCs/>
          <w:sz w:val="22"/>
          <w:szCs w:val="22"/>
        </w:rPr>
        <w:t xml:space="preserve"> eligibility and claims files</w:t>
      </w:r>
      <w:r w:rsidR="001D025B">
        <w:rPr>
          <w:rFonts w:asciiTheme="minorHAnsi" w:hAnsiTheme="minorHAnsi" w:cstheme="minorHAnsi"/>
          <w:sz w:val="22"/>
          <w:szCs w:val="22"/>
        </w:rPr>
        <w:t xml:space="preserve"> and automated it end to end</w:t>
      </w:r>
      <w:r w:rsidRPr="00BE1CD1">
        <w:rPr>
          <w:rFonts w:asciiTheme="minorHAnsi" w:hAnsiTheme="minorHAnsi" w:cstheme="minorHAnsi"/>
          <w:sz w:val="22"/>
          <w:szCs w:val="22"/>
        </w:rPr>
        <w:t>. Responsibilities included gathering business requirements, creating technical documentation, optimizing ETL pipelines, conducting performance testing, and ensuring smooth deployment into production environments.</w:t>
      </w:r>
    </w:p>
    <w:p w14:paraId="645FDA9B"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Automated data workflows by integrating </w:t>
      </w:r>
      <w:r w:rsidRPr="00BE1CD1">
        <w:rPr>
          <w:rFonts w:asciiTheme="minorHAnsi" w:hAnsiTheme="minorHAnsi" w:cstheme="minorHAnsi"/>
          <w:b/>
          <w:bCs/>
          <w:sz w:val="22"/>
          <w:szCs w:val="22"/>
        </w:rPr>
        <w:t>SQL Server Agent jobs</w:t>
      </w:r>
      <w:r w:rsidRPr="00BE1CD1">
        <w:rPr>
          <w:rFonts w:asciiTheme="minorHAnsi" w:hAnsiTheme="minorHAnsi" w:cstheme="minorHAnsi"/>
          <w:sz w:val="22"/>
          <w:szCs w:val="22"/>
        </w:rPr>
        <w:t xml:space="preserve"> with </w:t>
      </w:r>
      <w:proofErr w:type="spellStart"/>
      <w:r w:rsidRPr="00BE1CD1">
        <w:rPr>
          <w:rFonts w:asciiTheme="minorHAnsi" w:hAnsiTheme="minorHAnsi" w:cstheme="minorHAnsi"/>
          <w:b/>
          <w:bCs/>
          <w:sz w:val="22"/>
          <w:szCs w:val="22"/>
        </w:rPr>
        <w:t>ActiveBatch</w:t>
      </w:r>
      <w:proofErr w:type="spellEnd"/>
      <w:r w:rsidRPr="00BE1CD1">
        <w:rPr>
          <w:rFonts w:asciiTheme="minorHAnsi" w:hAnsiTheme="minorHAnsi" w:cstheme="minorHAnsi"/>
          <w:sz w:val="22"/>
          <w:szCs w:val="22"/>
        </w:rPr>
        <w:t>, setting up FTP connectivity with strict naming conventions and cadence-driven schedules for file delivery to vendors.</w:t>
      </w:r>
    </w:p>
    <w:p w14:paraId="7EE3AEE6" w14:textId="77777777" w:rsidR="0075427A" w:rsidRPr="0075427A" w:rsidRDefault="004D2B64"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Developed a consolidated </w:t>
      </w:r>
      <w:r w:rsidRPr="0075427A">
        <w:rPr>
          <w:rFonts w:asciiTheme="minorHAnsi" w:hAnsiTheme="minorHAnsi" w:cstheme="minorHAnsi"/>
          <w:b/>
          <w:bCs/>
          <w:sz w:val="22"/>
          <w:szCs w:val="22"/>
        </w:rPr>
        <w:t xml:space="preserve">EDI framework for 834 and 837 </w:t>
      </w:r>
      <w:r w:rsidR="00E667B8" w:rsidRPr="0075427A">
        <w:rPr>
          <w:rFonts w:asciiTheme="minorHAnsi" w:hAnsiTheme="minorHAnsi" w:cstheme="minorHAnsi"/>
          <w:b/>
          <w:bCs/>
          <w:sz w:val="22"/>
          <w:szCs w:val="22"/>
        </w:rPr>
        <w:t>enrollments</w:t>
      </w:r>
      <w:r w:rsidRPr="0075427A">
        <w:rPr>
          <w:rFonts w:asciiTheme="minorHAnsi" w:hAnsiTheme="minorHAnsi" w:cstheme="minorHAnsi"/>
          <w:b/>
          <w:bCs/>
          <w:sz w:val="22"/>
          <w:szCs w:val="22"/>
        </w:rPr>
        <w:t>, claims and dental</w:t>
      </w:r>
      <w:r w:rsidRPr="0075427A">
        <w:rPr>
          <w:rFonts w:asciiTheme="minorHAnsi" w:hAnsiTheme="minorHAnsi" w:cstheme="minorHAnsi"/>
          <w:sz w:val="22"/>
          <w:szCs w:val="22"/>
        </w:rPr>
        <w:t xml:space="preserve">, using three core SSIS packages to automate the generation and delivery of over </w:t>
      </w:r>
      <w:r w:rsidRPr="00771D46">
        <w:rPr>
          <w:rFonts w:asciiTheme="minorHAnsi" w:hAnsiTheme="minorHAnsi" w:cstheme="minorHAnsi"/>
          <w:b/>
          <w:bCs/>
          <w:sz w:val="22"/>
          <w:szCs w:val="22"/>
        </w:rPr>
        <w:t>35 distinct file types</w:t>
      </w:r>
      <w:r w:rsidRPr="0075427A">
        <w:rPr>
          <w:rFonts w:asciiTheme="minorHAnsi" w:hAnsiTheme="minorHAnsi" w:cstheme="minorHAnsi"/>
          <w:sz w:val="22"/>
          <w:szCs w:val="22"/>
        </w:rPr>
        <w:t xml:space="preserve"> to </w:t>
      </w:r>
      <w:r w:rsidRPr="0075427A">
        <w:rPr>
          <w:rFonts w:asciiTheme="minorHAnsi" w:hAnsiTheme="minorHAnsi" w:cstheme="minorHAnsi"/>
          <w:b/>
          <w:bCs/>
          <w:sz w:val="22"/>
          <w:szCs w:val="22"/>
        </w:rPr>
        <w:t>CMS</w:t>
      </w:r>
      <w:r w:rsidRPr="0075427A">
        <w:rPr>
          <w:rFonts w:asciiTheme="minorHAnsi" w:hAnsiTheme="minorHAnsi" w:cstheme="minorHAnsi"/>
          <w:sz w:val="22"/>
          <w:szCs w:val="22"/>
        </w:rPr>
        <w:t>. This architecture ensured secure data exchange and audit readiness while significantly reducing the manual maintenance and operational overhead previously required</w:t>
      </w:r>
      <w:r w:rsidR="00E667B8" w:rsidRPr="0075427A">
        <w:rPr>
          <w:rFonts w:asciiTheme="minorHAnsi" w:hAnsiTheme="minorHAnsi" w:cstheme="minorHAnsi"/>
          <w:sz w:val="22"/>
          <w:szCs w:val="22"/>
        </w:rPr>
        <w:t>.</w:t>
      </w:r>
      <w:r w:rsidR="0075427A" w:rsidRPr="0075427A">
        <w:rPr>
          <w:rFonts w:hAnsi="Symbol"/>
          <w:sz w:val="22"/>
          <w:szCs w:val="22"/>
        </w:rPr>
        <w:t xml:space="preserve"> </w:t>
      </w:r>
    </w:p>
    <w:p w14:paraId="0DB504E3" w14:textId="0DCBA5D4"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Provided active production support for mission-</w:t>
      </w:r>
      <w:r w:rsidRPr="0075427A">
        <w:rPr>
          <w:rFonts w:asciiTheme="minorHAnsi" w:hAnsiTheme="minorHAnsi" w:cstheme="minorHAnsi"/>
          <w:b/>
          <w:bCs/>
          <w:sz w:val="22"/>
          <w:szCs w:val="22"/>
        </w:rPr>
        <w:t>critical CMS data exchanges</w:t>
      </w:r>
      <w:r w:rsidRPr="0075427A">
        <w:rPr>
          <w:rFonts w:asciiTheme="minorHAnsi" w:hAnsiTheme="minorHAnsi" w:cstheme="minorHAnsi"/>
          <w:sz w:val="22"/>
          <w:szCs w:val="22"/>
        </w:rPr>
        <w:t xml:space="preserve">, </w:t>
      </w:r>
      <w:r>
        <w:rPr>
          <w:rFonts w:asciiTheme="minorHAnsi" w:hAnsiTheme="minorHAnsi" w:cstheme="minorHAnsi"/>
          <w:sz w:val="22"/>
          <w:szCs w:val="22"/>
        </w:rPr>
        <w:t>conducting</w:t>
      </w:r>
      <w:r w:rsidRPr="0075427A">
        <w:rPr>
          <w:rFonts w:asciiTheme="minorHAnsi" w:hAnsiTheme="minorHAnsi" w:cstheme="minorHAnsi"/>
          <w:sz w:val="22"/>
          <w:szCs w:val="22"/>
        </w:rPr>
        <w:t xml:space="preserve"> over </w:t>
      </w:r>
      <w:r>
        <w:rPr>
          <w:rFonts w:asciiTheme="minorHAnsi" w:hAnsiTheme="minorHAnsi" w:cstheme="minorHAnsi"/>
          <w:sz w:val="22"/>
          <w:szCs w:val="22"/>
        </w:rPr>
        <w:t>25</w:t>
      </w:r>
      <w:r w:rsidRPr="0075427A">
        <w:rPr>
          <w:rFonts w:asciiTheme="minorHAnsi" w:hAnsiTheme="minorHAnsi" w:cstheme="minorHAnsi"/>
          <w:sz w:val="22"/>
          <w:szCs w:val="22"/>
        </w:rPr>
        <w:t xml:space="preserve"> successful production deployments and managing emergency releases to maintain 100% compliance with federal reporting deadlines.</w:t>
      </w:r>
    </w:p>
    <w:p w14:paraId="01CA5B3F" w14:textId="2A1C511E"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Led the rapid resolution of critical production failures, ensuring zero data loss during </w:t>
      </w:r>
      <w:r w:rsidRPr="0075427A">
        <w:rPr>
          <w:rFonts w:asciiTheme="minorHAnsi" w:hAnsiTheme="minorHAnsi" w:cstheme="minorHAnsi"/>
          <w:b/>
          <w:bCs/>
          <w:sz w:val="22"/>
          <w:szCs w:val="22"/>
        </w:rPr>
        <w:t>high-volume enrollment</w:t>
      </w:r>
      <w:r w:rsidRPr="0075427A">
        <w:rPr>
          <w:rFonts w:asciiTheme="minorHAnsi" w:hAnsiTheme="minorHAnsi" w:cstheme="minorHAnsi"/>
          <w:sz w:val="22"/>
          <w:szCs w:val="22"/>
        </w:rPr>
        <w:t xml:space="preserve"> periods where direct connectivity with CMS was required</w:t>
      </w:r>
    </w:p>
    <w:p w14:paraId="5579079B" w14:textId="514C93AE"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Partnered with business stakeholders to gather requirements for new projects, conducting detailed assessments of complexity, technical effort, development timelines, and warranty periods. Worked with Mastek to draft </w:t>
      </w:r>
      <w:r w:rsidRPr="00BC0B72">
        <w:rPr>
          <w:rFonts w:asciiTheme="minorHAnsi" w:hAnsiTheme="minorHAnsi" w:cstheme="minorHAnsi"/>
          <w:b/>
          <w:sz w:val="22"/>
          <w:szCs w:val="22"/>
        </w:rPr>
        <w:t>SOWs</w:t>
      </w:r>
      <w:r w:rsidRPr="00BE1CD1">
        <w:rPr>
          <w:rFonts w:asciiTheme="minorHAnsi" w:hAnsiTheme="minorHAnsi" w:cstheme="minorHAnsi"/>
          <w:sz w:val="22"/>
          <w:szCs w:val="22"/>
        </w:rPr>
        <w:t xml:space="preserve"> for approval by Blue Cross Blue Shield, ensuring alignment with business objectives.</w:t>
      </w:r>
    </w:p>
    <w:p w14:paraId="228726E2" w14:textId="284B7AB6" w:rsidR="00593ECE" w:rsidRPr="00CF44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rPr>
      </w:pPr>
      <w:r w:rsidRPr="00CF44A1">
        <w:rPr>
          <w:rFonts w:asciiTheme="minorHAnsi" w:hAnsiTheme="minorHAnsi" w:cstheme="minorHAnsi"/>
          <w:sz w:val="22"/>
          <w:szCs w:val="22"/>
        </w:rPr>
        <w:t>Participated in Agile sprint meetings to track progress on deliverables, resolve blockers, and ensure timely completion of project milestones across multiple initiatives.</w:t>
      </w:r>
    </w:p>
    <w:p w14:paraId="2301A682" w14:textId="1A86B7A6" w:rsidR="00CF44A1" w:rsidRPr="00CF44A1" w:rsidRDefault="00CF44A1" w:rsidP="00C62934">
      <w:pPr>
        <w:pStyle w:val="NormalWeb"/>
        <w:widowControl w:val="0"/>
        <w:pBdr>
          <w:top w:val="nil"/>
          <w:left w:val="nil"/>
          <w:bottom w:val="nil"/>
          <w:right w:val="nil"/>
          <w:between w:val="nil"/>
        </w:pBdr>
        <w:spacing w:before="12" w:beforeAutospacing="0" w:after="0" w:afterAutospacing="0"/>
        <w:ind w:left="-360"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008A6D50">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Azure Data Factory (ADF</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Azure SQL </w:t>
      </w:r>
      <w:r w:rsidR="004E433B" w:rsidRPr="00CF44A1">
        <w:rPr>
          <w:rFonts w:asciiTheme="minorHAnsi" w:hAnsiTheme="minorHAnsi" w:cstheme="minorHAnsi"/>
          <w:b/>
          <w:bCs/>
          <w:i/>
          <w:iCs/>
          <w:sz w:val="21"/>
          <w:szCs w:val="21"/>
        </w:rPr>
        <w:t>Database,</w:t>
      </w:r>
      <w:r w:rsidRPr="00CF44A1">
        <w:rPr>
          <w:rFonts w:asciiTheme="minorHAnsi" w:hAnsiTheme="minorHAnsi" w:cstheme="minorHAnsi"/>
          <w:b/>
          <w:bCs/>
          <w:i/>
          <w:iCs/>
          <w:sz w:val="21"/>
          <w:szCs w:val="21"/>
        </w:rPr>
        <w:t xml:space="preserve"> Azure Data Lake </w:t>
      </w:r>
      <w:r w:rsidR="004E433B" w:rsidRPr="00CF44A1">
        <w:rPr>
          <w:rFonts w:asciiTheme="minorHAnsi" w:hAnsiTheme="minorHAnsi" w:cstheme="minorHAnsi"/>
          <w:b/>
          <w:bCs/>
          <w:i/>
          <w:iCs/>
          <w:sz w:val="21"/>
          <w:szCs w:val="21"/>
        </w:rPr>
        <w:t>Storage,</w:t>
      </w:r>
      <w:r w:rsidRPr="00CF44A1">
        <w:rPr>
          <w:rFonts w:asciiTheme="minorHAnsi" w:hAnsiTheme="minorHAnsi" w:cstheme="minorHAnsi"/>
          <w:b/>
          <w:bCs/>
          <w:i/>
          <w:iCs/>
          <w:sz w:val="21"/>
          <w:szCs w:val="21"/>
        </w:rPr>
        <w:t xml:space="preserve"> SQL Server, SSIS, SSRS, </w:t>
      </w:r>
      <w:proofErr w:type="spellStart"/>
      <w:r w:rsidRPr="00CF44A1">
        <w:rPr>
          <w:rFonts w:asciiTheme="minorHAnsi" w:hAnsiTheme="minorHAnsi" w:cstheme="minorHAnsi"/>
          <w:b/>
          <w:bCs/>
          <w:i/>
          <w:iCs/>
          <w:sz w:val="21"/>
          <w:szCs w:val="21"/>
        </w:rPr>
        <w:t>ActiveBatch</w:t>
      </w:r>
      <w:proofErr w:type="spellEnd"/>
      <w:r w:rsidRPr="00CF44A1">
        <w:rPr>
          <w:rFonts w:asciiTheme="minorHAnsi" w:hAnsiTheme="minorHAnsi" w:cstheme="minorHAnsi"/>
          <w:b/>
          <w:bCs/>
          <w:i/>
          <w:iCs/>
          <w:sz w:val="21"/>
          <w:szCs w:val="21"/>
        </w:rPr>
        <w:t xml:space="preserve">, SQL Server Agent, FTP, EDI (834, 837), </w:t>
      </w:r>
      <w:proofErr w:type="spellStart"/>
      <w:r w:rsidRPr="00CF44A1">
        <w:rPr>
          <w:rFonts w:asciiTheme="minorHAnsi" w:hAnsiTheme="minorHAnsi" w:cstheme="minorHAnsi"/>
          <w:b/>
          <w:bCs/>
          <w:i/>
          <w:iCs/>
          <w:sz w:val="21"/>
          <w:szCs w:val="21"/>
        </w:rPr>
        <w:t>HealthRules</w:t>
      </w:r>
      <w:proofErr w:type="spellEnd"/>
      <w:r w:rsidRPr="00CF44A1">
        <w:rPr>
          <w:rFonts w:asciiTheme="minorHAnsi" w:hAnsiTheme="minorHAnsi" w:cstheme="minorHAnsi"/>
          <w:b/>
          <w:bCs/>
          <w:i/>
          <w:iCs/>
          <w:sz w:val="21"/>
          <w:szCs w:val="21"/>
        </w:rPr>
        <w:t xml:space="preserve"> Payer (HRP), Agile +4</w:t>
      </w:r>
    </w:p>
    <w:p w14:paraId="7482D541" w14:textId="77777777" w:rsidR="00770430" w:rsidRPr="006525AC" w:rsidRDefault="00770430"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CBRE, Dallas, TX </w:t>
      </w:r>
      <w:r w:rsidRPr="006525AC">
        <w:rPr>
          <w:rFonts w:asciiTheme="minorHAnsi" w:eastAsia="Calibri" w:hAnsiTheme="minorHAnsi" w:cstheme="minorHAnsi"/>
          <w:b/>
          <w:i/>
          <w:color w:val="2E74B5" w:themeColor="accent1" w:themeShade="BF"/>
          <w:sz w:val="23"/>
          <w:szCs w:val="23"/>
        </w:rPr>
        <w:t>(Commercial real estate services and investments)</w:t>
      </w:r>
      <w:r w:rsidRPr="006525AC">
        <w:rPr>
          <w:rFonts w:asciiTheme="minorHAnsi" w:eastAsia="Calibri" w:hAnsiTheme="minorHAnsi" w:cstheme="minorHAnsi"/>
          <w:b/>
          <w:color w:val="2E74B5" w:themeColor="accent1" w:themeShade="BF"/>
          <w:sz w:val="23"/>
          <w:szCs w:val="23"/>
        </w:rPr>
        <w:t xml:space="preserve"> </w:t>
      </w:r>
    </w:p>
    <w:p w14:paraId="2F04D8AB" w14:textId="077FA625" w:rsidR="005C7962" w:rsidRPr="00BA2BA2" w:rsidRDefault="00770430" w:rsidP="001A550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Data Engineer </w:t>
      </w:r>
      <w:r w:rsidR="00A75959">
        <w:rPr>
          <w:rFonts w:asciiTheme="minorHAnsi" w:eastAsia="Calibri" w:hAnsiTheme="minorHAnsi" w:cstheme="minorHAnsi"/>
          <w:b/>
          <w:color w:val="7F7F7F"/>
        </w:rPr>
        <w:t>Feb</w:t>
      </w:r>
      <w:r w:rsidR="00A75959" w:rsidRPr="00BA2BA2">
        <w:rPr>
          <w:rFonts w:asciiTheme="minorHAnsi" w:eastAsia="Calibri" w:hAnsiTheme="minorHAnsi" w:cstheme="minorHAnsi"/>
          <w:b/>
          <w:color w:val="7F7F7F"/>
        </w:rPr>
        <w:t xml:space="preserve"> </w:t>
      </w:r>
      <w:r w:rsidRPr="00BA2BA2">
        <w:rPr>
          <w:rFonts w:asciiTheme="minorHAnsi" w:eastAsia="Calibri" w:hAnsiTheme="minorHAnsi" w:cstheme="minorHAnsi"/>
          <w:b/>
          <w:color w:val="7F7F7F"/>
        </w:rPr>
        <w:t xml:space="preserve">2021 - </w:t>
      </w:r>
      <w:r w:rsidR="00FC68F0" w:rsidRPr="00FC68F0">
        <w:rPr>
          <w:rFonts w:asciiTheme="minorHAnsi" w:eastAsia="Calibri" w:hAnsiTheme="minorHAnsi" w:cstheme="minorHAnsi"/>
          <w:b/>
          <w:color w:val="7F7F7F"/>
        </w:rPr>
        <w:t>Sept</w:t>
      </w:r>
      <w:r w:rsidRPr="00BA2BA2">
        <w:rPr>
          <w:rFonts w:asciiTheme="minorHAnsi" w:eastAsia="Calibri" w:hAnsiTheme="minorHAnsi" w:cstheme="minorHAnsi"/>
          <w:b/>
          <w:color w:val="7F7F7F"/>
        </w:rPr>
        <w:t xml:space="preserve"> 2022 </w:t>
      </w:r>
    </w:p>
    <w:p w14:paraId="23FDFF04"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lastRenderedPageBreak/>
        <w:t xml:space="preserve">Played a key role on the </w:t>
      </w:r>
      <w:r w:rsidRPr="003D0FA1">
        <w:rPr>
          <w:rFonts w:asciiTheme="minorHAnsi" w:hAnsiTheme="minorHAnsi" w:cstheme="minorHAnsi"/>
          <w:b/>
          <w:bCs/>
        </w:rPr>
        <w:t>Data Engineering &amp; Reporting team</w:t>
      </w:r>
      <w:r w:rsidRPr="003D0FA1">
        <w:rPr>
          <w:rFonts w:asciiTheme="minorHAnsi" w:hAnsiTheme="minorHAnsi" w:cstheme="minorHAnsi"/>
        </w:rPr>
        <w:t xml:space="preserve"> during the COVID-19 pandemic, delivering real-time data pipelines and analytics that supported CBRE’s </w:t>
      </w:r>
      <w:r w:rsidRPr="003D0FA1">
        <w:rPr>
          <w:rFonts w:asciiTheme="minorHAnsi" w:hAnsiTheme="minorHAnsi" w:cstheme="minorHAnsi"/>
          <w:b/>
          <w:bCs/>
        </w:rPr>
        <w:t>Advisory business unit</w:t>
      </w:r>
      <w:r w:rsidRPr="003D0FA1">
        <w:rPr>
          <w:rFonts w:asciiTheme="minorHAnsi" w:hAnsiTheme="minorHAnsi" w:cstheme="minorHAnsi"/>
        </w:rPr>
        <w:t xml:space="preserve"> across global commercial real estate portfolios.</w:t>
      </w:r>
    </w:p>
    <w:p w14:paraId="622CF7B8"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Designed, developed, and maintained robust </w:t>
      </w:r>
      <w:r w:rsidRPr="003D0FA1">
        <w:rPr>
          <w:rFonts w:asciiTheme="minorHAnsi" w:hAnsiTheme="minorHAnsi" w:cstheme="minorHAnsi"/>
          <w:b/>
          <w:bCs/>
        </w:rPr>
        <w:t>ETL pipelines</w:t>
      </w:r>
      <w:r w:rsidRPr="003D0FA1">
        <w:rPr>
          <w:rFonts w:asciiTheme="minorHAnsi" w:hAnsiTheme="minorHAnsi" w:cstheme="minorHAnsi"/>
        </w:rPr>
        <w:t xml:space="preserve"> using </w:t>
      </w:r>
      <w:r w:rsidRPr="003D0FA1">
        <w:rPr>
          <w:rFonts w:asciiTheme="minorHAnsi" w:hAnsiTheme="minorHAnsi" w:cstheme="minorHAnsi"/>
          <w:b/>
          <w:bCs/>
        </w:rPr>
        <w:t>Python, SQL, and PostgreSQL</w:t>
      </w:r>
      <w:r w:rsidRPr="003D0FA1">
        <w:rPr>
          <w:rFonts w:asciiTheme="minorHAnsi" w:hAnsiTheme="minorHAnsi" w:cstheme="minorHAnsi"/>
        </w:rPr>
        <w:t xml:space="preserve"> via CBRE’s internal ETL framework (</w:t>
      </w:r>
      <w:proofErr w:type="spellStart"/>
      <w:r w:rsidRPr="003D0FA1">
        <w:rPr>
          <w:rFonts w:asciiTheme="minorHAnsi" w:hAnsiTheme="minorHAnsi" w:cstheme="minorHAnsi"/>
          <w:b/>
          <w:bCs/>
        </w:rPr>
        <w:t>Lymbic</w:t>
      </w:r>
      <w:proofErr w:type="spellEnd"/>
      <w:r w:rsidRPr="003D0FA1">
        <w:rPr>
          <w:rFonts w:asciiTheme="minorHAnsi" w:hAnsiTheme="minorHAnsi" w:cstheme="minorHAnsi"/>
        </w:rPr>
        <w:t>). Translated complex business logic from real estate analysts into SQL/Python transformations for property usage, tenant risk, and leasing performance.</w:t>
      </w:r>
    </w:p>
    <w:p w14:paraId="0D6CA960" w14:textId="0133119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Ingested diverse external data sources such as </w:t>
      </w:r>
      <w:r w:rsidRPr="003D0FA1">
        <w:rPr>
          <w:rFonts w:asciiTheme="minorHAnsi" w:hAnsiTheme="minorHAnsi" w:cstheme="minorHAnsi"/>
          <w:b/>
          <w:bCs/>
        </w:rPr>
        <w:t>Google Mobility Reports</w:t>
      </w:r>
      <w:r w:rsidRPr="003D0FA1">
        <w:rPr>
          <w:rFonts w:asciiTheme="minorHAnsi" w:hAnsiTheme="minorHAnsi" w:cstheme="minorHAnsi"/>
        </w:rPr>
        <w:t xml:space="preserve"> and </w:t>
      </w:r>
      <w:r w:rsidRPr="003D0FA1">
        <w:rPr>
          <w:rFonts w:asciiTheme="minorHAnsi" w:hAnsiTheme="minorHAnsi" w:cstheme="minorHAnsi"/>
          <w:b/>
          <w:bCs/>
        </w:rPr>
        <w:t>BREAM energy efficiency assessments</w:t>
      </w:r>
      <w:r w:rsidRPr="003D0FA1">
        <w:rPr>
          <w:rFonts w:asciiTheme="minorHAnsi" w:hAnsiTheme="minorHAnsi" w:cstheme="minorHAnsi"/>
        </w:rPr>
        <w:t xml:space="preserve">, transforming them into structured datasets in </w:t>
      </w:r>
      <w:r w:rsidRPr="003D0FA1">
        <w:rPr>
          <w:rFonts w:asciiTheme="minorHAnsi" w:hAnsiTheme="minorHAnsi" w:cstheme="minorHAnsi"/>
          <w:b/>
          <w:bCs/>
        </w:rPr>
        <w:t>Parquet</w:t>
      </w:r>
      <w:r w:rsidRPr="003D0FA1">
        <w:rPr>
          <w:rFonts w:asciiTheme="minorHAnsi" w:hAnsiTheme="minorHAnsi" w:cstheme="minorHAnsi"/>
        </w:rPr>
        <w:t xml:space="preserve"> and </w:t>
      </w:r>
      <w:r w:rsidRPr="003D0FA1">
        <w:rPr>
          <w:rFonts w:asciiTheme="minorHAnsi" w:hAnsiTheme="minorHAnsi" w:cstheme="minorHAnsi"/>
          <w:b/>
          <w:bCs/>
        </w:rPr>
        <w:t>CSV</w:t>
      </w:r>
      <w:r w:rsidRPr="003D0FA1">
        <w:rPr>
          <w:rFonts w:asciiTheme="minorHAnsi" w:hAnsiTheme="minorHAnsi" w:cstheme="minorHAnsi"/>
        </w:rPr>
        <w:t xml:space="preserve"> formats. These outputs fed into </w:t>
      </w:r>
      <w:proofErr w:type="spellStart"/>
      <w:r w:rsidR="007660D7">
        <w:rPr>
          <w:rFonts w:asciiTheme="minorHAnsi" w:hAnsiTheme="minorHAnsi" w:cstheme="minorHAnsi"/>
          <w:b/>
          <w:bCs/>
        </w:rPr>
        <w:t>PowerBI</w:t>
      </w:r>
      <w:proofErr w:type="spellEnd"/>
      <w:r w:rsidRPr="003D0FA1">
        <w:rPr>
          <w:rFonts w:asciiTheme="minorHAnsi" w:hAnsiTheme="minorHAnsi" w:cstheme="minorHAnsi"/>
          <w:b/>
          <w:bCs/>
        </w:rPr>
        <w:t xml:space="preserve"> dashboards</w:t>
      </w:r>
      <w:r w:rsidRPr="003D0FA1">
        <w:rPr>
          <w:rFonts w:asciiTheme="minorHAnsi" w:hAnsiTheme="minorHAnsi" w:cstheme="minorHAnsi"/>
        </w:rPr>
        <w:t xml:space="preserve"> used by leadership to assess region-wise COVID impacts on commercial spaces.</w:t>
      </w:r>
    </w:p>
    <w:p w14:paraId="1CAA706A" w14:textId="21203F41"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Applied data profiling and transformation libraries such as </w:t>
      </w:r>
      <w:r w:rsidRPr="003D0FA1">
        <w:rPr>
          <w:rFonts w:asciiTheme="minorHAnsi" w:hAnsiTheme="minorHAnsi" w:cstheme="minorHAnsi"/>
          <w:b/>
          <w:bCs/>
        </w:rPr>
        <w:t>Pandas</w:t>
      </w:r>
      <w:r w:rsidRPr="003D0FA1">
        <w:rPr>
          <w:rFonts w:asciiTheme="minorHAnsi" w:hAnsiTheme="minorHAnsi" w:cstheme="minorHAnsi"/>
        </w:rPr>
        <w:t xml:space="preserve">, </w:t>
      </w:r>
      <w:proofErr w:type="spellStart"/>
      <w:r w:rsidRPr="003D0FA1">
        <w:rPr>
          <w:rFonts w:asciiTheme="minorHAnsi" w:hAnsiTheme="minorHAnsi" w:cstheme="minorHAnsi"/>
          <w:b/>
          <w:bCs/>
        </w:rPr>
        <w:t>PyArrow</w:t>
      </w:r>
      <w:proofErr w:type="spellEnd"/>
      <w:r w:rsidR="0093095F">
        <w:rPr>
          <w:rFonts w:asciiTheme="minorHAnsi" w:hAnsiTheme="minorHAnsi" w:cstheme="minorHAnsi"/>
        </w:rPr>
        <w:t xml:space="preserve"> </w:t>
      </w:r>
      <w:r w:rsidRPr="003D0FA1">
        <w:rPr>
          <w:rFonts w:asciiTheme="minorHAnsi" w:hAnsiTheme="minorHAnsi" w:cstheme="minorHAnsi"/>
        </w:rPr>
        <w:t>for efficient in-memory processing of large CSV/Parquet files, enabling faster QA cycles and stakeholder feedback loops.</w:t>
      </w:r>
    </w:p>
    <w:p w14:paraId="51A7503F"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Supported </w:t>
      </w:r>
      <w:r w:rsidRPr="003D0FA1">
        <w:rPr>
          <w:rFonts w:asciiTheme="minorHAnsi" w:hAnsiTheme="minorHAnsi" w:cstheme="minorHAnsi"/>
          <w:b/>
          <w:bCs/>
        </w:rPr>
        <w:t>Airflow DAG</w:t>
      </w:r>
      <w:r w:rsidRPr="003D0FA1">
        <w:rPr>
          <w:rFonts w:asciiTheme="minorHAnsi" w:hAnsiTheme="minorHAnsi" w:cstheme="minorHAnsi"/>
        </w:rPr>
        <w:t xml:space="preserve"> orchestration workflows — monitoring job execution, rerunning failed tasks, and assisting engineers with job recovery — ensuring daily and weekly batch pipelines remained consistent and reliable during volatile COVID data conditions.</w:t>
      </w:r>
    </w:p>
    <w:p w14:paraId="1ABE7481"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Worked in an </w:t>
      </w:r>
      <w:r w:rsidRPr="003D0FA1">
        <w:rPr>
          <w:rFonts w:asciiTheme="minorHAnsi" w:hAnsiTheme="minorHAnsi" w:cstheme="minorHAnsi"/>
          <w:b/>
          <w:bCs/>
        </w:rPr>
        <w:t>Agile delivery environment</w:t>
      </w:r>
      <w:r w:rsidRPr="003D0FA1">
        <w:rPr>
          <w:rFonts w:asciiTheme="minorHAnsi" w:hAnsiTheme="minorHAnsi" w:cstheme="minorHAnsi"/>
        </w:rPr>
        <w:t>, actively collaborating with analysts, product managers, and backend engineers in weekly sprint meetings to prioritize features, track bugs, and refine pipeline outputs based on stakeholder needs.</w:t>
      </w:r>
    </w:p>
    <w:p w14:paraId="178836C2" w14:textId="77777777" w:rsidR="003D0FA1" w:rsidRDefault="003D0FA1" w:rsidP="00537474">
      <w:pPr>
        <w:widowControl w:val="0"/>
        <w:numPr>
          <w:ilvl w:val="0"/>
          <w:numId w:val="13"/>
        </w:numPr>
        <w:pBdr>
          <w:top w:val="nil"/>
          <w:left w:val="nil"/>
          <w:bottom w:val="nil"/>
          <w:right w:val="nil"/>
          <w:between w:val="nil"/>
        </w:pBdr>
        <w:spacing w:before="12" w:line="240" w:lineRule="auto"/>
        <w:ind w:left="-274" w:right="-576" w:hanging="180"/>
        <w:contextualSpacing/>
        <w:jc w:val="both"/>
        <w:rPr>
          <w:rFonts w:asciiTheme="minorHAnsi" w:hAnsiTheme="minorHAnsi" w:cstheme="minorHAnsi"/>
        </w:rPr>
      </w:pPr>
      <w:bookmarkStart w:id="0" w:name="_Hlk222838000"/>
      <w:r w:rsidRPr="003D0FA1">
        <w:rPr>
          <w:rFonts w:asciiTheme="minorHAnsi" w:hAnsiTheme="minorHAnsi" w:cstheme="minorHAnsi"/>
        </w:rPr>
        <w:t xml:space="preserve">Enabled high-impact real estate decisions by producing clean, trusted data for dashboards that revealed critical trends such as </w:t>
      </w:r>
      <w:r w:rsidRPr="003D0FA1">
        <w:rPr>
          <w:rFonts w:asciiTheme="minorHAnsi" w:hAnsiTheme="minorHAnsi" w:cstheme="minorHAnsi"/>
          <w:b/>
          <w:bCs/>
        </w:rPr>
        <w:t>building underutilization</w:t>
      </w:r>
      <w:r w:rsidRPr="003D0FA1">
        <w:rPr>
          <w:rFonts w:asciiTheme="minorHAnsi" w:hAnsiTheme="minorHAnsi" w:cstheme="minorHAnsi"/>
        </w:rPr>
        <w:t xml:space="preserve">, </w:t>
      </w:r>
      <w:r w:rsidRPr="003D0FA1">
        <w:rPr>
          <w:rFonts w:asciiTheme="minorHAnsi" w:hAnsiTheme="minorHAnsi" w:cstheme="minorHAnsi"/>
          <w:b/>
          <w:bCs/>
        </w:rPr>
        <w:t>shifting tenant behaviors</w:t>
      </w:r>
      <w:r w:rsidRPr="003D0FA1">
        <w:rPr>
          <w:rFonts w:asciiTheme="minorHAnsi" w:hAnsiTheme="minorHAnsi" w:cstheme="minorHAnsi"/>
        </w:rPr>
        <w:t xml:space="preserve">, and </w:t>
      </w:r>
      <w:r w:rsidRPr="003D0FA1">
        <w:rPr>
          <w:rFonts w:asciiTheme="minorHAnsi" w:hAnsiTheme="minorHAnsi" w:cstheme="minorHAnsi"/>
          <w:b/>
          <w:bCs/>
        </w:rPr>
        <w:t>geographic leasing risk</w:t>
      </w:r>
      <w:r w:rsidRPr="003D0FA1">
        <w:rPr>
          <w:rFonts w:asciiTheme="minorHAnsi" w:hAnsiTheme="minorHAnsi" w:cstheme="minorHAnsi"/>
        </w:rPr>
        <w:t>. These insights directly influenced CBRE’s portfolio restructuring strategies and client advisory recommendations during the pandemic.</w:t>
      </w:r>
    </w:p>
    <w:p w14:paraId="1BF0FEC3" w14:textId="0C098DDC" w:rsidR="004B363A" w:rsidRPr="00CF44A1" w:rsidRDefault="004B363A" w:rsidP="00537474">
      <w:pPr>
        <w:widowControl w:val="0"/>
        <w:pBdr>
          <w:top w:val="nil"/>
          <w:left w:val="nil"/>
          <w:bottom w:val="nil"/>
          <w:right w:val="nil"/>
          <w:between w:val="nil"/>
        </w:pBdr>
        <w:spacing w:before="12" w:line="240" w:lineRule="auto"/>
        <w:ind w:left="-274"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Pr="00CF44A1">
        <w:rPr>
          <w:rFonts w:asciiTheme="minorHAnsi" w:hAnsiTheme="minorHAnsi" w:cstheme="minorHAnsi"/>
          <w:sz w:val="21"/>
          <w:szCs w:val="21"/>
        </w:rPr>
        <w:t xml:space="preserve"> </w:t>
      </w:r>
      <w:r w:rsidRPr="00CF44A1">
        <w:rPr>
          <w:rFonts w:asciiTheme="minorHAnsi" w:hAnsiTheme="minorHAnsi" w:cstheme="minorHAnsi"/>
          <w:b/>
          <w:bCs/>
          <w:i/>
          <w:iCs/>
          <w:sz w:val="21"/>
          <w:szCs w:val="21"/>
        </w:rPr>
        <w:t xml:space="preserve">Python, SQL, PostgreSQL, Apache Airflow, Power BI, Pandas, </w:t>
      </w:r>
      <w:proofErr w:type="spellStart"/>
      <w:r w:rsidRPr="00CF44A1">
        <w:rPr>
          <w:rFonts w:asciiTheme="minorHAnsi" w:hAnsiTheme="minorHAnsi" w:cstheme="minorHAnsi"/>
          <w:b/>
          <w:bCs/>
          <w:i/>
          <w:iCs/>
          <w:sz w:val="21"/>
          <w:szCs w:val="21"/>
        </w:rPr>
        <w:t>PyArrow</w:t>
      </w:r>
      <w:proofErr w:type="spellEnd"/>
      <w:r w:rsidRPr="00CF44A1">
        <w:rPr>
          <w:rFonts w:asciiTheme="minorHAnsi" w:hAnsiTheme="minorHAnsi" w:cstheme="minorHAnsi"/>
          <w:b/>
          <w:bCs/>
          <w:i/>
          <w:iCs/>
          <w:sz w:val="21"/>
          <w:szCs w:val="21"/>
        </w:rPr>
        <w:t>, Parquet, Agile</w:t>
      </w:r>
    </w:p>
    <w:bookmarkEnd w:id="0"/>
    <w:p w14:paraId="2216C6E2" w14:textId="6DB15F56" w:rsidR="00A75959" w:rsidRPr="006525AC" w:rsidRDefault="00A75959"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sidRPr="006525AC">
        <w:rPr>
          <w:rFonts w:asciiTheme="minorHAnsi" w:eastAsia="Calibri" w:hAnsiTheme="minorHAnsi" w:cstheme="minorHAnsi"/>
          <w:b/>
          <w:color w:val="2E74B5" w:themeColor="accent1" w:themeShade="BF"/>
          <w:sz w:val="23"/>
          <w:szCs w:val="23"/>
        </w:rPr>
        <w:t>AmNet</w:t>
      </w:r>
      <w:proofErr w:type="spellEnd"/>
      <w:r w:rsidRPr="006525AC">
        <w:rPr>
          <w:rFonts w:asciiTheme="minorHAnsi" w:eastAsia="Calibri" w:hAnsiTheme="minorHAnsi" w:cstheme="minorHAnsi"/>
          <w:b/>
          <w:color w:val="2E74B5" w:themeColor="accent1" w:themeShade="BF"/>
          <w:sz w:val="23"/>
          <w:szCs w:val="23"/>
        </w:rPr>
        <w:t xml:space="preserve"> Services Inc., Fairfield, NJ </w:t>
      </w:r>
      <w:r w:rsidRPr="006525AC">
        <w:rPr>
          <w:rFonts w:asciiTheme="minorHAnsi" w:eastAsia="Calibri" w:hAnsiTheme="minorHAnsi" w:cstheme="minorHAnsi"/>
          <w:b/>
          <w:i/>
          <w:color w:val="2E74B5" w:themeColor="accent1" w:themeShade="BF"/>
          <w:sz w:val="23"/>
          <w:szCs w:val="23"/>
        </w:rPr>
        <w:t>(Telecommunications)</w:t>
      </w:r>
      <w:r w:rsidRPr="006525AC">
        <w:rPr>
          <w:rFonts w:asciiTheme="minorHAnsi" w:eastAsia="Calibri" w:hAnsiTheme="minorHAnsi" w:cstheme="minorHAnsi"/>
          <w:b/>
          <w:color w:val="2E74B5" w:themeColor="accent1" w:themeShade="BF"/>
          <w:sz w:val="23"/>
          <w:szCs w:val="23"/>
        </w:rPr>
        <w:t xml:space="preserve"> </w:t>
      </w:r>
    </w:p>
    <w:p w14:paraId="5ED89D3F" w14:textId="4E3EA51C" w:rsidR="00A75959" w:rsidRDefault="00A75959" w:rsidP="003D0FA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ETL</w:t>
      </w:r>
      <w:r w:rsidR="00466E04" w:rsidRPr="006525AC">
        <w:rPr>
          <w:rFonts w:asciiTheme="minorHAnsi" w:eastAsia="Calibri" w:hAnsiTheme="minorHAnsi" w:cstheme="minorHAnsi"/>
          <w:b/>
          <w:color w:val="2E74B5" w:themeColor="accent1" w:themeShade="BF"/>
        </w:rPr>
        <w:t>/SQL Server</w:t>
      </w:r>
      <w:r w:rsidRPr="006525AC">
        <w:rPr>
          <w:rFonts w:asciiTheme="minorHAnsi" w:eastAsia="Calibri" w:hAnsiTheme="minorHAnsi" w:cstheme="minorHAnsi"/>
          <w:b/>
          <w:color w:val="2E74B5" w:themeColor="accent1" w:themeShade="BF"/>
        </w:rPr>
        <w:t xml:space="preserve"> Developer </w:t>
      </w:r>
      <w:r>
        <w:rPr>
          <w:rFonts w:asciiTheme="minorHAnsi" w:eastAsia="Calibri" w:hAnsiTheme="minorHAnsi" w:cstheme="minorHAnsi"/>
          <w:b/>
          <w:color w:val="7F7F7F"/>
        </w:rPr>
        <w:t xml:space="preserve">Oct </w:t>
      </w:r>
      <w:r w:rsidRPr="00BA2BA2">
        <w:rPr>
          <w:rFonts w:asciiTheme="minorHAnsi" w:eastAsia="Calibri" w:hAnsiTheme="minorHAnsi" w:cstheme="minorHAnsi"/>
          <w:b/>
          <w:color w:val="7F7F7F"/>
        </w:rPr>
        <w:t>20</w:t>
      </w:r>
      <w:r>
        <w:rPr>
          <w:rFonts w:asciiTheme="minorHAnsi" w:eastAsia="Calibri" w:hAnsiTheme="minorHAnsi" w:cstheme="minorHAnsi"/>
          <w:b/>
          <w:color w:val="7F7F7F"/>
        </w:rPr>
        <w:t>19</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Aug</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0</w:t>
      </w:r>
      <w:r w:rsidRPr="00BA2BA2">
        <w:rPr>
          <w:rFonts w:asciiTheme="minorHAnsi" w:eastAsia="Calibri" w:hAnsiTheme="minorHAnsi" w:cstheme="minorHAnsi"/>
          <w:b/>
          <w:color w:val="7F7F7F"/>
        </w:rPr>
        <w:t xml:space="preserve"> </w:t>
      </w:r>
    </w:p>
    <w:p w14:paraId="7522284F" w14:textId="2DCFBCD4"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Developed SSIS packages to automate extraction and ingestion of network test data from Excel, flat files, and MS Access sources into a SQL Server staging environment.</w:t>
      </w:r>
    </w:p>
    <w:p w14:paraId="3A715C34" w14:textId="1B342D50"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Designed and implemented a dimensional data warehouse model using </w:t>
      </w:r>
      <w:proofErr w:type="spellStart"/>
      <w:r w:rsidRPr="00A75959">
        <w:rPr>
          <w:rFonts w:asciiTheme="minorHAnsi" w:hAnsiTheme="minorHAnsi" w:cstheme="minorHAnsi"/>
          <w:b/>
          <w:bCs/>
          <w:sz w:val="22"/>
          <w:szCs w:val="22"/>
        </w:rPr>
        <w:t>ERwin</w:t>
      </w:r>
      <w:proofErr w:type="spellEnd"/>
      <w:r w:rsidRPr="00A75959">
        <w:rPr>
          <w:rFonts w:asciiTheme="minorHAnsi" w:hAnsiTheme="minorHAnsi" w:cstheme="minorHAnsi"/>
          <w:b/>
          <w:bCs/>
          <w:sz w:val="22"/>
          <w:szCs w:val="22"/>
        </w:rPr>
        <w:t xml:space="preserve"> Data Modeler</w:t>
      </w:r>
      <w:r w:rsidRPr="00A75959">
        <w:rPr>
          <w:rFonts w:asciiTheme="minorHAnsi" w:hAnsiTheme="minorHAnsi" w:cstheme="minorHAnsi"/>
          <w:sz w:val="22"/>
          <w:szCs w:val="22"/>
        </w:rPr>
        <w:t xml:space="preserve"> to support analytical queries on network KPIs.</w:t>
      </w:r>
    </w:p>
    <w:p w14:paraId="29EB1A52" w14:textId="3BBB1A8C"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Wrote complex </w:t>
      </w:r>
      <w:r w:rsidRPr="00A75959">
        <w:rPr>
          <w:rFonts w:asciiTheme="minorHAnsi" w:hAnsiTheme="minorHAnsi" w:cstheme="minorHAnsi"/>
          <w:b/>
          <w:bCs/>
          <w:sz w:val="22"/>
          <w:szCs w:val="22"/>
        </w:rPr>
        <w:t>T-SQL stored procedures</w:t>
      </w:r>
      <w:r w:rsidRPr="00A75959">
        <w:rPr>
          <w:rFonts w:asciiTheme="minorHAnsi" w:hAnsiTheme="minorHAnsi" w:cstheme="minorHAnsi"/>
          <w:sz w:val="22"/>
          <w:szCs w:val="22"/>
        </w:rPr>
        <w:t xml:space="preserve"> for </w:t>
      </w:r>
      <w:r w:rsidRPr="00A75959">
        <w:rPr>
          <w:rFonts w:asciiTheme="minorHAnsi" w:hAnsiTheme="minorHAnsi" w:cstheme="minorHAnsi"/>
          <w:b/>
          <w:bCs/>
          <w:sz w:val="22"/>
          <w:szCs w:val="22"/>
        </w:rPr>
        <w:t>data cleansing, aggregation, and validation</w:t>
      </w:r>
      <w:r w:rsidRPr="00A75959">
        <w:rPr>
          <w:rFonts w:asciiTheme="minorHAnsi" w:hAnsiTheme="minorHAnsi" w:cstheme="minorHAnsi"/>
          <w:sz w:val="22"/>
          <w:szCs w:val="22"/>
        </w:rPr>
        <w:t xml:space="preserve"> to ensure accuracy and consistency of telecom metrics.</w:t>
      </w:r>
    </w:p>
    <w:p w14:paraId="3B5D970D" w14:textId="72EF3648"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Created and maintained </w:t>
      </w:r>
      <w:r w:rsidRPr="00A75959">
        <w:rPr>
          <w:rFonts w:asciiTheme="minorHAnsi" w:hAnsiTheme="minorHAnsi" w:cstheme="minorHAnsi"/>
          <w:b/>
          <w:bCs/>
          <w:sz w:val="22"/>
          <w:szCs w:val="22"/>
        </w:rPr>
        <w:t>SSRS reports</w:t>
      </w:r>
      <w:r w:rsidRPr="00A75959">
        <w:rPr>
          <w:rFonts w:asciiTheme="minorHAnsi" w:hAnsiTheme="minorHAnsi" w:cstheme="minorHAnsi"/>
          <w:sz w:val="22"/>
          <w:szCs w:val="22"/>
        </w:rPr>
        <w:t xml:space="preserve"> and </w:t>
      </w:r>
      <w:proofErr w:type="spellStart"/>
      <w:r w:rsidRPr="00A75959">
        <w:rPr>
          <w:rFonts w:asciiTheme="minorHAnsi" w:hAnsiTheme="minorHAnsi" w:cstheme="minorHAnsi"/>
          <w:b/>
          <w:bCs/>
          <w:sz w:val="22"/>
          <w:szCs w:val="22"/>
        </w:rPr>
        <w:t>PowerBI</w:t>
      </w:r>
      <w:proofErr w:type="spellEnd"/>
      <w:r w:rsidRPr="00A75959">
        <w:rPr>
          <w:rFonts w:asciiTheme="minorHAnsi" w:hAnsiTheme="minorHAnsi" w:cstheme="minorHAnsi"/>
          <w:b/>
          <w:bCs/>
          <w:sz w:val="22"/>
          <w:szCs w:val="22"/>
        </w:rPr>
        <w:t xml:space="preserve"> dashboards</w:t>
      </w:r>
      <w:r w:rsidRPr="00A75959">
        <w:rPr>
          <w:rFonts w:asciiTheme="minorHAnsi" w:hAnsiTheme="minorHAnsi" w:cstheme="minorHAnsi"/>
          <w:sz w:val="22"/>
          <w:szCs w:val="22"/>
        </w:rPr>
        <w:t xml:space="preserve"> to visualize signal strength, call drop rates, and E911 test call success metrics.</w:t>
      </w:r>
    </w:p>
    <w:p w14:paraId="1078B0B5" w14:textId="6A1FD167"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Automated </w:t>
      </w:r>
      <w:r w:rsidRPr="00A75959">
        <w:rPr>
          <w:rFonts w:asciiTheme="minorHAnsi" w:hAnsiTheme="minorHAnsi" w:cstheme="minorHAnsi"/>
          <w:b/>
          <w:bCs/>
          <w:sz w:val="22"/>
          <w:szCs w:val="22"/>
        </w:rPr>
        <w:t>SQL Server Agent</w:t>
      </w:r>
      <w:r w:rsidRPr="00A75959">
        <w:rPr>
          <w:rFonts w:asciiTheme="minorHAnsi" w:hAnsiTheme="minorHAnsi" w:cstheme="minorHAnsi"/>
          <w:sz w:val="22"/>
          <w:szCs w:val="22"/>
        </w:rPr>
        <w:t xml:space="preserve"> jobs to schedule SSIS package executions and report generation, ensuring daily data processing without manual intervention.</w:t>
      </w:r>
    </w:p>
    <w:p w14:paraId="011FC136" w14:textId="61B15952"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Collaborated with radio engineers, business analysts, and compliance teams in Agile sprints to gather requirements and iteratively improve data solutions.</w:t>
      </w:r>
    </w:p>
    <w:p w14:paraId="252F6A59" w14:textId="77777777" w:rsidR="004E433B" w:rsidRDefault="00A75959" w:rsidP="00537474">
      <w:pPr>
        <w:pStyle w:val="NormalWeb"/>
        <w:numPr>
          <w:ilvl w:val="0"/>
          <w:numId w:val="8"/>
        </w:numPr>
        <w:spacing w:before="12" w:beforeAutospacing="0" w:after="0" w:afterAutospacing="0"/>
        <w:ind w:left="-270" w:right="-576" w:hanging="180"/>
        <w:contextualSpacing/>
        <w:jc w:val="both"/>
        <w:rPr>
          <w:b/>
          <w:bCs/>
        </w:rPr>
      </w:pPr>
      <w:r w:rsidRPr="00A75959">
        <w:rPr>
          <w:rFonts w:asciiTheme="minorHAnsi" w:hAnsiTheme="minorHAnsi" w:cstheme="minorHAnsi"/>
          <w:sz w:val="22"/>
          <w:szCs w:val="22"/>
        </w:rPr>
        <w:t>Conducted rigorous testing of ETL workflows and reports to guarantee data quality and system performance at scale.</w:t>
      </w:r>
      <w:r w:rsidR="00CF44A1" w:rsidRPr="00CF44A1">
        <w:rPr>
          <w:rFonts w:ascii="Arial" w:eastAsia="Arial" w:hAnsi="Arial" w:cs="Arial"/>
          <w:b/>
          <w:bCs/>
          <w:sz w:val="22"/>
          <w:szCs w:val="22"/>
        </w:rPr>
        <w:t xml:space="preserve"> </w:t>
      </w:r>
      <w:r w:rsidR="004E433B">
        <w:rPr>
          <w:b/>
          <w:bCs/>
        </w:rPr>
        <w:t xml:space="preserve">    </w:t>
      </w:r>
    </w:p>
    <w:p w14:paraId="2224D587" w14:textId="77777777" w:rsidR="001A5501" w:rsidRDefault="004E433B" w:rsidP="00537474">
      <w:pPr>
        <w:pStyle w:val="NormalWeb"/>
        <w:spacing w:before="12" w:beforeAutospacing="0" w:after="0" w:afterAutospacing="0"/>
        <w:ind w:left="1080" w:right="-576"/>
        <w:contextualSpacing/>
        <w:jc w:val="both"/>
        <w:rPr>
          <w:rFonts w:asciiTheme="minorHAnsi" w:eastAsia="Noto Sans Symbols" w:hAnsiTheme="minorHAnsi" w:cstheme="minorHAnsi"/>
          <w:b/>
          <w:color w:val="000000"/>
          <w:lang w:val="en-IN"/>
        </w:rPr>
      </w:pPr>
      <w:r w:rsidRPr="004E433B">
        <w:rPr>
          <w:rFonts w:asciiTheme="minorHAnsi" w:hAnsiTheme="minorHAnsi" w:cstheme="minorHAnsi"/>
          <w:b/>
          <w:bCs/>
          <w:i/>
          <w:iCs/>
          <w:sz w:val="21"/>
          <w:szCs w:val="21"/>
        </w:rPr>
        <w:t>Tech Stack:</w:t>
      </w:r>
      <w:r w:rsidRPr="004E433B">
        <w:rPr>
          <w:rFonts w:asciiTheme="minorHAnsi" w:hAnsiTheme="minorHAnsi" w:cstheme="minorHAnsi"/>
          <w:sz w:val="21"/>
          <w:szCs w:val="21"/>
        </w:rPr>
        <w:t xml:space="preserve"> </w:t>
      </w:r>
      <w:r w:rsidRPr="004E433B">
        <w:rPr>
          <w:rFonts w:asciiTheme="minorHAnsi" w:hAnsiTheme="minorHAnsi" w:cstheme="minorHAnsi"/>
          <w:b/>
          <w:bCs/>
          <w:i/>
          <w:iCs/>
          <w:sz w:val="21"/>
          <w:szCs w:val="21"/>
        </w:rPr>
        <w:t xml:space="preserve">Python, SQL, PostgreSQL, Apache Airflow, Power BI, Pandas, </w:t>
      </w:r>
      <w:proofErr w:type="spellStart"/>
      <w:r w:rsidRPr="004E433B">
        <w:rPr>
          <w:rFonts w:asciiTheme="minorHAnsi" w:hAnsiTheme="minorHAnsi" w:cstheme="minorHAnsi"/>
          <w:b/>
          <w:bCs/>
          <w:i/>
          <w:iCs/>
          <w:sz w:val="21"/>
          <w:szCs w:val="21"/>
        </w:rPr>
        <w:t>PyArrow</w:t>
      </w:r>
      <w:proofErr w:type="spellEnd"/>
      <w:r w:rsidRPr="004E433B">
        <w:rPr>
          <w:rFonts w:asciiTheme="minorHAnsi" w:hAnsiTheme="minorHAnsi" w:cstheme="minorHAnsi"/>
          <w:b/>
          <w:bCs/>
          <w:i/>
          <w:iCs/>
          <w:sz w:val="21"/>
          <w:szCs w:val="21"/>
        </w:rPr>
        <w:t>, Parquet, Agile</w:t>
      </w:r>
      <w:r w:rsidR="00A75959" w:rsidRPr="00A75959">
        <w:rPr>
          <w:rFonts w:asciiTheme="minorHAnsi" w:eastAsia="Noto Sans Symbols" w:hAnsiTheme="minorHAnsi" w:cstheme="minorHAnsi"/>
          <w:b/>
          <w:color w:val="000000"/>
          <w:lang w:val="en-IN"/>
        </w:rPr>
        <w:tab/>
      </w:r>
    </w:p>
    <w:p w14:paraId="5EC32E97" w14:textId="471595E9" w:rsidR="00A75959" w:rsidRPr="00B04569" w:rsidRDefault="00A75959" w:rsidP="00537474">
      <w:pPr>
        <w:pStyle w:val="NormalWeb"/>
        <w:spacing w:before="12" w:beforeAutospacing="0" w:after="0" w:afterAutospacing="0"/>
        <w:ind w:left="1080" w:right="-576"/>
        <w:contextualSpacing/>
        <w:jc w:val="both"/>
        <w:rPr>
          <w:b/>
          <w:bCs/>
        </w:rPr>
      </w:pPr>
      <w:r w:rsidRPr="00A75959">
        <w:rPr>
          <w:rFonts w:asciiTheme="minorHAnsi" w:eastAsia="Noto Sans Symbols" w:hAnsiTheme="minorHAnsi" w:cstheme="minorHAnsi"/>
          <w:b/>
          <w:color w:val="000000"/>
          <w:lang w:val="en-IN"/>
        </w:rPr>
        <w:tab/>
      </w:r>
      <w:r w:rsidRPr="00A75959">
        <w:rPr>
          <w:rFonts w:asciiTheme="minorHAnsi" w:eastAsia="Noto Sans Symbols" w:hAnsiTheme="minorHAnsi" w:cstheme="minorHAnsi"/>
          <w:color w:val="000000"/>
        </w:rPr>
        <w:t xml:space="preserve"> </w:t>
      </w:r>
    </w:p>
    <w:p w14:paraId="3530CBE4" w14:textId="77777777" w:rsidR="001A3B05" w:rsidRPr="00BA2BA2" w:rsidRDefault="001A3B05" w:rsidP="003D0FA1">
      <w:pPr>
        <w:widowControl w:val="0"/>
        <w:pBdr>
          <w:top w:val="nil"/>
          <w:left w:val="nil"/>
          <w:bottom w:val="nil"/>
          <w:right w:val="nil"/>
          <w:between w:val="nil"/>
        </w:pBdr>
        <w:spacing w:before="12" w:line="240" w:lineRule="auto"/>
        <w:ind w:left="-259" w:right="-582" w:hanging="187"/>
        <w:jc w:val="both"/>
        <w:rPr>
          <w:rFonts w:asciiTheme="minorHAnsi" w:eastAsia="Calibri" w:hAnsiTheme="minorHAnsi" w:cstheme="minorHAnsi"/>
          <w:b/>
          <w:color w:val="948A54"/>
          <w:sz w:val="4"/>
          <w:szCs w:val="4"/>
        </w:rPr>
      </w:pPr>
    </w:p>
    <w:p w14:paraId="0C3D64C2" w14:textId="77777777" w:rsidR="00770430" w:rsidRPr="006525AC" w:rsidRDefault="00770430" w:rsidP="003F6305">
      <w:pPr>
        <w:widowControl w:val="0"/>
        <w:pBdr>
          <w:top w:val="nil"/>
          <w:left w:val="nil"/>
          <w:bottom w:val="nil"/>
          <w:right w:val="nil"/>
          <w:between w:val="nil"/>
        </w:pBdr>
        <w:spacing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EDUCATION </w:t>
      </w:r>
    </w:p>
    <w:p w14:paraId="2A4F0E57" w14:textId="7BCB57B2" w:rsidR="00770430" w:rsidRPr="00466E04" w:rsidRDefault="00B97892"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
          <w:color w:val="7F7F7F"/>
          <w:sz w:val="23"/>
          <w:szCs w:val="23"/>
        </w:rPr>
      </w:pPr>
      <w:r w:rsidRPr="006525AC">
        <w:rPr>
          <w:rFonts w:asciiTheme="minorHAnsi" w:eastAsia="Calibri" w:hAnsiTheme="minorHAnsi" w:cstheme="minorHAnsi"/>
          <w:b/>
          <w:color w:val="000000" w:themeColor="text1"/>
          <w:sz w:val="23"/>
          <w:szCs w:val="23"/>
        </w:rPr>
        <w:t xml:space="preserve">Bachelor of Science in Information Technology in Software Engineering </w:t>
      </w:r>
      <w:r w:rsidR="00770430" w:rsidRPr="00466E04">
        <w:rPr>
          <w:rFonts w:asciiTheme="minorHAnsi" w:eastAsia="Calibri" w:hAnsiTheme="minorHAnsi" w:cstheme="minorHAnsi"/>
          <w:b/>
          <w:color w:val="7F7F7F"/>
          <w:sz w:val="23"/>
          <w:szCs w:val="23"/>
        </w:rPr>
        <w:t>March 2022</w:t>
      </w:r>
    </w:p>
    <w:p w14:paraId="35E5EB5C" w14:textId="6D6F1396" w:rsidR="00770430" w:rsidRPr="006525AC" w:rsidRDefault="00770430"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Cs/>
          <w:i/>
          <w:iCs/>
          <w:color w:val="2E74B5" w:themeColor="accent1" w:themeShade="BF"/>
        </w:rPr>
      </w:pPr>
      <w:r w:rsidRPr="006525AC">
        <w:rPr>
          <w:rFonts w:asciiTheme="minorHAnsi" w:eastAsia="Calibri" w:hAnsiTheme="minorHAnsi" w:cstheme="minorHAnsi"/>
          <w:bCs/>
          <w:i/>
          <w:iCs/>
          <w:color w:val="2E74B5" w:themeColor="accent1" w:themeShade="BF"/>
        </w:rPr>
        <w:t xml:space="preserve">Washington University of Science &amp; Technology, Vienna, VA </w:t>
      </w:r>
    </w:p>
    <w:p w14:paraId="3D8FE57D" w14:textId="77777777" w:rsidR="00466E04" w:rsidRDefault="00466E04"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color w:val="000000"/>
        </w:rPr>
      </w:pPr>
    </w:p>
    <w:p w14:paraId="4AE6CDF0" w14:textId="05A38911" w:rsidR="00770430" w:rsidRPr="00466E04" w:rsidRDefault="0029625C"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
          <w:color w:val="7F7F7F"/>
          <w:sz w:val="23"/>
          <w:szCs w:val="23"/>
        </w:rPr>
      </w:pPr>
      <w:r>
        <w:rPr>
          <w:rFonts w:asciiTheme="minorHAnsi" w:eastAsia="Calibri" w:hAnsiTheme="minorHAnsi" w:cstheme="minorHAnsi"/>
          <w:b/>
          <w:color w:val="000000" w:themeColor="text1"/>
          <w:sz w:val="23"/>
          <w:szCs w:val="23"/>
        </w:rPr>
        <w:t>Bachelors</w:t>
      </w:r>
      <w:r w:rsidR="00B97892" w:rsidRPr="006525AC">
        <w:rPr>
          <w:rFonts w:asciiTheme="minorHAnsi" w:eastAsia="Calibri" w:hAnsiTheme="minorHAnsi" w:cstheme="minorHAnsi"/>
          <w:b/>
          <w:color w:val="000000" w:themeColor="text1"/>
          <w:sz w:val="23"/>
          <w:szCs w:val="23"/>
        </w:rPr>
        <w:t xml:space="preserve"> in Applied Science in Computer Information Systems </w:t>
      </w:r>
      <w:r w:rsidR="00923B83">
        <w:rPr>
          <w:rFonts w:asciiTheme="minorHAnsi" w:eastAsia="Calibri" w:hAnsiTheme="minorHAnsi" w:cstheme="minorHAnsi"/>
          <w:b/>
          <w:color w:val="7F7F7F"/>
          <w:sz w:val="23"/>
          <w:szCs w:val="23"/>
        </w:rPr>
        <w:t>Dec</w:t>
      </w:r>
      <w:r w:rsidR="00770430" w:rsidRPr="00466E04">
        <w:rPr>
          <w:rFonts w:asciiTheme="minorHAnsi" w:eastAsia="Calibri" w:hAnsiTheme="minorHAnsi" w:cstheme="minorHAnsi"/>
          <w:b/>
          <w:color w:val="7F7F7F"/>
          <w:sz w:val="23"/>
          <w:szCs w:val="23"/>
        </w:rPr>
        <w:t xml:space="preserve"> 20</w:t>
      </w:r>
      <w:r w:rsidR="00923B83">
        <w:rPr>
          <w:rFonts w:asciiTheme="minorHAnsi" w:eastAsia="Calibri" w:hAnsiTheme="minorHAnsi" w:cstheme="minorHAnsi"/>
          <w:b/>
          <w:color w:val="7F7F7F"/>
          <w:sz w:val="23"/>
          <w:szCs w:val="23"/>
        </w:rPr>
        <w:t>19</w:t>
      </w:r>
      <w:r w:rsidR="00770430" w:rsidRPr="00466E04">
        <w:rPr>
          <w:rFonts w:asciiTheme="minorHAnsi" w:eastAsia="Calibri" w:hAnsiTheme="minorHAnsi" w:cstheme="minorHAnsi"/>
          <w:b/>
          <w:color w:val="7F7F7F"/>
          <w:sz w:val="23"/>
          <w:szCs w:val="23"/>
        </w:rPr>
        <w:t xml:space="preserve"> </w:t>
      </w:r>
    </w:p>
    <w:p w14:paraId="78D67921" w14:textId="28CC5334" w:rsidR="00770430" w:rsidRPr="006525AC" w:rsidRDefault="00452726" w:rsidP="00681766">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Cs/>
          <w:i/>
          <w:iCs/>
          <w:color w:val="2E74B5" w:themeColor="accent1" w:themeShade="BF"/>
        </w:rPr>
      </w:pPr>
      <w:r>
        <w:rPr>
          <w:rFonts w:asciiTheme="minorHAnsi" w:eastAsia="Calibri" w:hAnsiTheme="minorHAnsi" w:cstheme="minorHAnsi"/>
          <w:bCs/>
          <w:i/>
          <w:iCs/>
          <w:color w:val="2E74B5" w:themeColor="accent1" w:themeShade="BF"/>
        </w:rPr>
        <w:t xml:space="preserve">The </w:t>
      </w:r>
      <w:r w:rsidR="00770430" w:rsidRPr="006525AC">
        <w:rPr>
          <w:rFonts w:asciiTheme="minorHAnsi" w:eastAsia="Calibri" w:hAnsiTheme="minorHAnsi" w:cstheme="minorHAnsi"/>
          <w:bCs/>
          <w:i/>
          <w:iCs/>
          <w:color w:val="2E74B5" w:themeColor="accent1" w:themeShade="BF"/>
        </w:rPr>
        <w:t xml:space="preserve">City University of New York, New York, New York </w:t>
      </w:r>
    </w:p>
    <w:p w14:paraId="60320095" w14:textId="0A8936CA" w:rsidR="0080533B" w:rsidRDefault="0080533B" w:rsidP="003D0FA1">
      <w:pPr>
        <w:widowControl w:val="0"/>
        <w:pBdr>
          <w:top w:val="nil"/>
          <w:left w:val="nil"/>
          <w:bottom w:val="nil"/>
          <w:right w:val="nil"/>
          <w:between w:val="nil"/>
        </w:pBdr>
        <w:spacing w:before="8" w:line="240" w:lineRule="auto"/>
        <w:ind w:left="-270" w:right="-582" w:hanging="180"/>
        <w:jc w:val="both"/>
        <w:rPr>
          <w:rFonts w:ascii="Cambria" w:eastAsia="Cambria" w:hAnsi="Cambria" w:cs="Cambria"/>
          <w:b/>
          <w:color w:val="000000"/>
        </w:rPr>
      </w:pPr>
    </w:p>
    <w:p w14:paraId="23C653CA" w14:textId="7979DE80" w:rsidR="0080533B" w:rsidRPr="006525AC"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CERTIFICATIONS</w:t>
      </w:r>
    </w:p>
    <w:p w14:paraId="2DC4A874" w14:textId="68CA10DE" w:rsidR="0080533B"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libri" w:hAnsiTheme="minorHAnsi" w:cstheme="minorHAnsi"/>
          <w:b/>
          <w:color w:val="7F7F7F"/>
        </w:rPr>
      </w:pPr>
      <w:r w:rsidRPr="0080533B">
        <w:rPr>
          <w:rFonts w:asciiTheme="minorHAnsi" w:eastAsia="Cambria" w:hAnsiTheme="minorHAnsi" w:cstheme="minorHAnsi"/>
          <w:bCs/>
          <w:color w:val="000000"/>
        </w:rPr>
        <w:t>Azure Data Fundamentals (</w:t>
      </w:r>
      <w:r w:rsidRPr="0080533B">
        <w:rPr>
          <w:rFonts w:asciiTheme="minorHAnsi" w:eastAsia="Cambria" w:hAnsiTheme="minorHAnsi" w:cstheme="minorHAnsi"/>
          <w:bCs/>
          <w:i/>
          <w:color w:val="000000"/>
        </w:rPr>
        <w:t>DP-900</w:t>
      </w:r>
      <w:r w:rsidRPr="0080533B">
        <w:rPr>
          <w:rFonts w:asciiTheme="minorHAnsi" w:eastAsia="Cambria" w:hAnsiTheme="minorHAnsi" w:cstheme="minorHAnsi"/>
          <w:bCs/>
          <w:color w:val="000000"/>
        </w:rPr>
        <w:t>)</w:t>
      </w:r>
      <w:r>
        <w:rPr>
          <w:rFonts w:asciiTheme="minorHAnsi" w:eastAsia="Cambria" w:hAnsiTheme="minorHAnsi" w:cstheme="minorHAnsi"/>
          <w:bCs/>
          <w:color w:val="000000"/>
        </w:rPr>
        <w:t xml:space="preserve"> </w:t>
      </w:r>
      <w:r w:rsidR="00B61381">
        <w:rPr>
          <w:rFonts w:asciiTheme="minorHAnsi" w:eastAsia="Calibri" w:hAnsiTheme="minorHAnsi" w:cstheme="minorHAnsi"/>
          <w:b/>
          <w:color w:val="7F7F7F"/>
        </w:rPr>
        <w:t>May</w:t>
      </w:r>
      <w:r w:rsidRPr="00BA2BA2">
        <w:rPr>
          <w:rFonts w:asciiTheme="minorHAnsi" w:eastAsia="Calibri" w:hAnsiTheme="minorHAnsi" w:cstheme="minorHAnsi"/>
          <w:b/>
          <w:color w:val="7F7F7F"/>
        </w:rPr>
        <w:t xml:space="preserve"> 202</w:t>
      </w:r>
      <w:r w:rsidR="00681766">
        <w:rPr>
          <w:rFonts w:asciiTheme="minorHAnsi" w:eastAsia="Calibri" w:hAnsiTheme="minorHAnsi" w:cstheme="minorHAnsi"/>
          <w:b/>
          <w:color w:val="7F7F7F"/>
        </w:rPr>
        <w:t>4</w:t>
      </w:r>
    </w:p>
    <w:p w14:paraId="1DC4000F" w14:textId="77777777" w:rsidR="006525AC" w:rsidRPr="0080533B" w:rsidRDefault="006525AC"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Cs/>
          <w:color w:val="000000"/>
        </w:rPr>
      </w:pPr>
    </w:p>
    <w:p w14:paraId="0EDCF240" w14:textId="77777777" w:rsidR="00245225"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p>
    <w:p w14:paraId="5A51F26A" w14:textId="238DB81D" w:rsidR="00837F22"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r>
        <w:rPr>
          <w:rFonts w:ascii="Noto Sans Symbols" w:eastAsia="Noto Sans Symbols" w:hAnsi="Noto Sans Symbols" w:cs="Noto Sans Symbols"/>
          <w:color w:val="000000"/>
        </w:rPr>
        <w:t xml:space="preserve"> </w:t>
      </w:r>
    </w:p>
    <w:p w14:paraId="70897396" w14:textId="3B9E0D94" w:rsidR="005677A0" w:rsidRDefault="005677A0" w:rsidP="003D0FA1">
      <w:pPr>
        <w:ind w:left="-270" w:right="-582" w:hanging="180"/>
        <w:jc w:val="both"/>
      </w:pPr>
    </w:p>
    <w:sectPr w:rsidR="005677A0" w:rsidSect="000E7AE7">
      <w:pgSz w:w="11900" w:h="1682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EC5"/>
    <w:multiLevelType w:val="hybridMultilevel"/>
    <w:tmpl w:val="1940FC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8B7202"/>
    <w:multiLevelType w:val="hybridMultilevel"/>
    <w:tmpl w:val="47388BFC"/>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B783BEF"/>
    <w:multiLevelType w:val="multilevel"/>
    <w:tmpl w:val="7930A390"/>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83346"/>
    <w:multiLevelType w:val="hybridMultilevel"/>
    <w:tmpl w:val="6E6230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CE4F40"/>
    <w:multiLevelType w:val="hybridMultilevel"/>
    <w:tmpl w:val="47D2BFCC"/>
    <w:lvl w:ilvl="0" w:tplc="40090001">
      <w:start w:val="1"/>
      <w:numFmt w:val="bullet"/>
      <w:lvlText w:val=""/>
      <w:lvlJc w:val="left"/>
      <w:pPr>
        <w:ind w:left="153" w:hanging="360"/>
      </w:pPr>
      <w:rPr>
        <w:rFonts w:ascii="Symbol" w:hAnsi="Symbol" w:hint="default"/>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5" w15:restartNumberingAfterBreak="0">
    <w:nsid w:val="13C65652"/>
    <w:multiLevelType w:val="hybridMultilevel"/>
    <w:tmpl w:val="3DCC2CE2"/>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start w:val="1"/>
      <w:numFmt w:val="bullet"/>
      <w:lvlText w:val="o"/>
      <w:lvlJc w:val="left"/>
      <w:pPr>
        <w:ind w:left="2970" w:hanging="360"/>
      </w:pPr>
      <w:rPr>
        <w:rFonts w:ascii="Courier New" w:hAnsi="Courier New" w:cs="Courier New" w:hint="default"/>
      </w:rPr>
    </w:lvl>
    <w:lvl w:ilvl="5" w:tplc="04090005">
      <w:start w:val="1"/>
      <w:numFmt w:val="bullet"/>
      <w:lvlText w:val=""/>
      <w:lvlJc w:val="left"/>
      <w:pPr>
        <w:ind w:left="3690" w:hanging="360"/>
      </w:pPr>
      <w:rPr>
        <w:rFonts w:ascii="Wingdings" w:hAnsi="Wingdings" w:hint="default"/>
      </w:rPr>
    </w:lvl>
    <w:lvl w:ilvl="6" w:tplc="04090001">
      <w:start w:val="1"/>
      <w:numFmt w:val="bullet"/>
      <w:lvlText w:val=""/>
      <w:lvlJc w:val="left"/>
      <w:pPr>
        <w:ind w:left="4410" w:hanging="360"/>
      </w:pPr>
      <w:rPr>
        <w:rFonts w:ascii="Symbol" w:hAnsi="Symbol" w:hint="default"/>
      </w:rPr>
    </w:lvl>
    <w:lvl w:ilvl="7" w:tplc="04090003">
      <w:start w:val="1"/>
      <w:numFmt w:val="bullet"/>
      <w:lvlText w:val="o"/>
      <w:lvlJc w:val="left"/>
      <w:pPr>
        <w:ind w:left="5130" w:hanging="360"/>
      </w:pPr>
      <w:rPr>
        <w:rFonts w:ascii="Courier New" w:hAnsi="Courier New" w:cs="Courier New" w:hint="default"/>
      </w:rPr>
    </w:lvl>
    <w:lvl w:ilvl="8" w:tplc="04090005">
      <w:start w:val="1"/>
      <w:numFmt w:val="bullet"/>
      <w:lvlText w:val=""/>
      <w:lvlJc w:val="left"/>
      <w:pPr>
        <w:ind w:left="5850" w:hanging="360"/>
      </w:pPr>
      <w:rPr>
        <w:rFonts w:ascii="Wingdings" w:hAnsi="Wingdings" w:hint="default"/>
      </w:rPr>
    </w:lvl>
  </w:abstractNum>
  <w:abstractNum w:abstractNumId="6" w15:restartNumberingAfterBreak="0">
    <w:nsid w:val="15F21F6D"/>
    <w:multiLevelType w:val="hybridMultilevel"/>
    <w:tmpl w:val="24645D8A"/>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numFmt w:val="bullet"/>
      <w:lvlText w:val="•"/>
      <w:lvlJc w:val="left"/>
      <w:pPr>
        <w:ind w:left="873" w:hanging="360"/>
      </w:pPr>
      <w:rPr>
        <w:rFonts w:ascii="Calibri" w:eastAsia="Calibri" w:hAnsi="Calibri" w:cs="Calibri" w:hint="default"/>
      </w:rPr>
    </w:lvl>
    <w:lvl w:ilvl="2" w:tplc="FFFFFFFF">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7" w15:restartNumberingAfterBreak="0">
    <w:nsid w:val="1C10564F"/>
    <w:multiLevelType w:val="hybridMultilevel"/>
    <w:tmpl w:val="995E494E"/>
    <w:lvl w:ilvl="0" w:tplc="E992377A">
      <w:numFmt w:val="bullet"/>
      <w:lvlText w:val=""/>
      <w:lvlJc w:val="left"/>
      <w:pPr>
        <w:ind w:left="90" w:hanging="360"/>
      </w:pPr>
      <w:rPr>
        <w:rFonts w:ascii="Calibri" w:eastAsia="Noto Sans Symbols" w:hAnsi="Calibri" w:cs="Calibri"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8" w15:restartNumberingAfterBreak="0">
    <w:nsid w:val="1C563D5C"/>
    <w:multiLevelType w:val="hybridMultilevel"/>
    <w:tmpl w:val="574A04A0"/>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BF641E6"/>
    <w:multiLevelType w:val="hybridMultilevel"/>
    <w:tmpl w:val="BA44319C"/>
    <w:lvl w:ilvl="0" w:tplc="04090001">
      <w:start w:val="1"/>
      <w:numFmt w:val="bullet"/>
      <w:lvlText w:val=""/>
      <w:lvlJc w:val="left"/>
      <w:pPr>
        <w:ind w:left="376"/>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EC90A1A"/>
    <w:multiLevelType w:val="hybridMultilevel"/>
    <w:tmpl w:val="819E0AA0"/>
    <w:lvl w:ilvl="0" w:tplc="00007682">
      <w:start w:val="1"/>
      <w:numFmt w:val="bullet"/>
      <w:lvlText w:val=""/>
      <w:lvlJc w:val="left"/>
      <w:pPr>
        <w:ind w:left="37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65F157B"/>
    <w:multiLevelType w:val="hybridMultilevel"/>
    <w:tmpl w:val="6E5AD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19541A"/>
    <w:multiLevelType w:val="hybridMultilevel"/>
    <w:tmpl w:val="6D549232"/>
    <w:lvl w:ilvl="0" w:tplc="00007682">
      <w:start w:val="1"/>
      <w:numFmt w:val="bullet"/>
      <w:lvlText w:val=""/>
      <w:lvlJc w:val="left"/>
      <w:pPr>
        <w:ind w:left="9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810" w:hanging="360"/>
      </w:pPr>
      <w:rPr>
        <w:rFonts w:ascii="Courier New" w:hAnsi="Courier New" w:cs="Courier New" w:hint="default"/>
      </w:rPr>
    </w:lvl>
    <w:lvl w:ilvl="2" w:tplc="FFFFFFFF">
      <w:start w:val="1"/>
      <w:numFmt w:val="bullet"/>
      <w:lvlText w:val=""/>
      <w:lvlJc w:val="left"/>
      <w:pPr>
        <w:ind w:left="1530" w:hanging="360"/>
      </w:pPr>
      <w:rPr>
        <w:rFonts w:ascii="Wingdings" w:hAnsi="Wingdings" w:hint="default"/>
      </w:rPr>
    </w:lvl>
    <w:lvl w:ilvl="3" w:tplc="FFFFFFFF">
      <w:start w:val="1"/>
      <w:numFmt w:val="bullet"/>
      <w:lvlText w:val=""/>
      <w:lvlJc w:val="left"/>
      <w:pPr>
        <w:ind w:left="2250" w:hanging="360"/>
      </w:pPr>
      <w:rPr>
        <w:rFonts w:ascii="Symbol" w:hAnsi="Symbol" w:hint="default"/>
      </w:rPr>
    </w:lvl>
    <w:lvl w:ilvl="4" w:tplc="FFFFFFFF">
      <w:start w:val="1"/>
      <w:numFmt w:val="bullet"/>
      <w:lvlText w:val="o"/>
      <w:lvlJc w:val="left"/>
      <w:pPr>
        <w:ind w:left="2970" w:hanging="360"/>
      </w:pPr>
      <w:rPr>
        <w:rFonts w:ascii="Courier New" w:hAnsi="Courier New" w:cs="Courier New" w:hint="default"/>
      </w:rPr>
    </w:lvl>
    <w:lvl w:ilvl="5" w:tplc="FFFFFFFF">
      <w:start w:val="1"/>
      <w:numFmt w:val="bullet"/>
      <w:lvlText w:val=""/>
      <w:lvlJc w:val="left"/>
      <w:pPr>
        <w:ind w:left="3690" w:hanging="360"/>
      </w:pPr>
      <w:rPr>
        <w:rFonts w:ascii="Wingdings" w:hAnsi="Wingdings" w:hint="default"/>
      </w:rPr>
    </w:lvl>
    <w:lvl w:ilvl="6" w:tplc="FFFFFFFF">
      <w:start w:val="1"/>
      <w:numFmt w:val="bullet"/>
      <w:lvlText w:val=""/>
      <w:lvlJc w:val="left"/>
      <w:pPr>
        <w:ind w:left="4410" w:hanging="360"/>
      </w:pPr>
      <w:rPr>
        <w:rFonts w:ascii="Symbol" w:hAnsi="Symbol" w:hint="default"/>
      </w:rPr>
    </w:lvl>
    <w:lvl w:ilvl="7" w:tplc="FFFFFFFF">
      <w:start w:val="1"/>
      <w:numFmt w:val="bullet"/>
      <w:lvlText w:val="o"/>
      <w:lvlJc w:val="left"/>
      <w:pPr>
        <w:ind w:left="5130" w:hanging="360"/>
      </w:pPr>
      <w:rPr>
        <w:rFonts w:ascii="Courier New" w:hAnsi="Courier New" w:cs="Courier New" w:hint="default"/>
      </w:rPr>
    </w:lvl>
    <w:lvl w:ilvl="8" w:tplc="FFFFFFFF">
      <w:start w:val="1"/>
      <w:numFmt w:val="bullet"/>
      <w:lvlText w:val=""/>
      <w:lvlJc w:val="left"/>
      <w:pPr>
        <w:ind w:left="5850" w:hanging="360"/>
      </w:pPr>
      <w:rPr>
        <w:rFonts w:ascii="Wingdings" w:hAnsi="Wingdings" w:hint="default"/>
      </w:rPr>
    </w:lvl>
  </w:abstractNum>
  <w:abstractNum w:abstractNumId="13" w15:restartNumberingAfterBreak="0">
    <w:nsid w:val="41D847D1"/>
    <w:multiLevelType w:val="multilevel"/>
    <w:tmpl w:val="C696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047431"/>
    <w:multiLevelType w:val="hybridMultilevel"/>
    <w:tmpl w:val="82F2EAFC"/>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4DA87C88"/>
    <w:multiLevelType w:val="hybridMultilevel"/>
    <w:tmpl w:val="A3543536"/>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6" w15:restartNumberingAfterBreak="0">
    <w:nsid w:val="51BD02AA"/>
    <w:multiLevelType w:val="hybridMultilevel"/>
    <w:tmpl w:val="B7F0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425550C"/>
    <w:multiLevelType w:val="hybridMultilevel"/>
    <w:tmpl w:val="EAE01D68"/>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 w15:restartNumberingAfterBreak="0">
    <w:nsid w:val="603D5C5E"/>
    <w:multiLevelType w:val="hybridMultilevel"/>
    <w:tmpl w:val="3DCC4490"/>
    <w:lvl w:ilvl="0" w:tplc="64C2D3F0">
      <w:numFmt w:val="bullet"/>
      <w:lvlText w:val=""/>
      <w:lvlJc w:val="left"/>
      <w:pPr>
        <w:ind w:left="-90" w:hanging="360"/>
      </w:pPr>
      <w:rPr>
        <w:rFonts w:ascii="Calibri" w:eastAsia="Arial" w:hAnsi="Calibri" w:cs="Calibri"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19" w15:restartNumberingAfterBreak="0">
    <w:nsid w:val="6AA57A1D"/>
    <w:multiLevelType w:val="hybridMultilevel"/>
    <w:tmpl w:val="D5D6086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D646B3"/>
    <w:multiLevelType w:val="hybridMultilevel"/>
    <w:tmpl w:val="1C684298"/>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21" w15:restartNumberingAfterBreak="0">
    <w:nsid w:val="717E3B50"/>
    <w:multiLevelType w:val="hybridMultilevel"/>
    <w:tmpl w:val="60E8003A"/>
    <w:lvl w:ilvl="0" w:tplc="00007682">
      <w:start w:val="1"/>
      <w:numFmt w:val="bullet"/>
      <w:lvlText w:val=""/>
      <w:lvlJc w:val="left"/>
      <w:pPr>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4D1639"/>
    <w:multiLevelType w:val="hybridMultilevel"/>
    <w:tmpl w:val="890C366A"/>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3" w15:restartNumberingAfterBreak="0">
    <w:nsid w:val="7B507217"/>
    <w:multiLevelType w:val="multilevel"/>
    <w:tmpl w:val="492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5899343">
    <w:abstractNumId w:val="10"/>
  </w:num>
  <w:num w:numId="2" w16cid:durableId="868179387">
    <w:abstractNumId w:val="9"/>
  </w:num>
  <w:num w:numId="3" w16cid:durableId="1362900366">
    <w:abstractNumId w:val="4"/>
  </w:num>
  <w:num w:numId="4" w16cid:durableId="1350522577">
    <w:abstractNumId w:val="20"/>
  </w:num>
  <w:num w:numId="5" w16cid:durableId="1165240844">
    <w:abstractNumId w:val="11"/>
  </w:num>
  <w:num w:numId="6" w16cid:durableId="820848538">
    <w:abstractNumId w:val="19"/>
  </w:num>
  <w:num w:numId="7" w16cid:durableId="911702062">
    <w:abstractNumId w:val="16"/>
  </w:num>
  <w:num w:numId="8" w16cid:durableId="203904928">
    <w:abstractNumId w:val="1"/>
  </w:num>
  <w:num w:numId="9" w16cid:durableId="1010717671">
    <w:abstractNumId w:val="4"/>
  </w:num>
  <w:num w:numId="10" w16cid:durableId="1149707379">
    <w:abstractNumId w:val="6"/>
  </w:num>
  <w:num w:numId="11" w16cid:durableId="1020088468">
    <w:abstractNumId w:val="5"/>
  </w:num>
  <w:num w:numId="12" w16cid:durableId="1161968653">
    <w:abstractNumId w:val="5"/>
  </w:num>
  <w:num w:numId="13" w16cid:durableId="1084303216">
    <w:abstractNumId w:val="12"/>
  </w:num>
  <w:num w:numId="14" w16cid:durableId="955482086">
    <w:abstractNumId w:val="13"/>
  </w:num>
  <w:num w:numId="15" w16cid:durableId="1382749298">
    <w:abstractNumId w:val="3"/>
  </w:num>
  <w:num w:numId="16" w16cid:durableId="1871674803">
    <w:abstractNumId w:val="0"/>
  </w:num>
  <w:num w:numId="17" w16cid:durableId="999239029">
    <w:abstractNumId w:val="8"/>
  </w:num>
  <w:num w:numId="18" w16cid:durableId="1705473449">
    <w:abstractNumId w:val="23"/>
  </w:num>
  <w:num w:numId="19" w16cid:durableId="261571390">
    <w:abstractNumId w:val="21"/>
  </w:num>
  <w:num w:numId="20" w16cid:durableId="984432055">
    <w:abstractNumId w:val="17"/>
  </w:num>
  <w:num w:numId="21" w16cid:durableId="487281688">
    <w:abstractNumId w:val="7"/>
  </w:num>
  <w:num w:numId="22" w16cid:durableId="1019284401">
    <w:abstractNumId w:val="14"/>
  </w:num>
  <w:num w:numId="23" w16cid:durableId="1711419716">
    <w:abstractNumId w:val="15"/>
  </w:num>
  <w:num w:numId="24" w16cid:durableId="2144695785">
    <w:abstractNumId w:val="2"/>
  </w:num>
  <w:num w:numId="25" w16cid:durableId="191842321">
    <w:abstractNumId w:val="22"/>
  </w:num>
  <w:num w:numId="26" w16cid:durableId="137719957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430"/>
    <w:rsid w:val="0001131F"/>
    <w:rsid w:val="00016348"/>
    <w:rsid w:val="0002438A"/>
    <w:rsid w:val="000D688D"/>
    <w:rsid w:val="000E7AE7"/>
    <w:rsid w:val="000F4079"/>
    <w:rsid w:val="00117F8D"/>
    <w:rsid w:val="00150DF8"/>
    <w:rsid w:val="0017234B"/>
    <w:rsid w:val="00173754"/>
    <w:rsid w:val="001A3B05"/>
    <w:rsid w:val="001A5501"/>
    <w:rsid w:val="001D025B"/>
    <w:rsid w:val="002101BF"/>
    <w:rsid w:val="00221ACF"/>
    <w:rsid w:val="00231A71"/>
    <w:rsid w:val="00235EA7"/>
    <w:rsid w:val="00236961"/>
    <w:rsid w:val="002376D8"/>
    <w:rsid w:val="002424A2"/>
    <w:rsid w:val="00245225"/>
    <w:rsid w:val="00252224"/>
    <w:rsid w:val="00275002"/>
    <w:rsid w:val="0027742B"/>
    <w:rsid w:val="0029570C"/>
    <w:rsid w:val="00295CCA"/>
    <w:rsid w:val="0029625C"/>
    <w:rsid w:val="002C0576"/>
    <w:rsid w:val="002D732E"/>
    <w:rsid w:val="002E32DA"/>
    <w:rsid w:val="002F1530"/>
    <w:rsid w:val="003066FC"/>
    <w:rsid w:val="0031088F"/>
    <w:rsid w:val="00322013"/>
    <w:rsid w:val="00343C63"/>
    <w:rsid w:val="003A1790"/>
    <w:rsid w:val="003D0FA1"/>
    <w:rsid w:val="003D6C55"/>
    <w:rsid w:val="003F368C"/>
    <w:rsid w:val="003F6305"/>
    <w:rsid w:val="00417C2E"/>
    <w:rsid w:val="00426848"/>
    <w:rsid w:val="004318AD"/>
    <w:rsid w:val="00431A1C"/>
    <w:rsid w:val="00452726"/>
    <w:rsid w:val="00454884"/>
    <w:rsid w:val="00466E04"/>
    <w:rsid w:val="004866D1"/>
    <w:rsid w:val="004901DA"/>
    <w:rsid w:val="004911C8"/>
    <w:rsid w:val="004A13AE"/>
    <w:rsid w:val="004A1910"/>
    <w:rsid w:val="004B363A"/>
    <w:rsid w:val="004B4224"/>
    <w:rsid w:val="004D2B64"/>
    <w:rsid w:val="004D55E8"/>
    <w:rsid w:val="004E077C"/>
    <w:rsid w:val="004E433B"/>
    <w:rsid w:val="00521C02"/>
    <w:rsid w:val="00534FEB"/>
    <w:rsid w:val="00537474"/>
    <w:rsid w:val="0055153C"/>
    <w:rsid w:val="005677A0"/>
    <w:rsid w:val="00577E1E"/>
    <w:rsid w:val="00593ECE"/>
    <w:rsid w:val="00594EC1"/>
    <w:rsid w:val="005B02C3"/>
    <w:rsid w:val="005C7962"/>
    <w:rsid w:val="005E3121"/>
    <w:rsid w:val="006008A9"/>
    <w:rsid w:val="0060211C"/>
    <w:rsid w:val="006046E7"/>
    <w:rsid w:val="00604A89"/>
    <w:rsid w:val="00605368"/>
    <w:rsid w:val="00613BD8"/>
    <w:rsid w:val="00641F5D"/>
    <w:rsid w:val="006525AC"/>
    <w:rsid w:val="00662E80"/>
    <w:rsid w:val="0067681F"/>
    <w:rsid w:val="00681766"/>
    <w:rsid w:val="00694062"/>
    <w:rsid w:val="0069796F"/>
    <w:rsid w:val="00725844"/>
    <w:rsid w:val="007275F4"/>
    <w:rsid w:val="00744C80"/>
    <w:rsid w:val="00747EE8"/>
    <w:rsid w:val="007523EF"/>
    <w:rsid w:val="0075427A"/>
    <w:rsid w:val="007660D7"/>
    <w:rsid w:val="00770430"/>
    <w:rsid w:val="00771D46"/>
    <w:rsid w:val="007841A9"/>
    <w:rsid w:val="00786631"/>
    <w:rsid w:val="007A6195"/>
    <w:rsid w:val="007B50B3"/>
    <w:rsid w:val="007C5006"/>
    <w:rsid w:val="007F1E38"/>
    <w:rsid w:val="0080533B"/>
    <w:rsid w:val="00837F22"/>
    <w:rsid w:val="008510E1"/>
    <w:rsid w:val="0086774F"/>
    <w:rsid w:val="00872243"/>
    <w:rsid w:val="008764E0"/>
    <w:rsid w:val="008867EC"/>
    <w:rsid w:val="0088783F"/>
    <w:rsid w:val="008A0874"/>
    <w:rsid w:val="008A355D"/>
    <w:rsid w:val="008A6D50"/>
    <w:rsid w:val="008B0D17"/>
    <w:rsid w:val="008B6244"/>
    <w:rsid w:val="008D184F"/>
    <w:rsid w:val="00913B19"/>
    <w:rsid w:val="00923B83"/>
    <w:rsid w:val="0093095F"/>
    <w:rsid w:val="00961317"/>
    <w:rsid w:val="00966DEA"/>
    <w:rsid w:val="00985399"/>
    <w:rsid w:val="00992A90"/>
    <w:rsid w:val="009964AA"/>
    <w:rsid w:val="009C4B48"/>
    <w:rsid w:val="009C4C53"/>
    <w:rsid w:val="009E4EE8"/>
    <w:rsid w:val="009F6625"/>
    <w:rsid w:val="00A035B2"/>
    <w:rsid w:val="00A069AD"/>
    <w:rsid w:val="00A15FD8"/>
    <w:rsid w:val="00A24BD4"/>
    <w:rsid w:val="00A35E17"/>
    <w:rsid w:val="00A70BB9"/>
    <w:rsid w:val="00A75959"/>
    <w:rsid w:val="00AB0C15"/>
    <w:rsid w:val="00AB640A"/>
    <w:rsid w:val="00AC0ED1"/>
    <w:rsid w:val="00AF2A9F"/>
    <w:rsid w:val="00B04569"/>
    <w:rsid w:val="00B10764"/>
    <w:rsid w:val="00B34C3F"/>
    <w:rsid w:val="00B61381"/>
    <w:rsid w:val="00B703EB"/>
    <w:rsid w:val="00B87771"/>
    <w:rsid w:val="00B97892"/>
    <w:rsid w:val="00BA2BA2"/>
    <w:rsid w:val="00BA4C2E"/>
    <w:rsid w:val="00BB207C"/>
    <w:rsid w:val="00BB5C77"/>
    <w:rsid w:val="00BC0B72"/>
    <w:rsid w:val="00BE1CD1"/>
    <w:rsid w:val="00BE497C"/>
    <w:rsid w:val="00BF59BF"/>
    <w:rsid w:val="00C04FFE"/>
    <w:rsid w:val="00C06D56"/>
    <w:rsid w:val="00C10785"/>
    <w:rsid w:val="00C13529"/>
    <w:rsid w:val="00C16E37"/>
    <w:rsid w:val="00C207E2"/>
    <w:rsid w:val="00C22DC9"/>
    <w:rsid w:val="00C3585F"/>
    <w:rsid w:val="00C6075A"/>
    <w:rsid w:val="00C62934"/>
    <w:rsid w:val="00C72AEB"/>
    <w:rsid w:val="00C72E9B"/>
    <w:rsid w:val="00C85B09"/>
    <w:rsid w:val="00CC087B"/>
    <w:rsid w:val="00CC2192"/>
    <w:rsid w:val="00CD6C26"/>
    <w:rsid w:val="00CF44A1"/>
    <w:rsid w:val="00D513CC"/>
    <w:rsid w:val="00D57BB8"/>
    <w:rsid w:val="00D723CE"/>
    <w:rsid w:val="00DA5EB0"/>
    <w:rsid w:val="00DC5616"/>
    <w:rsid w:val="00DD5BCC"/>
    <w:rsid w:val="00E04039"/>
    <w:rsid w:val="00E40481"/>
    <w:rsid w:val="00E47A65"/>
    <w:rsid w:val="00E641AD"/>
    <w:rsid w:val="00E667B8"/>
    <w:rsid w:val="00E72D91"/>
    <w:rsid w:val="00E92D5B"/>
    <w:rsid w:val="00EC2D32"/>
    <w:rsid w:val="00ED490B"/>
    <w:rsid w:val="00ED61F2"/>
    <w:rsid w:val="00F031FE"/>
    <w:rsid w:val="00F1546E"/>
    <w:rsid w:val="00F20838"/>
    <w:rsid w:val="00F272ED"/>
    <w:rsid w:val="00F36E9F"/>
    <w:rsid w:val="00F90A11"/>
    <w:rsid w:val="00F92492"/>
    <w:rsid w:val="00FC057A"/>
    <w:rsid w:val="00FC68F0"/>
    <w:rsid w:val="00FD7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2908"/>
  <w15:chartTrackingRefBased/>
  <w15:docId w15:val="{75D4A3CD-A3D7-4E96-9668-9744C43A0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92D5B"/>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A15FD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D02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3585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70430"/>
    <w:rPr>
      <w:color w:val="0563C1" w:themeColor="hyperlink"/>
      <w:u w:val="single"/>
    </w:rPr>
  </w:style>
  <w:style w:type="paragraph" w:styleId="ListParagraph">
    <w:name w:val="List Paragraph"/>
    <w:basedOn w:val="Normal"/>
    <w:uiPriority w:val="34"/>
    <w:qFormat/>
    <w:rsid w:val="00770430"/>
    <w:pPr>
      <w:ind w:left="720"/>
      <w:contextualSpacing/>
    </w:pPr>
  </w:style>
  <w:style w:type="character" w:customStyle="1" w:styleId="Heading1Char">
    <w:name w:val="Heading 1 Char"/>
    <w:basedOn w:val="DefaultParagraphFont"/>
    <w:link w:val="Heading1"/>
    <w:uiPriority w:val="9"/>
    <w:rsid w:val="00A15FD8"/>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80533B"/>
    <w:rPr>
      <w:color w:val="954F72" w:themeColor="followedHyperlink"/>
      <w:u w:val="single"/>
    </w:rPr>
  </w:style>
  <w:style w:type="paragraph" w:styleId="NormalWeb">
    <w:name w:val="Normal (Web)"/>
    <w:basedOn w:val="Normal"/>
    <w:uiPriority w:val="99"/>
    <w:unhideWhenUsed/>
    <w:rsid w:val="00A7595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0FA1"/>
    <w:rPr>
      <w:b/>
      <w:bCs/>
    </w:rPr>
  </w:style>
  <w:style w:type="table" w:styleId="TableGrid">
    <w:name w:val="Table Grid"/>
    <w:basedOn w:val="TableNormal"/>
    <w:uiPriority w:val="39"/>
    <w:rsid w:val="00662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F1530"/>
    <w:rPr>
      <w:color w:val="605E5C"/>
      <w:shd w:val="clear" w:color="auto" w:fill="E1DFDD"/>
    </w:rPr>
  </w:style>
  <w:style w:type="character" w:customStyle="1" w:styleId="Heading3Char">
    <w:name w:val="Heading 3 Char"/>
    <w:basedOn w:val="DefaultParagraphFont"/>
    <w:link w:val="Heading3"/>
    <w:uiPriority w:val="9"/>
    <w:semiHidden/>
    <w:rsid w:val="00C3585F"/>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1D025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2">
      <w:bodyDiv w:val="1"/>
      <w:marLeft w:val="0"/>
      <w:marRight w:val="0"/>
      <w:marTop w:val="0"/>
      <w:marBottom w:val="0"/>
      <w:divBdr>
        <w:top w:val="none" w:sz="0" w:space="0" w:color="auto"/>
        <w:left w:val="none" w:sz="0" w:space="0" w:color="auto"/>
        <w:bottom w:val="none" w:sz="0" w:space="0" w:color="auto"/>
        <w:right w:val="none" w:sz="0" w:space="0" w:color="auto"/>
      </w:divBdr>
    </w:div>
    <w:div w:id="7799782">
      <w:bodyDiv w:val="1"/>
      <w:marLeft w:val="0"/>
      <w:marRight w:val="0"/>
      <w:marTop w:val="0"/>
      <w:marBottom w:val="0"/>
      <w:divBdr>
        <w:top w:val="none" w:sz="0" w:space="0" w:color="auto"/>
        <w:left w:val="none" w:sz="0" w:space="0" w:color="auto"/>
        <w:bottom w:val="none" w:sz="0" w:space="0" w:color="auto"/>
        <w:right w:val="none" w:sz="0" w:space="0" w:color="auto"/>
      </w:divBdr>
    </w:div>
    <w:div w:id="164789193">
      <w:bodyDiv w:val="1"/>
      <w:marLeft w:val="0"/>
      <w:marRight w:val="0"/>
      <w:marTop w:val="0"/>
      <w:marBottom w:val="0"/>
      <w:divBdr>
        <w:top w:val="none" w:sz="0" w:space="0" w:color="auto"/>
        <w:left w:val="none" w:sz="0" w:space="0" w:color="auto"/>
        <w:bottom w:val="none" w:sz="0" w:space="0" w:color="auto"/>
        <w:right w:val="none" w:sz="0" w:space="0" w:color="auto"/>
      </w:divBdr>
    </w:div>
    <w:div w:id="170530707">
      <w:bodyDiv w:val="1"/>
      <w:marLeft w:val="0"/>
      <w:marRight w:val="0"/>
      <w:marTop w:val="0"/>
      <w:marBottom w:val="0"/>
      <w:divBdr>
        <w:top w:val="none" w:sz="0" w:space="0" w:color="auto"/>
        <w:left w:val="none" w:sz="0" w:space="0" w:color="auto"/>
        <w:bottom w:val="none" w:sz="0" w:space="0" w:color="auto"/>
        <w:right w:val="none" w:sz="0" w:space="0" w:color="auto"/>
      </w:divBdr>
      <w:divsChild>
        <w:div w:id="1729064071">
          <w:marLeft w:val="0"/>
          <w:marRight w:val="0"/>
          <w:marTop w:val="0"/>
          <w:marBottom w:val="0"/>
          <w:divBdr>
            <w:top w:val="none" w:sz="0" w:space="0" w:color="auto"/>
            <w:left w:val="none" w:sz="0" w:space="0" w:color="auto"/>
            <w:bottom w:val="none" w:sz="0" w:space="0" w:color="auto"/>
            <w:right w:val="none" w:sz="0" w:space="0" w:color="auto"/>
          </w:divBdr>
          <w:divsChild>
            <w:div w:id="359669721">
              <w:marLeft w:val="0"/>
              <w:marRight w:val="0"/>
              <w:marTop w:val="0"/>
              <w:marBottom w:val="0"/>
              <w:divBdr>
                <w:top w:val="none" w:sz="0" w:space="0" w:color="auto"/>
                <w:left w:val="none" w:sz="0" w:space="0" w:color="auto"/>
                <w:bottom w:val="none" w:sz="0" w:space="0" w:color="auto"/>
                <w:right w:val="none" w:sz="0" w:space="0" w:color="auto"/>
              </w:divBdr>
              <w:divsChild>
                <w:div w:id="1485970391">
                  <w:marLeft w:val="0"/>
                  <w:marRight w:val="0"/>
                  <w:marTop w:val="0"/>
                  <w:marBottom w:val="0"/>
                  <w:divBdr>
                    <w:top w:val="none" w:sz="0" w:space="0" w:color="auto"/>
                    <w:left w:val="none" w:sz="0" w:space="0" w:color="auto"/>
                    <w:bottom w:val="none" w:sz="0" w:space="0" w:color="auto"/>
                    <w:right w:val="none" w:sz="0" w:space="0" w:color="auto"/>
                  </w:divBdr>
                  <w:divsChild>
                    <w:div w:id="661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6838">
          <w:marLeft w:val="0"/>
          <w:marRight w:val="0"/>
          <w:marTop w:val="0"/>
          <w:marBottom w:val="0"/>
          <w:divBdr>
            <w:top w:val="none" w:sz="0" w:space="0" w:color="auto"/>
            <w:left w:val="none" w:sz="0" w:space="0" w:color="auto"/>
            <w:bottom w:val="none" w:sz="0" w:space="0" w:color="auto"/>
            <w:right w:val="none" w:sz="0" w:space="0" w:color="auto"/>
          </w:divBdr>
          <w:divsChild>
            <w:div w:id="1867135544">
              <w:marLeft w:val="0"/>
              <w:marRight w:val="0"/>
              <w:marTop w:val="0"/>
              <w:marBottom w:val="0"/>
              <w:divBdr>
                <w:top w:val="none" w:sz="0" w:space="0" w:color="auto"/>
                <w:left w:val="none" w:sz="0" w:space="0" w:color="auto"/>
                <w:bottom w:val="none" w:sz="0" w:space="0" w:color="auto"/>
                <w:right w:val="none" w:sz="0" w:space="0" w:color="auto"/>
              </w:divBdr>
              <w:divsChild>
                <w:div w:id="459958482">
                  <w:marLeft w:val="0"/>
                  <w:marRight w:val="0"/>
                  <w:marTop w:val="0"/>
                  <w:marBottom w:val="0"/>
                  <w:divBdr>
                    <w:top w:val="none" w:sz="0" w:space="0" w:color="auto"/>
                    <w:left w:val="none" w:sz="0" w:space="0" w:color="auto"/>
                    <w:bottom w:val="none" w:sz="0" w:space="0" w:color="auto"/>
                    <w:right w:val="none" w:sz="0" w:space="0" w:color="auto"/>
                  </w:divBdr>
                  <w:divsChild>
                    <w:div w:id="1131746141">
                      <w:marLeft w:val="0"/>
                      <w:marRight w:val="0"/>
                      <w:marTop w:val="0"/>
                      <w:marBottom w:val="0"/>
                      <w:divBdr>
                        <w:top w:val="none" w:sz="0" w:space="0" w:color="auto"/>
                        <w:left w:val="none" w:sz="0" w:space="0" w:color="auto"/>
                        <w:bottom w:val="none" w:sz="0" w:space="0" w:color="auto"/>
                        <w:right w:val="none" w:sz="0" w:space="0" w:color="auto"/>
                      </w:divBdr>
                      <w:divsChild>
                        <w:div w:id="1432822784">
                          <w:marLeft w:val="0"/>
                          <w:marRight w:val="0"/>
                          <w:marTop w:val="0"/>
                          <w:marBottom w:val="0"/>
                          <w:divBdr>
                            <w:top w:val="none" w:sz="0" w:space="0" w:color="auto"/>
                            <w:left w:val="none" w:sz="0" w:space="0" w:color="auto"/>
                            <w:bottom w:val="none" w:sz="0" w:space="0" w:color="auto"/>
                            <w:right w:val="none" w:sz="0" w:space="0" w:color="auto"/>
                          </w:divBdr>
                          <w:divsChild>
                            <w:div w:id="905652431">
                              <w:marLeft w:val="0"/>
                              <w:marRight w:val="0"/>
                              <w:marTop w:val="0"/>
                              <w:marBottom w:val="0"/>
                              <w:divBdr>
                                <w:top w:val="none" w:sz="0" w:space="0" w:color="auto"/>
                                <w:left w:val="none" w:sz="0" w:space="0" w:color="auto"/>
                                <w:bottom w:val="none" w:sz="0" w:space="0" w:color="auto"/>
                                <w:right w:val="none" w:sz="0" w:space="0" w:color="auto"/>
                              </w:divBdr>
                              <w:divsChild>
                                <w:div w:id="1109854870">
                                  <w:marLeft w:val="0"/>
                                  <w:marRight w:val="0"/>
                                  <w:marTop w:val="0"/>
                                  <w:marBottom w:val="0"/>
                                  <w:divBdr>
                                    <w:top w:val="none" w:sz="0" w:space="0" w:color="auto"/>
                                    <w:left w:val="none" w:sz="0" w:space="0" w:color="auto"/>
                                    <w:bottom w:val="none" w:sz="0" w:space="0" w:color="auto"/>
                                    <w:right w:val="none" w:sz="0" w:space="0" w:color="auto"/>
                                  </w:divBdr>
                                  <w:divsChild>
                                    <w:div w:id="556471259">
                                      <w:marLeft w:val="0"/>
                                      <w:marRight w:val="0"/>
                                      <w:marTop w:val="0"/>
                                      <w:marBottom w:val="0"/>
                                      <w:divBdr>
                                        <w:top w:val="none" w:sz="0" w:space="0" w:color="auto"/>
                                        <w:left w:val="none" w:sz="0" w:space="0" w:color="auto"/>
                                        <w:bottom w:val="none" w:sz="0" w:space="0" w:color="auto"/>
                                        <w:right w:val="none" w:sz="0" w:space="0" w:color="auto"/>
                                      </w:divBdr>
                                    </w:div>
                                    <w:div w:id="1497694737">
                                      <w:marLeft w:val="0"/>
                                      <w:marRight w:val="0"/>
                                      <w:marTop w:val="0"/>
                                      <w:marBottom w:val="0"/>
                                      <w:divBdr>
                                        <w:top w:val="none" w:sz="0" w:space="0" w:color="auto"/>
                                        <w:left w:val="none" w:sz="0" w:space="0" w:color="auto"/>
                                        <w:bottom w:val="none" w:sz="0" w:space="0" w:color="auto"/>
                                        <w:right w:val="none" w:sz="0" w:space="0" w:color="auto"/>
                                      </w:divBdr>
                                      <w:divsChild>
                                        <w:div w:id="1374964203">
                                          <w:marLeft w:val="0"/>
                                          <w:marRight w:val="0"/>
                                          <w:marTop w:val="0"/>
                                          <w:marBottom w:val="0"/>
                                          <w:divBdr>
                                            <w:top w:val="none" w:sz="0" w:space="0" w:color="auto"/>
                                            <w:left w:val="none" w:sz="0" w:space="0" w:color="auto"/>
                                            <w:bottom w:val="none" w:sz="0" w:space="0" w:color="auto"/>
                                            <w:right w:val="none" w:sz="0" w:space="0" w:color="auto"/>
                                          </w:divBdr>
                                          <w:divsChild>
                                            <w:div w:id="1347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126865">
                              <w:marLeft w:val="0"/>
                              <w:marRight w:val="0"/>
                              <w:marTop w:val="0"/>
                              <w:marBottom w:val="0"/>
                              <w:divBdr>
                                <w:top w:val="none" w:sz="0" w:space="0" w:color="auto"/>
                                <w:left w:val="none" w:sz="0" w:space="0" w:color="auto"/>
                                <w:bottom w:val="none" w:sz="0" w:space="0" w:color="auto"/>
                                <w:right w:val="none" w:sz="0" w:space="0" w:color="auto"/>
                              </w:divBdr>
                            </w:div>
                          </w:divsChild>
                        </w:div>
                        <w:div w:id="1186863541">
                          <w:marLeft w:val="0"/>
                          <w:marRight w:val="0"/>
                          <w:marTop w:val="0"/>
                          <w:marBottom w:val="0"/>
                          <w:divBdr>
                            <w:top w:val="none" w:sz="0" w:space="0" w:color="auto"/>
                            <w:left w:val="none" w:sz="0" w:space="0" w:color="auto"/>
                            <w:bottom w:val="none" w:sz="0" w:space="0" w:color="auto"/>
                            <w:right w:val="none" w:sz="0" w:space="0" w:color="auto"/>
                          </w:divBdr>
                          <w:divsChild>
                            <w:div w:id="1042830450">
                              <w:marLeft w:val="0"/>
                              <w:marRight w:val="0"/>
                              <w:marTop w:val="0"/>
                              <w:marBottom w:val="0"/>
                              <w:divBdr>
                                <w:top w:val="none" w:sz="0" w:space="0" w:color="auto"/>
                                <w:left w:val="none" w:sz="0" w:space="0" w:color="auto"/>
                                <w:bottom w:val="none" w:sz="0" w:space="0" w:color="auto"/>
                                <w:right w:val="none" w:sz="0" w:space="0" w:color="auto"/>
                              </w:divBdr>
                              <w:divsChild>
                                <w:div w:id="821848156">
                                  <w:marLeft w:val="0"/>
                                  <w:marRight w:val="0"/>
                                  <w:marTop w:val="0"/>
                                  <w:marBottom w:val="0"/>
                                  <w:divBdr>
                                    <w:top w:val="none" w:sz="0" w:space="0" w:color="auto"/>
                                    <w:left w:val="none" w:sz="0" w:space="0" w:color="auto"/>
                                    <w:bottom w:val="none" w:sz="0" w:space="0" w:color="auto"/>
                                    <w:right w:val="none" w:sz="0" w:space="0" w:color="auto"/>
                                  </w:divBdr>
                                </w:div>
                              </w:divsChild>
                            </w:div>
                            <w:div w:id="751312183">
                              <w:marLeft w:val="0"/>
                              <w:marRight w:val="0"/>
                              <w:marTop w:val="0"/>
                              <w:marBottom w:val="0"/>
                              <w:divBdr>
                                <w:top w:val="none" w:sz="0" w:space="0" w:color="auto"/>
                                <w:left w:val="none" w:sz="0" w:space="0" w:color="auto"/>
                                <w:bottom w:val="none" w:sz="0" w:space="0" w:color="auto"/>
                                <w:right w:val="none" w:sz="0" w:space="0" w:color="auto"/>
                              </w:divBdr>
                              <w:divsChild>
                                <w:div w:id="1651595181">
                                  <w:marLeft w:val="0"/>
                                  <w:marRight w:val="0"/>
                                  <w:marTop w:val="0"/>
                                  <w:marBottom w:val="0"/>
                                  <w:divBdr>
                                    <w:top w:val="none" w:sz="0" w:space="0" w:color="auto"/>
                                    <w:left w:val="none" w:sz="0" w:space="0" w:color="auto"/>
                                    <w:bottom w:val="none" w:sz="0" w:space="0" w:color="auto"/>
                                    <w:right w:val="none" w:sz="0" w:space="0" w:color="auto"/>
                                  </w:divBdr>
                                  <w:divsChild>
                                    <w:div w:id="737820237">
                                      <w:marLeft w:val="0"/>
                                      <w:marRight w:val="0"/>
                                      <w:marTop w:val="0"/>
                                      <w:marBottom w:val="0"/>
                                      <w:divBdr>
                                        <w:top w:val="none" w:sz="0" w:space="0" w:color="auto"/>
                                        <w:left w:val="none" w:sz="0" w:space="0" w:color="auto"/>
                                        <w:bottom w:val="none" w:sz="0" w:space="0" w:color="auto"/>
                                        <w:right w:val="none" w:sz="0" w:space="0" w:color="auto"/>
                                      </w:divBdr>
                                    </w:div>
                                    <w:div w:id="10252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10013">
                              <w:marLeft w:val="0"/>
                              <w:marRight w:val="0"/>
                              <w:marTop w:val="0"/>
                              <w:marBottom w:val="0"/>
                              <w:divBdr>
                                <w:top w:val="none" w:sz="0" w:space="0" w:color="auto"/>
                                <w:left w:val="none" w:sz="0" w:space="0" w:color="auto"/>
                                <w:bottom w:val="none" w:sz="0" w:space="0" w:color="auto"/>
                                <w:right w:val="none" w:sz="0" w:space="0" w:color="auto"/>
                              </w:divBdr>
                              <w:divsChild>
                                <w:div w:id="123405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6236">
                      <w:marLeft w:val="0"/>
                      <w:marRight w:val="0"/>
                      <w:marTop w:val="0"/>
                      <w:marBottom w:val="0"/>
                      <w:divBdr>
                        <w:top w:val="none" w:sz="0" w:space="0" w:color="auto"/>
                        <w:left w:val="none" w:sz="0" w:space="0" w:color="auto"/>
                        <w:bottom w:val="none" w:sz="0" w:space="0" w:color="auto"/>
                        <w:right w:val="none" w:sz="0" w:space="0" w:color="auto"/>
                      </w:divBdr>
                      <w:divsChild>
                        <w:div w:id="171802495">
                          <w:marLeft w:val="0"/>
                          <w:marRight w:val="0"/>
                          <w:marTop w:val="0"/>
                          <w:marBottom w:val="0"/>
                          <w:divBdr>
                            <w:top w:val="none" w:sz="0" w:space="0" w:color="auto"/>
                            <w:left w:val="none" w:sz="0" w:space="0" w:color="auto"/>
                            <w:bottom w:val="none" w:sz="0" w:space="0" w:color="auto"/>
                            <w:right w:val="none" w:sz="0" w:space="0" w:color="auto"/>
                          </w:divBdr>
                          <w:divsChild>
                            <w:div w:id="1949772623">
                              <w:marLeft w:val="0"/>
                              <w:marRight w:val="0"/>
                              <w:marTop w:val="0"/>
                              <w:marBottom w:val="0"/>
                              <w:divBdr>
                                <w:top w:val="none" w:sz="0" w:space="0" w:color="auto"/>
                                <w:left w:val="none" w:sz="0" w:space="0" w:color="auto"/>
                                <w:bottom w:val="none" w:sz="0" w:space="0" w:color="auto"/>
                                <w:right w:val="none" w:sz="0" w:space="0" w:color="auto"/>
                              </w:divBdr>
                              <w:divsChild>
                                <w:div w:id="578174256">
                                  <w:marLeft w:val="0"/>
                                  <w:marRight w:val="0"/>
                                  <w:marTop w:val="0"/>
                                  <w:marBottom w:val="0"/>
                                  <w:divBdr>
                                    <w:top w:val="none" w:sz="0" w:space="0" w:color="auto"/>
                                    <w:left w:val="none" w:sz="0" w:space="0" w:color="auto"/>
                                    <w:bottom w:val="none" w:sz="0" w:space="0" w:color="auto"/>
                                    <w:right w:val="none" w:sz="0" w:space="0" w:color="auto"/>
                                  </w:divBdr>
                                  <w:divsChild>
                                    <w:div w:id="253124245">
                                      <w:marLeft w:val="0"/>
                                      <w:marRight w:val="0"/>
                                      <w:marTop w:val="0"/>
                                      <w:marBottom w:val="0"/>
                                      <w:divBdr>
                                        <w:top w:val="none" w:sz="0" w:space="0" w:color="auto"/>
                                        <w:left w:val="none" w:sz="0" w:space="0" w:color="auto"/>
                                        <w:bottom w:val="none" w:sz="0" w:space="0" w:color="auto"/>
                                        <w:right w:val="none" w:sz="0" w:space="0" w:color="auto"/>
                                      </w:divBdr>
                                      <w:divsChild>
                                        <w:div w:id="1042940841">
                                          <w:marLeft w:val="0"/>
                                          <w:marRight w:val="0"/>
                                          <w:marTop w:val="0"/>
                                          <w:marBottom w:val="0"/>
                                          <w:divBdr>
                                            <w:top w:val="none" w:sz="0" w:space="0" w:color="auto"/>
                                            <w:left w:val="none" w:sz="0" w:space="0" w:color="auto"/>
                                            <w:bottom w:val="none" w:sz="0" w:space="0" w:color="auto"/>
                                            <w:right w:val="none" w:sz="0" w:space="0" w:color="auto"/>
                                          </w:divBdr>
                                          <w:divsChild>
                                            <w:div w:id="1744335788">
                                              <w:marLeft w:val="0"/>
                                              <w:marRight w:val="0"/>
                                              <w:marTop w:val="0"/>
                                              <w:marBottom w:val="0"/>
                                              <w:divBdr>
                                                <w:top w:val="none" w:sz="0" w:space="0" w:color="auto"/>
                                                <w:left w:val="none" w:sz="0" w:space="0" w:color="auto"/>
                                                <w:bottom w:val="none" w:sz="0" w:space="0" w:color="auto"/>
                                                <w:right w:val="none" w:sz="0" w:space="0" w:color="auto"/>
                                              </w:divBdr>
                                            </w:div>
                                          </w:divsChild>
                                        </w:div>
                                        <w:div w:id="593896955">
                                          <w:marLeft w:val="0"/>
                                          <w:marRight w:val="0"/>
                                          <w:marTop w:val="0"/>
                                          <w:marBottom w:val="0"/>
                                          <w:divBdr>
                                            <w:top w:val="none" w:sz="0" w:space="0" w:color="auto"/>
                                            <w:left w:val="none" w:sz="0" w:space="0" w:color="auto"/>
                                            <w:bottom w:val="none" w:sz="0" w:space="0" w:color="auto"/>
                                            <w:right w:val="none" w:sz="0" w:space="0" w:color="auto"/>
                                          </w:divBdr>
                                          <w:divsChild>
                                            <w:div w:id="1658266767">
                                              <w:marLeft w:val="0"/>
                                              <w:marRight w:val="0"/>
                                              <w:marTop w:val="0"/>
                                              <w:marBottom w:val="0"/>
                                              <w:divBdr>
                                                <w:top w:val="none" w:sz="0" w:space="0" w:color="auto"/>
                                                <w:left w:val="none" w:sz="0" w:space="0" w:color="auto"/>
                                                <w:bottom w:val="none" w:sz="0" w:space="0" w:color="auto"/>
                                                <w:right w:val="none" w:sz="0" w:space="0" w:color="auto"/>
                                              </w:divBdr>
                                              <w:divsChild>
                                                <w:div w:id="907150367">
                                                  <w:marLeft w:val="0"/>
                                                  <w:marRight w:val="0"/>
                                                  <w:marTop w:val="0"/>
                                                  <w:marBottom w:val="0"/>
                                                  <w:divBdr>
                                                    <w:top w:val="none" w:sz="0" w:space="0" w:color="auto"/>
                                                    <w:left w:val="none" w:sz="0" w:space="0" w:color="auto"/>
                                                    <w:bottom w:val="none" w:sz="0" w:space="0" w:color="auto"/>
                                                    <w:right w:val="none" w:sz="0" w:space="0" w:color="auto"/>
                                                  </w:divBdr>
                                                </w:div>
                                                <w:div w:id="260379909">
                                                  <w:marLeft w:val="0"/>
                                                  <w:marRight w:val="0"/>
                                                  <w:marTop w:val="0"/>
                                                  <w:marBottom w:val="0"/>
                                                  <w:divBdr>
                                                    <w:top w:val="none" w:sz="0" w:space="0" w:color="auto"/>
                                                    <w:left w:val="none" w:sz="0" w:space="0" w:color="auto"/>
                                                    <w:bottom w:val="none" w:sz="0" w:space="0" w:color="auto"/>
                                                    <w:right w:val="none" w:sz="0" w:space="0" w:color="auto"/>
                                                  </w:divBdr>
                                                </w:div>
                                                <w:div w:id="1694304595">
                                                  <w:marLeft w:val="0"/>
                                                  <w:marRight w:val="0"/>
                                                  <w:marTop w:val="0"/>
                                                  <w:marBottom w:val="0"/>
                                                  <w:divBdr>
                                                    <w:top w:val="none" w:sz="0" w:space="0" w:color="auto"/>
                                                    <w:left w:val="none" w:sz="0" w:space="0" w:color="auto"/>
                                                    <w:bottom w:val="none" w:sz="0" w:space="0" w:color="auto"/>
                                                    <w:right w:val="none" w:sz="0" w:space="0" w:color="auto"/>
                                                  </w:divBdr>
                                                </w:div>
                                                <w:div w:id="489102130">
                                                  <w:marLeft w:val="0"/>
                                                  <w:marRight w:val="0"/>
                                                  <w:marTop w:val="0"/>
                                                  <w:marBottom w:val="0"/>
                                                  <w:divBdr>
                                                    <w:top w:val="none" w:sz="0" w:space="0" w:color="auto"/>
                                                    <w:left w:val="none" w:sz="0" w:space="0" w:color="auto"/>
                                                    <w:bottom w:val="none" w:sz="0" w:space="0" w:color="auto"/>
                                                    <w:right w:val="none" w:sz="0" w:space="0" w:color="auto"/>
                                                  </w:divBdr>
                                                  <w:divsChild>
                                                    <w:div w:id="760951852">
                                                      <w:marLeft w:val="0"/>
                                                      <w:marRight w:val="0"/>
                                                      <w:marTop w:val="0"/>
                                                      <w:marBottom w:val="0"/>
                                                      <w:divBdr>
                                                        <w:top w:val="none" w:sz="0" w:space="0" w:color="auto"/>
                                                        <w:left w:val="none" w:sz="0" w:space="0" w:color="auto"/>
                                                        <w:bottom w:val="none" w:sz="0" w:space="0" w:color="auto"/>
                                                        <w:right w:val="none" w:sz="0" w:space="0" w:color="auto"/>
                                                      </w:divBdr>
                                                    </w:div>
                                                  </w:divsChild>
                                                </w:div>
                                                <w:div w:id="1304700043">
                                                  <w:marLeft w:val="0"/>
                                                  <w:marRight w:val="0"/>
                                                  <w:marTop w:val="0"/>
                                                  <w:marBottom w:val="0"/>
                                                  <w:divBdr>
                                                    <w:top w:val="none" w:sz="0" w:space="0" w:color="auto"/>
                                                    <w:left w:val="none" w:sz="0" w:space="0" w:color="auto"/>
                                                    <w:bottom w:val="none" w:sz="0" w:space="0" w:color="auto"/>
                                                    <w:right w:val="none" w:sz="0" w:space="0" w:color="auto"/>
                                                  </w:divBdr>
                                                </w:div>
                                                <w:div w:id="95755259">
                                                  <w:marLeft w:val="0"/>
                                                  <w:marRight w:val="0"/>
                                                  <w:marTop w:val="0"/>
                                                  <w:marBottom w:val="0"/>
                                                  <w:divBdr>
                                                    <w:top w:val="none" w:sz="0" w:space="0" w:color="auto"/>
                                                    <w:left w:val="none" w:sz="0" w:space="0" w:color="auto"/>
                                                    <w:bottom w:val="none" w:sz="0" w:space="0" w:color="auto"/>
                                                    <w:right w:val="none" w:sz="0" w:space="0" w:color="auto"/>
                                                  </w:divBdr>
                                                  <w:divsChild>
                                                    <w:div w:id="2116558279">
                                                      <w:marLeft w:val="0"/>
                                                      <w:marRight w:val="0"/>
                                                      <w:marTop w:val="0"/>
                                                      <w:marBottom w:val="0"/>
                                                      <w:divBdr>
                                                        <w:top w:val="none" w:sz="0" w:space="0" w:color="auto"/>
                                                        <w:left w:val="none" w:sz="0" w:space="0" w:color="auto"/>
                                                        <w:bottom w:val="none" w:sz="0" w:space="0" w:color="auto"/>
                                                        <w:right w:val="none" w:sz="0" w:space="0" w:color="auto"/>
                                                      </w:divBdr>
                                                    </w:div>
                                                    <w:div w:id="2106531027">
                                                      <w:marLeft w:val="0"/>
                                                      <w:marRight w:val="0"/>
                                                      <w:marTop w:val="0"/>
                                                      <w:marBottom w:val="0"/>
                                                      <w:divBdr>
                                                        <w:top w:val="none" w:sz="0" w:space="0" w:color="auto"/>
                                                        <w:left w:val="none" w:sz="0" w:space="0" w:color="auto"/>
                                                        <w:bottom w:val="none" w:sz="0" w:space="0" w:color="auto"/>
                                                        <w:right w:val="none" w:sz="0" w:space="0" w:color="auto"/>
                                                      </w:divBdr>
                                                    </w:div>
                                                    <w:div w:id="1560020435">
                                                      <w:marLeft w:val="0"/>
                                                      <w:marRight w:val="0"/>
                                                      <w:marTop w:val="0"/>
                                                      <w:marBottom w:val="0"/>
                                                      <w:divBdr>
                                                        <w:top w:val="none" w:sz="0" w:space="0" w:color="auto"/>
                                                        <w:left w:val="none" w:sz="0" w:space="0" w:color="auto"/>
                                                        <w:bottom w:val="none" w:sz="0" w:space="0" w:color="auto"/>
                                                        <w:right w:val="none" w:sz="0" w:space="0" w:color="auto"/>
                                                      </w:divBdr>
                                                    </w:div>
                                                  </w:divsChild>
                                                </w:div>
                                                <w:div w:id="2064868278">
                                                  <w:marLeft w:val="0"/>
                                                  <w:marRight w:val="0"/>
                                                  <w:marTop w:val="0"/>
                                                  <w:marBottom w:val="0"/>
                                                  <w:divBdr>
                                                    <w:top w:val="none" w:sz="0" w:space="0" w:color="auto"/>
                                                    <w:left w:val="none" w:sz="0" w:space="0" w:color="auto"/>
                                                    <w:bottom w:val="none" w:sz="0" w:space="0" w:color="auto"/>
                                                    <w:right w:val="none" w:sz="0" w:space="0" w:color="auto"/>
                                                  </w:divBdr>
                                                </w:div>
                                                <w:div w:id="674578588">
                                                  <w:marLeft w:val="0"/>
                                                  <w:marRight w:val="0"/>
                                                  <w:marTop w:val="0"/>
                                                  <w:marBottom w:val="0"/>
                                                  <w:divBdr>
                                                    <w:top w:val="none" w:sz="0" w:space="0" w:color="auto"/>
                                                    <w:left w:val="none" w:sz="0" w:space="0" w:color="auto"/>
                                                    <w:bottom w:val="none" w:sz="0" w:space="0" w:color="auto"/>
                                                    <w:right w:val="none" w:sz="0" w:space="0" w:color="auto"/>
                                                  </w:divBdr>
                                                  <w:divsChild>
                                                    <w:div w:id="1944264138">
                                                      <w:marLeft w:val="0"/>
                                                      <w:marRight w:val="0"/>
                                                      <w:marTop w:val="0"/>
                                                      <w:marBottom w:val="0"/>
                                                      <w:divBdr>
                                                        <w:top w:val="none" w:sz="0" w:space="0" w:color="auto"/>
                                                        <w:left w:val="none" w:sz="0" w:space="0" w:color="auto"/>
                                                        <w:bottom w:val="none" w:sz="0" w:space="0" w:color="auto"/>
                                                        <w:right w:val="none" w:sz="0" w:space="0" w:color="auto"/>
                                                      </w:divBdr>
                                                    </w:div>
                                                    <w:div w:id="1745251934">
                                                      <w:marLeft w:val="0"/>
                                                      <w:marRight w:val="0"/>
                                                      <w:marTop w:val="0"/>
                                                      <w:marBottom w:val="0"/>
                                                      <w:divBdr>
                                                        <w:top w:val="none" w:sz="0" w:space="0" w:color="auto"/>
                                                        <w:left w:val="none" w:sz="0" w:space="0" w:color="auto"/>
                                                        <w:bottom w:val="none" w:sz="0" w:space="0" w:color="auto"/>
                                                        <w:right w:val="none" w:sz="0" w:space="0" w:color="auto"/>
                                                      </w:divBdr>
                                                    </w:div>
                                                  </w:divsChild>
                                                </w:div>
                                                <w:div w:id="10425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44934">
      <w:bodyDiv w:val="1"/>
      <w:marLeft w:val="0"/>
      <w:marRight w:val="0"/>
      <w:marTop w:val="0"/>
      <w:marBottom w:val="0"/>
      <w:divBdr>
        <w:top w:val="none" w:sz="0" w:space="0" w:color="auto"/>
        <w:left w:val="none" w:sz="0" w:space="0" w:color="auto"/>
        <w:bottom w:val="none" w:sz="0" w:space="0" w:color="auto"/>
        <w:right w:val="none" w:sz="0" w:space="0" w:color="auto"/>
      </w:divBdr>
    </w:div>
    <w:div w:id="194974371">
      <w:bodyDiv w:val="1"/>
      <w:marLeft w:val="0"/>
      <w:marRight w:val="0"/>
      <w:marTop w:val="0"/>
      <w:marBottom w:val="0"/>
      <w:divBdr>
        <w:top w:val="none" w:sz="0" w:space="0" w:color="auto"/>
        <w:left w:val="none" w:sz="0" w:space="0" w:color="auto"/>
        <w:bottom w:val="none" w:sz="0" w:space="0" w:color="auto"/>
        <w:right w:val="none" w:sz="0" w:space="0" w:color="auto"/>
      </w:divBdr>
    </w:div>
    <w:div w:id="216473590">
      <w:bodyDiv w:val="1"/>
      <w:marLeft w:val="0"/>
      <w:marRight w:val="0"/>
      <w:marTop w:val="0"/>
      <w:marBottom w:val="0"/>
      <w:divBdr>
        <w:top w:val="none" w:sz="0" w:space="0" w:color="auto"/>
        <w:left w:val="none" w:sz="0" w:space="0" w:color="auto"/>
        <w:bottom w:val="none" w:sz="0" w:space="0" w:color="auto"/>
        <w:right w:val="none" w:sz="0" w:space="0" w:color="auto"/>
      </w:divBdr>
    </w:div>
    <w:div w:id="303462181">
      <w:bodyDiv w:val="1"/>
      <w:marLeft w:val="0"/>
      <w:marRight w:val="0"/>
      <w:marTop w:val="0"/>
      <w:marBottom w:val="0"/>
      <w:divBdr>
        <w:top w:val="none" w:sz="0" w:space="0" w:color="auto"/>
        <w:left w:val="none" w:sz="0" w:space="0" w:color="auto"/>
        <w:bottom w:val="none" w:sz="0" w:space="0" w:color="auto"/>
        <w:right w:val="none" w:sz="0" w:space="0" w:color="auto"/>
      </w:divBdr>
    </w:div>
    <w:div w:id="329522608">
      <w:bodyDiv w:val="1"/>
      <w:marLeft w:val="0"/>
      <w:marRight w:val="0"/>
      <w:marTop w:val="0"/>
      <w:marBottom w:val="0"/>
      <w:divBdr>
        <w:top w:val="none" w:sz="0" w:space="0" w:color="auto"/>
        <w:left w:val="none" w:sz="0" w:space="0" w:color="auto"/>
        <w:bottom w:val="none" w:sz="0" w:space="0" w:color="auto"/>
        <w:right w:val="none" w:sz="0" w:space="0" w:color="auto"/>
      </w:divBdr>
    </w:div>
    <w:div w:id="352076162">
      <w:bodyDiv w:val="1"/>
      <w:marLeft w:val="0"/>
      <w:marRight w:val="0"/>
      <w:marTop w:val="0"/>
      <w:marBottom w:val="0"/>
      <w:divBdr>
        <w:top w:val="none" w:sz="0" w:space="0" w:color="auto"/>
        <w:left w:val="none" w:sz="0" w:space="0" w:color="auto"/>
        <w:bottom w:val="none" w:sz="0" w:space="0" w:color="auto"/>
        <w:right w:val="none" w:sz="0" w:space="0" w:color="auto"/>
      </w:divBdr>
    </w:div>
    <w:div w:id="418529379">
      <w:bodyDiv w:val="1"/>
      <w:marLeft w:val="0"/>
      <w:marRight w:val="0"/>
      <w:marTop w:val="0"/>
      <w:marBottom w:val="0"/>
      <w:divBdr>
        <w:top w:val="none" w:sz="0" w:space="0" w:color="auto"/>
        <w:left w:val="none" w:sz="0" w:space="0" w:color="auto"/>
        <w:bottom w:val="none" w:sz="0" w:space="0" w:color="auto"/>
        <w:right w:val="none" w:sz="0" w:space="0" w:color="auto"/>
      </w:divBdr>
    </w:div>
    <w:div w:id="420952770">
      <w:bodyDiv w:val="1"/>
      <w:marLeft w:val="0"/>
      <w:marRight w:val="0"/>
      <w:marTop w:val="0"/>
      <w:marBottom w:val="0"/>
      <w:divBdr>
        <w:top w:val="none" w:sz="0" w:space="0" w:color="auto"/>
        <w:left w:val="none" w:sz="0" w:space="0" w:color="auto"/>
        <w:bottom w:val="none" w:sz="0" w:space="0" w:color="auto"/>
        <w:right w:val="none" w:sz="0" w:space="0" w:color="auto"/>
      </w:divBdr>
    </w:div>
    <w:div w:id="434177791">
      <w:bodyDiv w:val="1"/>
      <w:marLeft w:val="0"/>
      <w:marRight w:val="0"/>
      <w:marTop w:val="0"/>
      <w:marBottom w:val="0"/>
      <w:divBdr>
        <w:top w:val="none" w:sz="0" w:space="0" w:color="auto"/>
        <w:left w:val="none" w:sz="0" w:space="0" w:color="auto"/>
        <w:bottom w:val="none" w:sz="0" w:space="0" w:color="auto"/>
        <w:right w:val="none" w:sz="0" w:space="0" w:color="auto"/>
      </w:divBdr>
      <w:divsChild>
        <w:div w:id="1667858398">
          <w:marLeft w:val="0"/>
          <w:marRight w:val="0"/>
          <w:marTop w:val="0"/>
          <w:marBottom w:val="0"/>
          <w:divBdr>
            <w:top w:val="none" w:sz="0" w:space="0" w:color="auto"/>
            <w:left w:val="none" w:sz="0" w:space="0" w:color="auto"/>
            <w:bottom w:val="none" w:sz="0" w:space="0" w:color="auto"/>
            <w:right w:val="none" w:sz="0" w:space="0" w:color="auto"/>
          </w:divBdr>
          <w:divsChild>
            <w:div w:id="1605073230">
              <w:marLeft w:val="0"/>
              <w:marRight w:val="0"/>
              <w:marTop w:val="0"/>
              <w:marBottom w:val="0"/>
              <w:divBdr>
                <w:top w:val="none" w:sz="0" w:space="0" w:color="auto"/>
                <w:left w:val="none" w:sz="0" w:space="0" w:color="auto"/>
                <w:bottom w:val="none" w:sz="0" w:space="0" w:color="auto"/>
                <w:right w:val="none" w:sz="0" w:space="0" w:color="auto"/>
              </w:divBdr>
              <w:divsChild>
                <w:div w:id="1242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835070">
      <w:bodyDiv w:val="1"/>
      <w:marLeft w:val="0"/>
      <w:marRight w:val="0"/>
      <w:marTop w:val="0"/>
      <w:marBottom w:val="0"/>
      <w:divBdr>
        <w:top w:val="none" w:sz="0" w:space="0" w:color="auto"/>
        <w:left w:val="none" w:sz="0" w:space="0" w:color="auto"/>
        <w:bottom w:val="none" w:sz="0" w:space="0" w:color="auto"/>
        <w:right w:val="none" w:sz="0" w:space="0" w:color="auto"/>
      </w:divBdr>
      <w:divsChild>
        <w:div w:id="65566996">
          <w:marLeft w:val="0"/>
          <w:marRight w:val="0"/>
          <w:marTop w:val="0"/>
          <w:marBottom w:val="0"/>
          <w:divBdr>
            <w:top w:val="none" w:sz="0" w:space="0" w:color="auto"/>
            <w:left w:val="none" w:sz="0" w:space="0" w:color="auto"/>
            <w:bottom w:val="none" w:sz="0" w:space="0" w:color="auto"/>
            <w:right w:val="none" w:sz="0" w:space="0" w:color="auto"/>
          </w:divBdr>
          <w:divsChild>
            <w:div w:id="1452481011">
              <w:marLeft w:val="0"/>
              <w:marRight w:val="0"/>
              <w:marTop w:val="0"/>
              <w:marBottom w:val="0"/>
              <w:divBdr>
                <w:top w:val="none" w:sz="0" w:space="0" w:color="auto"/>
                <w:left w:val="none" w:sz="0" w:space="0" w:color="auto"/>
                <w:bottom w:val="none" w:sz="0" w:space="0" w:color="auto"/>
                <w:right w:val="none" w:sz="0" w:space="0" w:color="auto"/>
              </w:divBdr>
              <w:divsChild>
                <w:div w:id="972246931">
                  <w:marLeft w:val="0"/>
                  <w:marRight w:val="0"/>
                  <w:marTop w:val="0"/>
                  <w:marBottom w:val="0"/>
                  <w:divBdr>
                    <w:top w:val="none" w:sz="0" w:space="0" w:color="auto"/>
                    <w:left w:val="none" w:sz="0" w:space="0" w:color="auto"/>
                    <w:bottom w:val="none" w:sz="0" w:space="0" w:color="auto"/>
                    <w:right w:val="none" w:sz="0" w:space="0" w:color="auto"/>
                  </w:divBdr>
                  <w:divsChild>
                    <w:div w:id="2468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191940">
          <w:marLeft w:val="0"/>
          <w:marRight w:val="0"/>
          <w:marTop w:val="0"/>
          <w:marBottom w:val="0"/>
          <w:divBdr>
            <w:top w:val="none" w:sz="0" w:space="0" w:color="auto"/>
            <w:left w:val="none" w:sz="0" w:space="0" w:color="auto"/>
            <w:bottom w:val="none" w:sz="0" w:space="0" w:color="auto"/>
            <w:right w:val="none" w:sz="0" w:space="0" w:color="auto"/>
          </w:divBdr>
          <w:divsChild>
            <w:div w:id="1582720041">
              <w:marLeft w:val="0"/>
              <w:marRight w:val="0"/>
              <w:marTop w:val="0"/>
              <w:marBottom w:val="0"/>
              <w:divBdr>
                <w:top w:val="none" w:sz="0" w:space="0" w:color="auto"/>
                <w:left w:val="none" w:sz="0" w:space="0" w:color="auto"/>
                <w:bottom w:val="none" w:sz="0" w:space="0" w:color="auto"/>
                <w:right w:val="none" w:sz="0" w:space="0" w:color="auto"/>
              </w:divBdr>
              <w:divsChild>
                <w:div w:id="1615819923">
                  <w:marLeft w:val="0"/>
                  <w:marRight w:val="0"/>
                  <w:marTop w:val="0"/>
                  <w:marBottom w:val="0"/>
                  <w:divBdr>
                    <w:top w:val="none" w:sz="0" w:space="0" w:color="auto"/>
                    <w:left w:val="none" w:sz="0" w:space="0" w:color="auto"/>
                    <w:bottom w:val="none" w:sz="0" w:space="0" w:color="auto"/>
                    <w:right w:val="none" w:sz="0" w:space="0" w:color="auto"/>
                  </w:divBdr>
                  <w:divsChild>
                    <w:div w:id="545793923">
                      <w:marLeft w:val="0"/>
                      <w:marRight w:val="0"/>
                      <w:marTop w:val="0"/>
                      <w:marBottom w:val="0"/>
                      <w:divBdr>
                        <w:top w:val="none" w:sz="0" w:space="0" w:color="auto"/>
                        <w:left w:val="none" w:sz="0" w:space="0" w:color="auto"/>
                        <w:bottom w:val="none" w:sz="0" w:space="0" w:color="auto"/>
                        <w:right w:val="none" w:sz="0" w:space="0" w:color="auto"/>
                      </w:divBdr>
                      <w:divsChild>
                        <w:div w:id="805857186">
                          <w:marLeft w:val="0"/>
                          <w:marRight w:val="0"/>
                          <w:marTop w:val="0"/>
                          <w:marBottom w:val="0"/>
                          <w:divBdr>
                            <w:top w:val="none" w:sz="0" w:space="0" w:color="auto"/>
                            <w:left w:val="none" w:sz="0" w:space="0" w:color="auto"/>
                            <w:bottom w:val="none" w:sz="0" w:space="0" w:color="auto"/>
                            <w:right w:val="none" w:sz="0" w:space="0" w:color="auto"/>
                          </w:divBdr>
                          <w:divsChild>
                            <w:div w:id="1883900059">
                              <w:marLeft w:val="0"/>
                              <w:marRight w:val="0"/>
                              <w:marTop w:val="0"/>
                              <w:marBottom w:val="0"/>
                              <w:divBdr>
                                <w:top w:val="none" w:sz="0" w:space="0" w:color="auto"/>
                                <w:left w:val="none" w:sz="0" w:space="0" w:color="auto"/>
                                <w:bottom w:val="none" w:sz="0" w:space="0" w:color="auto"/>
                                <w:right w:val="none" w:sz="0" w:space="0" w:color="auto"/>
                              </w:divBdr>
                              <w:divsChild>
                                <w:div w:id="759642806">
                                  <w:marLeft w:val="0"/>
                                  <w:marRight w:val="0"/>
                                  <w:marTop w:val="0"/>
                                  <w:marBottom w:val="0"/>
                                  <w:divBdr>
                                    <w:top w:val="none" w:sz="0" w:space="0" w:color="auto"/>
                                    <w:left w:val="none" w:sz="0" w:space="0" w:color="auto"/>
                                    <w:bottom w:val="none" w:sz="0" w:space="0" w:color="auto"/>
                                    <w:right w:val="none" w:sz="0" w:space="0" w:color="auto"/>
                                  </w:divBdr>
                                  <w:divsChild>
                                    <w:div w:id="387193910">
                                      <w:marLeft w:val="0"/>
                                      <w:marRight w:val="0"/>
                                      <w:marTop w:val="0"/>
                                      <w:marBottom w:val="0"/>
                                      <w:divBdr>
                                        <w:top w:val="none" w:sz="0" w:space="0" w:color="auto"/>
                                        <w:left w:val="none" w:sz="0" w:space="0" w:color="auto"/>
                                        <w:bottom w:val="none" w:sz="0" w:space="0" w:color="auto"/>
                                        <w:right w:val="none" w:sz="0" w:space="0" w:color="auto"/>
                                      </w:divBdr>
                                    </w:div>
                                    <w:div w:id="1605531364">
                                      <w:marLeft w:val="0"/>
                                      <w:marRight w:val="0"/>
                                      <w:marTop w:val="0"/>
                                      <w:marBottom w:val="0"/>
                                      <w:divBdr>
                                        <w:top w:val="none" w:sz="0" w:space="0" w:color="auto"/>
                                        <w:left w:val="none" w:sz="0" w:space="0" w:color="auto"/>
                                        <w:bottom w:val="none" w:sz="0" w:space="0" w:color="auto"/>
                                        <w:right w:val="none" w:sz="0" w:space="0" w:color="auto"/>
                                      </w:divBdr>
                                      <w:divsChild>
                                        <w:div w:id="1396513092">
                                          <w:marLeft w:val="0"/>
                                          <w:marRight w:val="0"/>
                                          <w:marTop w:val="0"/>
                                          <w:marBottom w:val="0"/>
                                          <w:divBdr>
                                            <w:top w:val="none" w:sz="0" w:space="0" w:color="auto"/>
                                            <w:left w:val="none" w:sz="0" w:space="0" w:color="auto"/>
                                            <w:bottom w:val="none" w:sz="0" w:space="0" w:color="auto"/>
                                            <w:right w:val="none" w:sz="0" w:space="0" w:color="auto"/>
                                          </w:divBdr>
                                          <w:divsChild>
                                            <w:div w:id="13054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094">
                              <w:marLeft w:val="0"/>
                              <w:marRight w:val="0"/>
                              <w:marTop w:val="0"/>
                              <w:marBottom w:val="0"/>
                              <w:divBdr>
                                <w:top w:val="none" w:sz="0" w:space="0" w:color="auto"/>
                                <w:left w:val="none" w:sz="0" w:space="0" w:color="auto"/>
                                <w:bottom w:val="none" w:sz="0" w:space="0" w:color="auto"/>
                                <w:right w:val="none" w:sz="0" w:space="0" w:color="auto"/>
                              </w:divBdr>
                            </w:div>
                          </w:divsChild>
                        </w:div>
                        <w:div w:id="718627944">
                          <w:marLeft w:val="0"/>
                          <w:marRight w:val="0"/>
                          <w:marTop w:val="0"/>
                          <w:marBottom w:val="0"/>
                          <w:divBdr>
                            <w:top w:val="none" w:sz="0" w:space="0" w:color="auto"/>
                            <w:left w:val="none" w:sz="0" w:space="0" w:color="auto"/>
                            <w:bottom w:val="none" w:sz="0" w:space="0" w:color="auto"/>
                            <w:right w:val="none" w:sz="0" w:space="0" w:color="auto"/>
                          </w:divBdr>
                          <w:divsChild>
                            <w:div w:id="1917476391">
                              <w:marLeft w:val="0"/>
                              <w:marRight w:val="0"/>
                              <w:marTop w:val="0"/>
                              <w:marBottom w:val="0"/>
                              <w:divBdr>
                                <w:top w:val="none" w:sz="0" w:space="0" w:color="auto"/>
                                <w:left w:val="none" w:sz="0" w:space="0" w:color="auto"/>
                                <w:bottom w:val="none" w:sz="0" w:space="0" w:color="auto"/>
                                <w:right w:val="none" w:sz="0" w:space="0" w:color="auto"/>
                              </w:divBdr>
                              <w:divsChild>
                                <w:div w:id="1616520831">
                                  <w:marLeft w:val="0"/>
                                  <w:marRight w:val="0"/>
                                  <w:marTop w:val="0"/>
                                  <w:marBottom w:val="0"/>
                                  <w:divBdr>
                                    <w:top w:val="none" w:sz="0" w:space="0" w:color="auto"/>
                                    <w:left w:val="none" w:sz="0" w:space="0" w:color="auto"/>
                                    <w:bottom w:val="none" w:sz="0" w:space="0" w:color="auto"/>
                                    <w:right w:val="none" w:sz="0" w:space="0" w:color="auto"/>
                                  </w:divBdr>
                                </w:div>
                              </w:divsChild>
                            </w:div>
                            <w:div w:id="171068776">
                              <w:marLeft w:val="0"/>
                              <w:marRight w:val="0"/>
                              <w:marTop w:val="0"/>
                              <w:marBottom w:val="0"/>
                              <w:divBdr>
                                <w:top w:val="none" w:sz="0" w:space="0" w:color="auto"/>
                                <w:left w:val="none" w:sz="0" w:space="0" w:color="auto"/>
                                <w:bottom w:val="none" w:sz="0" w:space="0" w:color="auto"/>
                                <w:right w:val="none" w:sz="0" w:space="0" w:color="auto"/>
                              </w:divBdr>
                              <w:divsChild>
                                <w:div w:id="548613864">
                                  <w:marLeft w:val="0"/>
                                  <w:marRight w:val="0"/>
                                  <w:marTop w:val="0"/>
                                  <w:marBottom w:val="0"/>
                                  <w:divBdr>
                                    <w:top w:val="none" w:sz="0" w:space="0" w:color="auto"/>
                                    <w:left w:val="none" w:sz="0" w:space="0" w:color="auto"/>
                                    <w:bottom w:val="none" w:sz="0" w:space="0" w:color="auto"/>
                                    <w:right w:val="none" w:sz="0" w:space="0" w:color="auto"/>
                                  </w:divBdr>
                                  <w:divsChild>
                                    <w:div w:id="360665337">
                                      <w:marLeft w:val="0"/>
                                      <w:marRight w:val="0"/>
                                      <w:marTop w:val="0"/>
                                      <w:marBottom w:val="0"/>
                                      <w:divBdr>
                                        <w:top w:val="none" w:sz="0" w:space="0" w:color="auto"/>
                                        <w:left w:val="none" w:sz="0" w:space="0" w:color="auto"/>
                                        <w:bottom w:val="none" w:sz="0" w:space="0" w:color="auto"/>
                                        <w:right w:val="none" w:sz="0" w:space="0" w:color="auto"/>
                                      </w:divBdr>
                                    </w:div>
                                    <w:div w:id="18922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4307">
                              <w:marLeft w:val="0"/>
                              <w:marRight w:val="0"/>
                              <w:marTop w:val="0"/>
                              <w:marBottom w:val="0"/>
                              <w:divBdr>
                                <w:top w:val="none" w:sz="0" w:space="0" w:color="auto"/>
                                <w:left w:val="none" w:sz="0" w:space="0" w:color="auto"/>
                                <w:bottom w:val="none" w:sz="0" w:space="0" w:color="auto"/>
                                <w:right w:val="none" w:sz="0" w:space="0" w:color="auto"/>
                              </w:divBdr>
                              <w:divsChild>
                                <w:div w:id="93155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87842">
                      <w:marLeft w:val="0"/>
                      <w:marRight w:val="0"/>
                      <w:marTop w:val="0"/>
                      <w:marBottom w:val="0"/>
                      <w:divBdr>
                        <w:top w:val="none" w:sz="0" w:space="0" w:color="auto"/>
                        <w:left w:val="none" w:sz="0" w:space="0" w:color="auto"/>
                        <w:bottom w:val="none" w:sz="0" w:space="0" w:color="auto"/>
                        <w:right w:val="none" w:sz="0" w:space="0" w:color="auto"/>
                      </w:divBdr>
                      <w:divsChild>
                        <w:div w:id="1604528589">
                          <w:marLeft w:val="0"/>
                          <w:marRight w:val="0"/>
                          <w:marTop w:val="0"/>
                          <w:marBottom w:val="0"/>
                          <w:divBdr>
                            <w:top w:val="none" w:sz="0" w:space="0" w:color="auto"/>
                            <w:left w:val="none" w:sz="0" w:space="0" w:color="auto"/>
                            <w:bottom w:val="none" w:sz="0" w:space="0" w:color="auto"/>
                            <w:right w:val="none" w:sz="0" w:space="0" w:color="auto"/>
                          </w:divBdr>
                          <w:divsChild>
                            <w:div w:id="1369835613">
                              <w:marLeft w:val="0"/>
                              <w:marRight w:val="0"/>
                              <w:marTop w:val="0"/>
                              <w:marBottom w:val="0"/>
                              <w:divBdr>
                                <w:top w:val="none" w:sz="0" w:space="0" w:color="auto"/>
                                <w:left w:val="none" w:sz="0" w:space="0" w:color="auto"/>
                                <w:bottom w:val="none" w:sz="0" w:space="0" w:color="auto"/>
                                <w:right w:val="none" w:sz="0" w:space="0" w:color="auto"/>
                              </w:divBdr>
                              <w:divsChild>
                                <w:div w:id="23749771">
                                  <w:marLeft w:val="0"/>
                                  <w:marRight w:val="0"/>
                                  <w:marTop w:val="0"/>
                                  <w:marBottom w:val="0"/>
                                  <w:divBdr>
                                    <w:top w:val="none" w:sz="0" w:space="0" w:color="auto"/>
                                    <w:left w:val="none" w:sz="0" w:space="0" w:color="auto"/>
                                    <w:bottom w:val="none" w:sz="0" w:space="0" w:color="auto"/>
                                    <w:right w:val="none" w:sz="0" w:space="0" w:color="auto"/>
                                  </w:divBdr>
                                  <w:divsChild>
                                    <w:div w:id="1256553324">
                                      <w:marLeft w:val="0"/>
                                      <w:marRight w:val="0"/>
                                      <w:marTop w:val="0"/>
                                      <w:marBottom w:val="0"/>
                                      <w:divBdr>
                                        <w:top w:val="none" w:sz="0" w:space="0" w:color="auto"/>
                                        <w:left w:val="none" w:sz="0" w:space="0" w:color="auto"/>
                                        <w:bottom w:val="none" w:sz="0" w:space="0" w:color="auto"/>
                                        <w:right w:val="none" w:sz="0" w:space="0" w:color="auto"/>
                                      </w:divBdr>
                                      <w:divsChild>
                                        <w:div w:id="1664972388">
                                          <w:marLeft w:val="0"/>
                                          <w:marRight w:val="0"/>
                                          <w:marTop w:val="0"/>
                                          <w:marBottom w:val="0"/>
                                          <w:divBdr>
                                            <w:top w:val="none" w:sz="0" w:space="0" w:color="auto"/>
                                            <w:left w:val="none" w:sz="0" w:space="0" w:color="auto"/>
                                            <w:bottom w:val="none" w:sz="0" w:space="0" w:color="auto"/>
                                            <w:right w:val="none" w:sz="0" w:space="0" w:color="auto"/>
                                          </w:divBdr>
                                          <w:divsChild>
                                            <w:div w:id="1872448596">
                                              <w:marLeft w:val="0"/>
                                              <w:marRight w:val="0"/>
                                              <w:marTop w:val="0"/>
                                              <w:marBottom w:val="0"/>
                                              <w:divBdr>
                                                <w:top w:val="none" w:sz="0" w:space="0" w:color="auto"/>
                                                <w:left w:val="none" w:sz="0" w:space="0" w:color="auto"/>
                                                <w:bottom w:val="none" w:sz="0" w:space="0" w:color="auto"/>
                                                <w:right w:val="none" w:sz="0" w:space="0" w:color="auto"/>
                                              </w:divBdr>
                                            </w:div>
                                          </w:divsChild>
                                        </w:div>
                                        <w:div w:id="1112750182">
                                          <w:marLeft w:val="0"/>
                                          <w:marRight w:val="0"/>
                                          <w:marTop w:val="0"/>
                                          <w:marBottom w:val="0"/>
                                          <w:divBdr>
                                            <w:top w:val="none" w:sz="0" w:space="0" w:color="auto"/>
                                            <w:left w:val="none" w:sz="0" w:space="0" w:color="auto"/>
                                            <w:bottom w:val="none" w:sz="0" w:space="0" w:color="auto"/>
                                            <w:right w:val="none" w:sz="0" w:space="0" w:color="auto"/>
                                          </w:divBdr>
                                          <w:divsChild>
                                            <w:div w:id="1795900856">
                                              <w:marLeft w:val="0"/>
                                              <w:marRight w:val="0"/>
                                              <w:marTop w:val="0"/>
                                              <w:marBottom w:val="0"/>
                                              <w:divBdr>
                                                <w:top w:val="none" w:sz="0" w:space="0" w:color="auto"/>
                                                <w:left w:val="none" w:sz="0" w:space="0" w:color="auto"/>
                                                <w:bottom w:val="none" w:sz="0" w:space="0" w:color="auto"/>
                                                <w:right w:val="none" w:sz="0" w:space="0" w:color="auto"/>
                                              </w:divBdr>
                                              <w:divsChild>
                                                <w:div w:id="1805851707">
                                                  <w:marLeft w:val="0"/>
                                                  <w:marRight w:val="0"/>
                                                  <w:marTop w:val="0"/>
                                                  <w:marBottom w:val="0"/>
                                                  <w:divBdr>
                                                    <w:top w:val="none" w:sz="0" w:space="0" w:color="auto"/>
                                                    <w:left w:val="none" w:sz="0" w:space="0" w:color="auto"/>
                                                    <w:bottom w:val="none" w:sz="0" w:space="0" w:color="auto"/>
                                                    <w:right w:val="none" w:sz="0" w:space="0" w:color="auto"/>
                                                  </w:divBdr>
                                                </w:div>
                                                <w:div w:id="537670505">
                                                  <w:marLeft w:val="0"/>
                                                  <w:marRight w:val="0"/>
                                                  <w:marTop w:val="0"/>
                                                  <w:marBottom w:val="0"/>
                                                  <w:divBdr>
                                                    <w:top w:val="none" w:sz="0" w:space="0" w:color="auto"/>
                                                    <w:left w:val="none" w:sz="0" w:space="0" w:color="auto"/>
                                                    <w:bottom w:val="none" w:sz="0" w:space="0" w:color="auto"/>
                                                    <w:right w:val="none" w:sz="0" w:space="0" w:color="auto"/>
                                                  </w:divBdr>
                                                </w:div>
                                                <w:div w:id="1409814199">
                                                  <w:marLeft w:val="0"/>
                                                  <w:marRight w:val="0"/>
                                                  <w:marTop w:val="0"/>
                                                  <w:marBottom w:val="0"/>
                                                  <w:divBdr>
                                                    <w:top w:val="none" w:sz="0" w:space="0" w:color="auto"/>
                                                    <w:left w:val="none" w:sz="0" w:space="0" w:color="auto"/>
                                                    <w:bottom w:val="none" w:sz="0" w:space="0" w:color="auto"/>
                                                    <w:right w:val="none" w:sz="0" w:space="0" w:color="auto"/>
                                                  </w:divBdr>
                                                </w:div>
                                                <w:div w:id="978612878">
                                                  <w:marLeft w:val="0"/>
                                                  <w:marRight w:val="0"/>
                                                  <w:marTop w:val="0"/>
                                                  <w:marBottom w:val="0"/>
                                                  <w:divBdr>
                                                    <w:top w:val="none" w:sz="0" w:space="0" w:color="auto"/>
                                                    <w:left w:val="none" w:sz="0" w:space="0" w:color="auto"/>
                                                    <w:bottom w:val="none" w:sz="0" w:space="0" w:color="auto"/>
                                                    <w:right w:val="none" w:sz="0" w:space="0" w:color="auto"/>
                                                  </w:divBdr>
                                                  <w:divsChild>
                                                    <w:div w:id="2108192197">
                                                      <w:marLeft w:val="0"/>
                                                      <w:marRight w:val="0"/>
                                                      <w:marTop w:val="0"/>
                                                      <w:marBottom w:val="0"/>
                                                      <w:divBdr>
                                                        <w:top w:val="none" w:sz="0" w:space="0" w:color="auto"/>
                                                        <w:left w:val="none" w:sz="0" w:space="0" w:color="auto"/>
                                                        <w:bottom w:val="none" w:sz="0" w:space="0" w:color="auto"/>
                                                        <w:right w:val="none" w:sz="0" w:space="0" w:color="auto"/>
                                                      </w:divBdr>
                                                    </w:div>
                                                  </w:divsChild>
                                                </w:div>
                                                <w:div w:id="1512718059">
                                                  <w:marLeft w:val="0"/>
                                                  <w:marRight w:val="0"/>
                                                  <w:marTop w:val="0"/>
                                                  <w:marBottom w:val="0"/>
                                                  <w:divBdr>
                                                    <w:top w:val="none" w:sz="0" w:space="0" w:color="auto"/>
                                                    <w:left w:val="none" w:sz="0" w:space="0" w:color="auto"/>
                                                    <w:bottom w:val="none" w:sz="0" w:space="0" w:color="auto"/>
                                                    <w:right w:val="none" w:sz="0" w:space="0" w:color="auto"/>
                                                  </w:divBdr>
                                                </w:div>
                                                <w:div w:id="1063020751">
                                                  <w:marLeft w:val="0"/>
                                                  <w:marRight w:val="0"/>
                                                  <w:marTop w:val="0"/>
                                                  <w:marBottom w:val="0"/>
                                                  <w:divBdr>
                                                    <w:top w:val="none" w:sz="0" w:space="0" w:color="auto"/>
                                                    <w:left w:val="none" w:sz="0" w:space="0" w:color="auto"/>
                                                    <w:bottom w:val="none" w:sz="0" w:space="0" w:color="auto"/>
                                                    <w:right w:val="none" w:sz="0" w:space="0" w:color="auto"/>
                                                  </w:divBdr>
                                                  <w:divsChild>
                                                    <w:div w:id="1727685083">
                                                      <w:marLeft w:val="0"/>
                                                      <w:marRight w:val="0"/>
                                                      <w:marTop w:val="0"/>
                                                      <w:marBottom w:val="0"/>
                                                      <w:divBdr>
                                                        <w:top w:val="none" w:sz="0" w:space="0" w:color="auto"/>
                                                        <w:left w:val="none" w:sz="0" w:space="0" w:color="auto"/>
                                                        <w:bottom w:val="none" w:sz="0" w:space="0" w:color="auto"/>
                                                        <w:right w:val="none" w:sz="0" w:space="0" w:color="auto"/>
                                                      </w:divBdr>
                                                    </w:div>
                                                    <w:div w:id="1155340402">
                                                      <w:marLeft w:val="0"/>
                                                      <w:marRight w:val="0"/>
                                                      <w:marTop w:val="0"/>
                                                      <w:marBottom w:val="0"/>
                                                      <w:divBdr>
                                                        <w:top w:val="none" w:sz="0" w:space="0" w:color="auto"/>
                                                        <w:left w:val="none" w:sz="0" w:space="0" w:color="auto"/>
                                                        <w:bottom w:val="none" w:sz="0" w:space="0" w:color="auto"/>
                                                        <w:right w:val="none" w:sz="0" w:space="0" w:color="auto"/>
                                                      </w:divBdr>
                                                    </w:div>
                                                    <w:div w:id="1288657381">
                                                      <w:marLeft w:val="0"/>
                                                      <w:marRight w:val="0"/>
                                                      <w:marTop w:val="0"/>
                                                      <w:marBottom w:val="0"/>
                                                      <w:divBdr>
                                                        <w:top w:val="none" w:sz="0" w:space="0" w:color="auto"/>
                                                        <w:left w:val="none" w:sz="0" w:space="0" w:color="auto"/>
                                                        <w:bottom w:val="none" w:sz="0" w:space="0" w:color="auto"/>
                                                        <w:right w:val="none" w:sz="0" w:space="0" w:color="auto"/>
                                                      </w:divBdr>
                                                    </w:div>
                                                  </w:divsChild>
                                                </w:div>
                                                <w:div w:id="2017807659">
                                                  <w:marLeft w:val="0"/>
                                                  <w:marRight w:val="0"/>
                                                  <w:marTop w:val="0"/>
                                                  <w:marBottom w:val="0"/>
                                                  <w:divBdr>
                                                    <w:top w:val="none" w:sz="0" w:space="0" w:color="auto"/>
                                                    <w:left w:val="none" w:sz="0" w:space="0" w:color="auto"/>
                                                    <w:bottom w:val="none" w:sz="0" w:space="0" w:color="auto"/>
                                                    <w:right w:val="none" w:sz="0" w:space="0" w:color="auto"/>
                                                  </w:divBdr>
                                                </w:div>
                                                <w:div w:id="2108890069">
                                                  <w:marLeft w:val="0"/>
                                                  <w:marRight w:val="0"/>
                                                  <w:marTop w:val="0"/>
                                                  <w:marBottom w:val="0"/>
                                                  <w:divBdr>
                                                    <w:top w:val="none" w:sz="0" w:space="0" w:color="auto"/>
                                                    <w:left w:val="none" w:sz="0" w:space="0" w:color="auto"/>
                                                    <w:bottom w:val="none" w:sz="0" w:space="0" w:color="auto"/>
                                                    <w:right w:val="none" w:sz="0" w:space="0" w:color="auto"/>
                                                  </w:divBdr>
                                                  <w:divsChild>
                                                    <w:div w:id="361826188">
                                                      <w:marLeft w:val="0"/>
                                                      <w:marRight w:val="0"/>
                                                      <w:marTop w:val="0"/>
                                                      <w:marBottom w:val="0"/>
                                                      <w:divBdr>
                                                        <w:top w:val="none" w:sz="0" w:space="0" w:color="auto"/>
                                                        <w:left w:val="none" w:sz="0" w:space="0" w:color="auto"/>
                                                        <w:bottom w:val="none" w:sz="0" w:space="0" w:color="auto"/>
                                                        <w:right w:val="none" w:sz="0" w:space="0" w:color="auto"/>
                                                      </w:divBdr>
                                                    </w:div>
                                                    <w:div w:id="250433154">
                                                      <w:marLeft w:val="0"/>
                                                      <w:marRight w:val="0"/>
                                                      <w:marTop w:val="0"/>
                                                      <w:marBottom w:val="0"/>
                                                      <w:divBdr>
                                                        <w:top w:val="none" w:sz="0" w:space="0" w:color="auto"/>
                                                        <w:left w:val="none" w:sz="0" w:space="0" w:color="auto"/>
                                                        <w:bottom w:val="none" w:sz="0" w:space="0" w:color="auto"/>
                                                        <w:right w:val="none" w:sz="0" w:space="0" w:color="auto"/>
                                                      </w:divBdr>
                                                    </w:div>
                                                  </w:divsChild>
                                                </w:div>
                                                <w:div w:id="13240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586168">
      <w:bodyDiv w:val="1"/>
      <w:marLeft w:val="0"/>
      <w:marRight w:val="0"/>
      <w:marTop w:val="0"/>
      <w:marBottom w:val="0"/>
      <w:divBdr>
        <w:top w:val="none" w:sz="0" w:space="0" w:color="auto"/>
        <w:left w:val="none" w:sz="0" w:space="0" w:color="auto"/>
        <w:bottom w:val="none" w:sz="0" w:space="0" w:color="auto"/>
        <w:right w:val="none" w:sz="0" w:space="0" w:color="auto"/>
      </w:divBdr>
    </w:div>
    <w:div w:id="798456475">
      <w:bodyDiv w:val="1"/>
      <w:marLeft w:val="0"/>
      <w:marRight w:val="0"/>
      <w:marTop w:val="0"/>
      <w:marBottom w:val="0"/>
      <w:divBdr>
        <w:top w:val="none" w:sz="0" w:space="0" w:color="auto"/>
        <w:left w:val="none" w:sz="0" w:space="0" w:color="auto"/>
        <w:bottom w:val="none" w:sz="0" w:space="0" w:color="auto"/>
        <w:right w:val="none" w:sz="0" w:space="0" w:color="auto"/>
      </w:divBdr>
    </w:div>
    <w:div w:id="799112308">
      <w:bodyDiv w:val="1"/>
      <w:marLeft w:val="0"/>
      <w:marRight w:val="0"/>
      <w:marTop w:val="0"/>
      <w:marBottom w:val="0"/>
      <w:divBdr>
        <w:top w:val="none" w:sz="0" w:space="0" w:color="auto"/>
        <w:left w:val="none" w:sz="0" w:space="0" w:color="auto"/>
        <w:bottom w:val="none" w:sz="0" w:space="0" w:color="auto"/>
        <w:right w:val="none" w:sz="0" w:space="0" w:color="auto"/>
      </w:divBdr>
    </w:div>
    <w:div w:id="817384953">
      <w:bodyDiv w:val="1"/>
      <w:marLeft w:val="0"/>
      <w:marRight w:val="0"/>
      <w:marTop w:val="0"/>
      <w:marBottom w:val="0"/>
      <w:divBdr>
        <w:top w:val="none" w:sz="0" w:space="0" w:color="auto"/>
        <w:left w:val="none" w:sz="0" w:space="0" w:color="auto"/>
        <w:bottom w:val="none" w:sz="0" w:space="0" w:color="auto"/>
        <w:right w:val="none" w:sz="0" w:space="0" w:color="auto"/>
      </w:divBdr>
      <w:divsChild>
        <w:div w:id="2112504310">
          <w:marLeft w:val="0"/>
          <w:marRight w:val="0"/>
          <w:marTop w:val="0"/>
          <w:marBottom w:val="0"/>
          <w:divBdr>
            <w:top w:val="none" w:sz="0" w:space="0" w:color="auto"/>
            <w:left w:val="none" w:sz="0" w:space="0" w:color="auto"/>
            <w:bottom w:val="none" w:sz="0" w:space="0" w:color="auto"/>
            <w:right w:val="none" w:sz="0" w:space="0" w:color="auto"/>
          </w:divBdr>
        </w:div>
        <w:div w:id="654994484">
          <w:marLeft w:val="0"/>
          <w:marRight w:val="0"/>
          <w:marTop w:val="0"/>
          <w:marBottom w:val="0"/>
          <w:divBdr>
            <w:top w:val="none" w:sz="0" w:space="0" w:color="auto"/>
            <w:left w:val="none" w:sz="0" w:space="0" w:color="auto"/>
            <w:bottom w:val="none" w:sz="0" w:space="0" w:color="auto"/>
            <w:right w:val="none" w:sz="0" w:space="0" w:color="auto"/>
          </w:divBdr>
        </w:div>
        <w:div w:id="514728317">
          <w:marLeft w:val="0"/>
          <w:marRight w:val="0"/>
          <w:marTop w:val="0"/>
          <w:marBottom w:val="0"/>
          <w:divBdr>
            <w:top w:val="none" w:sz="0" w:space="0" w:color="auto"/>
            <w:left w:val="none" w:sz="0" w:space="0" w:color="auto"/>
            <w:bottom w:val="none" w:sz="0" w:space="0" w:color="auto"/>
            <w:right w:val="none" w:sz="0" w:space="0" w:color="auto"/>
          </w:divBdr>
        </w:div>
        <w:div w:id="1383627522">
          <w:marLeft w:val="0"/>
          <w:marRight w:val="0"/>
          <w:marTop w:val="0"/>
          <w:marBottom w:val="0"/>
          <w:divBdr>
            <w:top w:val="none" w:sz="0" w:space="0" w:color="auto"/>
            <w:left w:val="none" w:sz="0" w:space="0" w:color="auto"/>
            <w:bottom w:val="none" w:sz="0" w:space="0" w:color="auto"/>
            <w:right w:val="none" w:sz="0" w:space="0" w:color="auto"/>
          </w:divBdr>
        </w:div>
        <w:div w:id="835533219">
          <w:marLeft w:val="0"/>
          <w:marRight w:val="0"/>
          <w:marTop w:val="0"/>
          <w:marBottom w:val="0"/>
          <w:divBdr>
            <w:top w:val="none" w:sz="0" w:space="0" w:color="auto"/>
            <w:left w:val="none" w:sz="0" w:space="0" w:color="auto"/>
            <w:bottom w:val="none" w:sz="0" w:space="0" w:color="auto"/>
            <w:right w:val="none" w:sz="0" w:space="0" w:color="auto"/>
          </w:divBdr>
        </w:div>
      </w:divsChild>
    </w:div>
    <w:div w:id="854998672">
      <w:bodyDiv w:val="1"/>
      <w:marLeft w:val="0"/>
      <w:marRight w:val="0"/>
      <w:marTop w:val="0"/>
      <w:marBottom w:val="0"/>
      <w:divBdr>
        <w:top w:val="none" w:sz="0" w:space="0" w:color="auto"/>
        <w:left w:val="none" w:sz="0" w:space="0" w:color="auto"/>
        <w:bottom w:val="none" w:sz="0" w:space="0" w:color="auto"/>
        <w:right w:val="none" w:sz="0" w:space="0" w:color="auto"/>
      </w:divBdr>
      <w:divsChild>
        <w:div w:id="1715151484">
          <w:marLeft w:val="0"/>
          <w:marRight w:val="0"/>
          <w:marTop w:val="0"/>
          <w:marBottom w:val="0"/>
          <w:divBdr>
            <w:top w:val="none" w:sz="0" w:space="0" w:color="auto"/>
            <w:left w:val="none" w:sz="0" w:space="0" w:color="auto"/>
            <w:bottom w:val="none" w:sz="0" w:space="0" w:color="auto"/>
            <w:right w:val="none" w:sz="0" w:space="0" w:color="auto"/>
          </w:divBdr>
        </w:div>
        <w:div w:id="172648623">
          <w:marLeft w:val="0"/>
          <w:marRight w:val="0"/>
          <w:marTop w:val="0"/>
          <w:marBottom w:val="0"/>
          <w:divBdr>
            <w:top w:val="none" w:sz="0" w:space="0" w:color="auto"/>
            <w:left w:val="none" w:sz="0" w:space="0" w:color="auto"/>
            <w:bottom w:val="none" w:sz="0" w:space="0" w:color="auto"/>
            <w:right w:val="none" w:sz="0" w:space="0" w:color="auto"/>
          </w:divBdr>
        </w:div>
        <w:div w:id="950355094">
          <w:marLeft w:val="0"/>
          <w:marRight w:val="0"/>
          <w:marTop w:val="0"/>
          <w:marBottom w:val="0"/>
          <w:divBdr>
            <w:top w:val="none" w:sz="0" w:space="0" w:color="auto"/>
            <w:left w:val="none" w:sz="0" w:space="0" w:color="auto"/>
            <w:bottom w:val="none" w:sz="0" w:space="0" w:color="auto"/>
            <w:right w:val="none" w:sz="0" w:space="0" w:color="auto"/>
          </w:divBdr>
        </w:div>
        <w:div w:id="1466703342">
          <w:marLeft w:val="0"/>
          <w:marRight w:val="0"/>
          <w:marTop w:val="0"/>
          <w:marBottom w:val="0"/>
          <w:divBdr>
            <w:top w:val="none" w:sz="0" w:space="0" w:color="auto"/>
            <w:left w:val="none" w:sz="0" w:space="0" w:color="auto"/>
            <w:bottom w:val="none" w:sz="0" w:space="0" w:color="auto"/>
            <w:right w:val="none" w:sz="0" w:space="0" w:color="auto"/>
          </w:divBdr>
        </w:div>
        <w:div w:id="1142188077">
          <w:marLeft w:val="0"/>
          <w:marRight w:val="0"/>
          <w:marTop w:val="0"/>
          <w:marBottom w:val="0"/>
          <w:divBdr>
            <w:top w:val="none" w:sz="0" w:space="0" w:color="auto"/>
            <w:left w:val="none" w:sz="0" w:space="0" w:color="auto"/>
            <w:bottom w:val="none" w:sz="0" w:space="0" w:color="auto"/>
            <w:right w:val="none" w:sz="0" w:space="0" w:color="auto"/>
          </w:divBdr>
        </w:div>
      </w:divsChild>
    </w:div>
    <w:div w:id="895749128">
      <w:bodyDiv w:val="1"/>
      <w:marLeft w:val="0"/>
      <w:marRight w:val="0"/>
      <w:marTop w:val="0"/>
      <w:marBottom w:val="0"/>
      <w:divBdr>
        <w:top w:val="none" w:sz="0" w:space="0" w:color="auto"/>
        <w:left w:val="none" w:sz="0" w:space="0" w:color="auto"/>
        <w:bottom w:val="none" w:sz="0" w:space="0" w:color="auto"/>
        <w:right w:val="none" w:sz="0" w:space="0" w:color="auto"/>
      </w:divBdr>
    </w:div>
    <w:div w:id="1199077420">
      <w:bodyDiv w:val="1"/>
      <w:marLeft w:val="0"/>
      <w:marRight w:val="0"/>
      <w:marTop w:val="0"/>
      <w:marBottom w:val="0"/>
      <w:divBdr>
        <w:top w:val="none" w:sz="0" w:space="0" w:color="auto"/>
        <w:left w:val="none" w:sz="0" w:space="0" w:color="auto"/>
        <w:bottom w:val="none" w:sz="0" w:space="0" w:color="auto"/>
        <w:right w:val="none" w:sz="0" w:space="0" w:color="auto"/>
      </w:divBdr>
    </w:div>
    <w:div w:id="1305240240">
      <w:bodyDiv w:val="1"/>
      <w:marLeft w:val="0"/>
      <w:marRight w:val="0"/>
      <w:marTop w:val="0"/>
      <w:marBottom w:val="0"/>
      <w:divBdr>
        <w:top w:val="none" w:sz="0" w:space="0" w:color="auto"/>
        <w:left w:val="none" w:sz="0" w:space="0" w:color="auto"/>
        <w:bottom w:val="none" w:sz="0" w:space="0" w:color="auto"/>
        <w:right w:val="none" w:sz="0" w:space="0" w:color="auto"/>
      </w:divBdr>
    </w:div>
    <w:div w:id="1369531415">
      <w:bodyDiv w:val="1"/>
      <w:marLeft w:val="0"/>
      <w:marRight w:val="0"/>
      <w:marTop w:val="0"/>
      <w:marBottom w:val="0"/>
      <w:divBdr>
        <w:top w:val="none" w:sz="0" w:space="0" w:color="auto"/>
        <w:left w:val="none" w:sz="0" w:space="0" w:color="auto"/>
        <w:bottom w:val="none" w:sz="0" w:space="0" w:color="auto"/>
        <w:right w:val="none" w:sz="0" w:space="0" w:color="auto"/>
      </w:divBdr>
    </w:div>
    <w:div w:id="1381396023">
      <w:bodyDiv w:val="1"/>
      <w:marLeft w:val="0"/>
      <w:marRight w:val="0"/>
      <w:marTop w:val="0"/>
      <w:marBottom w:val="0"/>
      <w:divBdr>
        <w:top w:val="none" w:sz="0" w:space="0" w:color="auto"/>
        <w:left w:val="none" w:sz="0" w:space="0" w:color="auto"/>
        <w:bottom w:val="none" w:sz="0" w:space="0" w:color="auto"/>
        <w:right w:val="none" w:sz="0" w:space="0" w:color="auto"/>
      </w:divBdr>
    </w:div>
    <w:div w:id="1430276857">
      <w:bodyDiv w:val="1"/>
      <w:marLeft w:val="0"/>
      <w:marRight w:val="0"/>
      <w:marTop w:val="0"/>
      <w:marBottom w:val="0"/>
      <w:divBdr>
        <w:top w:val="none" w:sz="0" w:space="0" w:color="auto"/>
        <w:left w:val="none" w:sz="0" w:space="0" w:color="auto"/>
        <w:bottom w:val="none" w:sz="0" w:space="0" w:color="auto"/>
        <w:right w:val="none" w:sz="0" w:space="0" w:color="auto"/>
      </w:divBdr>
    </w:div>
    <w:div w:id="1445273332">
      <w:bodyDiv w:val="1"/>
      <w:marLeft w:val="0"/>
      <w:marRight w:val="0"/>
      <w:marTop w:val="0"/>
      <w:marBottom w:val="0"/>
      <w:divBdr>
        <w:top w:val="none" w:sz="0" w:space="0" w:color="auto"/>
        <w:left w:val="none" w:sz="0" w:space="0" w:color="auto"/>
        <w:bottom w:val="none" w:sz="0" w:space="0" w:color="auto"/>
        <w:right w:val="none" w:sz="0" w:space="0" w:color="auto"/>
      </w:divBdr>
    </w:div>
    <w:div w:id="1510608210">
      <w:bodyDiv w:val="1"/>
      <w:marLeft w:val="0"/>
      <w:marRight w:val="0"/>
      <w:marTop w:val="0"/>
      <w:marBottom w:val="0"/>
      <w:divBdr>
        <w:top w:val="none" w:sz="0" w:space="0" w:color="auto"/>
        <w:left w:val="none" w:sz="0" w:space="0" w:color="auto"/>
        <w:bottom w:val="none" w:sz="0" w:space="0" w:color="auto"/>
        <w:right w:val="none" w:sz="0" w:space="0" w:color="auto"/>
      </w:divBdr>
      <w:divsChild>
        <w:div w:id="2099326905">
          <w:marLeft w:val="0"/>
          <w:marRight w:val="0"/>
          <w:marTop w:val="0"/>
          <w:marBottom w:val="0"/>
          <w:divBdr>
            <w:top w:val="none" w:sz="0" w:space="0" w:color="auto"/>
            <w:left w:val="none" w:sz="0" w:space="0" w:color="auto"/>
            <w:bottom w:val="none" w:sz="0" w:space="0" w:color="auto"/>
            <w:right w:val="none" w:sz="0" w:space="0" w:color="auto"/>
          </w:divBdr>
          <w:divsChild>
            <w:div w:id="1353144543">
              <w:marLeft w:val="0"/>
              <w:marRight w:val="0"/>
              <w:marTop w:val="0"/>
              <w:marBottom w:val="0"/>
              <w:divBdr>
                <w:top w:val="none" w:sz="0" w:space="0" w:color="auto"/>
                <w:left w:val="none" w:sz="0" w:space="0" w:color="auto"/>
                <w:bottom w:val="none" w:sz="0" w:space="0" w:color="auto"/>
                <w:right w:val="none" w:sz="0" w:space="0" w:color="auto"/>
              </w:divBdr>
              <w:divsChild>
                <w:div w:id="9474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93078">
      <w:bodyDiv w:val="1"/>
      <w:marLeft w:val="0"/>
      <w:marRight w:val="0"/>
      <w:marTop w:val="0"/>
      <w:marBottom w:val="0"/>
      <w:divBdr>
        <w:top w:val="none" w:sz="0" w:space="0" w:color="auto"/>
        <w:left w:val="none" w:sz="0" w:space="0" w:color="auto"/>
        <w:bottom w:val="none" w:sz="0" w:space="0" w:color="auto"/>
        <w:right w:val="none" w:sz="0" w:space="0" w:color="auto"/>
      </w:divBdr>
    </w:div>
    <w:div w:id="1631738183">
      <w:bodyDiv w:val="1"/>
      <w:marLeft w:val="0"/>
      <w:marRight w:val="0"/>
      <w:marTop w:val="0"/>
      <w:marBottom w:val="0"/>
      <w:divBdr>
        <w:top w:val="none" w:sz="0" w:space="0" w:color="auto"/>
        <w:left w:val="none" w:sz="0" w:space="0" w:color="auto"/>
        <w:bottom w:val="none" w:sz="0" w:space="0" w:color="auto"/>
        <w:right w:val="none" w:sz="0" w:space="0" w:color="auto"/>
      </w:divBdr>
    </w:div>
    <w:div w:id="1692104551">
      <w:bodyDiv w:val="1"/>
      <w:marLeft w:val="0"/>
      <w:marRight w:val="0"/>
      <w:marTop w:val="0"/>
      <w:marBottom w:val="0"/>
      <w:divBdr>
        <w:top w:val="none" w:sz="0" w:space="0" w:color="auto"/>
        <w:left w:val="none" w:sz="0" w:space="0" w:color="auto"/>
        <w:bottom w:val="none" w:sz="0" w:space="0" w:color="auto"/>
        <w:right w:val="none" w:sz="0" w:space="0" w:color="auto"/>
      </w:divBdr>
    </w:div>
    <w:div w:id="1698581459">
      <w:bodyDiv w:val="1"/>
      <w:marLeft w:val="0"/>
      <w:marRight w:val="0"/>
      <w:marTop w:val="0"/>
      <w:marBottom w:val="0"/>
      <w:divBdr>
        <w:top w:val="none" w:sz="0" w:space="0" w:color="auto"/>
        <w:left w:val="none" w:sz="0" w:space="0" w:color="auto"/>
        <w:bottom w:val="none" w:sz="0" w:space="0" w:color="auto"/>
        <w:right w:val="none" w:sz="0" w:space="0" w:color="auto"/>
      </w:divBdr>
    </w:div>
    <w:div w:id="1721903698">
      <w:bodyDiv w:val="1"/>
      <w:marLeft w:val="0"/>
      <w:marRight w:val="0"/>
      <w:marTop w:val="0"/>
      <w:marBottom w:val="0"/>
      <w:divBdr>
        <w:top w:val="none" w:sz="0" w:space="0" w:color="auto"/>
        <w:left w:val="none" w:sz="0" w:space="0" w:color="auto"/>
        <w:bottom w:val="none" w:sz="0" w:space="0" w:color="auto"/>
        <w:right w:val="none" w:sz="0" w:space="0" w:color="auto"/>
      </w:divBdr>
    </w:div>
    <w:div w:id="1734501803">
      <w:bodyDiv w:val="1"/>
      <w:marLeft w:val="0"/>
      <w:marRight w:val="0"/>
      <w:marTop w:val="0"/>
      <w:marBottom w:val="0"/>
      <w:divBdr>
        <w:top w:val="none" w:sz="0" w:space="0" w:color="auto"/>
        <w:left w:val="none" w:sz="0" w:space="0" w:color="auto"/>
        <w:bottom w:val="none" w:sz="0" w:space="0" w:color="auto"/>
        <w:right w:val="none" w:sz="0" w:space="0" w:color="auto"/>
      </w:divBdr>
    </w:div>
    <w:div w:id="1752698426">
      <w:bodyDiv w:val="1"/>
      <w:marLeft w:val="0"/>
      <w:marRight w:val="0"/>
      <w:marTop w:val="0"/>
      <w:marBottom w:val="0"/>
      <w:divBdr>
        <w:top w:val="none" w:sz="0" w:space="0" w:color="auto"/>
        <w:left w:val="none" w:sz="0" w:space="0" w:color="auto"/>
        <w:bottom w:val="none" w:sz="0" w:space="0" w:color="auto"/>
        <w:right w:val="none" w:sz="0" w:space="0" w:color="auto"/>
      </w:divBdr>
    </w:div>
    <w:div w:id="1760786792">
      <w:bodyDiv w:val="1"/>
      <w:marLeft w:val="0"/>
      <w:marRight w:val="0"/>
      <w:marTop w:val="0"/>
      <w:marBottom w:val="0"/>
      <w:divBdr>
        <w:top w:val="none" w:sz="0" w:space="0" w:color="auto"/>
        <w:left w:val="none" w:sz="0" w:space="0" w:color="auto"/>
        <w:bottom w:val="none" w:sz="0" w:space="0" w:color="auto"/>
        <w:right w:val="none" w:sz="0" w:space="0" w:color="auto"/>
      </w:divBdr>
      <w:divsChild>
        <w:div w:id="460726574">
          <w:marLeft w:val="0"/>
          <w:marRight w:val="0"/>
          <w:marTop w:val="0"/>
          <w:marBottom w:val="0"/>
          <w:divBdr>
            <w:top w:val="none" w:sz="0" w:space="0" w:color="auto"/>
            <w:left w:val="none" w:sz="0" w:space="0" w:color="auto"/>
            <w:bottom w:val="none" w:sz="0" w:space="0" w:color="auto"/>
            <w:right w:val="none" w:sz="0" w:space="0" w:color="auto"/>
          </w:divBdr>
          <w:divsChild>
            <w:div w:id="720982086">
              <w:marLeft w:val="0"/>
              <w:marRight w:val="0"/>
              <w:marTop w:val="0"/>
              <w:marBottom w:val="0"/>
              <w:divBdr>
                <w:top w:val="none" w:sz="0" w:space="0" w:color="auto"/>
                <w:left w:val="none" w:sz="0" w:space="0" w:color="auto"/>
                <w:bottom w:val="none" w:sz="0" w:space="0" w:color="auto"/>
                <w:right w:val="none" w:sz="0" w:space="0" w:color="auto"/>
              </w:divBdr>
              <w:divsChild>
                <w:div w:id="13574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834089">
      <w:bodyDiv w:val="1"/>
      <w:marLeft w:val="0"/>
      <w:marRight w:val="0"/>
      <w:marTop w:val="0"/>
      <w:marBottom w:val="0"/>
      <w:divBdr>
        <w:top w:val="none" w:sz="0" w:space="0" w:color="auto"/>
        <w:left w:val="none" w:sz="0" w:space="0" w:color="auto"/>
        <w:bottom w:val="none" w:sz="0" w:space="0" w:color="auto"/>
        <w:right w:val="none" w:sz="0" w:space="0" w:color="auto"/>
      </w:divBdr>
      <w:divsChild>
        <w:div w:id="1284926808">
          <w:marLeft w:val="0"/>
          <w:marRight w:val="0"/>
          <w:marTop w:val="0"/>
          <w:marBottom w:val="0"/>
          <w:divBdr>
            <w:top w:val="none" w:sz="0" w:space="0" w:color="auto"/>
            <w:left w:val="none" w:sz="0" w:space="0" w:color="auto"/>
            <w:bottom w:val="none" w:sz="0" w:space="0" w:color="auto"/>
            <w:right w:val="none" w:sz="0" w:space="0" w:color="auto"/>
          </w:divBdr>
        </w:div>
      </w:divsChild>
    </w:div>
    <w:div w:id="1786078179">
      <w:bodyDiv w:val="1"/>
      <w:marLeft w:val="0"/>
      <w:marRight w:val="0"/>
      <w:marTop w:val="0"/>
      <w:marBottom w:val="0"/>
      <w:divBdr>
        <w:top w:val="none" w:sz="0" w:space="0" w:color="auto"/>
        <w:left w:val="none" w:sz="0" w:space="0" w:color="auto"/>
        <w:bottom w:val="none" w:sz="0" w:space="0" w:color="auto"/>
        <w:right w:val="none" w:sz="0" w:space="0" w:color="auto"/>
      </w:divBdr>
      <w:divsChild>
        <w:div w:id="1499275135">
          <w:marLeft w:val="0"/>
          <w:marRight w:val="0"/>
          <w:marTop w:val="0"/>
          <w:marBottom w:val="0"/>
          <w:divBdr>
            <w:top w:val="none" w:sz="0" w:space="0" w:color="auto"/>
            <w:left w:val="none" w:sz="0" w:space="0" w:color="auto"/>
            <w:bottom w:val="none" w:sz="0" w:space="0" w:color="auto"/>
            <w:right w:val="none" w:sz="0" w:space="0" w:color="auto"/>
          </w:divBdr>
        </w:div>
      </w:divsChild>
    </w:div>
    <w:div w:id="1807354183">
      <w:bodyDiv w:val="1"/>
      <w:marLeft w:val="0"/>
      <w:marRight w:val="0"/>
      <w:marTop w:val="0"/>
      <w:marBottom w:val="0"/>
      <w:divBdr>
        <w:top w:val="none" w:sz="0" w:space="0" w:color="auto"/>
        <w:left w:val="none" w:sz="0" w:space="0" w:color="auto"/>
        <w:bottom w:val="none" w:sz="0" w:space="0" w:color="auto"/>
        <w:right w:val="none" w:sz="0" w:space="0" w:color="auto"/>
      </w:divBdr>
    </w:div>
    <w:div w:id="1876850488">
      <w:bodyDiv w:val="1"/>
      <w:marLeft w:val="0"/>
      <w:marRight w:val="0"/>
      <w:marTop w:val="0"/>
      <w:marBottom w:val="0"/>
      <w:divBdr>
        <w:top w:val="none" w:sz="0" w:space="0" w:color="auto"/>
        <w:left w:val="none" w:sz="0" w:space="0" w:color="auto"/>
        <w:bottom w:val="none" w:sz="0" w:space="0" w:color="auto"/>
        <w:right w:val="none" w:sz="0" w:space="0" w:color="auto"/>
      </w:divBdr>
    </w:div>
    <w:div w:id="1965693866">
      <w:bodyDiv w:val="1"/>
      <w:marLeft w:val="0"/>
      <w:marRight w:val="0"/>
      <w:marTop w:val="0"/>
      <w:marBottom w:val="0"/>
      <w:divBdr>
        <w:top w:val="none" w:sz="0" w:space="0" w:color="auto"/>
        <w:left w:val="none" w:sz="0" w:space="0" w:color="auto"/>
        <w:bottom w:val="none" w:sz="0" w:space="0" w:color="auto"/>
        <w:right w:val="none" w:sz="0" w:space="0" w:color="auto"/>
      </w:divBdr>
    </w:div>
    <w:div w:id="2028602012">
      <w:bodyDiv w:val="1"/>
      <w:marLeft w:val="0"/>
      <w:marRight w:val="0"/>
      <w:marTop w:val="0"/>
      <w:marBottom w:val="0"/>
      <w:divBdr>
        <w:top w:val="none" w:sz="0" w:space="0" w:color="auto"/>
        <w:left w:val="none" w:sz="0" w:space="0" w:color="auto"/>
        <w:bottom w:val="none" w:sz="0" w:space="0" w:color="auto"/>
        <w:right w:val="none" w:sz="0" w:space="0" w:color="auto"/>
      </w:divBdr>
    </w:div>
    <w:div w:id="2046323090">
      <w:bodyDiv w:val="1"/>
      <w:marLeft w:val="0"/>
      <w:marRight w:val="0"/>
      <w:marTop w:val="0"/>
      <w:marBottom w:val="0"/>
      <w:divBdr>
        <w:top w:val="none" w:sz="0" w:space="0" w:color="auto"/>
        <w:left w:val="none" w:sz="0" w:space="0" w:color="auto"/>
        <w:bottom w:val="none" w:sz="0" w:space="0" w:color="auto"/>
        <w:right w:val="none" w:sz="0" w:space="0" w:color="auto"/>
      </w:divBdr>
    </w:div>
    <w:div w:id="2102989387">
      <w:bodyDiv w:val="1"/>
      <w:marLeft w:val="0"/>
      <w:marRight w:val="0"/>
      <w:marTop w:val="0"/>
      <w:marBottom w:val="0"/>
      <w:divBdr>
        <w:top w:val="none" w:sz="0" w:space="0" w:color="auto"/>
        <w:left w:val="none" w:sz="0" w:space="0" w:color="auto"/>
        <w:bottom w:val="none" w:sz="0" w:space="0" w:color="auto"/>
        <w:right w:val="none" w:sz="0" w:space="0" w:color="auto"/>
      </w:divBdr>
    </w:div>
    <w:div w:id="2123762881">
      <w:bodyDiv w:val="1"/>
      <w:marLeft w:val="0"/>
      <w:marRight w:val="0"/>
      <w:marTop w:val="0"/>
      <w:marBottom w:val="0"/>
      <w:divBdr>
        <w:top w:val="none" w:sz="0" w:space="0" w:color="auto"/>
        <w:left w:val="none" w:sz="0" w:space="0" w:color="auto"/>
        <w:bottom w:val="none" w:sz="0" w:space="0" w:color="auto"/>
        <w:right w:val="none" w:sz="0" w:space="0" w:color="auto"/>
      </w:divBdr>
    </w:div>
    <w:div w:id="2130119428">
      <w:bodyDiv w:val="1"/>
      <w:marLeft w:val="0"/>
      <w:marRight w:val="0"/>
      <w:marTop w:val="0"/>
      <w:marBottom w:val="0"/>
      <w:divBdr>
        <w:top w:val="none" w:sz="0" w:space="0" w:color="auto"/>
        <w:left w:val="none" w:sz="0" w:space="0" w:color="auto"/>
        <w:bottom w:val="none" w:sz="0" w:space="0" w:color="auto"/>
        <w:right w:val="none" w:sz="0" w:space="0" w:color="auto"/>
      </w:divBdr>
    </w:div>
    <w:div w:id="213903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70milan/job_bandit" TargetMode="External"/><Relationship Id="rId3" Type="http://schemas.openxmlformats.org/officeDocument/2006/relationships/styles" Target="styles.xml"/><Relationship Id="rId7" Type="http://schemas.openxmlformats.org/officeDocument/2006/relationships/hyperlink" Target="https://70milan.github.io/"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7mb16/"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70milan/sp_pyspark_etl" TargetMode="External"/><Relationship Id="rId4" Type="http://schemas.openxmlformats.org/officeDocument/2006/relationships/settings" Target="settings.xml"/><Relationship Id="rId9" Type="http://schemas.openxmlformats.org/officeDocument/2006/relationships/hyperlink" Target="https://github.com/70milan/Youtube_Spotify_Syncronization_Dag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528-679A-49EB-819F-BD2FE19A6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3</Pages>
  <Words>1797</Words>
  <Characters>10247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barot</dc:creator>
  <cp:keywords/>
  <dc:description/>
  <cp:lastModifiedBy>milan barot</cp:lastModifiedBy>
  <cp:revision>142</cp:revision>
  <cp:lastPrinted>2025-10-11T03:07:00Z</cp:lastPrinted>
  <dcterms:created xsi:type="dcterms:W3CDTF">2025-10-12T22:32:00Z</dcterms:created>
  <dcterms:modified xsi:type="dcterms:W3CDTF">2026-02-24T23:35:00Z</dcterms:modified>
</cp:coreProperties>
</file>