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05DBE" w14:textId="77777777" w:rsidR="007655FA" w:rsidRPr="007655FA" w:rsidRDefault="007655FA" w:rsidP="007655FA">
      <w:pPr>
        <w:widowControl w:val="0"/>
        <w:pBdr>
          <w:top w:val="nil"/>
          <w:left w:val="nil"/>
          <w:bottom w:val="nil"/>
          <w:right w:val="nil"/>
          <w:between w:val="nil"/>
        </w:pBdr>
        <w:spacing w:line="240" w:lineRule="auto"/>
        <w:ind w:left="-270" w:right="-762" w:hanging="180"/>
        <w:jc w:val="center"/>
        <w:rPr>
          <w:rFonts w:asciiTheme="minorHAnsi" w:eastAsia="Cambria" w:hAnsiTheme="minorHAnsi" w:cstheme="minorHAnsi"/>
          <w:b/>
          <w:color w:val="000000"/>
          <w:sz w:val="34"/>
          <w:szCs w:val="34"/>
        </w:rPr>
      </w:pPr>
      <w:r w:rsidRPr="007655FA">
        <w:rPr>
          <w:rFonts w:asciiTheme="minorHAnsi" w:eastAsia="Cambria" w:hAnsiTheme="minorHAnsi" w:cstheme="minorHAnsi"/>
          <w:b/>
          <w:color w:val="000000"/>
          <w:sz w:val="34"/>
          <w:szCs w:val="34"/>
        </w:rPr>
        <w:t>Milan Barot</w:t>
      </w:r>
    </w:p>
    <w:p w14:paraId="1C55F782" w14:textId="65A2BA7D" w:rsidR="007655FA" w:rsidRPr="007655FA" w:rsidRDefault="007655FA" w:rsidP="007655FA">
      <w:pPr>
        <w:pBdr>
          <w:bottom w:val="single" w:sz="6" w:space="1" w:color="auto"/>
        </w:pBdr>
        <w:ind w:left="-270" w:right="-762" w:hanging="180"/>
        <w:rPr>
          <w:rFonts w:ascii="Times New Roman" w:hAnsi="Times New Roman" w:cs="Times New Roman"/>
          <w:b/>
          <w:color w:val="000000" w:themeColor="text1"/>
          <w:sz w:val="20"/>
          <w:szCs w:val="20"/>
        </w:rPr>
      </w:pPr>
      <w:r w:rsidRPr="007655FA">
        <w:rPr>
          <w:rFonts w:asciiTheme="minorHAnsi" w:hAnsiTheme="minorHAnsi" w:cstheme="minorHAnsi"/>
          <w:sz w:val="20"/>
          <w:szCs w:val="20"/>
        </w:rPr>
        <w:t xml:space="preserve">                          </w:t>
      </w:r>
      <w:r>
        <w:rPr>
          <w:rFonts w:asciiTheme="minorHAnsi" w:hAnsiTheme="minorHAnsi" w:cstheme="minorHAnsi"/>
          <w:sz w:val="20"/>
          <w:szCs w:val="20"/>
        </w:rPr>
        <w:t>Milanbarot6979</w:t>
      </w:r>
      <w:r w:rsidRPr="007655FA">
        <w:rPr>
          <w:rFonts w:asciiTheme="minorHAnsi" w:hAnsiTheme="minorHAnsi" w:cstheme="minorHAnsi"/>
          <w:sz w:val="20"/>
          <w:szCs w:val="20"/>
        </w:rPr>
        <w:t xml:space="preserve">@gmail.com </w:t>
      </w:r>
      <w:r w:rsidRPr="007655FA">
        <w:rPr>
          <w:rFonts w:ascii="Wingdings" w:eastAsia="Wingdings" w:hAnsi="Wingdings" w:cs="Wingdings"/>
          <w:sz w:val="20"/>
          <w:szCs w:val="20"/>
        </w:rPr>
        <w:t></w:t>
      </w:r>
      <w:r w:rsidRPr="007655FA">
        <w:rPr>
          <w:rFonts w:ascii="Times New Roman" w:hAnsi="Times New Roman" w:cs="Times New Roman"/>
          <w:sz w:val="20"/>
          <w:szCs w:val="20"/>
        </w:rPr>
        <w:t xml:space="preserve"> </w:t>
      </w:r>
      <w:r>
        <w:rPr>
          <w:rFonts w:ascii="Times New Roman" w:hAnsi="Times New Roman" w:cs="Times New Roman"/>
          <w:sz w:val="20"/>
          <w:szCs w:val="20"/>
        </w:rPr>
        <w:t>+1</w:t>
      </w:r>
      <w:r w:rsidRPr="007655FA">
        <w:rPr>
          <w:rFonts w:asciiTheme="minorHAnsi" w:hAnsiTheme="minorHAnsi" w:cstheme="minorHAnsi"/>
          <w:sz w:val="20"/>
          <w:szCs w:val="20"/>
        </w:rPr>
        <w:t xml:space="preserve">(917) 497-6979 </w:t>
      </w:r>
      <w:r w:rsidRPr="007655FA">
        <w:rPr>
          <w:rFonts w:ascii="Wingdings" w:eastAsia="Wingdings" w:hAnsi="Wingdings" w:cs="Wingdings"/>
          <w:sz w:val="20"/>
          <w:szCs w:val="20"/>
        </w:rPr>
        <w:t></w:t>
      </w:r>
      <w:r w:rsidRPr="007655FA">
        <w:rPr>
          <w:rFonts w:ascii="Times New Roman" w:hAnsi="Times New Roman" w:cs="Times New Roman"/>
          <w:sz w:val="20"/>
          <w:szCs w:val="20"/>
        </w:rPr>
        <w:t xml:space="preserve"> </w:t>
      </w:r>
      <w:r>
        <w:rPr>
          <w:rFonts w:asciiTheme="minorHAnsi" w:hAnsiTheme="minorHAnsi" w:cstheme="minorHAnsi"/>
          <w:sz w:val="20"/>
          <w:szCs w:val="20"/>
        </w:rPr>
        <w:t>Fairfax</w:t>
      </w:r>
      <w:r w:rsidRPr="007655FA">
        <w:rPr>
          <w:rFonts w:asciiTheme="minorHAnsi" w:hAnsiTheme="minorHAnsi" w:cstheme="minorHAnsi"/>
          <w:sz w:val="20"/>
          <w:szCs w:val="20"/>
        </w:rPr>
        <w:t>, VA</w:t>
      </w:r>
      <w:r w:rsidRPr="007655FA">
        <w:rPr>
          <w:rFonts w:asciiTheme="minorHAnsi" w:eastAsia="Wingdings" w:hAnsiTheme="minorHAnsi" w:cstheme="minorHAnsi"/>
          <w:sz w:val="20"/>
          <w:szCs w:val="20"/>
        </w:rPr>
        <w:t xml:space="preserve"> </w:t>
      </w:r>
      <w:r w:rsidRPr="007655FA">
        <w:rPr>
          <w:rFonts w:ascii="Wingdings" w:eastAsia="Wingdings" w:hAnsi="Wingdings" w:cs="Wingdings"/>
          <w:sz w:val="20"/>
          <w:szCs w:val="20"/>
        </w:rPr>
        <w:t></w:t>
      </w:r>
      <w:r w:rsidRPr="007655FA">
        <w:rPr>
          <w:rFonts w:ascii="Times New Roman" w:hAnsi="Times New Roman" w:cs="Times New Roman"/>
          <w:sz w:val="20"/>
          <w:szCs w:val="20"/>
        </w:rPr>
        <w:t xml:space="preserve"> </w:t>
      </w:r>
      <w:r w:rsidR="00FA0B37">
        <w:rPr>
          <w:rFonts w:ascii="Times New Roman" w:hAnsi="Times New Roman" w:cs="Times New Roman"/>
          <w:sz w:val="20"/>
          <w:szCs w:val="20"/>
        </w:rPr>
        <w:t>www.</w:t>
      </w:r>
      <w:r>
        <w:rPr>
          <w:rFonts w:asciiTheme="minorHAnsi" w:hAnsiTheme="minorHAnsi" w:cstheme="minorHAnsi"/>
          <w:sz w:val="20"/>
          <w:szCs w:val="20"/>
        </w:rPr>
        <w:t>linkedin.com/in/mb70</w:t>
      </w:r>
      <w:r w:rsidRPr="007655FA">
        <w:rPr>
          <w:rFonts w:asciiTheme="minorHAnsi" w:hAnsiTheme="minorHAnsi" w:cstheme="minorHAnsi"/>
          <w:sz w:val="20"/>
          <w:szCs w:val="20"/>
        </w:rPr>
        <w:t xml:space="preserve"> </w:t>
      </w:r>
    </w:p>
    <w:p w14:paraId="0C7C75B6" w14:textId="7C4AE3AA" w:rsidR="006F15EE" w:rsidRPr="00A50501" w:rsidRDefault="00686A85" w:rsidP="00A50501">
      <w:pPr>
        <w:ind w:right="-874"/>
        <w:jc w:val="center"/>
        <w:rPr>
          <w:b/>
          <w:sz w:val="28"/>
          <w:szCs w:val="28"/>
        </w:rPr>
      </w:pPr>
      <w:r w:rsidRPr="00A50501">
        <w:rPr>
          <w:b/>
          <w:sz w:val="28"/>
          <w:szCs w:val="28"/>
        </w:rPr>
        <w:t>Summary</w:t>
      </w:r>
    </w:p>
    <w:p w14:paraId="1DBC8C5A" w14:textId="77777777" w:rsidR="00C3148E" w:rsidRPr="00A347D5" w:rsidRDefault="00C3148E" w:rsidP="00A50501">
      <w:pPr>
        <w:spacing w:after="0" w:line="240" w:lineRule="auto"/>
        <w:ind w:left="-360" w:right="-874" w:hanging="270"/>
        <w:jc w:val="both"/>
        <w:rPr>
          <w:rFonts w:ascii="Times New Roman" w:hAnsi="Times New Roman" w:cs="Times New Roman"/>
          <w:b/>
          <w:sz w:val="24"/>
          <w:szCs w:val="24"/>
          <w:u w:val="single"/>
        </w:rPr>
      </w:pPr>
    </w:p>
    <w:p w14:paraId="789A7AB4" w14:textId="77777777" w:rsidR="00A50501" w:rsidRDefault="00A50501" w:rsidP="00A50501">
      <w:pPr>
        <w:pStyle w:val="ListBullet"/>
        <w:numPr>
          <w:ilvl w:val="0"/>
          <w:numId w:val="4"/>
        </w:numPr>
        <w:ind w:left="-360" w:right="-874" w:hanging="270"/>
        <w:jc w:val="both"/>
      </w:pPr>
      <w:r>
        <w:t>Over 9 years of professional experience as a SQL Server Database Administrator and Developer with proven expertise in database design, performance tuning, backup and recovery, high availability (HA/DR), and automation across production, development, and testing environments.</w:t>
      </w:r>
    </w:p>
    <w:p w14:paraId="59624EBD" w14:textId="77777777" w:rsidR="00A50501" w:rsidRDefault="00A50501" w:rsidP="00A50501">
      <w:pPr>
        <w:pStyle w:val="ListBullet"/>
        <w:numPr>
          <w:ilvl w:val="0"/>
          <w:numId w:val="4"/>
        </w:numPr>
        <w:ind w:left="-360" w:right="-874" w:hanging="270"/>
        <w:jc w:val="both"/>
      </w:pPr>
      <w:r>
        <w:t>Extensive hands-on experience in the healthcare and real estate domains, managing mission-critical SQL Server environments (versions 2012 through 2019, with focus on 2016).</w:t>
      </w:r>
    </w:p>
    <w:p w14:paraId="2B739289" w14:textId="77777777" w:rsidR="00A50501" w:rsidRDefault="00A50501" w:rsidP="00A50501">
      <w:pPr>
        <w:pStyle w:val="ListBullet"/>
        <w:numPr>
          <w:ilvl w:val="0"/>
          <w:numId w:val="4"/>
        </w:numPr>
        <w:ind w:left="-360" w:right="-874" w:hanging="270"/>
        <w:jc w:val="both"/>
      </w:pPr>
      <w:r>
        <w:t>Skilled in database installation, configuration, patching, migration, upgrades, and security hardening within 24/7 production systems.</w:t>
      </w:r>
    </w:p>
    <w:p w14:paraId="0BC95E80" w14:textId="77777777" w:rsidR="00A50501" w:rsidRDefault="00A50501" w:rsidP="00A50501">
      <w:pPr>
        <w:pStyle w:val="ListBullet"/>
        <w:numPr>
          <w:ilvl w:val="0"/>
          <w:numId w:val="4"/>
        </w:numPr>
        <w:ind w:left="-360" w:right="-874" w:hanging="270"/>
        <w:jc w:val="both"/>
      </w:pPr>
      <w:r>
        <w:t>Proficient in T-SQL programming, query optimization, and troubleshooting using Dynamic Management Views (DMVs), Extended Events, and SQL Profiler.</w:t>
      </w:r>
    </w:p>
    <w:p w14:paraId="473B07FA" w14:textId="77777777" w:rsidR="00A50501" w:rsidRDefault="00A50501" w:rsidP="00A50501">
      <w:pPr>
        <w:pStyle w:val="ListBullet"/>
        <w:numPr>
          <w:ilvl w:val="0"/>
          <w:numId w:val="4"/>
        </w:numPr>
        <w:ind w:left="-360" w:right="-874" w:hanging="270"/>
        <w:jc w:val="both"/>
      </w:pPr>
      <w:r>
        <w:t xml:space="preserve">Experienced in implementing high availability solutions including </w:t>
      </w:r>
      <w:proofErr w:type="spellStart"/>
      <w:r>
        <w:t>AlwaysOn</w:t>
      </w:r>
      <w:proofErr w:type="spellEnd"/>
      <w:r>
        <w:t xml:space="preserve"> Availability Groups, Log Shipping, Database Mirroring, Clustering, and Replication.</w:t>
      </w:r>
    </w:p>
    <w:p w14:paraId="3EADD37E" w14:textId="77777777" w:rsidR="00A50501" w:rsidRDefault="00A50501" w:rsidP="00A50501">
      <w:pPr>
        <w:pStyle w:val="ListBullet"/>
        <w:numPr>
          <w:ilvl w:val="0"/>
          <w:numId w:val="4"/>
        </w:numPr>
        <w:ind w:left="-360" w:right="-874" w:hanging="270"/>
        <w:jc w:val="both"/>
      </w:pPr>
      <w:r>
        <w:t>Strong understanding of backup and disaster recovery strategies, including full, differential, and transaction log backups, as well as off-site storage and restore validation.</w:t>
      </w:r>
    </w:p>
    <w:p w14:paraId="2D97622A" w14:textId="77777777" w:rsidR="00A50501" w:rsidRDefault="00A50501" w:rsidP="00A50501">
      <w:pPr>
        <w:pStyle w:val="ListBullet"/>
        <w:numPr>
          <w:ilvl w:val="0"/>
          <w:numId w:val="4"/>
        </w:numPr>
        <w:ind w:left="-360" w:right="-874" w:hanging="270"/>
        <w:jc w:val="both"/>
      </w:pPr>
      <w:r>
        <w:t>Proficient in ETL development and process automation using SQL Server Integration Services (SSIS) and in creating analytical and operational reports with SQL Server Reporting Services (SSRS).</w:t>
      </w:r>
    </w:p>
    <w:p w14:paraId="239DB37C" w14:textId="77777777" w:rsidR="00A50501" w:rsidRDefault="00A50501" w:rsidP="00A50501">
      <w:pPr>
        <w:pStyle w:val="ListBullet"/>
        <w:numPr>
          <w:ilvl w:val="0"/>
          <w:numId w:val="4"/>
        </w:numPr>
        <w:ind w:left="-360" w:right="-874" w:hanging="270"/>
        <w:jc w:val="both"/>
      </w:pPr>
      <w:r>
        <w:t>Skilled in indexing strategies, statistics maintenance, data partitioning, filtered indexes, and performance baselining to optimize database efficiency.</w:t>
      </w:r>
    </w:p>
    <w:p w14:paraId="73FB67CC" w14:textId="77777777" w:rsidR="00A50501" w:rsidRDefault="00A50501" w:rsidP="00A50501">
      <w:pPr>
        <w:pStyle w:val="ListBullet"/>
        <w:numPr>
          <w:ilvl w:val="0"/>
          <w:numId w:val="4"/>
        </w:numPr>
        <w:ind w:left="-360" w:right="-874" w:hanging="270"/>
        <w:jc w:val="both"/>
      </w:pPr>
      <w:r>
        <w:t>Hands-on experience with monitoring tools such as SQL Profiler, Performance Monitor, Activity Monitor, and custom T-SQL/PowerShell scripts for capacity planning and health checks.</w:t>
      </w:r>
    </w:p>
    <w:p w14:paraId="0EC9EF74" w14:textId="77777777" w:rsidR="00A50501" w:rsidRDefault="00A50501" w:rsidP="00A50501">
      <w:pPr>
        <w:pStyle w:val="ListBullet"/>
        <w:numPr>
          <w:ilvl w:val="0"/>
          <w:numId w:val="4"/>
        </w:numPr>
        <w:ind w:left="-360" w:right="-874" w:hanging="270"/>
        <w:jc w:val="both"/>
      </w:pPr>
      <w:r>
        <w:t>Strong knowledge of database security administration including logins, roles, permissions, auditing, and Transparent Data Encryption (TDE).</w:t>
      </w:r>
    </w:p>
    <w:p w14:paraId="73F3EFCE" w14:textId="77777777" w:rsidR="00A50501" w:rsidRDefault="00A50501" w:rsidP="00A50501">
      <w:pPr>
        <w:pStyle w:val="ListBullet"/>
        <w:numPr>
          <w:ilvl w:val="0"/>
          <w:numId w:val="4"/>
        </w:numPr>
        <w:ind w:left="-360" w:right="-874" w:hanging="270"/>
        <w:jc w:val="both"/>
      </w:pPr>
      <w:r>
        <w:t>Experienced in PowerShell scripting to automate key DBA tasks such as backups, restores, and system monitoring.</w:t>
      </w:r>
    </w:p>
    <w:p w14:paraId="7043BAA7" w14:textId="77777777" w:rsidR="00A50501" w:rsidRDefault="00A50501" w:rsidP="00A50501">
      <w:pPr>
        <w:pStyle w:val="ListBullet"/>
        <w:numPr>
          <w:ilvl w:val="0"/>
          <w:numId w:val="4"/>
        </w:numPr>
        <w:ind w:left="-360" w:right="-874" w:hanging="270"/>
        <w:jc w:val="both"/>
      </w:pPr>
      <w:r>
        <w:t>Comfortable working in Agile/Scrum environments, collaborating with developers, BI engineers, and project teams to ensure smooth database operations.</w:t>
      </w:r>
    </w:p>
    <w:p w14:paraId="715C8C94" w14:textId="77777777" w:rsidR="00A50501" w:rsidRDefault="00A50501" w:rsidP="00A50501">
      <w:pPr>
        <w:pStyle w:val="ListBullet"/>
        <w:numPr>
          <w:ilvl w:val="0"/>
          <w:numId w:val="4"/>
        </w:numPr>
        <w:ind w:left="-360" w:right="-874" w:hanging="270"/>
        <w:jc w:val="both"/>
      </w:pPr>
      <w:r>
        <w:t>Highly motivated professional recognized for being a strong communicator, proactive problem solver, and dedicated to ensuring database stability, scalability, and availability.</w:t>
      </w:r>
    </w:p>
    <w:p w14:paraId="2BB6ECD2" w14:textId="3C4EF771" w:rsidR="00C770EB" w:rsidRPr="00A347D5" w:rsidRDefault="00C770EB" w:rsidP="00930749">
      <w:pPr>
        <w:numPr>
          <w:ilvl w:val="0"/>
          <w:numId w:val="4"/>
        </w:numPr>
        <w:shd w:val="clear" w:color="auto" w:fill="FFFFFF"/>
        <w:spacing w:after="0" w:line="240" w:lineRule="auto"/>
        <w:ind w:left="-360" w:right="-874" w:hanging="270"/>
        <w:jc w:val="both"/>
        <w:rPr>
          <w:rFonts w:ascii="Times New Roman" w:hAnsi="Times New Roman" w:cs="Times New Roman"/>
          <w:sz w:val="24"/>
          <w:szCs w:val="24"/>
        </w:rPr>
      </w:pPr>
      <w:r w:rsidRPr="00A347D5">
        <w:rPr>
          <w:rFonts w:ascii="Times New Roman" w:hAnsi="Times New Roman" w:cs="Times New Roman"/>
          <w:sz w:val="24"/>
          <w:szCs w:val="24"/>
        </w:rPr>
        <w:t>Experienced working towards building a strong team/work environment, and have the ability to</w:t>
      </w:r>
      <w:r w:rsidR="006825F4" w:rsidRPr="00A347D5">
        <w:rPr>
          <w:rFonts w:ascii="Times New Roman" w:hAnsi="Times New Roman" w:cs="Times New Roman"/>
          <w:sz w:val="24"/>
          <w:szCs w:val="24"/>
        </w:rPr>
        <w:t xml:space="preserve"> </w:t>
      </w:r>
      <w:r w:rsidRPr="00A347D5">
        <w:rPr>
          <w:rFonts w:ascii="Times New Roman" w:hAnsi="Times New Roman" w:cs="Times New Roman"/>
          <w:sz w:val="24"/>
          <w:szCs w:val="24"/>
        </w:rPr>
        <w:t>acclimate to new technologies and situations with ease.</w:t>
      </w:r>
    </w:p>
    <w:p w14:paraId="0E6A65AA" w14:textId="0E247C52" w:rsidR="00C770EB" w:rsidRPr="00A347D5" w:rsidRDefault="00C770EB" w:rsidP="00930749">
      <w:pPr>
        <w:numPr>
          <w:ilvl w:val="0"/>
          <w:numId w:val="4"/>
        </w:numPr>
        <w:shd w:val="clear" w:color="auto" w:fill="FFFFFF"/>
        <w:spacing w:after="0" w:line="240" w:lineRule="auto"/>
        <w:ind w:left="-360" w:right="-874" w:hanging="270"/>
        <w:jc w:val="both"/>
        <w:rPr>
          <w:rFonts w:ascii="Times New Roman" w:hAnsi="Times New Roman" w:cs="Times New Roman"/>
          <w:sz w:val="24"/>
          <w:szCs w:val="24"/>
        </w:rPr>
      </w:pPr>
      <w:r w:rsidRPr="00A347D5">
        <w:rPr>
          <w:rFonts w:ascii="Times New Roman" w:hAnsi="Times New Roman" w:cs="Times New Roman"/>
          <w:sz w:val="24"/>
          <w:szCs w:val="24"/>
        </w:rPr>
        <w:t>Highly motivated team player with excellent analytical, problem solving, interpersonal and communication skills.</w:t>
      </w:r>
    </w:p>
    <w:p w14:paraId="5E5DF4D6" w14:textId="5AF38FBC" w:rsidR="00375F01" w:rsidRDefault="00375F01" w:rsidP="00421178">
      <w:pPr>
        <w:spacing w:after="0" w:line="240" w:lineRule="auto"/>
        <w:ind w:left="-360" w:right="-874" w:hanging="270"/>
        <w:jc w:val="both"/>
        <w:rPr>
          <w:rFonts w:ascii="Times New Roman" w:hAnsi="Times New Roman" w:cs="Times New Roman"/>
          <w:b/>
          <w:sz w:val="24"/>
          <w:szCs w:val="24"/>
          <w:u w:val="single"/>
        </w:rPr>
      </w:pPr>
    </w:p>
    <w:p w14:paraId="4CDE1682" w14:textId="7F1252B0" w:rsidR="00697058" w:rsidRDefault="00697058" w:rsidP="00421178">
      <w:pPr>
        <w:spacing w:after="0" w:line="240" w:lineRule="auto"/>
        <w:ind w:left="-360" w:right="-874" w:hanging="270"/>
        <w:jc w:val="both"/>
        <w:rPr>
          <w:rFonts w:ascii="Times New Roman" w:hAnsi="Times New Roman" w:cs="Times New Roman"/>
          <w:b/>
          <w:sz w:val="24"/>
          <w:szCs w:val="24"/>
          <w:u w:val="single"/>
        </w:rPr>
      </w:pPr>
    </w:p>
    <w:p w14:paraId="7CFB257E" w14:textId="49DA40D8" w:rsidR="00697058" w:rsidRDefault="00697058" w:rsidP="00421178">
      <w:pPr>
        <w:spacing w:after="0" w:line="240" w:lineRule="auto"/>
        <w:ind w:left="-360" w:right="-874" w:hanging="270"/>
        <w:jc w:val="both"/>
        <w:rPr>
          <w:rFonts w:ascii="Times New Roman" w:hAnsi="Times New Roman" w:cs="Times New Roman"/>
          <w:b/>
          <w:sz w:val="24"/>
          <w:szCs w:val="24"/>
          <w:u w:val="single"/>
        </w:rPr>
      </w:pPr>
    </w:p>
    <w:p w14:paraId="54F671DD" w14:textId="77777777" w:rsidR="00697058" w:rsidRDefault="00697058" w:rsidP="00421178">
      <w:pPr>
        <w:spacing w:after="0" w:line="240" w:lineRule="auto"/>
        <w:ind w:left="-360" w:right="-874" w:hanging="270"/>
        <w:jc w:val="both"/>
        <w:rPr>
          <w:rFonts w:ascii="Times New Roman" w:hAnsi="Times New Roman" w:cs="Times New Roman"/>
          <w:b/>
          <w:sz w:val="24"/>
          <w:szCs w:val="24"/>
          <w:u w:val="single"/>
        </w:rPr>
      </w:pPr>
    </w:p>
    <w:p w14:paraId="715EF3A9" w14:textId="5F7CF27C" w:rsidR="002611E3" w:rsidRDefault="002611E3" w:rsidP="00421178">
      <w:pPr>
        <w:spacing w:after="0" w:line="240" w:lineRule="auto"/>
        <w:ind w:left="-360" w:right="-874" w:hanging="270"/>
        <w:jc w:val="both"/>
        <w:rPr>
          <w:rFonts w:ascii="Times New Roman" w:hAnsi="Times New Roman" w:cs="Times New Roman"/>
          <w:b/>
          <w:sz w:val="24"/>
          <w:szCs w:val="24"/>
          <w:u w:val="single"/>
        </w:rPr>
      </w:pPr>
    </w:p>
    <w:p w14:paraId="609A2D4C" w14:textId="1714351B" w:rsidR="002611E3" w:rsidRPr="00E63377" w:rsidRDefault="00E63377" w:rsidP="00E63377">
      <w:pPr>
        <w:spacing w:after="0" w:line="240" w:lineRule="auto"/>
        <w:ind w:left="-360" w:right="-874" w:hanging="270"/>
        <w:jc w:val="center"/>
        <w:rPr>
          <w:rFonts w:ascii="Times New Roman" w:hAnsi="Times New Roman" w:cs="Times New Roman"/>
          <w:b/>
          <w:sz w:val="28"/>
          <w:szCs w:val="28"/>
        </w:rPr>
      </w:pPr>
      <w:r w:rsidRPr="00E63377">
        <w:rPr>
          <w:rFonts w:ascii="Times New Roman" w:hAnsi="Times New Roman" w:cs="Times New Roman"/>
          <w:b/>
          <w:sz w:val="28"/>
          <w:szCs w:val="28"/>
        </w:rPr>
        <w:t>Technical Skillset</w:t>
      </w:r>
    </w:p>
    <w:p w14:paraId="15C8AC55" w14:textId="0D2A3022"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Cloud Computing</w:t>
      </w:r>
      <w:r w:rsidRPr="00A347D5">
        <w:rPr>
          <w:rFonts w:ascii="Times New Roman" w:hAnsi="Times New Roman" w:cs="Times New Roman"/>
          <w:sz w:val="24"/>
          <w:szCs w:val="24"/>
        </w:rPr>
        <w:t>:</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AWS</w:t>
      </w:r>
      <w:r w:rsidR="008160C8">
        <w:rPr>
          <w:rFonts w:ascii="Times New Roman" w:hAnsi="Times New Roman" w:cs="Times New Roman"/>
          <w:sz w:val="24"/>
          <w:szCs w:val="24"/>
        </w:rPr>
        <w:t>, Azure</w:t>
      </w:r>
    </w:p>
    <w:p w14:paraId="4E87E5AF" w14:textId="402FDCA5"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Big Data Technologies</w:t>
      </w:r>
      <w:r w:rsidR="0033022B">
        <w:rPr>
          <w:rFonts w:ascii="Times New Roman" w:hAnsi="Times New Roman" w:cs="Times New Roman"/>
          <w:sz w:val="24"/>
          <w:szCs w:val="24"/>
        </w:rPr>
        <w:t xml:space="preserve">: </w:t>
      </w:r>
      <w:r w:rsidR="0033022B">
        <w:rPr>
          <w:rFonts w:ascii="Times New Roman" w:hAnsi="Times New Roman" w:cs="Times New Roman"/>
          <w:sz w:val="24"/>
          <w:szCs w:val="24"/>
        </w:rPr>
        <w:tab/>
      </w:r>
      <w:r w:rsidR="0033022B">
        <w:rPr>
          <w:rFonts w:ascii="Times New Roman" w:hAnsi="Times New Roman" w:cs="Times New Roman"/>
          <w:sz w:val="24"/>
          <w:szCs w:val="24"/>
        </w:rPr>
        <w:tab/>
      </w:r>
      <w:r w:rsidR="0033022B">
        <w:rPr>
          <w:rFonts w:ascii="Times New Roman" w:hAnsi="Times New Roman" w:cs="Times New Roman"/>
          <w:sz w:val="24"/>
          <w:szCs w:val="24"/>
        </w:rPr>
        <w:tab/>
        <w:t>Apache Spark</w:t>
      </w:r>
    </w:p>
    <w:p w14:paraId="7CF50F54"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Programming Languages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Python</w:t>
      </w:r>
    </w:p>
    <w:p w14:paraId="605A0226" w14:textId="33E8AC4A" w:rsidR="002611E3" w:rsidRDefault="002611E3" w:rsidP="00A50501">
      <w:pPr>
        <w:pBdr>
          <w:top w:val="single" w:sz="4" w:space="1" w:color="auto"/>
          <w:left w:val="single" w:sz="4" w:space="4" w:color="auto"/>
          <w:bottom w:val="single" w:sz="4" w:space="1" w:color="auto"/>
          <w:right w:val="single" w:sz="4" w:space="0" w:color="auto"/>
        </w:pBdr>
        <w:spacing w:after="0" w:line="240" w:lineRule="auto"/>
        <w:ind w:left="3600" w:right="-874" w:hanging="4230"/>
        <w:rPr>
          <w:rFonts w:ascii="Times New Roman" w:hAnsi="Times New Roman" w:cs="Times New Roman"/>
          <w:sz w:val="24"/>
          <w:szCs w:val="24"/>
        </w:rPr>
      </w:pPr>
      <w:r w:rsidRPr="00A347D5">
        <w:rPr>
          <w:rFonts w:ascii="Times New Roman" w:hAnsi="Times New Roman" w:cs="Times New Roman"/>
          <w:b/>
          <w:sz w:val="24"/>
          <w:szCs w:val="24"/>
        </w:rPr>
        <w:lastRenderedPageBreak/>
        <w:t>Databases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t>SQL</w:t>
      </w:r>
      <w:r w:rsidR="00A50501">
        <w:rPr>
          <w:rFonts w:ascii="Times New Roman" w:hAnsi="Times New Roman" w:cs="Times New Roman"/>
          <w:sz w:val="24"/>
          <w:szCs w:val="24"/>
        </w:rPr>
        <w:t xml:space="preserve"> Server 2016-2022</w:t>
      </w:r>
      <w:r w:rsidRPr="00A347D5">
        <w:rPr>
          <w:rFonts w:ascii="Times New Roman" w:hAnsi="Times New Roman" w:cs="Times New Roman"/>
          <w:sz w:val="24"/>
          <w:szCs w:val="24"/>
        </w:rPr>
        <w:t>, Oracle, MySQL, PostgreSQL, Snowflake</w:t>
      </w:r>
    </w:p>
    <w:p w14:paraId="0665E798" w14:textId="0935FED6" w:rsidR="0033022B" w:rsidRPr="00A347D5" w:rsidRDefault="0033022B" w:rsidP="0033022B">
      <w:pPr>
        <w:pBdr>
          <w:top w:val="single" w:sz="4" w:space="1" w:color="auto"/>
          <w:left w:val="single" w:sz="4" w:space="4" w:color="auto"/>
          <w:bottom w:val="single" w:sz="4" w:space="1" w:color="auto"/>
          <w:right w:val="single" w:sz="4" w:space="0" w:color="auto"/>
        </w:pBdr>
        <w:spacing w:after="0" w:line="240" w:lineRule="auto"/>
        <w:ind w:left="3600" w:right="-874" w:hanging="4230"/>
        <w:rPr>
          <w:rFonts w:ascii="Times New Roman" w:hAnsi="Times New Roman" w:cs="Times New Roman"/>
          <w:sz w:val="24"/>
          <w:szCs w:val="24"/>
        </w:rPr>
      </w:pPr>
      <w:r w:rsidRPr="0033022B">
        <w:rPr>
          <w:rFonts w:ascii="Times New Roman" w:hAnsi="Times New Roman" w:cs="Times New Roman"/>
          <w:b/>
          <w:sz w:val="24"/>
          <w:szCs w:val="24"/>
        </w:rPr>
        <w:t>Database Tools:</w:t>
      </w:r>
      <w:r>
        <w:rPr>
          <w:rFonts w:ascii="Times New Roman" w:hAnsi="Times New Roman" w:cs="Times New Roman"/>
          <w:b/>
          <w:sz w:val="24"/>
          <w:szCs w:val="24"/>
        </w:rPr>
        <w:tab/>
      </w:r>
      <w:r w:rsidRPr="0033022B">
        <w:rPr>
          <w:rFonts w:ascii="Times New Roman" w:hAnsi="Times New Roman" w:cs="Times New Roman"/>
          <w:sz w:val="24"/>
          <w:szCs w:val="24"/>
        </w:rPr>
        <w:t>SQL Enterprise Manager, SQL Profiler, SQL Query Analyser, Index Analyser, SQL Agents, SQL Alerts, , SQL Mail, SQL Client Configuration utility, Backup Server, Replication server, OLAP Services, Replication Tools</w:t>
      </w:r>
    </w:p>
    <w:p w14:paraId="41A05BA5"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Schedulers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 xml:space="preserve">Airflow, </w:t>
      </w:r>
      <w:proofErr w:type="spellStart"/>
      <w:r w:rsidRPr="00A347D5">
        <w:rPr>
          <w:rFonts w:ascii="Times New Roman" w:hAnsi="Times New Roman" w:cs="Times New Roman"/>
          <w:sz w:val="24"/>
          <w:szCs w:val="24"/>
        </w:rPr>
        <w:t>Dagster</w:t>
      </w:r>
      <w:proofErr w:type="spellEnd"/>
    </w:p>
    <w:p w14:paraId="3FE8ADCC"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Version</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Control</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GitHub</w:t>
      </w:r>
    </w:p>
    <w:p w14:paraId="5C603151"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CI/CD</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Jenkins</w:t>
      </w:r>
    </w:p>
    <w:p w14:paraId="7150D1D4"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Containers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Docker</w:t>
      </w:r>
    </w:p>
    <w:p w14:paraId="448EB750"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Project</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Management</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Tools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t>Jira, SharePoint, Confluence</w:t>
      </w:r>
    </w:p>
    <w:p w14:paraId="321B574C" w14:textId="75B76A19" w:rsidR="002611E3"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ETL</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Tools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SSIS/SSRS, Talend</w:t>
      </w:r>
    </w:p>
    <w:p w14:paraId="186E2EB4" w14:textId="1A1D2331" w:rsidR="00CA18EF" w:rsidRPr="00CA18EF" w:rsidRDefault="00CA18EF"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b/>
          <w:sz w:val="24"/>
          <w:szCs w:val="24"/>
        </w:rPr>
      </w:pPr>
      <w:r w:rsidRPr="00CA18EF">
        <w:rPr>
          <w:rFonts w:ascii="Times New Roman" w:hAnsi="Times New Roman" w:cs="Times New Roman"/>
          <w:b/>
          <w:sz w:val="24"/>
          <w:szCs w:val="24"/>
        </w:rPr>
        <w:t>BI Tools: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Power BI, SSRS, T</w:t>
      </w:r>
      <w:r w:rsidRPr="00CA18EF">
        <w:rPr>
          <w:rFonts w:ascii="Times New Roman" w:hAnsi="Times New Roman" w:cs="Times New Roman"/>
          <w:sz w:val="24"/>
          <w:szCs w:val="24"/>
        </w:rPr>
        <w:t>ableau</w:t>
      </w:r>
    </w:p>
    <w:p w14:paraId="5DF0D347"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1440" w:right="-874" w:hanging="2070"/>
        <w:rPr>
          <w:rFonts w:ascii="Times New Roman" w:hAnsi="Times New Roman" w:cs="Times New Roman"/>
          <w:sz w:val="24"/>
          <w:szCs w:val="24"/>
          <w:lang w:val="en-US"/>
        </w:rPr>
      </w:pPr>
      <w:r w:rsidRPr="00A347D5">
        <w:rPr>
          <w:rFonts w:ascii="Times New Roman" w:hAnsi="Times New Roman" w:cs="Times New Roman"/>
          <w:b/>
          <w:sz w:val="24"/>
          <w:szCs w:val="24"/>
        </w:rPr>
        <w:t>Python/Libraries:</w:t>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sz w:val="24"/>
          <w:szCs w:val="24"/>
          <w:lang w:val="en-US"/>
        </w:rPr>
        <w:t xml:space="preserve">pandas, Beautiful Soup, </w:t>
      </w:r>
      <w:proofErr w:type="spellStart"/>
      <w:r w:rsidRPr="00A347D5">
        <w:rPr>
          <w:rFonts w:ascii="Times New Roman" w:hAnsi="Times New Roman" w:cs="Times New Roman"/>
          <w:sz w:val="24"/>
          <w:szCs w:val="24"/>
          <w:lang w:val="en-US"/>
        </w:rPr>
        <w:t>PrettyTable</w:t>
      </w:r>
      <w:proofErr w:type="spellEnd"/>
      <w:r w:rsidRPr="00A347D5">
        <w:rPr>
          <w:rFonts w:ascii="Times New Roman" w:hAnsi="Times New Roman" w:cs="Times New Roman"/>
          <w:sz w:val="24"/>
          <w:szCs w:val="24"/>
          <w:lang w:val="en-US"/>
        </w:rPr>
        <w:t xml:space="preserve">, urllib2, </w:t>
      </w:r>
      <w:proofErr w:type="spellStart"/>
      <w:r w:rsidRPr="00A347D5">
        <w:rPr>
          <w:rFonts w:ascii="Times New Roman" w:hAnsi="Times New Roman" w:cs="Times New Roman"/>
          <w:sz w:val="24"/>
          <w:szCs w:val="24"/>
          <w:lang w:val="en-US"/>
        </w:rPr>
        <w:t>Numpy</w:t>
      </w:r>
      <w:proofErr w:type="spellEnd"/>
      <w:r w:rsidRPr="00A347D5">
        <w:rPr>
          <w:rFonts w:ascii="Times New Roman" w:hAnsi="Times New Roman" w:cs="Times New Roman"/>
          <w:sz w:val="24"/>
          <w:szCs w:val="24"/>
          <w:lang w:val="en-US"/>
        </w:rPr>
        <w:t xml:space="preserve">, matplotlib, </w:t>
      </w:r>
    </w:p>
    <w:p w14:paraId="7AE62E5F" w14:textId="77777777" w:rsidR="002611E3" w:rsidRPr="00A347D5" w:rsidRDefault="002611E3" w:rsidP="002611E3">
      <w:pPr>
        <w:pBdr>
          <w:top w:val="single" w:sz="4" w:space="1" w:color="auto"/>
          <w:left w:val="single" w:sz="4" w:space="4" w:color="auto"/>
          <w:bottom w:val="single" w:sz="4" w:space="1" w:color="auto"/>
          <w:right w:val="single" w:sz="4" w:space="0" w:color="auto"/>
        </w:pBdr>
        <w:ind w:left="1440" w:right="-874" w:hanging="2070"/>
        <w:rPr>
          <w:rFonts w:ascii="Times New Roman" w:hAnsi="Times New Roman" w:cs="Times New Roman"/>
          <w:b/>
          <w:sz w:val="24"/>
          <w:szCs w:val="24"/>
          <w:u w:val="single"/>
        </w:rPr>
      </w:pP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sz w:val="24"/>
          <w:szCs w:val="24"/>
          <w:lang w:val="en-US"/>
        </w:rPr>
        <w:t xml:space="preserve">psycopg2, </w:t>
      </w:r>
      <w:proofErr w:type="spellStart"/>
      <w:r w:rsidRPr="00A347D5">
        <w:rPr>
          <w:rFonts w:ascii="Times New Roman" w:hAnsi="Times New Roman" w:cs="Times New Roman"/>
          <w:sz w:val="24"/>
          <w:szCs w:val="24"/>
          <w:lang w:val="en-US"/>
        </w:rPr>
        <w:t>Spotipy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plotly</w:t>
      </w:r>
      <w:proofErr w:type="spellEnd"/>
      <w:r>
        <w:rPr>
          <w:rFonts w:ascii="Times New Roman" w:hAnsi="Times New Roman" w:cs="Times New Roman"/>
          <w:sz w:val="24"/>
          <w:szCs w:val="24"/>
          <w:lang w:val="en-US"/>
        </w:rPr>
        <w:t xml:space="preserve">, </w:t>
      </w:r>
      <w:r w:rsidRPr="001209A5">
        <w:rPr>
          <w:rFonts w:ascii="Times New Roman" w:hAnsi="Times New Roman" w:cs="Times New Roman"/>
          <w:sz w:val="24"/>
          <w:szCs w:val="24"/>
          <w:lang w:val="en-US"/>
        </w:rPr>
        <w:t xml:space="preserve">seaborn </w:t>
      </w:r>
      <w:r w:rsidRPr="00A347D5">
        <w:rPr>
          <w:rFonts w:ascii="Times New Roman" w:hAnsi="Times New Roman" w:cs="Times New Roman"/>
          <w:sz w:val="24"/>
          <w:szCs w:val="24"/>
          <w:lang w:val="en-US"/>
        </w:rPr>
        <w:t xml:space="preserve">            </w:t>
      </w:r>
    </w:p>
    <w:p w14:paraId="3086DD41" w14:textId="5DCA5173" w:rsidR="00DF4E54" w:rsidRPr="00A347D5" w:rsidRDefault="00DF4E54" w:rsidP="00DF4E54">
      <w:pPr>
        <w:spacing w:after="0" w:line="240" w:lineRule="auto"/>
        <w:ind w:right="-874"/>
        <w:rPr>
          <w:rFonts w:ascii="Times New Roman" w:hAnsi="Times New Roman" w:cs="Times New Roman"/>
          <w:color w:val="000000"/>
          <w:sz w:val="24"/>
          <w:szCs w:val="24"/>
        </w:rPr>
      </w:pPr>
    </w:p>
    <w:p w14:paraId="2465F10C" w14:textId="6C766685" w:rsidR="00C65B05" w:rsidRPr="00E63377" w:rsidRDefault="00686A85" w:rsidP="00686A85">
      <w:pPr>
        <w:spacing w:after="0" w:line="240" w:lineRule="auto"/>
        <w:ind w:right="-874" w:hanging="630"/>
        <w:jc w:val="center"/>
        <w:rPr>
          <w:rFonts w:ascii="Times New Roman" w:hAnsi="Times New Roman" w:cs="Times New Roman"/>
          <w:b/>
          <w:sz w:val="28"/>
          <w:szCs w:val="28"/>
        </w:rPr>
      </w:pPr>
      <w:r w:rsidRPr="00E63377">
        <w:rPr>
          <w:rFonts w:ascii="Times New Roman" w:hAnsi="Times New Roman" w:cs="Times New Roman"/>
          <w:b/>
          <w:sz w:val="28"/>
          <w:szCs w:val="28"/>
        </w:rPr>
        <w:t>Professional Experiences</w:t>
      </w:r>
    </w:p>
    <w:p w14:paraId="38C9DBBF" w14:textId="77777777" w:rsidR="00C65B05" w:rsidRPr="00A347D5" w:rsidRDefault="00C65B05" w:rsidP="00C65B05">
      <w:pPr>
        <w:spacing w:after="0" w:line="240" w:lineRule="auto"/>
        <w:ind w:right="-874" w:hanging="630"/>
        <w:rPr>
          <w:rFonts w:ascii="Times New Roman" w:hAnsi="Times New Roman" w:cs="Times New Roman"/>
          <w:b/>
          <w:sz w:val="24"/>
          <w:szCs w:val="24"/>
          <w:u w:val="single"/>
        </w:rPr>
      </w:pPr>
    </w:p>
    <w:p w14:paraId="284688E2" w14:textId="1DC46CE1" w:rsidR="00C65B05" w:rsidRDefault="00E62B84" w:rsidP="00C65B05">
      <w:pPr>
        <w:spacing w:after="0" w:line="240" w:lineRule="auto"/>
        <w:ind w:right="-874" w:hanging="630"/>
        <w:rPr>
          <w:rFonts w:ascii="Times New Roman" w:hAnsi="Times New Roman" w:cs="Times New Roman"/>
          <w:b/>
          <w:sz w:val="24"/>
          <w:szCs w:val="24"/>
        </w:rPr>
      </w:pPr>
      <w:r>
        <w:rPr>
          <w:rFonts w:ascii="Times New Roman" w:hAnsi="Times New Roman" w:cs="Times New Roman"/>
          <w:b/>
          <w:sz w:val="24"/>
          <w:szCs w:val="24"/>
        </w:rPr>
        <w:t xml:space="preserve">SQL Server </w:t>
      </w:r>
      <w:r w:rsidR="00E15E63">
        <w:rPr>
          <w:rFonts w:ascii="Times New Roman" w:hAnsi="Times New Roman" w:cs="Times New Roman"/>
          <w:b/>
          <w:sz w:val="24"/>
          <w:szCs w:val="24"/>
        </w:rPr>
        <w:t xml:space="preserve">Administrator / </w:t>
      </w:r>
      <w:r>
        <w:rPr>
          <w:rFonts w:ascii="Times New Roman" w:hAnsi="Times New Roman" w:cs="Times New Roman"/>
          <w:b/>
          <w:sz w:val="24"/>
          <w:szCs w:val="24"/>
        </w:rPr>
        <w:t>Developer</w:t>
      </w:r>
    </w:p>
    <w:p w14:paraId="52593CDA" w14:textId="1AE8FBFD" w:rsidR="00436ED4" w:rsidRPr="00930749" w:rsidRDefault="00436ED4" w:rsidP="00C65B05">
      <w:pPr>
        <w:spacing w:after="0" w:line="240" w:lineRule="auto"/>
        <w:ind w:right="-874" w:hanging="630"/>
        <w:rPr>
          <w:rFonts w:ascii="Times New Roman" w:hAnsi="Times New Roman" w:cs="Times New Roman"/>
          <w:b/>
          <w:sz w:val="18"/>
          <w:szCs w:val="18"/>
        </w:rPr>
      </w:pPr>
      <w:r w:rsidRPr="00436ED4">
        <w:rPr>
          <w:rFonts w:ascii="Times New Roman" w:hAnsi="Times New Roman" w:cs="Times New Roman"/>
          <w:b/>
          <w:bCs/>
          <w:sz w:val="24"/>
          <w:szCs w:val="24"/>
        </w:rPr>
        <w:t>Mastek (Client: Blue Cross Blue Shield)</w:t>
      </w:r>
      <w:r>
        <w:rPr>
          <w:rFonts w:ascii="Times New Roman" w:hAnsi="Times New Roman" w:cs="Times New Roman"/>
          <w:b/>
          <w:bCs/>
          <w:sz w:val="24"/>
          <w:szCs w:val="24"/>
        </w:rPr>
        <w:t xml:space="preserve"> </w:t>
      </w:r>
      <w:r w:rsidR="00930749" w:rsidRPr="00930749">
        <w:rPr>
          <w:rFonts w:ascii="Times New Roman" w:hAnsi="Times New Roman" w:cs="Times New Roman"/>
          <w:b/>
          <w:color w:val="000000"/>
        </w:rPr>
        <w:t xml:space="preserve">Phoenix, AZ </w:t>
      </w:r>
      <w:r w:rsidRPr="00930749">
        <w:rPr>
          <w:rFonts w:ascii="Times New Roman" w:hAnsi="Times New Roman" w:cs="Times New Roman"/>
          <w:b/>
          <w:bCs/>
        </w:rPr>
        <w:t>(</w:t>
      </w:r>
      <w:r w:rsidRPr="00930749">
        <w:rPr>
          <w:rFonts w:ascii="Times New Roman" w:hAnsi="Times New Roman" w:cs="Times New Roman"/>
          <w:b/>
          <w:bCs/>
          <w:i/>
        </w:rPr>
        <w:t>Healthcare/ insurance)</w:t>
      </w:r>
      <w:r w:rsidRPr="00930749">
        <w:rPr>
          <w:rFonts w:ascii="Times New Roman" w:hAnsi="Times New Roman" w:cs="Times New Roman"/>
          <w:b/>
          <w:bCs/>
        </w:rPr>
        <w:t xml:space="preserve"> </w:t>
      </w:r>
      <w:r w:rsidRPr="00436ED4">
        <w:rPr>
          <w:rFonts w:ascii="Times New Roman" w:hAnsi="Times New Roman" w:cs="Times New Roman"/>
          <w:b/>
          <w:bCs/>
          <w:sz w:val="24"/>
          <w:szCs w:val="24"/>
        </w:rPr>
        <w:t xml:space="preserve">           </w:t>
      </w:r>
      <w:r w:rsidR="00930749">
        <w:rPr>
          <w:rFonts w:ascii="Times New Roman" w:hAnsi="Times New Roman" w:cs="Times New Roman"/>
          <w:b/>
          <w:bCs/>
          <w:sz w:val="24"/>
          <w:szCs w:val="24"/>
        </w:rPr>
        <w:t xml:space="preserve">                 </w:t>
      </w:r>
      <w:r w:rsidRPr="00930749">
        <w:rPr>
          <w:rFonts w:ascii="Times New Roman" w:hAnsi="Times New Roman" w:cs="Times New Roman"/>
          <w:b/>
          <w:bCs/>
          <w:i/>
          <w:sz w:val="18"/>
          <w:szCs w:val="18"/>
        </w:rPr>
        <w:t>Sep 22 – current</w:t>
      </w:r>
    </w:p>
    <w:p w14:paraId="4AA6740C" w14:textId="6B6CEAC9" w:rsidR="003E36CF" w:rsidRPr="00F901D2" w:rsidRDefault="00F901D2" w:rsidP="00C65B05">
      <w:pPr>
        <w:spacing w:after="0" w:line="240" w:lineRule="auto"/>
        <w:ind w:right="-874" w:hanging="630"/>
        <w:rPr>
          <w:rFonts w:ascii="Times New Roman" w:hAnsi="Times New Roman" w:cs="Times New Roman"/>
          <w:i/>
          <w:sz w:val="24"/>
          <w:szCs w:val="24"/>
        </w:rPr>
      </w:pPr>
      <w:r w:rsidRPr="00F901D2">
        <w:rPr>
          <w:rFonts w:ascii="Times New Roman" w:hAnsi="Times New Roman" w:cs="Times New Roman"/>
          <w:i/>
          <w:sz w:val="24"/>
          <w:szCs w:val="24"/>
        </w:rPr>
        <w:t xml:space="preserve">Project: </w:t>
      </w:r>
      <w:r w:rsidR="003E36CF" w:rsidRPr="00F901D2">
        <w:rPr>
          <w:rFonts w:ascii="Times New Roman" w:hAnsi="Times New Roman" w:cs="Times New Roman"/>
          <w:i/>
          <w:sz w:val="24"/>
          <w:szCs w:val="24"/>
        </w:rPr>
        <w:t>T</w:t>
      </w:r>
      <w:r w:rsidR="00436ED4" w:rsidRPr="00F901D2">
        <w:rPr>
          <w:rFonts w:ascii="Times New Roman" w:hAnsi="Times New Roman" w:cs="Times New Roman"/>
          <w:i/>
          <w:sz w:val="24"/>
          <w:szCs w:val="24"/>
        </w:rPr>
        <w:t>rading Partner Data Management</w:t>
      </w:r>
    </w:p>
    <w:p w14:paraId="3397D336" w14:textId="2B9A28FF" w:rsidR="00F901D2" w:rsidRPr="00F901D2" w:rsidRDefault="00F901D2" w:rsidP="00F901D2">
      <w:pPr>
        <w:spacing w:after="0" w:line="240" w:lineRule="auto"/>
        <w:ind w:left="-630" w:right="-874"/>
        <w:rPr>
          <w:rFonts w:ascii="Times New Roman" w:hAnsi="Times New Roman" w:cs="Times New Roman"/>
          <w:i/>
          <w:sz w:val="24"/>
          <w:szCs w:val="24"/>
        </w:rPr>
      </w:pPr>
      <w:r w:rsidRPr="00F901D2">
        <w:rPr>
          <w:rFonts w:ascii="Times New Roman" w:hAnsi="Times New Roman" w:cs="Times New Roman"/>
          <w:i/>
          <w:sz w:val="24"/>
          <w:szCs w:val="24"/>
        </w:rPr>
        <w:t xml:space="preserve">Led the design and implementation of end-to-end ETL pipelines to manage eligibility, claims, and value-based care data with key trading partners. Automated data workflows and migration from legacy systems to </w:t>
      </w:r>
      <w:proofErr w:type="spellStart"/>
      <w:r w:rsidRPr="00F901D2">
        <w:rPr>
          <w:rFonts w:ascii="Times New Roman" w:hAnsi="Times New Roman" w:cs="Times New Roman"/>
          <w:i/>
          <w:sz w:val="24"/>
          <w:szCs w:val="24"/>
        </w:rPr>
        <w:t>HealthRules</w:t>
      </w:r>
      <w:proofErr w:type="spellEnd"/>
      <w:r w:rsidRPr="00F901D2">
        <w:rPr>
          <w:rFonts w:ascii="Times New Roman" w:hAnsi="Times New Roman" w:cs="Times New Roman"/>
          <w:i/>
          <w:sz w:val="24"/>
          <w:szCs w:val="24"/>
        </w:rPr>
        <w:t xml:space="preserve"> Payer, ensuring seamless integration and compliance. </w:t>
      </w:r>
    </w:p>
    <w:p w14:paraId="3274D0EF" w14:textId="3C8C6ADA"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Administer and maintain large-scale SQL Server environments supporting </w:t>
      </w:r>
      <w:r w:rsidRPr="00A50501">
        <w:rPr>
          <w:rFonts w:ascii="Times New Roman" w:eastAsia="Times New Roman" w:hAnsi="Times New Roman" w:cs="Times New Roman"/>
          <w:b/>
          <w:bCs/>
          <w:sz w:val="24"/>
          <w:szCs w:val="24"/>
          <w:lang w:val="en-US"/>
        </w:rPr>
        <w:t>eligibility, claims, accumulator, and value-based care (VBC)</w:t>
      </w:r>
      <w:r w:rsidRPr="00A50501">
        <w:rPr>
          <w:rFonts w:ascii="Times New Roman" w:eastAsia="Times New Roman" w:hAnsi="Times New Roman" w:cs="Times New Roman"/>
          <w:sz w:val="24"/>
          <w:szCs w:val="24"/>
          <w:lang w:val="en-US"/>
        </w:rPr>
        <w:t xml:space="preserve"> data across production, test, and development systems.</w:t>
      </w:r>
    </w:p>
    <w:p w14:paraId="46802C47" w14:textId="2DE0617C"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Designed and implemented </w:t>
      </w:r>
      <w:r w:rsidRPr="00A50501">
        <w:rPr>
          <w:rFonts w:ascii="Times New Roman" w:eastAsia="Times New Roman" w:hAnsi="Times New Roman" w:cs="Times New Roman"/>
          <w:b/>
          <w:bCs/>
          <w:sz w:val="24"/>
          <w:szCs w:val="24"/>
          <w:lang w:val="en-US"/>
        </w:rPr>
        <w:t>end-to-end ETL workflows using SSIS</w:t>
      </w:r>
      <w:r w:rsidRPr="00A50501">
        <w:rPr>
          <w:rFonts w:ascii="Times New Roman" w:eastAsia="Times New Roman" w:hAnsi="Times New Roman" w:cs="Times New Roman"/>
          <w:sz w:val="24"/>
          <w:szCs w:val="24"/>
          <w:lang w:val="en-US"/>
        </w:rPr>
        <w:t xml:space="preserve"> to automate data movement between internal systems and vendor platforms, ensuring high availability, data integrity, and HIPAA compliance.</w:t>
      </w:r>
    </w:p>
    <w:p w14:paraId="3E2F7643" w14:textId="1408AC1D"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Managed </w:t>
      </w:r>
      <w:r w:rsidRPr="00A50501">
        <w:rPr>
          <w:rFonts w:ascii="Times New Roman" w:eastAsia="Times New Roman" w:hAnsi="Times New Roman" w:cs="Times New Roman"/>
          <w:b/>
          <w:bCs/>
          <w:sz w:val="24"/>
          <w:szCs w:val="24"/>
          <w:lang w:val="en-US"/>
        </w:rPr>
        <w:t>database deployments, schema versioning, and configuration</w:t>
      </w:r>
      <w:r w:rsidRPr="00A50501">
        <w:rPr>
          <w:rFonts w:ascii="Times New Roman" w:eastAsia="Times New Roman" w:hAnsi="Times New Roman" w:cs="Times New Roman"/>
          <w:sz w:val="24"/>
          <w:szCs w:val="24"/>
          <w:lang w:val="en-US"/>
        </w:rPr>
        <w:t xml:space="preserve"> for multiple trading partner databases; enforced strict standards for backup, security, and change control in line with enterprise policies.</w:t>
      </w:r>
    </w:p>
    <w:p w14:paraId="3DD8B358" w14:textId="2BBF94C0"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Supported and optimized </w:t>
      </w:r>
      <w:r w:rsidRPr="00A50501">
        <w:rPr>
          <w:rFonts w:ascii="Times New Roman" w:eastAsia="Times New Roman" w:hAnsi="Times New Roman" w:cs="Times New Roman"/>
          <w:b/>
          <w:bCs/>
          <w:sz w:val="24"/>
          <w:szCs w:val="24"/>
          <w:lang w:val="en-US"/>
        </w:rPr>
        <w:t>legacy-to-</w:t>
      </w:r>
      <w:proofErr w:type="spellStart"/>
      <w:r w:rsidRPr="00A50501">
        <w:rPr>
          <w:rFonts w:ascii="Times New Roman" w:eastAsia="Times New Roman" w:hAnsi="Times New Roman" w:cs="Times New Roman"/>
          <w:b/>
          <w:bCs/>
          <w:sz w:val="24"/>
          <w:szCs w:val="24"/>
          <w:lang w:val="en-US"/>
        </w:rPr>
        <w:t>HealthRules</w:t>
      </w:r>
      <w:proofErr w:type="spellEnd"/>
      <w:r w:rsidRPr="00A50501">
        <w:rPr>
          <w:rFonts w:ascii="Times New Roman" w:eastAsia="Times New Roman" w:hAnsi="Times New Roman" w:cs="Times New Roman"/>
          <w:b/>
          <w:bCs/>
          <w:sz w:val="24"/>
          <w:szCs w:val="24"/>
          <w:lang w:val="en-US"/>
        </w:rPr>
        <w:t xml:space="preserve"> Payer (HRP)</w:t>
      </w:r>
      <w:r w:rsidRPr="00A50501">
        <w:rPr>
          <w:rFonts w:ascii="Times New Roman" w:eastAsia="Times New Roman" w:hAnsi="Times New Roman" w:cs="Times New Roman"/>
          <w:sz w:val="24"/>
          <w:szCs w:val="24"/>
          <w:lang w:val="en-US"/>
        </w:rPr>
        <w:t xml:space="preserve"> migration by developing scalable database integration strategies, implementing efficient indexing and partitioning, and validating data consistency between environments.</w:t>
      </w:r>
    </w:p>
    <w:p w14:paraId="3D6509FD" w14:textId="6FBA56C6"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Conducted </w:t>
      </w:r>
      <w:r w:rsidRPr="00A50501">
        <w:rPr>
          <w:rFonts w:ascii="Times New Roman" w:eastAsia="Times New Roman" w:hAnsi="Times New Roman" w:cs="Times New Roman"/>
          <w:b/>
          <w:bCs/>
          <w:sz w:val="24"/>
          <w:szCs w:val="24"/>
          <w:lang w:val="en-US"/>
        </w:rPr>
        <w:t>capacity planning, performance tuning, and index optimization</w:t>
      </w:r>
      <w:r w:rsidRPr="00A50501">
        <w:rPr>
          <w:rFonts w:ascii="Times New Roman" w:eastAsia="Times New Roman" w:hAnsi="Times New Roman" w:cs="Times New Roman"/>
          <w:sz w:val="24"/>
          <w:szCs w:val="24"/>
          <w:lang w:val="en-US"/>
        </w:rPr>
        <w:t xml:space="preserve">, achieving up to </w:t>
      </w:r>
      <w:r w:rsidRPr="00A50501">
        <w:rPr>
          <w:rFonts w:ascii="Times New Roman" w:eastAsia="Times New Roman" w:hAnsi="Times New Roman" w:cs="Times New Roman"/>
          <w:b/>
          <w:bCs/>
          <w:sz w:val="24"/>
          <w:szCs w:val="24"/>
          <w:lang w:val="en-US"/>
        </w:rPr>
        <w:t>50% improvement</w:t>
      </w:r>
      <w:r w:rsidRPr="00A50501">
        <w:rPr>
          <w:rFonts w:ascii="Times New Roman" w:eastAsia="Times New Roman" w:hAnsi="Times New Roman" w:cs="Times New Roman"/>
          <w:sz w:val="24"/>
          <w:szCs w:val="24"/>
          <w:lang w:val="en-US"/>
        </w:rPr>
        <w:t xml:space="preserve"> in query performance and reduced I/O bottlenecks across HRP-related data marts.</w:t>
      </w:r>
    </w:p>
    <w:p w14:paraId="683D12A3" w14:textId="5A9FDFA4"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Implemented </w:t>
      </w:r>
      <w:r w:rsidRPr="00A50501">
        <w:rPr>
          <w:rFonts w:ascii="Times New Roman" w:eastAsia="Times New Roman" w:hAnsi="Times New Roman" w:cs="Times New Roman"/>
          <w:b/>
          <w:bCs/>
          <w:sz w:val="24"/>
          <w:szCs w:val="24"/>
          <w:lang w:val="en-US"/>
        </w:rPr>
        <w:t>SQL Server Agent job automation</w:t>
      </w:r>
      <w:r w:rsidRPr="00A50501">
        <w:rPr>
          <w:rFonts w:ascii="Times New Roman" w:eastAsia="Times New Roman" w:hAnsi="Times New Roman" w:cs="Times New Roman"/>
          <w:sz w:val="24"/>
          <w:szCs w:val="24"/>
          <w:lang w:val="en-US"/>
        </w:rPr>
        <w:t xml:space="preserve"> integrated with </w:t>
      </w:r>
      <w:proofErr w:type="spellStart"/>
      <w:r w:rsidRPr="00A50501">
        <w:rPr>
          <w:rFonts w:ascii="Times New Roman" w:eastAsia="Times New Roman" w:hAnsi="Times New Roman" w:cs="Times New Roman"/>
          <w:b/>
          <w:bCs/>
          <w:sz w:val="24"/>
          <w:szCs w:val="24"/>
          <w:lang w:val="en-US"/>
        </w:rPr>
        <w:t>ActiveBatch</w:t>
      </w:r>
      <w:proofErr w:type="spellEnd"/>
      <w:r w:rsidRPr="00A50501">
        <w:rPr>
          <w:rFonts w:ascii="Times New Roman" w:eastAsia="Times New Roman" w:hAnsi="Times New Roman" w:cs="Times New Roman"/>
          <w:sz w:val="24"/>
          <w:szCs w:val="24"/>
          <w:lang w:val="en-US"/>
        </w:rPr>
        <w:t xml:space="preserve"> to orchestrate ETL processes, backups, alerts, and file transfers over secure FTP, improving operational efficiency and reducing manual intervention.</w:t>
      </w:r>
    </w:p>
    <w:p w14:paraId="0A00EE5B" w14:textId="42537E34"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Designed and maintained </w:t>
      </w:r>
      <w:r w:rsidRPr="00A50501">
        <w:rPr>
          <w:rFonts w:ascii="Times New Roman" w:eastAsia="Times New Roman" w:hAnsi="Times New Roman" w:cs="Times New Roman"/>
          <w:b/>
          <w:bCs/>
          <w:sz w:val="24"/>
          <w:szCs w:val="24"/>
          <w:lang w:val="en-US"/>
        </w:rPr>
        <w:t>disaster recovery plans</w:t>
      </w:r>
      <w:r w:rsidRPr="00A50501">
        <w:rPr>
          <w:rFonts w:ascii="Times New Roman" w:eastAsia="Times New Roman" w:hAnsi="Times New Roman" w:cs="Times New Roman"/>
          <w:sz w:val="24"/>
          <w:szCs w:val="24"/>
          <w:lang w:val="en-US"/>
        </w:rPr>
        <w:t>, including transaction log backups, replication validation, and recovery testing for critical eligibility and claims databases.</w:t>
      </w:r>
    </w:p>
    <w:p w14:paraId="60C4C531" w14:textId="181D72C0"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Managed </w:t>
      </w:r>
      <w:r w:rsidRPr="00A50501">
        <w:rPr>
          <w:rFonts w:ascii="Times New Roman" w:eastAsia="Times New Roman" w:hAnsi="Times New Roman" w:cs="Times New Roman"/>
          <w:b/>
          <w:bCs/>
          <w:sz w:val="24"/>
          <w:szCs w:val="24"/>
          <w:lang w:val="en-US"/>
        </w:rPr>
        <w:t>database access and security</w:t>
      </w:r>
      <w:r w:rsidRPr="00A50501">
        <w:rPr>
          <w:rFonts w:ascii="Times New Roman" w:eastAsia="Times New Roman" w:hAnsi="Times New Roman" w:cs="Times New Roman"/>
          <w:sz w:val="24"/>
          <w:szCs w:val="24"/>
          <w:lang w:val="en-US"/>
        </w:rPr>
        <w:t xml:space="preserve"> by defining roles, logins, and permissions, implementing </w:t>
      </w:r>
      <w:r w:rsidRPr="00A50501">
        <w:rPr>
          <w:rFonts w:ascii="Times New Roman" w:eastAsia="Times New Roman" w:hAnsi="Times New Roman" w:cs="Times New Roman"/>
          <w:b/>
          <w:bCs/>
          <w:sz w:val="24"/>
          <w:szCs w:val="24"/>
          <w:lang w:val="en-US"/>
        </w:rPr>
        <w:t>Transparent Data Encryption (TDE)</w:t>
      </w:r>
      <w:r w:rsidRPr="00A50501">
        <w:rPr>
          <w:rFonts w:ascii="Times New Roman" w:eastAsia="Times New Roman" w:hAnsi="Times New Roman" w:cs="Times New Roman"/>
          <w:sz w:val="24"/>
          <w:szCs w:val="24"/>
          <w:lang w:val="en-US"/>
        </w:rPr>
        <w:t>, and auditing compliance across SQL Server instances.</w:t>
      </w:r>
    </w:p>
    <w:p w14:paraId="77CDC21D" w14:textId="3CC7EBC5"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Collaborated with Deloitte and internal IT teams to design and optimize </w:t>
      </w:r>
      <w:r w:rsidRPr="00A50501">
        <w:rPr>
          <w:rFonts w:ascii="Times New Roman" w:eastAsia="Times New Roman" w:hAnsi="Times New Roman" w:cs="Times New Roman"/>
          <w:b/>
          <w:bCs/>
          <w:sz w:val="24"/>
          <w:szCs w:val="24"/>
          <w:lang w:val="en-US"/>
        </w:rPr>
        <w:t>SSIS data pipelines</w:t>
      </w:r>
      <w:r w:rsidRPr="00A50501">
        <w:rPr>
          <w:rFonts w:ascii="Times New Roman" w:eastAsia="Times New Roman" w:hAnsi="Times New Roman" w:cs="Times New Roman"/>
          <w:sz w:val="24"/>
          <w:szCs w:val="24"/>
          <w:lang w:val="en-US"/>
        </w:rPr>
        <w:t>, troubleshoot failed executions, monitor job performance, and ensure seamless production deployments.</w:t>
      </w:r>
    </w:p>
    <w:p w14:paraId="2B9CC028" w14:textId="5CACAAFF"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lastRenderedPageBreak/>
        <w:t xml:space="preserve">Developed an </w:t>
      </w:r>
      <w:r w:rsidRPr="00A50501">
        <w:rPr>
          <w:rFonts w:ascii="Times New Roman" w:eastAsia="Times New Roman" w:hAnsi="Times New Roman" w:cs="Times New Roman"/>
          <w:b/>
          <w:bCs/>
          <w:sz w:val="24"/>
          <w:szCs w:val="24"/>
          <w:lang w:val="en-US"/>
        </w:rPr>
        <w:t>ASP.NET web interface</w:t>
      </w:r>
      <w:r w:rsidRPr="00A50501">
        <w:rPr>
          <w:rFonts w:ascii="Times New Roman" w:eastAsia="Times New Roman" w:hAnsi="Times New Roman" w:cs="Times New Roman"/>
          <w:sz w:val="24"/>
          <w:szCs w:val="24"/>
          <w:lang w:val="en-US"/>
        </w:rPr>
        <w:t xml:space="preserve"> integrated with SQL Server and Oracle databases to support controlled CRUD operations, improving data governance and accuracy.</w:t>
      </w:r>
    </w:p>
    <w:p w14:paraId="37848E7B" w14:textId="6728EEF2"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Designed and published </w:t>
      </w:r>
      <w:r w:rsidRPr="00A50501">
        <w:rPr>
          <w:rFonts w:ascii="Times New Roman" w:eastAsia="Times New Roman" w:hAnsi="Times New Roman" w:cs="Times New Roman"/>
          <w:b/>
          <w:bCs/>
          <w:sz w:val="24"/>
          <w:szCs w:val="24"/>
          <w:lang w:val="en-US"/>
        </w:rPr>
        <w:t>SSRS dashboards</w:t>
      </w:r>
      <w:r w:rsidRPr="00A50501">
        <w:rPr>
          <w:rFonts w:ascii="Times New Roman" w:eastAsia="Times New Roman" w:hAnsi="Times New Roman" w:cs="Times New Roman"/>
          <w:sz w:val="24"/>
          <w:szCs w:val="24"/>
          <w:lang w:val="en-US"/>
        </w:rPr>
        <w:t xml:space="preserve"> and operational reports with drill-down and parameterized views, empowering stakeholders with real-time performance metrics and business insights.</w:t>
      </w:r>
    </w:p>
    <w:p w14:paraId="735AD740" w14:textId="2863B2DA"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Oversaw offshore resources for production monitoring, maintenance, and patching tasks — ensuring database uptime and adherence to SLA timelines.</w:t>
      </w:r>
    </w:p>
    <w:p w14:paraId="7F00B8E5" w14:textId="13D10F1E" w:rsidR="00A50501" w:rsidRPr="00A50501" w:rsidRDefault="00A50501" w:rsidP="00A50501">
      <w:pPr>
        <w:pStyle w:val="NoSpacing"/>
        <w:numPr>
          <w:ilvl w:val="0"/>
          <w:numId w:val="30"/>
        </w:numPr>
        <w:ind w:left="-630" w:hanging="180"/>
        <w:rPr>
          <w:rFonts w:ascii="Times New Roman" w:eastAsia="Times New Roman" w:hAnsi="Times New Roman" w:cs="Times New Roman"/>
          <w:sz w:val="24"/>
          <w:szCs w:val="24"/>
          <w:lang w:val="en-US"/>
        </w:rPr>
      </w:pPr>
      <w:r w:rsidRPr="00A50501">
        <w:rPr>
          <w:rFonts w:ascii="Times New Roman" w:eastAsia="Times New Roman" w:hAnsi="Times New Roman" w:cs="Times New Roman"/>
          <w:sz w:val="24"/>
          <w:szCs w:val="24"/>
          <w:lang w:val="en-US"/>
        </w:rPr>
        <w:t xml:space="preserve">Participated in </w:t>
      </w:r>
      <w:r w:rsidRPr="00A50501">
        <w:rPr>
          <w:rFonts w:ascii="Times New Roman" w:eastAsia="Times New Roman" w:hAnsi="Times New Roman" w:cs="Times New Roman"/>
          <w:b/>
          <w:bCs/>
          <w:sz w:val="24"/>
          <w:szCs w:val="24"/>
          <w:lang w:val="en-US"/>
        </w:rPr>
        <w:t>Agile sprint ceremonies</w:t>
      </w:r>
      <w:r w:rsidRPr="00A50501">
        <w:rPr>
          <w:rFonts w:ascii="Times New Roman" w:eastAsia="Times New Roman" w:hAnsi="Times New Roman" w:cs="Times New Roman"/>
          <w:sz w:val="24"/>
          <w:szCs w:val="24"/>
          <w:lang w:val="en-US"/>
        </w:rPr>
        <w:t xml:space="preserve"> for DBA-related backlog items, including schema reviews, deployment validation, incident resolution, and infrastructure upgrades.</w:t>
      </w:r>
    </w:p>
    <w:p w14:paraId="6B729148" w14:textId="77777777" w:rsidR="0098548E" w:rsidRPr="0098548E" w:rsidRDefault="0098548E" w:rsidP="0098548E">
      <w:pPr>
        <w:pStyle w:val="NoSpacing"/>
        <w:ind w:left="-567"/>
      </w:pPr>
    </w:p>
    <w:p w14:paraId="34763936" w14:textId="22DB1DFA" w:rsidR="006E478C" w:rsidRPr="00A347D5" w:rsidRDefault="00E63377" w:rsidP="00DF4E54">
      <w:pPr>
        <w:spacing w:after="0" w:line="240" w:lineRule="auto"/>
        <w:ind w:right="-874" w:hanging="630"/>
        <w:rPr>
          <w:rFonts w:ascii="Times New Roman" w:hAnsi="Times New Roman" w:cs="Times New Roman"/>
          <w:sz w:val="24"/>
          <w:szCs w:val="24"/>
        </w:rPr>
      </w:pPr>
      <w:r>
        <w:rPr>
          <w:rFonts w:ascii="Times New Roman" w:hAnsi="Times New Roman" w:cs="Times New Roman"/>
          <w:b/>
          <w:sz w:val="24"/>
          <w:szCs w:val="24"/>
        </w:rPr>
        <w:t>Stack</w:t>
      </w:r>
      <w:r w:rsidR="00C65B05" w:rsidRPr="00A347D5">
        <w:rPr>
          <w:rFonts w:ascii="Times New Roman" w:hAnsi="Times New Roman" w:cs="Times New Roman"/>
          <w:sz w:val="24"/>
          <w:szCs w:val="24"/>
        </w:rPr>
        <w:t>: MS SQL Server, SSIS/SSRS, Power BI</w:t>
      </w:r>
      <w:r w:rsidR="00EF3B56">
        <w:rPr>
          <w:rFonts w:ascii="Times New Roman" w:hAnsi="Times New Roman" w:cs="Times New Roman"/>
          <w:sz w:val="24"/>
          <w:szCs w:val="24"/>
        </w:rPr>
        <w:t xml:space="preserve">, ASP.NET, </w:t>
      </w:r>
      <w:proofErr w:type="spellStart"/>
      <w:r w:rsidR="00EF3B56">
        <w:rPr>
          <w:rFonts w:ascii="Times New Roman" w:hAnsi="Times New Roman" w:cs="Times New Roman"/>
          <w:sz w:val="24"/>
          <w:szCs w:val="24"/>
        </w:rPr>
        <w:t>ActiveBatch</w:t>
      </w:r>
      <w:proofErr w:type="spellEnd"/>
      <w:r w:rsidR="00242EFB">
        <w:rPr>
          <w:rFonts w:ascii="Times New Roman" w:hAnsi="Times New Roman" w:cs="Times New Roman"/>
          <w:sz w:val="24"/>
          <w:szCs w:val="24"/>
        </w:rPr>
        <w:t>, Azure DevOps, GIT</w:t>
      </w:r>
      <w:r>
        <w:rPr>
          <w:rFonts w:ascii="Times New Roman" w:hAnsi="Times New Roman" w:cs="Times New Roman"/>
          <w:sz w:val="24"/>
          <w:szCs w:val="24"/>
        </w:rPr>
        <w:t>, Azure SQL</w:t>
      </w:r>
    </w:p>
    <w:p w14:paraId="5D5EB32F" w14:textId="4DEB1774" w:rsidR="006E478C" w:rsidRPr="00A347D5" w:rsidRDefault="006E478C" w:rsidP="00DF4E54">
      <w:pPr>
        <w:spacing w:after="0" w:line="240" w:lineRule="auto"/>
        <w:ind w:right="-874" w:hanging="630"/>
        <w:rPr>
          <w:rFonts w:ascii="Times New Roman" w:hAnsi="Times New Roman" w:cs="Times New Roman"/>
          <w:b/>
          <w:sz w:val="24"/>
          <w:szCs w:val="24"/>
          <w:u w:val="single"/>
        </w:rPr>
      </w:pPr>
    </w:p>
    <w:p w14:paraId="27C8C663" w14:textId="77777777" w:rsidR="00261FC2" w:rsidRPr="00A347D5" w:rsidRDefault="00261FC2" w:rsidP="00421178">
      <w:pPr>
        <w:spacing w:after="0" w:line="240" w:lineRule="auto"/>
        <w:ind w:left="-360" w:right="-874" w:hanging="270"/>
        <w:rPr>
          <w:rFonts w:ascii="Times New Roman" w:hAnsi="Times New Roman" w:cs="Times New Roman"/>
          <w:b/>
          <w:sz w:val="24"/>
          <w:szCs w:val="24"/>
        </w:rPr>
      </w:pPr>
    </w:p>
    <w:p w14:paraId="5842D0E9" w14:textId="24E63235" w:rsidR="00421178" w:rsidRPr="00A347D5" w:rsidRDefault="00421178" w:rsidP="00421178">
      <w:pPr>
        <w:spacing w:after="0" w:line="240" w:lineRule="auto"/>
        <w:ind w:left="-360" w:right="-874" w:hanging="270"/>
        <w:rPr>
          <w:rFonts w:ascii="Times New Roman" w:hAnsi="Times New Roman" w:cs="Times New Roman"/>
          <w:b/>
          <w:i/>
          <w:sz w:val="20"/>
          <w:szCs w:val="20"/>
        </w:rPr>
      </w:pPr>
      <w:r w:rsidRPr="00A347D5">
        <w:rPr>
          <w:rFonts w:ascii="Times New Roman" w:hAnsi="Times New Roman" w:cs="Times New Roman"/>
          <w:b/>
          <w:sz w:val="24"/>
          <w:szCs w:val="24"/>
        </w:rPr>
        <w:t xml:space="preserve">CBRE, Dallas, TX, </w:t>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t xml:space="preserve">                                                                            </w:t>
      </w:r>
      <w:r w:rsidR="00C53ED3" w:rsidRPr="00A347D5">
        <w:rPr>
          <w:rFonts w:ascii="Times New Roman" w:hAnsi="Times New Roman" w:cs="Times New Roman"/>
          <w:b/>
          <w:sz w:val="24"/>
          <w:szCs w:val="24"/>
        </w:rPr>
        <w:tab/>
      </w:r>
      <w:r w:rsidR="009B436D" w:rsidRPr="00A347D5">
        <w:rPr>
          <w:rFonts w:ascii="Times New Roman" w:hAnsi="Times New Roman" w:cs="Times New Roman"/>
          <w:b/>
          <w:sz w:val="24"/>
          <w:szCs w:val="24"/>
        </w:rPr>
        <w:t xml:space="preserve">         </w:t>
      </w:r>
      <w:r w:rsidR="001E3104">
        <w:rPr>
          <w:rFonts w:ascii="Times New Roman" w:hAnsi="Times New Roman" w:cs="Times New Roman"/>
          <w:b/>
          <w:i/>
          <w:sz w:val="20"/>
          <w:szCs w:val="20"/>
        </w:rPr>
        <w:t>Jun</w:t>
      </w:r>
      <w:r w:rsidRPr="00A347D5">
        <w:rPr>
          <w:rFonts w:ascii="Times New Roman" w:hAnsi="Times New Roman" w:cs="Times New Roman"/>
          <w:b/>
          <w:i/>
          <w:sz w:val="20"/>
          <w:szCs w:val="20"/>
        </w:rPr>
        <w:t xml:space="preserve"> 2</w:t>
      </w:r>
      <w:r w:rsidR="001E3104">
        <w:rPr>
          <w:rFonts w:ascii="Times New Roman" w:hAnsi="Times New Roman" w:cs="Times New Roman"/>
          <w:b/>
          <w:i/>
          <w:sz w:val="20"/>
          <w:szCs w:val="20"/>
        </w:rPr>
        <w:t>1</w:t>
      </w:r>
      <w:r w:rsidRPr="00A347D5">
        <w:rPr>
          <w:rFonts w:ascii="Times New Roman" w:hAnsi="Times New Roman" w:cs="Times New Roman"/>
          <w:b/>
          <w:sz w:val="20"/>
          <w:szCs w:val="20"/>
        </w:rPr>
        <w:t xml:space="preserve"> – </w:t>
      </w:r>
      <w:r w:rsidR="00B574B2">
        <w:rPr>
          <w:rFonts w:ascii="Times New Roman" w:hAnsi="Times New Roman" w:cs="Times New Roman"/>
          <w:b/>
          <w:i/>
          <w:sz w:val="20"/>
          <w:szCs w:val="20"/>
        </w:rPr>
        <w:t>Sept</w:t>
      </w:r>
      <w:r w:rsidR="00A20242" w:rsidRPr="00A347D5">
        <w:rPr>
          <w:rFonts w:ascii="Times New Roman" w:hAnsi="Times New Roman" w:cs="Times New Roman"/>
          <w:b/>
          <w:i/>
          <w:sz w:val="20"/>
          <w:szCs w:val="20"/>
        </w:rPr>
        <w:t xml:space="preserve"> 22</w:t>
      </w:r>
    </w:p>
    <w:p w14:paraId="732E96B1" w14:textId="10C05484" w:rsidR="00F901D2" w:rsidRDefault="0024002F" w:rsidP="006E5FE5">
      <w:pPr>
        <w:spacing w:after="0" w:line="240" w:lineRule="auto"/>
        <w:ind w:left="-630" w:right="-874"/>
        <w:rPr>
          <w:rFonts w:ascii="Times New Roman" w:hAnsi="Times New Roman" w:cs="Times New Roman"/>
          <w:i/>
          <w:sz w:val="24"/>
          <w:szCs w:val="24"/>
        </w:rPr>
      </w:pPr>
      <w:r w:rsidRPr="0024002F">
        <w:rPr>
          <w:rFonts w:ascii="Times New Roman" w:hAnsi="Times New Roman" w:cs="Times New Roman"/>
          <w:b/>
          <w:sz w:val="24"/>
          <w:szCs w:val="24"/>
        </w:rPr>
        <w:t xml:space="preserve">SQL Server Database Administrator / Developer </w:t>
      </w:r>
      <w:r w:rsidR="006E5FE5" w:rsidRPr="006E5FE5">
        <w:rPr>
          <w:rFonts w:ascii="Times New Roman" w:hAnsi="Times New Roman" w:cs="Times New Roman"/>
          <w:i/>
          <w:sz w:val="24"/>
          <w:szCs w:val="24"/>
        </w:rPr>
        <w:t xml:space="preserve">Project: </w:t>
      </w:r>
      <w:r w:rsidR="00F901D2">
        <w:rPr>
          <w:rFonts w:ascii="Times New Roman" w:hAnsi="Times New Roman" w:cs="Times New Roman"/>
          <w:i/>
          <w:sz w:val="24"/>
          <w:szCs w:val="24"/>
        </w:rPr>
        <w:t>Advisory Datamart Implementation</w:t>
      </w:r>
    </w:p>
    <w:p w14:paraId="0C1AB3DF" w14:textId="3C50648F" w:rsidR="006E5FE5" w:rsidRPr="006E5FE5" w:rsidRDefault="006E5FE5" w:rsidP="006E5FE5">
      <w:pPr>
        <w:spacing w:after="0" w:line="240" w:lineRule="auto"/>
        <w:ind w:left="-630" w:right="-874"/>
        <w:rPr>
          <w:rFonts w:ascii="Times New Roman" w:hAnsi="Times New Roman" w:cs="Times New Roman"/>
          <w:i/>
          <w:sz w:val="24"/>
          <w:szCs w:val="24"/>
        </w:rPr>
      </w:pPr>
      <w:r w:rsidRPr="006E5FE5">
        <w:rPr>
          <w:rFonts w:ascii="Times New Roman" w:hAnsi="Times New Roman" w:cs="Times New Roman"/>
          <w:i/>
          <w:sz w:val="24"/>
          <w:szCs w:val="24"/>
        </w:rPr>
        <w:t xml:space="preserve">Designed and implemented a scalable </w:t>
      </w:r>
      <w:r w:rsidRPr="006E5FE5">
        <w:rPr>
          <w:rFonts w:ascii="Times New Roman" w:hAnsi="Times New Roman" w:cs="Times New Roman"/>
          <w:bCs/>
          <w:i/>
          <w:sz w:val="24"/>
          <w:szCs w:val="24"/>
        </w:rPr>
        <w:t>Data Mart</w:t>
      </w:r>
      <w:r w:rsidRPr="006E5FE5">
        <w:rPr>
          <w:rFonts w:ascii="Times New Roman" w:hAnsi="Times New Roman" w:cs="Times New Roman"/>
          <w:i/>
          <w:sz w:val="24"/>
          <w:szCs w:val="24"/>
        </w:rPr>
        <w:t xml:space="preserve"> to centralize and integrate multiple data sources, enabling CBRE’s advisory teams to gain actionable insights into property utilization, tenant occupancy, leasing risk, and market trends during the COVID-19 pandemic.</w:t>
      </w:r>
    </w:p>
    <w:p w14:paraId="265F326A" w14:textId="2D1DCFDF" w:rsidR="00930749" w:rsidRDefault="00930749" w:rsidP="00EA24E7">
      <w:pPr>
        <w:spacing w:after="0" w:line="240" w:lineRule="auto"/>
        <w:ind w:left="-360" w:right="-874" w:hanging="270"/>
        <w:rPr>
          <w:rFonts w:ascii="Times New Roman" w:hAnsi="Times New Roman" w:cs="Times New Roman"/>
          <w:b/>
          <w:sz w:val="24"/>
          <w:szCs w:val="24"/>
          <w:u w:val="single"/>
        </w:rPr>
      </w:pPr>
    </w:p>
    <w:p w14:paraId="52A100DB" w14:textId="3DF5733F"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Supported the </w:t>
      </w:r>
      <w:r w:rsidRPr="0024002F">
        <w:rPr>
          <w:b/>
          <w:bCs/>
          <w:sz w:val="24"/>
          <w:szCs w:val="24"/>
          <w:lang w:val="en-US"/>
        </w:rPr>
        <w:t>Data Engineering &amp; Reporting</w:t>
      </w:r>
      <w:r w:rsidRPr="0024002F">
        <w:rPr>
          <w:sz w:val="24"/>
          <w:szCs w:val="24"/>
          <w:lang w:val="en-US"/>
        </w:rPr>
        <w:t xml:space="preserve"> team in maintaining, optimizing, and monitoring large-scale SQL Server and PostgreSQL databases powering global real estate analytics platforms.</w:t>
      </w:r>
    </w:p>
    <w:p w14:paraId="05AAC301" w14:textId="37F957FB"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Played a critical role in ensuring </w:t>
      </w:r>
      <w:r w:rsidRPr="0024002F">
        <w:rPr>
          <w:b/>
          <w:bCs/>
          <w:sz w:val="24"/>
          <w:szCs w:val="24"/>
          <w:lang w:val="en-US"/>
        </w:rPr>
        <w:t>database availability, performance tuning, and data integrity</w:t>
      </w:r>
      <w:r w:rsidRPr="0024002F">
        <w:rPr>
          <w:sz w:val="24"/>
          <w:szCs w:val="24"/>
          <w:lang w:val="en-US"/>
        </w:rPr>
        <w:t xml:space="preserve"> for analytical workloads during the COVID-19 pandemic, enabling CBRE’s Advisory business unit to deliver near real-time insights across commercial property portfolios.</w:t>
      </w:r>
    </w:p>
    <w:p w14:paraId="0307B0FE" w14:textId="384D9453"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Administered and optimized </w:t>
      </w:r>
      <w:r w:rsidRPr="0024002F">
        <w:rPr>
          <w:b/>
          <w:bCs/>
          <w:sz w:val="24"/>
          <w:szCs w:val="24"/>
          <w:lang w:val="en-US"/>
        </w:rPr>
        <w:t>database instances, indexes, and query execution plans</w:t>
      </w:r>
      <w:r w:rsidRPr="0024002F">
        <w:rPr>
          <w:sz w:val="24"/>
          <w:szCs w:val="24"/>
          <w:lang w:val="en-US"/>
        </w:rPr>
        <w:t xml:space="preserve"> for high-volume ETL processes and analytical reporting. Implemented partitioning, statistics updates, and resource management to improve throughput and stability.</w:t>
      </w:r>
    </w:p>
    <w:p w14:paraId="591DB984" w14:textId="1E2A4B4E"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Developed and maintained </w:t>
      </w:r>
      <w:r w:rsidRPr="0024002F">
        <w:rPr>
          <w:b/>
          <w:bCs/>
          <w:sz w:val="24"/>
          <w:szCs w:val="24"/>
          <w:lang w:val="en-US"/>
        </w:rPr>
        <w:t>ETL workflows</w:t>
      </w:r>
      <w:r w:rsidRPr="0024002F">
        <w:rPr>
          <w:sz w:val="24"/>
          <w:szCs w:val="24"/>
          <w:lang w:val="en-US"/>
        </w:rPr>
        <w:t xml:space="preserve"> leveraging SSIS, T-SQL, and Python for ingestion and transformation of external datasets such as Google Mobility Reports and BREAM energy assessments, ensuring data consistency and compliance with enterprise governance policies.</w:t>
      </w:r>
    </w:p>
    <w:p w14:paraId="6462F477" w14:textId="3F9942CB"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Implemented </w:t>
      </w:r>
      <w:r w:rsidRPr="0024002F">
        <w:rPr>
          <w:b/>
          <w:bCs/>
          <w:sz w:val="24"/>
          <w:szCs w:val="24"/>
          <w:lang w:val="en-US"/>
        </w:rPr>
        <w:t>data validation and integrity checks</w:t>
      </w:r>
      <w:r w:rsidRPr="0024002F">
        <w:rPr>
          <w:sz w:val="24"/>
          <w:szCs w:val="24"/>
          <w:lang w:val="en-US"/>
        </w:rPr>
        <w:t xml:space="preserve"> across PostgreSQL and SQL Server environments using automated T-SQL procedures and Python scripts to detect anomalies, null propagation, and data drift across data sources.</w:t>
      </w:r>
    </w:p>
    <w:p w14:paraId="43495F35" w14:textId="57B0B7A0"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Assisted in the </w:t>
      </w:r>
      <w:r w:rsidRPr="0024002F">
        <w:rPr>
          <w:b/>
          <w:bCs/>
          <w:sz w:val="24"/>
          <w:szCs w:val="24"/>
          <w:lang w:val="en-US"/>
        </w:rPr>
        <w:t>migration of analytical workloads from PostgreSQL to SQL Server and Hive</w:t>
      </w:r>
      <w:r w:rsidRPr="0024002F">
        <w:rPr>
          <w:sz w:val="24"/>
          <w:szCs w:val="24"/>
          <w:lang w:val="en-US"/>
        </w:rPr>
        <w:t>, performing schema alignment, data mapping validation, and query optimization for improved scalability and performance.</w:t>
      </w:r>
    </w:p>
    <w:p w14:paraId="70D65642" w14:textId="5FC3A610"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Monitored and maintained </w:t>
      </w:r>
      <w:r w:rsidRPr="0024002F">
        <w:rPr>
          <w:b/>
          <w:bCs/>
          <w:sz w:val="24"/>
          <w:szCs w:val="24"/>
          <w:lang w:val="en-US"/>
        </w:rPr>
        <w:t>SQL Server Agent jobs and Airflow DAGs</w:t>
      </w:r>
      <w:r w:rsidRPr="0024002F">
        <w:rPr>
          <w:sz w:val="24"/>
          <w:szCs w:val="24"/>
          <w:lang w:val="en-US"/>
        </w:rPr>
        <w:t>, proactively resolving job failures, optimizing schedules, and ensuring data pipelines executed reliably across environments.</w:t>
      </w:r>
    </w:p>
    <w:p w14:paraId="69B8124B" w14:textId="6783462D"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Created </w:t>
      </w:r>
      <w:r w:rsidRPr="0024002F">
        <w:rPr>
          <w:b/>
          <w:bCs/>
          <w:sz w:val="24"/>
          <w:szCs w:val="24"/>
          <w:lang w:val="en-US"/>
        </w:rPr>
        <w:t>data profiling utilities and health-check scripts</w:t>
      </w:r>
      <w:r w:rsidRPr="0024002F">
        <w:rPr>
          <w:sz w:val="24"/>
          <w:szCs w:val="24"/>
          <w:lang w:val="en-US"/>
        </w:rPr>
        <w:t xml:space="preserve"> using T-SQL and PowerShell to automate data quality verification, reducing manual QA efforts and improving SLAs for data delivery.</w:t>
      </w:r>
    </w:p>
    <w:p w14:paraId="55A2ABE0" w14:textId="7AE1C3AD"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Supported the deployment and administration of </w:t>
      </w:r>
      <w:r w:rsidRPr="0024002F">
        <w:rPr>
          <w:b/>
          <w:bCs/>
          <w:sz w:val="24"/>
          <w:szCs w:val="24"/>
          <w:lang w:val="en-US"/>
        </w:rPr>
        <w:t>Tableau and Power BI reporting layers</w:t>
      </w:r>
      <w:r w:rsidRPr="0024002F">
        <w:rPr>
          <w:sz w:val="24"/>
          <w:szCs w:val="24"/>
          <w:lang w:val="en-US"/>
        </w:rPr>
        <w:t>, tuning backend queries and optimizing views to ensure faster rendering and efficient resource utilization.</w:t>
      </w:r>
    </w:p>
    <w:p w14:paraId="5CA8880A" w14:textId="13475A75"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Worked closely with cross-functional teams—analysts, product managers, and engineers—to translate business requirements into optimized database structures, stored procedures, and reporting datasets.</w:t>
      </w:r>
    </w:p>
    <w:p w14:paraId="4877D567" w14:textId="29A5B9C6"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Conducted </w:t>
      </w:r>
      <w:r w:rsidRPr="0024002F">
        <w:rPr>
          <w:b/>
          <w:bCs/>
          <w:sz w:val="24"/>
          <w:szCs w:val="24"/>
          <w:lang w:val="en-US"/>
        </w:rPr>
        <w:t>performance benchmarking, capacity planning, and storage utilization reviews</w:t>
      </w:r>
      <w:r w:rsidRPr="0024002F">
        <w:rPr>
          <w:sz w:val="24"/>
          <w:szCs w:val="24"/>
          <w:lang w:val="en-US"/>
        </w:rPr>
        <w:t>, ensuring optimal configuration of database resources under heavy COVID-era reporting demands.</w:t>
      </w:r>
    </w:p>
    <w:p w14:paraId="3842AE3B" w14:textId="1FB28FC5"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t xml:space="preserve">Collaborated in </w:t>
      </w:r>
      <w:r w:rsidRPr="0024002F">
        <w:rPr>
          <w:b/>
          <w:bCs/>
          <w:sz w:val="24"/>
          <w:szCs w:val="24"/>
          <w:lang w:val="en-US"/>
        </w:rPr>
        <w:t>Agile sprints</w:t>
      </w:r>
      <w:r w:rsidRPr="0024002F">
        <w:rPr>
          <w:sz w:val="24"/>
          <w:szCs w:val="24"/>
          <w:lang w:val="en-US"/>
        </w:rPr>
        <w:t xml:space="preserve"> to prioritize DBA tasks, address production incidents, and improve overall system resiliency and performance.</w:t>
      </w:r>
    </w:p>
    <w:p w14:paraId="7122D0CB" w14:textId="6ECD880B" w:rsidR="0024002F" w:rsidRPr="0024002F" w:rsidRDefault="0024002F" w:rsidP="0024002F">
      <w:pPr>
        <w:pStyle w:val="ListParagraph"/>
        <w:numPr>
          <w:ilvl w:val="0"/>
          <w:numId w:val="31"/>
        </w:numPr>
        <w:ind w:left="-360" w:right="-874" w:hanging="180"/>
        <w:rPr>
          <w:sz w:val="24"/>
          <w:szCs w:val="24"/>
          <w:lang w:val="en-US"/>
        </w:rPr>
      </w:pPr>
      <w:r w:rsidRPr="0024002F">
        <w:rPr>
          <w:sz w:val="24"/>
          <w:szCs w:val="24"/>
          <w:lang w:val="en-US"/>
        </w:rPr>
        <w:lastRenderedPageBreak/>
        <w:t xml:space="preserve">Produced </w:t>
      </w:r>
      <w:r w:rsidRPr="0024002F">
        <w:rPr>
          <w:b/>
          <w:bCs/>
          <w:sz w:val="24"/>
          <w:szCs w:val="24"/>
          <w:lang w:val="en-US"/>
        </w:rPr>
        <w:t>detailed documentation</w:t>
      </w:r>
      <w:r w:rsidRPr="0024002F">
        <w:rPr>
          <w:sz w:val="24"/>
          <w:szCs w:val="24"/>
          <w:lang w:val="en-US"/>
        </w:rPr>
        <w:t xml:space="preserve"> covering schema diagrams, indexing strategies, performance tuning methodologies, and disaster recovery procedures to standardize database operations across environments.</w:t>
      </w:r>
    </w:p>
    <w:p w14:paraId="0F466AA3" w14:textId="6E15B8A7" w:rsidR="00C65B05" w:rsidRPr="00A347D5" w:rsidRDefault="00E63377" w:rsidP="00C65B05">
      <w:pPr>
        <w:spacing w:after="0" w:line="240" w:lineRule="auto"/>
        <w:ind w:left="-360" w:right="-874" w:hanging="270"/>
        <w:rPr>
          <w:rFonts w:ascii="Times New Roman" w:hAnsi="Times New Roman" w:cs="Times New Roman"/>
          <w:b/>
          <w:sz w:val="24"/>
          <w:szCs w:val="24"/>
        </w:rPr>
      </w:pPr>
      <w:r>
        <w:rPr>
          <w:rFonts w:ascii="Times New Roman" w:hAnsi="Times New Roman" w:cs="Times New Roman"/>
          <w:b/>
          <w:sz w:val="24"/>
          <w:szCs w:val="24"/>
        </w:rPr>
        <w:t>Stack</w:t>
      </w:r>
      <w:r w:rsidR="006825F4" w:rsidRPr="00A347D5">
        <w:rPr>
          <w:rFonts w:ascii="Times New Roman" w:hAnsi="Times New Roman" w:cs="Times New Roman"/>
          <w:b/>
          <w:sz w:val="24"/>
          <w:szCs w:val="24"/>
        </w:rPr>
        <w:t xml:space="preserve">: </w:t>
      </w:r>
      <w:r w:rsidR="0024002F" w:rsidRPr="0024002F">
        <w:rPr>
          <w:rFonts w:ascii="Times New Roman" w:hAnsi="Times New Roman" w:cs="Times New Roman"/>
          <w:sz w:val="24"/>
          <w:szCs w:val="24"/>
        </w:rPr>
        <w:t xml:space="preserve">SQL Server 2016–2019, SSIS, PostgreSQL, Hive, Power BI, Tableau, Python (pandas, </w:t>
      </w:r>
      <w:proofErr w:type="spellStart"/>
      <w:r w:rsidR="0024002F" w:rsidRPr="0024002F">
        <w:rPr>
          <w:rFonts w:ascii="Times New Roman" w:hAnsi="Times New Roman" w:cs="Times New Roman"/>
          <w:sz w:val="24"/>
          <w:szCs w:val="24"/>
        </w:rPr>
        <w:t>PyArrow</w:t>
      </w:r>
      <w:proofErr w:type="spellEnd"/>
      <w:r w:rsidR="0024002F" w:rsidRPr="0024002F">
        <w:rPr>
          <w:rFonts w:ascii="Times New Roman" w:hAnsi="Times New Roman" w:cs="Times New Roman"/>
          <w:sz w:val="24"/>
          <w:szCs w:val="24"/>
        </w:rPr>
        <w:t>), Airflow, Docker, AWS, Jenkins, Git, Windows Server</w:t>
      </w:r>
    </w:p>
    <w:p w14:paraId="709566CB" w14:textId="1621E7D6" w:rsidR="006825F4" w:rsidRPr="00A347D5" w:rsidRDefault="006825F4" w:rsidP="00421178">
      <w:pPr>
        <w:spacing w:after="0" w:line="240" w:lineRule="auto"/>
        <w:ind w:left="-360" w:right="-874" w:hanging="270"/>
        <w:rPr>
          <w:rFonts w:ascii="Times New Roman" w:hAnsi="Times New Roman" w:cs="Times New Roman"/>
          <w:b/>
          <w:sz w:val="24"/>
          <w:szCs w:val="24"/>
        </w:rPr>
      </w:pPr>
    </w:p>
    <w:p w14:paraId="73EA087F" w14:textId="0757091A" w:rsidR="00421178" w:rsidRPr="00A347D5" w:rsidRDefault="00421178" w:rsidP="00A20242">
      <w:pPr>
        <w:spacing w:after="0" w:line="240" w:lineRule="auto"/>
        <w:ind w:right="-874" w:hanging="630"/>
        <w:rPr>
          <w:rFonts w:ascii="Times New Roman" w:hAnsi="Times New Roman" w:cs="Times New Roman"/>
          <w:b/>
          <w:i/>
          <w:sz w:val="24"/>
          <w:szCs w:val="24"/>
        </w:rPr>
      </w:pPr>
      <w:r w:rsidRPr="00A347D5">
        <w:rPr>
          <w:rFonts w:ascii="Times New Roman" w:hAnsi="Times New Roman" w:cs="Times New Roman"/>
          <w:b/>
          <w:sz w:val="24"/>
          <w:szCs w:val="24"/>
        </w:rPr>
        <w:t>National MI, New York, NY</w:t>
      </w:r>
      <w:r w:rsidR="009B436D" w:rsidRPr="00A347D5">
        <w:rPr>
          <w:rFonts w:ascii="Times New Roman" w:hAnsi="Times New Roman" w:cs="Times New Roman"/>
          <w:b/>
          <w:sz w:val="24"/>
          <w:szCs w:val="24"/>
        </w:rPr>
        <w:tab/>
      </w:r>
      <w:r w:rsidRPr="00A347D5">
        <w:rPr>
          <w:rFonts w:ascii="Times New Roman" w:hAnsi="Times New Roman" w:cs="Times New Roman"/>
          <w:b/>
          <w:sz w:val="24"/>
          <w:szCs w:val="24"/>
        </w:rPr>
        <w:t xml:space="preserve">        </w:t>
      </w:r>
      <w:r w:rsidRPr="00A347D5">
        <w:rPr>
          <w:rFonts w:ascii="Times New Roman" w:hAnsi="Times New Roman" w:cs="Times New Roman"/>
          <w:b/>
          <w:sz w:val="24"/>
          <w:szCs w:val="24"/>
        </w:rPr>
        <w:tab/>
        <w:t xml:space="preserve">                     </w:t>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t xml:space="preserve">       </w:t>
      </w:r>
      <w:r w:rsidR="00375F01" w:rsidRPr="00A347D5">
        <w:rPr>
          <w:rFonts w:ascii="Times New Roman" w:hAnsi="Times New Roman" w:cs="Times New Roman"/>
          <w:b/>
          <w:sz w:val="24"/>
          <w:szCs w:val="24"/>
        </w:rPr>
        <w:t xml:space="preserve">         </w:t>
      </w:r>
      <w:r w:rsidRPr="00A347D5">
        <w:rPr>
          <w:rFonts w:ascii="Times New Roman" w:hAnsi="Times New Roman" w:cs="Times New Roman"/>
          <w:b/>
          <w:sz w:val="24"/>
          <w:szCs w:val="24"/>
        </w:rPr>
        <w:t xml:space="preserve"> </w:t>
      </w:r>
      <w:r w:rsidR="00C53ED3" w:rsidRPr="00A347D5">
        <w:rPr>
          <w:rFonts w:ascii="Times New Roman" w:hAnsi="Times New Roman" w:cs="Times New Roman"/>
          <w:b/>
          <w:sz w:val="24"/>
          <w:szCs w:val="24"/>
        </w:rPr>
        <w:tab/>
        <w:t xml:space="preserve">      </w:t>
      </w:r>
      <w:r w:rsidR="00A347D5">
        <w:rPr>
          <w:rFonts w:ascii="Times New Roman" w:hAnsi="Times New Roman" w:cs="Times New Roman"/>
          <w:b/>
          <w:sz w:val="24"/>
          <w:szCs w:val="24"/>
        </w:rPr>
        <w:t xml:space="preserve">    </w:t>
      </w:r>
      <w:r w:rsidRPr="00A347D5">
        <w:rPr>
          <w:rFonts w:ascii="Times New Roman" w:hAnsi="Times New Roman" w:cs="Times New Roman"/>
          <w:b/>
          <w:i/>
          <w:sz w:val="20"/>
          <w:szCs w:val="20"/>
        </w:rPr>
        <w:t>Oct 18</w:t>
      </w:r>
      <w:r w:rsidRPr="00A347D5">
        <w:rPr>
          <w:rFonts w:ascii="Times New Roman" w:hAnsi="Times New Roman" w:cs="Times New Roman"/>
          <w:b/>
          <w:sz w:val="20"/>
          <w:szCs w:val="20"/>
        </w:rPr>
        <w:t xml:space="preserve"> – </w:t>
      </w:r>
      <w:r w:rsidRPr="00A347D5">
        <w:rPr>
          <w:rFonts w:ascii="Times New Roman" w:hAnsi="Times New Roman" w:cs="Times New Roman"/>
          <w:b/>
          <w:i/>
          <w:sz w:val="20"/>
          <w:szCs w:val="20"/>
        </w:rPr>
        <w:t>Feb 2</w:t>
      </w:r>
      <w:r w:rsidR="00EC2C6B">
        <w:rPr>
          <w:rFonts w:ascii="Times New Roman" w:hAnsi="Times New Roman" w:cs="Times New Roman"/>
          <w:b/>
          <w:i/>
          <w:sz w:val="20"/>
          <w:szCs w:val="20"/>
        </w:rPr>
        <w:t>0</w:t>
      </w:r>
    </w:p>
    <w:p w14:paraId="541963E4" w14:textId="6CF27847" w:rsidR="00C34D13" w:rsidRDefault="0011116D" w:rsidP="00697058">
      <w:pPr>
        <w:spacing w:after="0" w:line="240" w:lineRule="auto"/>
        <w:ind w:left="-360" w:right="-874" w:hanging="270"/>
        <w:rPr>
          <w:rFonts w:ascii="Times New Roman" w:hAnsi="Times New Roman" w:cs="Times New Roman"/>
          <w:b/>
          <w:sz w:val="24"/>
          <w:szCs w:val="24"/>
          <w:u w:val="single"/>
        </w:rPr>
      </w:pPr>
      <w:r w:rsidRPr="00A347D5">
        <w:rPr>
          <w:rFonts w:ascii="Times New Roman" w:hAnsi="Times New Roman" w:cs="Times New Roman"/>
          <w:b/>
          <w:sz w:val="24"/>
          <w:szCs w:val="24"/>
        </w:rPr>
        <w:t>Data Engineer</w:t>
      </w:r>
      <w:r w:rsidR="00421178" w:rsidRPr="00A347D5">
        <w:rPr>
          <w:rFonts w:ascii="Times New Roman" w:hAnsi="Times New Roman" w:cs="Times New Roman"/>
          <w:b/>
          <w:sz w:val="24"/>
          <w:szCs w:val="24"/>
        </w:rPr>
        <w:t>/</w:t>
      </w:r>
      <w:r w:rsidRPr="00A347D5">
        <w:rPr>
          <w:rFonts w:ascii="Times New Roman" w:hAnsi="Times New Roman" w:cs="Times New Roman"/>
          <w:b/>
          <w:sz w:val="24"/>
          <w:szCs w:val="24"/>
        </w:rPr>
        <w:t>ETL</w:t>
      </w:r>
      <w:r w:rsidR="00421178" w:rsidRPr="00A347D5">
        <w:rPr>
          <w:rFonts w:ascii="Times New Roman" w:hAnsi="Times New Roman" w:cs="Times New Roman"/>
          <w:b/>
          <w:sz w:val="24"/>
          <w:szCs w:val="24"/>
        </w:rPr>
        <w:t xml:space="preserve"> Developer</w:t>
      </w:r>
      <w:r w:rsidR="00421178" w:rsidRPr="00A347D5">
        <w:rPr>
          <w:rFonts w:ascii="Times New Roman" w:hAnsi="Times New Roman" w:cs="Times New Roman"/>
          <w:b/>
          <w:sz w:val="24"/>
          <w:szCs w:val="24"/>
          <w:u w:val="single"/>
        </w:rPr>
        <w:t xml:space="preserve"> </w:t>
      </w:r>
    </w:p>
    <w:p w14:paraId="2CFD2897" w14:textId="26C0D657" w:rsidR="00FA6445" w:rsidRPr="00FA6445" w:rsidRDefault="00FA6445" w:rsidP="00FA6445">
      <w:pPr>
        <w:spacing w:after="0" w:line="240" w:lineRule="auto"/>
        <w:ind w:left="-630" w:right="-874"/>
        <w:rPr>
          <w:rFonts w:ascii="Times New Roman" w:hAnsi="Times New Roman" w:cs="Times New Roman"/>
          <w:i/>
          <w:sz w:val="24"/>
          <w:szCs w:val="24"/>
        </w:rPr>
      </w:pPr>
      <w:r w:rsidRPr="00FA6445">
        <w:rPr>
          <w:rFonts w:ascii="Times New Roman" w:hAnsi="Times New Roman" w:cs="Times New Roman"/>
          <w:bCs/>
          <w:i/>
          <w:sz w:val="24"/>
          <w:szCs w:val="24"/>
        </w:rPr>
        <w:t>Project:</w:t>
      </w:r>
      <w:r w:rsidRPr="00FA6445">
        <w:rPr>
          <w:rFonts w:ascii="Times New Roman" w:hAnsi="Times New Roman" w:cs="Times New Roman"/>
          <w:i/>
          <w:sz w:val="24"/>
          <w:szCs w:val="24"/>
        </w:rPr>
        <w:t xml:space="preserve"> </w:t>
      </w:r>
      <w:r w:rsidRPr="00FA6445">
        <w:rPr>
          <w:rFonts w:ascii="Times New Roman" w:hAnsi="Times New Roman" w:cs="Times New Roman"/>
          <w:i/>
          <w:iCs/>
          <w:sz w:val="24"/>
          <w:szCs w:val="24"/>
        </w:rPr>
        <w:t>Mortgage Data Integration and Partner Reporting System (MDIPRS)</w:t>
      </w:r>
      <w:r w:rsidRPr="00FA6445">
        <w:rPr>
          <w:rFonts w:ascii="Times New Roman" w:hAnsi="Times New Roman" w:cs="Times New Roman"/>
          <w:i/>
          <w:sz w:val="24"/>
          <w:szCs w:val="24"/>
        </w:rPr>
        <w:br/>
        <w:t>A compliance-driven data reporting platform that enabled secure, timely delivery of mortgage insurance and partner data to external financial institutions, ensuring data governance and business continuity.</w:t>
      </w:r>
    </w:p>
    <w:p w14:paraId="42F4BC33" w14:textId="045D02EB"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Architected, developed, and maintained </w:t>
      </w:r>
      <w:r w:rsidRPr="00FA6445">
        <w:rPr>
          <w:b/>
          <w:bCs/>
          <w:sz w:val="24"/>
          <w:szCs w:val="24"/>
          <w:lang w:val="en-US"/>
        </w:rPr>
        <w:t>Azure Data Factory (ADF)</w:t>
      </w:r>
      <w:r w:rsidRPr="00FA6445">
        <w:rPr>
          <w:sz w:val="24"/>
          <w:szCs w:val="24"/>
          <w:lang w:val="en-US"/>
        </w:rPr>
        <w:t xml:space="preserve"> pipelines to orchestrate end-to-end data workflows, enabling reliable extraction of transactional loan and insurance data from on-premises SQL Server OLTP systems into cloud-based Azure SQL Databases optimized for analytics and reporting.</w:t>
      </w:r>
    </w:p>
    <w:p w14:paraId="41E4BFCD" w14:textId="1278687A"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Employed modular pipeline design patterns with parameterization and metadata-driven configurations, facilitating scalable management of multiple trading partner data delivery processes while reducing development and maintenance overhead.</w:t>
      </w:r>
    </w:p>
    <w:p w14:paraId="7F9EFC0D" w14:textId="24BCC282"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Automated data ingestion workflows with incremental load mechanisms using watermark columns and dynamic queries to efficiently process high-volume mortgage and claims datasets on a daily and monthly basis.</w:t>
      </w:r>
    </w:p>
    <w:p w14:paraId="11388419" w14:textId="20EEAE5C"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Collaborated with cross-functional teams including business analysts, compliance officers, and IT infrastructure teams to gather requirements, validate business rules, and ensure adherence to regulatory standards such as MISMO data format compliance and GLBA for data privacy.</w:t>
      </w:r>
    </w:p>
    <w:p w14:paraId="403072D9" w14:textId="2C941810"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Developed comprehensive </w:t>
      </w:r>
      <w:r w:rsidRPr="00FA6445">
        <w:rPr>
          <w:b/>
          <w:bCs/>
          <w:sz w:val="24"/>
          <w:szCs w:val="24"/>
          <w:lang w:val="en-US"/>
        </w:rPr>
        <w:t>data validation frameworks</w:t>
      </w:r>
      <w:r w:rsidRPr="00FA6445">
        <w:rPr>
          <w:sz w:val="24"/>
          <w:szCs w:val="24"/>
          <w:lang w:val="en-US"/>
        </w:rPr>
        <w:t xml:space="preserve"> leveraging T-SQL stored procedures and dynamic SQL for rigorous quality assurance checks including foreign key integrity, null handling, business rule enforcement, and duplicate record elimination prior to partner file generation.</w:t>
      </w:r>
    </w:p>
    <w:p w14:paraId="1DB2B86A" w14:textId="640045A6"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Created and optimized a </w:t>
      </w:r>
      <w:r w:rsidRPr="00FA6445">
        <w:rPr>
          <w:b/>
          <w:bCs/>
          <w:sz w:val="24"/>
          <w:szCs w:val="24"/>
          <w:lang w:val="en-US"/>
        </w:rPr>
        <w:t>dimensional data warehouse schema</w:t>
      </w:r>
      <w:r w:rsidRPr="00FA6445">
        <w:rPr>
          <w:sz w:val="24"/>
          <w:szCs w:val="24"/>
          <w:lang w:val="en-US"/>
        </w:rPr>
        <w:t xml:space="preserve"> implementing star schema principles with dimension tables (</w:t>
      </w:r>
      <w:proofErr w:type="spellStart"/>
      <w:r w:rsidRPr="00FA6445">
        <w:rPr>
          <w:sz w:val="24"/>
          <w:szCs w:val="24"/>
          <w:lang w:val="en-US"/>
        </w:rPr>
        <w:t>Dim_Lender</w:t>
      </w:r>
      <w:proofErr w:type="spellEnd"/>
      <w:r w:rsidRPr="00FA6445">
        <w:rPr>
          <w:sz w:val="24"/>
          <w:szCs w:val="24"/>
          <w:lang w:val="en-US"/>
        </w:rPr>
        <w:t xml:space="preserve">, </w:t>
      </w:r>
      <w:proofErr w:type="spellStart"/>
      <w:r w:rsidRPr="00FA6445">
        <w:rPr>
          <w:sz w:val="24"/>
          <w:szCs w:val="24"/>
          <w:lang w:val="en-US"/>
        </w:rPr>
        <w:t>Dim_Borrower</w:t>
      </w:r>
      <w:proofErr w:type="spellEnd"/>
      <w:r w:rsidRPr="00FA6445">
        <w:rPr>
          <w:sz w:val="24"/>
          <w:szCs w:val="24"/>
          <w:lang w:val="en-US"/>
        </w:rPr>
        <w:t xml:space="preserve">, </w:t>
      </w:r>
      <w:proofErr w:type="spellStart"/>
      <w:r w:rsidRPr="00FA6445">
        <w:rPr>
          <w:sz w:val="24"/>
          <w:szCs w:val="24"/>
          <w:lang w:val="en-US"/>
        </w:rPr>
        <w:t>Dim_Loan</w:t>
      </w:r>
      <w:proofErr w:type="spellEnd"/>
      <w:r w:rsidRPr="00FA6445">
        <w:rPr>
          <w:sz w:val="24"/>
          <w:szCs w:val="24"/>
          <w:lang w:val="en-US"/>
        </w:rPr>
        <w:t xml:space="preserve">, </w:t>
      </w:r>
      <w:proofErr w:type="spellStart"/>
      <w:r w:rsidRPr="00FA6445">
        <w:rPr>
          <w:sz w:val="24"/>
          <w:szCs w:val="24"/>
          <w:lang w:val="en-US"/>
        </w:rPr>
        <w:t>Dim_Property</w:t>
      </w:r>
      <w:proofErr w:type="spellEnd"/>
      <w:r w:rsidRPr="00FA6445">
        <w:rPr>
          <w:sz w:val="24"/>
          <w:szCs w:val="24"/>
          <w:lang w:val="en-US"/>
        </w:rPr>
        <w:t>) and fact tables (</w:t>
      </w:r>
      <w:proofErr w:type="spellStart"/>
      <w:r w:rsidRPr="00FA6445">
        <w:rPr>
          <w:sz w:val="24"/>
          <w:szCs w:val="24"/>
          <w:lang w:val="en-US"/>
        </w:rPr>
        <w:t>Fact_Mortgage_Applications</w:t>
      </w:r>
      <w:proofErr w:type="spellEnd"/>
      <w:r w:rsidRPr="00FA6445">
        <w:rPr>
          <w:sz w:val="24"/>
          <w:szCs w:val="24"/>
          <w:lang w:val="en-US"/>
        </w:rPr>
        <w:t xml:space="preserve">, </w:t>
      </w:r>
      <w:proofErr w:type="spellStart"/>
      <w:r w:rsidRPr="00FA6445">
        <w:rPr>
          <w:sz w:val="24"/>
          <w:szCs w:val="24"/>
          <w:lang w:val="en-US"/>
        </w:rPr>
        <w:t>Fact_Claims</w:t>
      </w:r>
      <w:proofErr w:type="spellEnd"/>
      <w:r w:rsidRPr="00FA6445">
        <w:rPr>
          <w:sz w:val="24"/>
          <w:szCs w:val="24"/>
          <w:lang w:val="en-US"/>
        </w:rPr>
        <w:t xml:space="preserve">, </w:t>
      </w:r>
      <w:proofErr w:type="spellStart"/>
      <w:r w:rsidRPr="00FA6445">
        <w:rPr>
          <w:sz w:val="24"/>
          <w:szCs w:val="24"/>
          <w:lang w:val="en-US"/>
        </w:rPr>
        <w:t>Fact_Premiums</w:t>
      </w:r>
      <w:proofErr w:type="spellEnd"/>
      <w:r w:rsidRPr="00FA6445">
        <w:rPr>
          <w:sz w:val="24"/>
          <w:szCs w:val="24"/>
          <w:lang w:val="en-US"/>
        </w:rPr>
        <w:t>) to support complex analytical queries and BI reporting.</w:t>
      </w:r>
    </w:p>
    <w:p w14:paraId="6C597C38" w14:textId="6861BD98"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Designed and delivered customized, partner-specific data files in formats such as CSV and XML, conforming to </w:t>
      </w:r>
      <w:r w:rsidRPr="00FA6445">
        <w:rPr>
          <w:b/>
          <w:bCs/>
          <w:sz w:val="24"/>
          <w:szCs w:val="24"/>
          <w:lang w:val="en-US"/>
        </w:rPr>
        <w:t>MISMO standards</w:t>
      </w:r>
      <w:r w:rsidRPr="00FA6445">
        <w:rPr>
          <w:sz w:val="24"/>
          <w:szCs w:val="24"/>
          <w:lang w:val="en-US"/>
        </w:rPr>
        <w:t>, and securely transmitted via SFTP and Azure Blob Storage to financial institutions including Bank of America, SoFi, and Wells Fargo.</w:t>
      </w:r>
    </w:p>
    <w:p w14:paraId="3FFF55A6" w14:textId="49320F46"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Built and enhanced interactive </w:t>
      </w:r>
      <w:r w:rsidRPr="00FA6445">
        <w:rPr>
          <w:b/>
          <w:bCs/>
          <w:sz w:val="24"/>
          <w:szCs w:val="24"/>
          <w:lang w:val="en-US"/>
        </w:rPr>
        <w:t>Power BI dashboards</w:t>
      </w:r>
      <w:r w:rsidRPr="00FA6445">
        <w:rPr>
          <w:sz w:val="24"/>
          <w:szCs w:val="24"/>
          <w:lang w:val="en-US"/>
        </w:rPr>
        <w:t xml:space="preserve"> presenting KPIs like loan approval rates, claim settlement times, premium revenue trends, and partner data delivery SLA compliance, empowering executive leadership and operational teams with real-time actionable insights.</w:t>
      </w:r>
    </w:p>
    <w:p w14:paraId="41858AF6" w14:textId="53C7E2DE" w:rsidR="00FA6445" w:rsidRPr="00FA6445" w:rsidRDefault="00FA6445" w:rsidP="00FA6445">
      <w:pPr>
        <w:pStyle w:val="ListParagraph"/>
        <w:numPr>
          <w:ilvl w:val="0"/>
          <w:numId w:val="22"/>
        </w:numPr>
        <w:spacing w:after="12" w:line="248" w:lineRule="auto"/>
        <w:ind w:left="-360" w:right="-762" w:hanging="180"/>
        <w:rPr>
          <w:sz w:val="24"/>
          <w:szCs w:val="24"/>
          <w:lang w:val="en-US"/>
        </w:rPr>
      </w:pPr>
      <w:r>
        <w:rPr>
          <w:sz w:val="24"/>
          <w:szCs w:val="24"/>
          <w:lang w:val="en-US"/>
        </w:rPr>
        <w:t>I</w:t>
      </w:r>
      <w:r w:rsidRPr="00FA6445">
        <w:rPr>
          <w:sz w:val="24"/>
          <w:szCs w:val="24"/>
          <w:lang w:val="en-US"/>
        </w:rPr>
        <w:t xml:space="preserve">ntegrated </w:t>
      </w:r>
      <w:r w:rsidRPr="00FA6445">
        <w:rPr>
          <w:b/>
          <w:bCs/>
          <w:sz w:val="24"/>
          <w:szCs w:val="24"/>
          <w:lang w:val="en-US"/>
        </w:rPr>
        <w:t>robust monitoring and alerting</w:t>
      </w:r>
      <w:r w:rsidRPr="00FA6445">
        <w:rPr>
          <w:sz w:val="24"/>
          <w:szCs w:val="24"/>
          <w:lang w:val="en-US"/>
        </w:rPr>
        <w:t xml:space="preserve"> mechanisms using Azure Monitor and custom logging tables to track pipeline execution health, performance metrics, and failure notifications, ensuring prompt incident response and minimal downtime.</w:t>
      </w:r>
    </w:p>
    <w:p w14:paraId="3B30C80C" w14:textId="799E5A81"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Spearheaded documentation efforts including detailed </w:t>
      </w:r>
      <w:r w:rsidRPr="00FA6445">
        <w:rPr>
          <w:b/>
          <w:bCs/>
          <w:sz w:val="24"/>
          <w:szCs w:val="24"/>
          <w:lang w:val="en-US"/>
        </w:rPr>
        <w:t>data dictionaries, ETL process flows, and partner file specifications</w:t>
      </w:r>
      <w:r w:rsidRPr="00FA6445">
        <w:rPr>
          <w:sz w:val="24"/>
          <w:szCs w:val="24"/>
          <w:lang w:val="en-US"/>
        </w:rPr>
        <w:t xml:space="preserve"> to facilitate knowledge transfer, audit readiness, and onboarding of new team members.</w:t>
      </w:r>
    </w:p>
    <w:p w14:paraId="5977558A" w14:textId="276246D1"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Participated in quarterly data governance reviews and security audits to enforce best practices for data handling, encryption, access controls, and compliance with industry regulations, significantly reducing risk of data breaches and enhancing partner trust.</w:t>
      </w:r>
    </w:p>
    <w:p w14:paraId="52197F86" w14:textId="2B990D90"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Provided ongoing production support, troubleshooting data discrepancies, performance bottlenecks, and working closely with support teams to implement bug fixes, performance tuning, and pipeline enhancements.</w:t>
      </w:r>
    </w:p>
    <w:p w14:paraId="2D7B125F" w14:textId="77777777" w:rsidR="009B436D" w:rsidRPr="00A347D5" w:rsidRDefault="009B436D" w:rsidP="009B436D">
      <w:pPr>
        <w:pStyle w:val="ListParagraph"/>
        <w:spacing w:after="12" w:line="248" w:lineRule="auto"/>
        <w:ind w:left="-540" w:right="-762"/>
        <w:rPr>
          <w:sz w:val="24"/>
          <w:szCs w:val="24"/>
        </w:rPr>
      </w:pPr>
    </w:p>
    <w:p w14:paraId="358239DA" w14:textId="08A522E1" w:rsidR="00BF4C69" w:rsidRPr="002426BA" w:rsidRDefault="00711936" w:rsidP="00BF4C69">
      <w:pPr>
        <w:spacing w:after="0" w:line="240" w:lineRule="auto"/>
        <w:ind w:left="-360" w:right="-874" w:hanging="270"/>
        <w:rPr>
          <w:rFonts w:ascii="Times New Roman" w:hAnsi="Times New Roman" w:cs="Times New Roman"/>
          <w:sz w:val="24"/>
          <w:szCs w:val="24"/>
        </w:rPr>
      </w:pPr>
      <w:r>
        <w:rPr>
          <w:rFonts w:ascii="Times New Roman" w:eastAsia="Times New Roman" w:hAnsi="Times New Roman" w:cs="Times New Roman"/>
          <w:b/>
          <w:bCs/>
          <w:color w:val="000000"/>
          <w:sz w:val="24"/>
          <w:szCs w:val="24"/>
        </w:rPr>
        <w:lastRenderedPageBreak/>
        <w:t>Stack</w:t>
      </w:r>
      <w:r w:rsidR="002426BA" w:rsidRPr="002426BA">
        <w:rPr>
          <w:rFonts w:ascii="Times New Roman" w:eastAsia="Times New Roman" w:hAnsi="Times New Roman" w:cs="Times New Roman"/>
          <w:bCs/>
          <w:color w:val="000000"/>
          <w:sz w:val="24"/>
          <w:szCs w:val="24"/>
        </w:rPr>
        <w:t>:</w:t>
      </w:r>
      <w:r w:rsidR="002426BA" w:rsidRPr="002426BA">
        <w:rPr>
          <w:rFonts w:ascii="Times New Roman" w:eastAsia="Times New Roman" w:hAnsi="Times New Roman" w:cs="Times New Roman"/>
          <w:color w:val="000000"/>
          <w:sz w:val="24"/>
          <w:szCs w:val="24"/>
        </w:rPr>
        <w:t xml:space="preserve"> AWS (S3, CloudWatch), Apache Spark (</w:t>
      </w:r>
      <w:proofErr w:type="spellStart"/>
      <w:r w:rsidR="002426BA" w:rsidRPr="002426BA">
        <w:rPr>
          <w:rFonts w:ascii="Times New Roman" w:eastAsia="Times New Roman" w:hAnsi="Times New Roman" w:cs="Times New Roman"/>
          <w:color w:val="000000"/>
          <w:sz w:val="24"/>
          <w:szCs w:val="24"/>
        </w:rPr>
        <w:t>PySpark</w:t>
      </w:r>
      <w:proofErr w:type="spellEnd"/>
      <w:r w:rsidR="002426BA" w:rsidRPr="002426BA">
        <w:rPr>
          <w:rFonts w:ascii="Times New Roman" w:eastAsia="Times New Roman" w:hAnsi="Times New Roman" w:cs="Times New Roman"/>
          <w:color w:val="000000"/>
          <w:sz w:val="24"/>
          <w:szCs w:val="24"/>
        </w:rPr>
        <w:t xml:space="preserve">, Spark SQL), Snowflake, Jenkins, Apache Airflow, UNIX/Linux, </w:t>
      </w:r>
      <w:proofErr w:type="spellStart"/>
      <w:r w:rsidR="002426BA" w:rsidRPr="002426BA">
        <w:rPr>
          <w:rFonts w:ascii="Times New Roman" w:eastAsia="Times New Roman" w:hAnsi="Times New Roman" w:cs="Times New Roman"/>
          <w:color w:val="000000"/>
          <w:sz w:val="24"/>
          <w:szCs w:val="24"/>
        </w:rPr>
        <w:t>ActiveBatch</w:t>
      </w:r>
      <w:proofErr w:type="spellEnd"/>
      <w:r w:rsidR="002426BA" w:rsidRPr="002426BA">
        <w:rPr>
          <w:rFonts w:ascii="Times New Roman" w:eastAsia="Times New Roman" w:hAnsi="Times New Roman" w:cs="Times New Roman"/>
          <w:color w:val="000000"/>
          <w:sz w:val="24"/>
          <w:szCs w:val="24"/>
        </w:rPr>
        <w:t xml:space="preserve">, Python (pandas, </w:t>
      </w:r>
      <w:proofErr w:type="spellStart"/>
      <w:r w:rsidR="002426BA" w:rsidRPr="002426BA">
        <w:rPr>
          <w:rFonts w:ascii="Times New Roman" w:eastAsia="Times New Roman" w:hAnsi="Times New Roman" w:cs="Times New Roman"/>
          <w:color w:val="000000"/>
          <w:sz w:val="24"/>
          <w:szCs w:val="24"/>
        </w:rPr>
        <w:t>pyodbc</w:t>
      </w:r>
      <w:proofErr w:type="spellEnd"/>
      <w:r w:rsidR="002426BA" w:rsidRPr="002426BA">
        <w:rPr>
          <w:rFonts w:ascii="Times New Roman" w:eastAsia="Times New Roman" w:hAnsi="Times New Roman" w:cs="Times New Roman"/>
          <w:color w:val="000000"/>
          <w:sz w:val="24"/>
          <w:szCs w:val="24"/>
        </w:rPr>
        <w:t>), Power BI</w:t>
      </w:r>
    </w:p>
    <w:p w14:paraId="70391C9E" w14:textId="77777777" w:rsidR="00421178" w:rsidRPr="00A347D5" w:rsidRDefault="00421178" w:rsidP="00421178">
      <w:pPr>
        <w:spacing w:after="0" w:line="240" w:lineRule="auto"/>
        <w:ind w:left="-360" w:right="-874" w:hanging="270"/>
        <w:rPr>
          <w:rFonts w:ascii="Times New Roman" w:hAnsi="Times New Roman" w:cs="Times New Roman"/>
          <w:sz w:val="24"/>
          <w:szCs w:val="24"/>
        </w:rPr>
      </w:pPr>
    </w:p>
    <w:p w14:paraId="57795E1F" w14:textId="77777777" w:rsidR="00686A85" w:rsidRDefault="00686A85" w:rsidP="00421178">
      <w:pPr>
        <w:spacing w:after="0" w:line="240" w:lineRule="auto"/>
        <w:ind w:left="-360" w:right="-874" w:hanging="270"/>
        <w:rPr>
          <w:rFonts w:ascii="Times New Roman" w:hAnsi="Times New Roman" w:cs="Times New Roman"/>
          <w:b/>
          <w:sz w:val="24"/>
          <w:szCs w:val="24"/>
        </w:rPr>
      </w:pPr>
    </w:p>
    <w:p w14:paraId="7383AD4A" w14:textId="77777777" w:rsidR="00686A85" w:rsidRDefault="00686A85" w:rsidP="00421178">
      <w:pPr>
        <w:spacing w:after="0" w:line="240" w:lineRule="auto"/>
        <w:ind w:left="-360" w:right="-874" w:hanging="270"/>
        <w:rPr>
          <w:rFonts w:ascii="Times New Roman" w:hAnsi="Times New Roman" w:cs="Times New Roman"/>
          <w:b/>
          <w:sz w:val="24"/>
          <w:szCs w:val="24"/>
        </w:rPr>
      </w:pPr>
    </w:p>
    <w:p w14:paraId="5A0BBDCD" w14:textId="70F19C83" w:rsidR="00421178" w:rsidRPr="00A347D5" w:rsidRDefault="00032B93" w:rsidP="00421178">
      <w:pPr>
        <w:spacing w:after="0" w:line="240" w:lineRule="auto"/>
        <w:ind w:left="-360" w:right="-874" w:hanging="270"/>
        <w:rPr>
          <w:rFonts w:ascii="Times New Roman" w:hAnsi="Times New Roman" w:cs="Times New Roman"/>
          <w:b/>
          <w:i/>
          <w:sz w:val="20"/>
          <w:szCs w:val="20"/>
        </w:rPr>
      </w:pPr>
      <w:proofErr w:type="spellStart"/>
      <w:r>
        <w:rPr>
          <w:rFonts w:ascii="Times New Roman" w:hAnsi="Times New Roman" w:cs="Times New Roman"/>
          <w:b/>
          <w:sz w:val="24"/>
          <w:szCs w:val="24"/>
        </w:rPr>
        <w:t>WebMobi</w:t>
      </w:r>
      <w:proofErr w:type="spellEnd"/>
      <w:r>
        <w:rPr>
          <w:rFonts w:ascii="Times New Roman" w:hAnsi="Times New Roman" w:cs="Times New Roman"/>
          <w:b/>
          <w:sz w:val="24"/>
          <w:szCs w:val="24"/>
        </w:rPr>
        <w:t xml:space="preserve"> Technologies</w:t>
      </w:r>
      <w:r w:rsidR="00CE5397" w:rsidRPr="00A347D5">
        <w:rPr>
          <w:rFonts w:ascii="Times New Roman" w:hAnsi="Times New Roman" w:cs="Times New Roman"/>
          <w:b/>
          <w:sz w:val="24"/>
          <w:szCs w:val="24"/>
        </w:rPr>
        <w:t>,</w:t>
      </w:r>
      <w:r>
        <w:rPr>
          <w:rFonts w:ascii="Times New Roman" w:hAnsi="Times New Roman" w:cs="Times New Roman"/>
          <w:b/>
          <w:sz w:val="24"/>
          <w:szCs w:val="24"/>
        </w:rPr>
        <w:t xml:space="preserve"> Vadodara, IND/ New Brunswick New Jersey</w:t>
      </w:r>
      <w:r w:rsidR="00421178" w:rsidRPr="00A347D5">
        <w:rPr>
          <w:rFonts w:ascii="Times New Roman" w:hAnsi="Times New Roman" w:cs="Times New Roman"/>
          <w:b/>
          <w:sz w:val="24"/>
          <w:szCs w:val="24"/>
        </w:rPr>
        <w:tab/>
      </w:r>
      <w:r w:rsidR="00421178" w:rsidRPr="00A347D5">
        <w:rPr>
          <w:rFonts w:ascii="Times New Roman" w:hAnsi="Times New Roman" w:cs="Times New Roman"/>
          <w:b/>
          <w:sz w:val="24"/>
          <w:szCs w:val="24"/>
        </w:rPr>
        <w:tab/>
      </w:r>
      <w:r w:rsidR="00421178" w:rsidRPr="00A347D5">
        <w:rPr>
          <w:rFonts w:ascii="Times New Roman" w:hAnsi="Times New Roman" w:cs="Times New Roman"/>
          <w:b/>
          <w:sz w:val="24"/>
          <w:szCs w:val="24"/>
        </w:rPr>
        <w:tab/>
      </w:r>
      <w:r w:rsidR="00A347D5">
        <w:rPr>
          <w:rFonts w:ascii="Times New Roman" w:hAnsi="Times New Roman" w:cs="Times New Roman"/>
          <w:b/>
          <w:sz w:val="24"/>
          <w:szCs w:val="24"/>
        </w:rPr>
        <w:t xml:space="preserve">           </w:t>
      </w:r>
      <w:r w:rsidR="00421178" w:rsidRPr="00A347D5">
        <w:rPr>
          <w:rFonts w:ascii="Times New Roman" w:hAnsi="Times New Roman" w:cs="Times New Roman"/>
          <w:b/>
          <w:i/>
          <w:sz w:val="20"/>
          <w:szCs w:val="20"/>
        </w:rPr>
        <w:t>Mar 1</w:t>
      </w:r>
      <w:r w:rsidR="00711936">
        <w:rPr>
          <w:rFonts w:ascii="Times New Roman" w:hAnsi="Times New Roman" w:cs="Times New Roman"/>
          <w:b/>
          <w:i/>
          <w:sz w:val="20"/>
          <w:szCs w:val="20"/>
        </w:rPr>
        <w:t>5</w:t>
      </w:r>
      <w:r w:rsidR="00421178" w:rsidRPr="00A347D5">
        <w:rPr>
          <w:rFonts w:ascii="Times New Roman" w:hAnsi="Times New Roman" w:cs="Times New Roman"/>
          <w:b/>
          <w:i/>
          <w:sz w:val="20"/>
          <w:szCs w:val="20"/>
        </w:rPr>
        <w:t xml:space="preserve"> -Oct 18</w:t>
      </w:r>
    </w:p>
    <w:p w14:paraId="422E8EEF" w14:textId="686385A4" w:rsidR="00C34D13" w:rsidRDefault="00421178" w:rsidP="00697058">
      <w:pPr>
        <w:spacing w:after="0" w:line="240" w:lineRule="auto"/>
        <w:ind w:left="-360" w:right="-874" w:hanging="270"/>
        <w:rPr>
          <w:rFonts w:ascii="Times New Roman" w:hAnsi="Times New Roman" w:cs="Times New Roman"/>
          <w:b/>
          <w:sz w:val="24"/>
          <w:szCs w:val="24"/>
        </w:rPr>
      </w:pPr>
      <w:r w:rsidRPr="00A347D5">
        <w:rPr>
          <w:rFonts w:ascii="Times New Roman" w:hAnsi="Times New Roman" w:cs="Times New Roman"/>
          <w:b/>
          <w:sz w:val="24"/>
          <w:szCs w:val="24"/>
        </w:rPr>
        <w:t>MS SQL Server Developer SSIS</w:t>
      </w:r>
      <w:r w:rsidR="00B04F26">
        <w:rPr>
          <w:rFonts w:ascii="Times New Roman" w:hAnsi="Times New Roman" w:cs="Times New Roman"/>
          <w:b/>
          <w:sz w:val="24"/>
          <w:szCs w:val="24"/>
        </w:rPr>
        <w:t>/ Data Engineer</w:t>
      </w:r>
    </w:p>
    <w:p w14:paraId="4D0ACB9B" w14:textId="3231C9C8" w:rsidR="0012239A" w:rsidRDefault="0012239A" w:rsidP="00697058">
      <w:pPr>
        <w:spacing w:after="0" w:line="240" w:lineRule="auto"/>
        <w:ind w:left="-360" w:right="-874" w:hanging="270"/>
        <w:rPr>
          <w:rFonts w:ascii="Times New Roman" w:hAnsi="Times New Roman" w:cs="Times New Roman"/>
          <w:b/>
          <w:sz w:val="24"/>
          <w:szCs w:val="24"/>
        </w:rPr>
      </w:pPr>
    </w:p>
    <w:p w14:paraId="3B16DAA5" w14:textId="7EB79ED7" w:rsidR="0012239A" w:rsidRDefault="0012239A" w:rsidP="0012239A">
      <w:pPr>
        <w:spacing w:after="0" w:line="240" w:lineRule="auto"/>
        <w:ind w:left="-360" w:right="-874" w:hanging="270"/>
        <w:rPr>
          <w:rFonts w:ascii="Times New Roman" w:hAnsi="Times New Roman" w:cs="Times New Roman"/>
          <w:b/>
          <w:sz w:val="24"/>
          <w:szCs w:val="24"/>
        </w:rPr>
      </w:pPr>
      <w:r w:rsidRPr="0012239A">
        <w:rPr>
          <w:rFonts w:ascii="Times New Roman" w:hAnsi="Times New Roman" w:cs="Times New Roman"/>
          <w:b/>
          <w:sz w:val="24"/>
          <w:szCs w:val="24"/>
        </w:rPr>
        <w:t xml:space="preserve">Client: </w:t>
      </w:r>
      <w:r>
        <w:rPr>
          <w:rFonts w:ascii="Times New Roman" w:hAnsi="Times New Roman" w:cs="Times New Roman"/>
          <w:b/>
          <w:sz w:val="24"/>
          <w:szCs w:val="24"/>
        </w:rPr>
        <w:t>UPS</w:t>
      </w:r>
      <w:r w:rsidRPr="0012239A">
        <w:rPr>
          <w:rFonts w:ascii="Times New Roman" w:hAnsi="Times New Roman" w:cs="Times New Roman"/>
          <w:b/>
          <w:sz w:val="24"/>
          <w:szCs w:val="24"/>
        </w:rPr>
        <w:t>,</w:t>
      </w:r>
      <w:r>
        <w:rPr>
          <w:rFonts w:ascii="Times New Roman" w:hAnsi="Times New Roman" w:cs="Times New Roman"/>
          <w:b/>
          <w:sz w:val="24"/>
          <w:szCs w:val="24"/>
        </w:rPr>
        <w:t xml:space="preserve"> Eaglewood</w:t>
      </w:r>
      <w:r w:rsidRPr="0012239A">
        <w:rPr>
          <w:rFonts w:ascii="Times New Roman" w:hAnsi="Times New Roman" w:cs="Times New Roman"/>
          <w:b/>
          <w:sz w:val="24"/>
          <w:szCs w:val="24"/>
        </w:rPr>
        <w:t xml:space="preserve"> NJ</w:t>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p>
    <w:p w14:paraId="73F29741" w14:textId="406A4669" w:rsidR="00B04F26" w:rsidRDefault="00B04F26" w:rsidP="00B04F26">
      <w:pPr>
        <w:spacing w:after="0" w:line="240" w:lineRule="auto"/>
        <w:ind w:left="-360" w:right="-874" w:hanging="270"/>
        <w:rPr>
          <w:rFonts w:ascii="Times New Roman" w:hAnsi="Times New Roman" w:cs="Times New Roman"/>
          <w:bCs/>
          <w:i/>
          <w:sz w:val="24"/>
          <w:szCs w:val="24"/>
          <w:lang w:val="en-US"/>
        </w:rPr>
      </w:pPr>
      <w:r>
        <w:rPr>
          <w:rFonts w:ascii="Times New Roman" w:hAnsi="Times New Roman" w:cs="Times New Roman"/>
          <w:bCs/>
          <w:i/>
          <w:sz w:val="24"/>
          <w:szCs w:val="24"/>
          <w:lang w:val="en-US"/>
        </w:rPr>
        <w:t>Project</w:t>
      </w:r>
      <w:r w:rsidRPr="00B04F26">
        <w:rPr>
          <w:rFonts w:ascii="Times New Roman" w:hAnsi="Times New Roman" w:cs="Times New Roman"/>
          <w:bCs/>
          <w:i/>
          <w:sz w:val="24"/>
          <w:szCs w:val="24"/>
          <w:lang w:val="en-US"/>
        </w:rPr>
        <w:t>:</w:t>
      </w:r>
      <w:r>
        <w:rPr>
          <w:rFonts w:ascii="Times New Roman" w:hAnsi="Times New Roman" w:cs="Times New Roman"/>
          <w:bCs/>
          <w:i/>
          <w:sz w:val="24"/>
          <w:szCs w:val="24"/>
          <w:lang w:val="en-US"/>
        </w:rPr>
        <w:t xml:space="preserve"> </w:t>
      </w:r>
      <w:r w:rsidRPr="00B04F26">
        <w:rPr>
          <w:rFonts w:ascii="Times New Roman" w:hAnsi="Times New Roman" w:cs="Times New Roman"/>
          <w:bCs/>
          <w:i/>
          <w:sz w:val="24"/>
          <w:szCs w:val="24"/>
          <w:lang w:val="en-US"/>
        </w:rPr>
        <w:t>UPS Cloud Data Modernization &amp; Analytics Transformation</w:t>
      </w:r>
    </w:p>
    <w:p w14:paraId="481C0F86" w14:textId="3B882C84" w:rsidR="0012239A" w:rsidRDefault="0012239A" w:rsidP="0012239A">
      <w:pPr>
        <w:spacing w:after="0" w:line="240" w:lineRule="auto"/>
        <w:ind w:left="-630" w:right="-874"/>
        <w:rPr>
          <w:rFonts w:ascii="Times New Roman" w:hAnsi="Times New Roman" w:cs="Times New Roman"/>
          <w:i/>
          <w:sz w:val="24"/>
          <w:szCs w:val="24"/>
        </w:rPr>
      </w:pPr>
      <w:r>
        <w:rPr>
          <w:rFonts w:ascii="Times New Roman" w:hAnsi="Times New Roman" w:cs="Times New Roman"/>
          <w:i/>
          <w:sz w:val="24"/>
          <w:szCs w:val="24"/>
        </w:rPr>
        <w:t>M</w:t>
      </w:r>
      <w:r w:rsidRPr="0012239A">
        <w:rPr>
          <w:rFonts w:ascii="Times New Roman" w:hAnsi="Times New Roman" w:cs="Times New Roman"/>
          <w:i/>
          <w:sz w:val="24"/>
          <w:szCs w:val="24"/>
        </w:rPr>
        <w:t>odernization of UPS’s legacy on-premises data warehouse by migrating ETL workflows and reporting systems to a fully cloud-based architecture on Microsoft Azure. This initiative aimed to enhance data scalability, reliability, and real-time analytics to support operational efficiency and logistics performance.</w:t>
      </w:r>
    </w:p>
    <w:p w14:paraId="72209E3D" w14:textId="77777777" w:rsidR="0012239A" w:rsidRPr="00B04F26" w:rsidRDefault="0012239A" w:rsidP="0012239A">
      <w:pPr>
        <w:spacing w:after="0" w:line="240" w:lineRule="auto"/>
        <w:ind w:left="-630" w:right="-874"/>
        <w:rPr>
          <w:rFonts w:ascii="Times New Roman" w:hAnsi="Times New Roman" w:cs="Times New Roman"/>
          <w:i/>
          <w:sz w:val="24"/>
          <w:szCs w:val="24"/>
          <w:lang w:val="en-US"/>
        </w:rPr>
      </w:pPr>
    </w:p>
    <w:p w14:paraId="65237831" w14:textId="41DA2387"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Led the end-to-end migration of UPS’s legacy on-premises SQL Server data warehouse and ETL workflows to a scalable, cloud-native platform on Microsoft Azure, improving data accessibility, reliability, and performance for logistics analytics.</w:t>
      </w:r>
    </w:p>
    <w:p w14:paraId="1CC6E3B8" w14:textId="7D6D662C"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Designed and implemented robust ETL pipelines using Azure Data Factory to ingest, transform, and load high-volume operational data from multiple source systems into Azure SQL Database, enabling real-time data availability and scalable processing.</w:t>
      </w:r>
    </w:p>
    <w:p w14:paraId="151ABD3F" w14:textId="4E9167FC"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Developed dimensional data models in Azure SQL Database supporting complex logistics and delivery analytics, including fact tables for package deliveries, driver performance, and delivery exceptions, along with related dimension tables such as drivers, routes, and delivery locations.</w:t>
      </w:r>
    </w:p>
    <w:p w14:paraId="3DDAE497" w14:textId="4F050324"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Built interactive Power BI dashboards and reports visualizing key logistics KPIs like on-time delivery rates, driver productivity, exception resolution times, and package volumes, empowering internal stakeholders to make informed operational decisions.</w:t>
      </w:r>
    </w:p>
    <w:p w14:paraId="1180525E" w14:textId="0FCA6FEC"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Established Azure DevOps-based CI/CD pipelines for automated deployment of database schema changes, ETL pipeline definitions, and Power BI reports, ensuring consistent, repeatable, and reliable releases across development, test, and production environments.</w:t>
      </w:r>
    </w:p>
    <w:p w14:paraId="02E4AE01" w14:textId="5E7CED60"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Collaborated closely with cross-functional teams—including logistics analysts, IT architects, and cloud engineers—to gather requirements, troubleshoot data issues, and optimize pipeline and query performance for large-scale datasets.</w:t>
      </w:r>
    </w:p>
    <w:p w14:paraId="19F40547" w14:textId="3B51BF1F"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Implemented data validation and quality checks within Azure Data Factory pipelines, ensuring high data integrity and timely exception handling through alerting mechanisms and quarantine processes.</w:t>
      </w:r>
    </w:p>
    <w:p w14:paraId="417B2F04" w14:textId="147EBFB8"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Managed environment configurations and secrets securely using Azure Key Vault, adhering to best practices for data security and access control.</w:t>
      </w:r>
    </w:p>
    <w:p w14:paraId="2DC77C1A" w14:textId="232B634E"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Delivered improved operational efficiency and enhanced reporting capabilities, enabling UPS to optimize delivery routes, reduce delays, and proactively address logistics challenges.</w:t>
      </w:r>
    </w:p>
    <w:p w14:paraId="5748E4C5" w14:textId="227D2F83" w:rsidR="00686A85" w:rsidRDefault="00686A85" w:rsidP="00697058">
      <w:pPr>
        <w:spacing w:after="0" w:line="240" w:lineRule="auto"/>
        <w:ind w:left="-360" w:right="-874" w:hanging="270"/>
        <w:rPr>
          <w:rFonts w:ascii="Times New Roman" w:hAnsi="Times New Roman" w:cs="Times New Roman"/>
          <w:b/>
          <w:sz w:val="24"/>
          <w:szCs w:val="24"/>
        </w:rPr>
      </w:pPr>
    </w:p>
    <w:p w14:paraId="3794752E" w14:textId="55602F37" w:rsidR="00686A85" w:rsidRDefault="00686A85" w:rsidP="00697058">
      <w:pPr>
        <w:spacing w:after="0" w:line="240" w:lineRule="auto"/>
        <w:ind w:left="-360" w:right="-874" w:hanging="270"/>
        <w:rPr>
          <w:rFonts w:ascii="Times New Roman" w:hAnsi="Times New Roman" w:cs="Times New Roman"/>
          <w:b/>
          <w:sz w:val="24"/>
          <w:szCs w:val="24"/>
        </w:rPr>
      </w:pPr>
    </w:p>
    <w:p w14:paraId="66003216" w14:textId="308E5F6B" w:rsidR="00686A85" w:rsidRDefault="00686A85" w:rsidP="00697058">
      <w:pPr>
        <w:spacing w:after="0" w:line="240" w:lineRule="auto"/>
        <w:ind w:left="-360" w:right="-874" w:hanging="270"/>
        <w:rPr>
          <w:rFonts w:ascii="Times New Roman" w:hAnsi="Times New Roman" w:cs="Times New Roman"/>
          <w:b/>
          <w:sz w:val="24"/>
          <w:szCs w:val="24"/>
        </w:rPr>
      </w:pPr>
    </w:p>
    <w:p w14:paraId="60EF5526" w14:textId="58A2855E" w:rsidR="00686A85" w:rsidRDefault="00686A85" w:rsidP="00697058">
      <w:pPr>
        <w:spacing w:after="0" w:line="240" w:lineRule="auto"/>
        <w:ind w:left="-360" w:right="-874" w:hanging="270"/>
        <w:rPr>
          <w:rFonts w:ascii="Times New Roman" w:hAnsi="Times New Roman" w:cs="Times New Roman"/>
          <w:b/>
          <w:sz w:val="24"/>
          <w:szCs w:val="24"/>
        </w:rPr>
      </w:pPr>
    </w:p>
    <w:p w14:paraId="6DE35CEF" w14:textId="46712B58" w:rsidR="00686A85" w:rsidRDefault="00686A85" w:rsidP="00697058">
      <w:pPr>
        <w:spacing w:after="0" w:line="240" w:lineRule="auto"/>
        <w:ind w:left="-360" w:right="-874" w:hanging="270"/>
        <w:rPr>
          <w:rFonts w:ascii="Times New Roman" w:hAnsi="Times New Roman" w:cs="Times New Roman"/>
          <w:b/>
          <w:sz w:val="24"/>
          <w:szCs w:val="24"/>
        </w:rPr>
      </w:pPr>
    </w:p>
    <w:p w14:paraId="7E98A5CF" w14:textId="77777777" w:rsidR="00686A85" w:rsidRDefault="00686A85" w:rsidP="00697058">
      <w:pPr>
        <w:spacing w:after="0" w:line="240" w:lineRule="auto"/>
        <w:ind w:left="-360" w:right="-874" w:hanging="270"/>
        <w:rPr>
          <w:rFonts w:ascii="Times New Roman" w:hAnsi="Times New Roman" w:cs="Times New Roman"/>
          <w:b/>
          <w:sz w:val="24"/>
          <w:szCs w:val="24"/>
        </w:rPr>
      </w:pPr>
    </w:p>
    <w:p w14:paraId="4D87F96E" w14:textId="625E1B90" w:rsidR="00686A85" w:rsidRDefault="00810BDC" w:rsidP="00697058">
      <w:pPr>
        <w:spacing w:after="0" w:line="240" w:lineRule="auto"/>
        <w:ind w:left="-360" w:right="-874" w:hanging="270"/>
        <w:rPr>
          <w:rFonts w:ascii="Times New Roman" w:hAnsi="Times New Roman" w:cs="Times New Roman"/>
          <w:b/>
          <w:sz w:val="24"/>
          <w:szCs w:val="24"/>
        </w:rPr>
      </w:pPr>
      <w:r>
        <w:rPr>
          <w:rFonts w:ascii="Times New Roman" w:hAnsi="Times New Roman" w:cs="Times New Roman"/>
          <w:b/>
          <w:sz w:val="24"/>
          <w:szCs w:val="24"/>
        </w:rPr>
        <w:t xml:space="preserve">Client: </w:t>
      </w:r>
      <w:proofErr w:type="spellStart"/>
      <w:r>
        <w:rPr>
          <w:rFonts w:ascii="Times New Roman" w:hAnsi="Times New Roman" w:cs="Times New Roman"/>
          <w:b/>
          <w:sz w:val="24"/>
          <w:szCs w:val="24"/>
        </w:rPr>
        <w:t>Amnet</w:t>
      </w:r>
      <w:proofErr w:type="spellEnd"/>
      <w:r>
        <w:rPr>
          <w:rFonts w:ascii="Times New Roman" w:hAnsi="Times New Roman" w:cs="Times New Roman"/>
          <w:b/>
          <w:sz w:val="24"/>
          <w:szCs w:val="24"/>
        </w:rPr>
        <w:t xml:space="preserve"> Services</w:t>
      </w:r>
      <w:r w:rsidR="00686A85">
        <w:rPr>
          <w:rFonts w:ascii="Times New Roman" w:hAnsi="Times New Roman" w:cs="Times New Roman"/>
          <w:b/>
          <w:sz w:val="24"/>
          <w:szCs w:val="24"/>
        </w:rPr>
        <w:t xml:space="preserve">, </w:t>
      </w:r>
      <w:proofErr w:type="spellStart"/>
      <w:r>
        <w:rPr>
          <w:rFonts w:ascii="Times New Roman" w:hAnsi="Times New Roman" w:cs="Times New Roman"/>
          <w:b/>
          <w:sz w:val="24"/>
          <w:szCs w:val="24"/>
        </w:rPr>
        <w:t>FairField</w:t>
      </w:r>
      <w:proofErr w:type="spellEnd"/>
      <w:r>
        <w:rPr>
          <w:rFonts w:ascii="Times New Roman" w:hAnsi="Times New Roman" w:cs="Times New Roman"/>
          <w:b/>
          <w:sz w:val="24"/>
          <w:szCs w:val="24"/>
        </w:rPr>
        <w:t>, NJ</w:t>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p>
    <w:p w14:paraId="5C5DD48A" w14:textId="3D34A1A6" w:rsidR="00810BDC" w:rsidRPr="00810BDC" w:rsidRDefault="00810BDC" w:rsidP="00810BDC">
      <w:pPr>
        <w:spacing w:after="0" w:line="240" w:lineRule="auto"/>
        <w:ind w:left="-360" w:right="-874" w:hanging="270"/>
        <w:rPr>
          <w:rFonts w:ascii="Times New Roman" w:hAnsi="Times New Roman" w:cs="Times New Roman"/>
          <w:i/>
          <w:sz w:val="24"/>
          <w:szCs w:val="24"/>
          <w:lang w:val="en-US"/>
        </w:rPr>
      </w:pPr>
      <w:r w:rsidRPr="00810BDC">
        <w:rPr>
          <w:rFonts w:ascii="Times New Roman" w:hAnsi="Times New Roman" w:cs="Times New Roman"/>
          <w:bCs/>
          <w:i/>
          <w:sz w:val="24"/>
          <w:szCs w:val="24"/>
          <w:lang w:val="en-US"/>
        </w:rPr>
        <w:t>Project: E911 5G Signal Performance &amp; Compliance Automation</w:t>
      </w:r>
    </w:p>
    <w:p w14:paraId="682C3A88" w14:textId="77777777" w:rsidR="00810BDC" w:rsidRPr="00810BDC" w:rsidRDefault="00810BDC" w:rsidP="00810BDC">
      <w:pPr>
        <w:spacing w:after="0" w:line="240" w:lineRule="auto"/>
        <w:ind w:left="-630" w:right="-874"/>
        <w:rPr>
          <w:rFonts w:ascii="Times New Roman" w:hAnsi="Times New Roman" w:cs="Times New Roman"/>
          <w:i/>
          <w:sz w:val="24"/>
          <w:szCs w:val="24"/>
          <w:lang w:val="en-US"/>
        </w:rPr>
      </w:pPr>
      <w:r w:rsidRPr="00810BDC">
        <w:rPr>
          <w:rFonts w:ascii="Times New Roman" w:hAnsi="Times New Roman" w:cs="Times New Roman"/>
          <w:i/>
          <w:sz w:val="24"/>
          <w:szCs w:val="24"/>
          <w:lang w:val="en-US"/>
        </w:rPr>
        <w:t xml:space="preserve">Led the development of an automated ETL pipeline and reporting system to monitor 5G network performance data for E911 emergency services compliance. The solution integrated multi-format telecom test call data, transformed and loaded it into a dimensional data warehouse, and delivered actionable </w:t>
      </w:r>
      <w:r w:rsidRPr="00810BDC">
        <w:rPr>
          <w:rFonts w:ascii="Times New Roman" w:hAnsi="Times New Roman" w:cs="Times New Roman"/>
          <w:i/>
          <w:sz w:val="24"/>
          <w:szCs w:val="24"/>
          <w:lang w:val="en-US"/>
        </w:rPr>
        <w:lastRenderedPageBreak/>
        <w:t>insights through reports and dashboards—enabling timely identification of network issues and regulatory adherence</w:t>
      </w:r>
    </w:p>
    <w:p w14:paraId="31CEDFDA" w14:textId="77777777" w:rsidR="00810BDC" w:rsidRDefault="00810BDC" w:rsidP="00810BDC">
      <w:pPr>
        <w:spacing w:after="0" w:line="240" w:lineRule="auto"/>
        <w:ind w:left="-630" w:right="-874"/>
        <w:rPr>
          <w:rFonts w:ascii="Times New Roman" w:hAnsi="Times New Roman" w:cs="Times New Roman"/>
          <w:sz w:val="24"/>
          <w:szCs w:val="24"/>
        </w:rPr>
      </w:pPr>
    </w:p>
    <w:p w14:paraId="3EE84288" w14:textId="62108B17"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Developed SSIS packages to automate extraction and ingestion of network test data from Excel, flat files, and MS Access sources into a SQL Server staging environment.</w:t>
      </w:r>
    </w:p>
    <w:p w14:paraId="6F4D26DB" w14:textId="28E537CC"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 xml:space="preserve">Designed and implemented a dimensional data warehouse model using </w:t>
      </w:r>
      <w:proofErr w:type="spellStart"/>
      <w:r w:rsidRPr="00810BDC">
        <w:rPr>
          <w:sz w:val="24"/>
          <w:szCs w:val="24"/>
          <w:lang w:val="en-US"/>
        </w:rPr>
        <w:t>ERwin</w:t>
      </w:r>
      <w:proofErr w:type="spellEnd"/>
      <w:r w:rsidRPr="00810BDC">
        <w:rPr>
          <w:sz w:val="24"/>
          <w:szCs w:val="24"/>
          <w:lang w:val="en-US"/>
        </w:rPr>
        <w:t xml:space="preserve"> Data Modeler to support analytical queries on network KPIs.</w:t>
      </w:r>
    </w:p>
    <w:p w14:paraId="7DD89C63" w14:textId="5DC50ECB"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Wrote complex T-SQL stored procedures for data cleansing, aggregation, and validation to ensure accuracy and consistency of telecom metrics.</w:t>
      </w:r>
    </w:p>
    <w:p w14:paraId="79F4737A" w14:textId="1A11848D"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Created and maintained SSRS reports and Tableau dashboards to visualize signal strength, call drop rates, and E911 test call success metrics.</w:t>
      </w:r>
    </w:p>
    <w:p w14:paraId="31FF16B8" w14:textId="18510547"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Automated SQL Server Agent jobs to schedule SSIS package executions and report generation, ensuring daily data processing without manual intervention.</w:t>
      </w:r>
    </w:p>
    <w:p w14:paraId="22174D03" w14:textId="72ACD83C"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Collaborated with radio engineers, business analysts, and compliance teams in Agile sprints to gather requirements and iteratively improve data solutions.</w:t>
      </w:r>
    </w:p>
    <w:p w14:paraId="72F24075" w14:textId="5A90561A"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Conducted rigorous testing of ETL workflows and reports to guarantee data quality and system performance at scale.</w:t>
      </w:r>
    </w:p>
    <w:p w14:paraId="5E4F04B2" w14:textId="77777777" w:rsidR="00C637B2" w:rsidRPr="00684CB7" w:rsidRDefault="00C637B2" w:rsidP="00C637B2">
      <w:pPr>
        <w:spacing w:after="0" w:line="240" w:lineRule="auto"/>
        <w:ind w:left="-630" w:right="-874"/>
        <w:rPr>
          <w:rFonts w:ascii="Times New Roman" w:hAnsi="Times New Roman" w:cs="Times New Roman"/>
          <w:sz w:val="24"/>
          <w:szCs w:val="24"/>
        </w:rPr>
      </w:pPr>
    </w:p>
    <w:p w14:paraId="61FB0DF1" w14:textId="7180C2D6" w:rsidR="00243D2D" w:rsidRPr="00A347D5" w:rsidRDefault="007F4508" w:rsidP="00243D2D">
      <w:pPr>
        <w:spacing w:after="0" w:line="240" w:lineRule="auto"/>
        <w:ind w:left="-630" w:right="-874"/>
        <w:jc w:val="both"/>
        <w:rPr>
          <w:rFonts w:ascii="Times New Roman" w:hAnsi="Times New Roman" w:cs="Times New Roman"/>
          <w:sz w:val="24"/>
          <w:szCs w:val="24"/>
        </w:rPr>
      </w:pPr>
      <w:r>
        <w:rPr>
          <w:rFonts w:ascii="Times New Roman" w:hAnsi="Times New Roman" w:cs="Times New Roman"/>
          <w:b/>
          <w:sz w:val="24"/>
          <w:szCs w:val="24"/>
        </w:rPr>
        <w:t>Stack</w:t>
      </w:r>
      <w:r w:rsidR="00243D2D" w:rsidRPr="00A347D5">
        <w:rPr>
          <w:rFonts w:ascii="Times New Roman" w:hAnsi="Times New Roman" w:cs="Times New Roman"/>
          <w:b/>
          <w:sz w:val="24"/>
          <w:szCs w:val="24"/>
        </w:rPr>
        <w:t xml:space="preserve">: </w:t>
      </w:r>
      <w:r w:rsidR="00243D2D" w:rsidRPr="00A347D5">
        <w:rPr>
          <w:rFonts w:ascii="Times New Roman" w:hAnsi="Times New Roman" w:cs="Times New Roman"/>
          <w:sz w:val="24"/>
          <w:szCs w:val="24"/>
        </w:rPr>
        <w:t>SQL Server 2012/2016, Server Integration Services 2012/2016, SQL server Reporting Service 2012/2016, Microsoft Visual Studio, SQL Server Management Studio,  MS Excel, T-SQL,ERWIN 7.2, C# .Net, SharePoint , TFS</w:t>
      </w:r>
    </w:p>
    <w:p w14:paraId="4383B828" w14:textId="75597857" w:rsidR="00421178" w:rsidRDefault="00421178" w:rsidP="00421178">
      <w:pPr>
        <w:spacing w:after="0" w:line="240" w:lineRule="auto"/>
        <w:ind w:left="-360" w:right="-874" w:hanging="270"/>
        <w:rPr>
          <w:rFonts w:ascii="Times New Roman" w:hAnsi="Times New Roman" w:cs="Times New Roman"/>
          <w:sz w:val="24"/>
          <w:szCs w:val="24"/>
        </w:rPr>
      </w:pPr>
    </w:p>
    <w:p w14:paraId="32C25EED" w14:textId="77777777" w:rsidR="00686A85" w:rsidRDefault="00686A85" w:rsidP="009E0625">
      <w:pPr>
        <w:spacing w:after="0" w:line="240" w:lineRule="auto"/>
        <w:ind w:left="-360" w:right="-874" w:hanging="270"/>
        <w:rPr>
          <w:rFonts w:ascii="Times New Roman" w:hAnsi="Times New Roman" w:cs="Times New Roman"/>
          <w:b/>
          <w:sz w:val="24"/>
          <w:szCs w:val="24"/>
          <w:u w:val="single"/>
        </w:rPr>
      </w:pPr>
    </w:p>
    <w:p w14:paraId="3D6C5646" w14:textId="1547F5A1" w:rsidR="009E0625" w:rsidRPr="00686A85" w:rsidRDefault="009E0625" w:rsidP="00686A85">
      <w:pPr>
        <w:spacing w:after="0" w:line="240" w:lineRule="auto"/>
        <w:ind w:left="-360" w:right="-874" w:hanging="270"/>
        <w:jc w:val="center"/>
        <w:rPr>
          <w:rFonts w:ascii="Times New Roman" w:hAnsi="Times New Roman" w:cs="Times New Roman"/>
          <w:b/>
          <w:sz w:val="28"/>
          <w:szCs w:val="28"/>
        </w:rPr>
      </w:pPr>
      <w:r w:rsidRPr="00686A85">
        <w:rPr>
          <w:rFonts w:ascii="Times New Roman" w:hAnsi="Times New Roman" w:cs="Times New Roman"/>
          <w:b/>
          <w:sz w:val="28"/>
          <w:szCs w:val="28"/>
        </w:rPr>
        <w:t>Education</w:t>
      </w:r>
    </w:p>
    <w:p w14:paraId="47BBB394" w14:textId="77777777" w:rsidR="00930749" w:rsidRDefault="00930749" w:rsidP="009E0625">
      <w:pPr>
        <w:spacing w:after="0" w:line="240" w:lineRule="auto"/>
        <w:ind w:left="-360" w:right="-874" w:hanging="270"/>
        <w:rPr>
          <w:rFonts w:ascii="Times New Roman" w:hAnsi="Times New Roman" w:cs="Times New Roman"/>
          <w:b/>
          <w:sz w:val="24"/>
          <w:szCs w:val="24"/>
          <w:u w:val="single"/>
        </w:rPr>
      </w:pPr>
    </w:p>
    <w:p w14:paraId="396517FE" w14:textId="77777777" w:rsidR="009E0625" w:rsidRDefault="009E0625" w:rsidP="009E0625">
      <w:pPr>
        <w:spacing w:after="0" w:line="240" w:lineRule="auto"/>
        <w:ind w:right="-874"/>
        <w:rPr>
          <w:rFonts w:ascii="Times New Roman" w:hAnsi="Times New Roman" w:cs="Times New Roman"/>
          <w:b/>
          <w:sz w:val="24"/>
          <w:szCs w:val="24"/>
        </w:rPr>
      </w:pPr>
    </w:p>
    <w:p w14:paraId="0F40CC8B" w14:textId="0C5EF755" w:rsidR="009E0625" w:rsidRPr="00930749" w:rsidRDefault="009E0625" w:rsidP="009E0625">
      <w:pPr>
        <w:spacing w:after="0" w:line="240" w:lineRule="auto"/>
        <w:ind w:right="-874" w:hanging="630"/>
        <w:rPr>
          <w:rFonts w:ascii="Times New Roman" w:hAnsi="Times New Roman" w:cs="Times New Roman"/>
          <w:i/>
          <w:sz w:val="18"/>
          <w:szCs w:val="18"/>
        </w:rPr>
      </w:pPr>
      <w:r w:rsidRPr="009E0625">
        <w:rPr>
          <w:rFonts w:ascii="Times New Roman" w:hAnsi="Times New Roman" w:cs="Times New Roman"/>
          <w:b/>
          <w:sz w:val="24"/>
          <w:szCs w:val="24"/>
        </w:rPr>
        <w:t>Gujarat Technological University</w:t>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t xml:space="preserve">       </w:t>
      </w:r>
      <w:r w:rsidR="00930749" w:rsidRPr="00930749">
        <w:rPr>
          <w:rFonts w:ascii="Times New Roman" w:hAnsi="Times New Roman" w:cs="Times New Roman"/>
          <w:i/>
          <w:sz w:val="18"/>
          <w:szCs w:val="18"/>
        </w:rPr>
        <w:t>grad. 2015</w:t>
      </w:r>
    </w:p>
    <w:p w14:paraId="43F3A16D" w14:textId="5D42C611" w:rsidR="009E0625" w:rsidRPr="009E0625" w:rsidRDefault="009E0625" w:rsidP="009E0625">
      <w:pPr>
        <w:spacing w:after="0" w:line="240" w:lineRule="auto"/>
        <w:ind w:left="-360" w:right="-874" w:hanging="270"/>
        <w:rPr>
          <w:rFonts w:ascii="Times New Roman" w:hAnsi="Times New Roman" w:cs="Times New Roman"/>
          <w:i/>
          <w:sz w:val="24"/>
          <w:szCs w:val="24"/>
        </w:rPr>
      </w:pPr>
      <w:r w:rsidRPr="009E0625">
        <w:rPr>
          <w:rFonts w:ascii="Times New Roman" w:hAnsi="Times New Roman" w:cs="Times New Roman"/>
          <w:i/>
          <w:sz w:val="24"/>
          <w:szCs w:val="24"/>
        </w:rPr>
        <w:t>Bachelor</w:t>
      </w:r>
      <w:r w:rsidR="00930749">
        <w:rPr>
          <w:rFonts w:ascii="Times New Roman" w:hAnsi="Times New Roman" w:cs="Times New Roman"/>
          <w:i/>
          <w:sz w:val="24"/>
          <w:szCs w:val="24"/>
        </w:rPr>
        <w:t>’</w:t>
      </w:r>
      <w:r w:rsidRPr="009E0625">
        <w:rPr>
          <w:rFonts w:ascii="Times New Roman" w:hAnsi="Times New Roman" w:cs="Times New Roman"/>
          <w:i/>
          <w:sz w:val="24"/>
          <w:szCs w:val="24"/>
        </w:rPr>
        <w:t xml:space="preserve">s in </w:t>
      </w:r>
      <w:r w:rsidRPr="009E0625">
        <w:rPr>
          <w:rFonts w:ascii="Times New Roman" w:hAnsi="Times New Roman" w:cs="Times New Roman"/>
          <w:b/>
          <w:i/>
          <w:sz w:val="24"/>
          <w:szCs w:val="24"/>
        </w:rPr>
        <w:t>Computer Application</w:t>
      </w:r>
      <w:r w:rsidR="00032B93">
        <w:rPr>
          <w:rFonts w:ascii="Times New Roman" w:hAnsi="Times New Roman" w:cs="Times New Roman"/>
          <w:b/>
          <w:i/>
          <w:sz w:val="24"/>
          <w:szCs w:val="24"/>
        </w:rPr>
        <w:t>s</w:t>
      </w:r>
      <w:r w:rsidRPr="009E0625">
        <w:rPr>
          <w:rFonts w:ascii="Times New Roman" w:hAnsi="Times New Roman" w:cs="Times New Roman"/>
          <w:i/>
          <w:sz w:val="24"/>
          <w:szCs w:val="24"/>
        </w:rPr>
        <w:tab/>
      </w:r>
      <w:r w:rsidRPr="009E0625">
        <w:rPr>
          <w:rFonts w:ascii="Times New Roman" w:hAnsi="Times New Roman" w:cs="Times New Roman"/>
          <w:i/>
          <w:sz w:val="24"/>
          <w:szCs w:val="24"/>
        </w:rPr>
        <w:tab/>
      </w:r>
      <w:r w:rsidRPr="009E0625">
        <w:rPr>
          <w:rFonts w:ascii="Times New Roman" w:hAnsi="Times New Roman" w:cs="Times New Roman"/>
          <w:i/>
          <w:sz w:val="24"/>
          <w:szCs w:val="24"/>
        </w:rPr>
        <w:tab/>
        <w:t xml:space="preserve">                               </w:t>
      </w:r>
      <w:r>
        <w:rPr>
          <w:rFonts w:ascii="Times New Roman" w:hAnsi="Times New Roman" w:cs="Times New Roman"/>
          <w:i/>
          <w:sz w:val="24"/>
          <w:szCs w:val="24"/>
        </w:rPr>
        <w:t xml:space="preserve">                          </w:t>
      </w:r>
      <w:r>
        <w:rPr>
          <w:rFonts w:ascii="Times New Roman" w:hAnsi="Times New Roman" w:cs="Times New Roman"/>
          <w:i/>
          <w:sz w:val="24"/>
          <w:szCs w:val="24"/>
        </w:rPr>
        <w:tab/>
      </w:r>
      <w:r>
        <w:rPr>
          <w:rFonts w:ascii="Times New Roman" w:hAnsi="Times New Roman" w:cs="Times New Roman"/>
          <w:i/>
          <w:sz w:val="24"/>
          <w:szCs w:val="24"/>
        </w:rPr>
        <w:tab/>
        <w:t xml:space="preserve">    </w:t>
      </w:r>
    </w:p>
    <w:p w14:paraId="046A8770" w14:textId="77777777" w:rsidR="009E0625" w:rsidRPr="00A347D5" w:rsidRDefault="009E0625" w:rsidP="00421178">
      <w:pPr>
        <w:spacing w:after="0" w:line="240" w:lineRule="auto"/>
        <w:ind w:left="-360" w:right="-874" w:hanging="270"/>
        <w:rPr>
          <w:rFonts w:ascii="Times New Roman" w:hAnsi="Times New Roman" w:cs="Times New Roman"/>
          <w:sz w:val="24"/>
          <w:szCs w:val="24"/>
        </w:rPr>
      </w:pPr>
    </w:p>
    <w:p w14:paraId="5CE57E45" w14:textId="77777777" w:rsidR="006F15EE" w:rsidRPr="00A347D5" w:rsidRDefault="006F15EE" w:rsidP="00421178">
      <w:pPr>
        <w:spacing w:after="0" w:line="240" w:lineRule="auto"/>
        <w:ind w:left="-360" w:right="-874" w:hanging="270"/>
        <w:rPr>
          <w:rFonts w:ascii="Times New Roman" w:hAnsi="Times New Roman" w:cs="Times New Roman"/>
          <w:sz w:val="24"/>
          <w:szCs w:val="24"/>
        </w:rPr>
      </w:pPr>
    </w:p>
    <w:sectPr w:rsidR="006F15EE" w:rsidRPr="00A347D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58469" w14:textId="77777777" w:rsidR="001839A8" w:rsidRDefault="001839A8">
      <w:pPr>
        <w:spacing w:after="0" w:line="240" w:lineRule="auto"/>
      </w:pPr>
      <w:r>
        <w:separator/>
      </w:r>
    </w:p>
  </w:endnote>
  <w:endnote w:type="continuationSeparator" w:id="0">
    <w:p w14:paraId="5B937126" w14:textId="77777777" w:rsidR="001839A8" w:rsidRDefault="00183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EEF0A"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5330"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9F9D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998E3" w14:textId="77777777" w:rsidR="001839A8" w:rsidRDefault="001839A8">
      <w:pPr>
        <w:spacing w:after="0" w:line="240" w:lineRule="auto"/>
      </w:pPr>
      <w:r>
        <w:separator/>
      </w:r>
    </w:p>
  </w:footnote>
  <w:footnote w:type="continuationSeparator" w:id="0">
    <w:p w14:paraId="70D5375B" w14:textId="77777777" w:rsidR="001839A8" w:rsidRDefault="00183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149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A30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B51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13C4F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E1B7B"/>
    <w:multiLevelType w:val="hybridMultilevel"/>
    <w:tmpl w:val="E3AA9418"/>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E0D36"/>
    <w:multiLevelType w:val="multilevel"/>
    <w:tmpl w:val="FB6C0C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600654F"/>
    <w:multiLevelType w:val="multilevel"/>
    <w:tmpl w:val="AA74A6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07C13C4"/>
    <w:multiLevelType w:val="hybridMultilevel"/>
    <w:tmpl w:val="DB922F52"/>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CE4F40"/>
    <w:multiLevelType w:val="hybridMultilevel"/>
    <w:tmpl w:val="47D2BFCC"/>
    <w:lvl w:ilvl="0" w:tplc="40090001">
      <w:start w:val="1"/>
      <w:numFmt w:val="bullet"/>
      <w:lvlText w:val=""/>
      <w:lvlJc w:val="left"/>
      <w:pPr>
        <w:ind w:left="153" w:hanging="360"/>
      </w:pPr>
      <w:rPr>
        <w:rFonts w:ascii="Symbol" w:hAnsi="Symbol" w:hint="default"/>
      </w:rPr>
    </w:lvl>
    <w:lvl w:ilvl="1" w:tplc="5B5A1ADA">
      <w:numFmt w:val="bullet"/>
      <w:lvlText w:val="•"/>
      <w:lvlJc w:val="left"/>
      <w:pPr>
        <w:ind w:left="873" w:hanging="360"/>
      </w:pPr>
      <w:rPr>
        <w:rFonts w:ascii="Calibri" w:eastAsia="Calibri" w:hAnsi="Calibri" w:cs="Calibri" w:hint="default"/>
      </w:rPr>
    </w:lvl>
    <w:lvl w:ilvl="2" w:tplc="40090005">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 w15:restartNumberingAfterBreak="0">
    <w:nsid w:val="13C65652"/>
    <w:multiLevelType w:val="hybridMultilevel"/>
    <w:tmpl w:val="3DCC2CE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 w15:restartNumberingAfterBreak="0">
    <w:nsid w:val="1BA06D69"/>
    <w:multiLevelType w:val="multilevel"/>
    <w:tmpl w:val="1BA06D69"/>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8" w15:restartNumberingAfterBreak="0">
    <w:nsid w:val="1C6573EB"/>
    <w:multiLevelType w:val="multilevel"/>
    <w:tmpl w:val="AA74A6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698597F"/>
    <w:multiLevelType w:val="hybridMultilevel"/>
    <w:tmpl w:val="56C4FBF4"/>
    <w:lvl w:ilvl="0" w:tplc="171AC3A4">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0" w15:restartNumberingAfterBreak="0">
    <w:nsid w:val="2BF641E6"/>
    <w:multiLevelType w:val="hybridMultilevel"/>
    <w:tmpl w:val="BA44319C"/>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C90A1A"/>
    <w:multiLevelType w:val="hybridMultilevel"/>
    <w:tmpl w:val="819E0AA0"/>
    <w:lvl w:ilvl="0" w:tplc="00007682">
      <w:start w:val="1"/>
      <w:numFmt w:val="bullet"/>
      <w:lvlText w:val=""/>
      <w:lvlJc w:val="left"/>
      <w:pPr>
        <w:ind w:left="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E9357B"/>
    <w:multiLevelType w:val="multilevel"/>
    <w:tmpl w:val="D6A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52F03"/>
    <w:multiLevelType w:val="hybridMultilevel"/>
    <w:tmpl w:val="916C770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4" w15:restartNumberingAfterBreak="0">
    <w:nsid w:val="30671E4D"/>
    <w:multiLevelType w:val="multilevel"/>
    <w:tmpl w:val="30671E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772988"/>
    <w:multiLevelType w:val="multilevel"/>
    <w:tmpl w:val="3277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A77385"/>
    <w:multiLevelType w:val="multilevel"/>
    <w:tmpl w:val="24FACF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C4859C8"/>
    <w:multiLevelType w:val="multilevel"/>
    <w:tmpl w:val="AA74A6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F774A44"/>
    <w:multiLevelType w:val="hybridMultilevel"/>
    <w:tmpl w:val="8D58154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9" w15:restartNumberingAfterBreak="0">
    <w:nsid w:val="4FF47DA4"/>
    <w:multiLevelType w:val="multilevel"/>
    <w:tmpl w:val="B616DB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1167ECC"/>
    <w:multiLevelType w:val="multilevel"/>
    <w:tmpl w:val="51167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21533A2"/>
    <w:multiLevelType w:val="hybridMultilevel"/>
    <w:tmpl w:val="4B8ED852"/>
    <w:lvl w:ilvl="0" w:tplc="04090001">
      <w:start w:val="1"/>
      <w:numFmt w:val="bullet"/>
      <w:lvlText w:val=""/>
      <w:lvlJc w:val="left"/>
      <w:pPr>
        <w:ind w:left="192" w:hanging="360"/>
      </w:pPr>
      <w:rPr>
        <w:rFonts w:ascii="Symbol" w:hAnsi="Symbol" w:hint="default"/>
      </w:rPr>
    </w:lvl>
    <w:lvl w:ilvl="1" w:tplc="04090003" w:tentative="1">
      <w:start w:val="1"/>
      <w:numFmt w:val="bullet"/>
      <w:lvlText w:val="o"/>
      <w:lvlJc w:val="left"/>
      <w:pPr>
        <w:ind w:left="912" w:hanging="360"/>
      </w:pPr>
      <w:rPr>
        <w:rFonts w:ascii="Courier New" w:hAnsi="Courier New" w:cs="Courier New" w:hint="default"/>
      </w:rPr>
    </w:lvl>
    <w:lvl w:ilvl="2" w:tplc="04090005" w:tentative="1">
      <w:start w:val="1"/>
      <w:numFmt w:val="bullet"/>
      <w:lvlText w:val=""/>
      <w:lvlJc w:val="left"/>
      <w:pPr>
        <w:ind w:left="1632" w:hanging="360"/>
      </w:pPr>
      <w:rPr>
        <w:rFonts w:ascii="Wingdings" w:hAnsi="Wingdings" w:hint="default"/>
      </w:rPr>
    </w:lvl>
    <w:lvl w:ilvl="3" w:tplc="04090001" w:tentative="1">
      <w:start w:val="1"/>
      <w:numFmt w:val="bullet"/>
      <w:lvlText w:val=""/>
      <w:lvlJc w:val="left"/>
      <w:pPr>
        <w:ind w:left="2352" w:hanging="360"/>
      </w:pPr>
      <w:rPr>
        <w:rFonts w:ascii="Symbol" w:hAnsi="Symbol" w:hint="default"/>
      </w:rPr>
    </w:lvl>
    <w:lvl w:ilvl="4" w:tplc="04090003" w:tentative="1">
      <w:start w:val="1"/>
      <w:numFmt w:val="bullet"/>
      <w:lvlText w:val="o"/>
      <w:lvlJc w:val="left"/>
      <w:pPr>
        <w:ind w:left="3072" w:hanging="360"/>
      </w:pPr>
      <w:rPr>
        <w:rFonts w:ascii="Courier New" w:hAnsi="Courier New" w:cs="Courier New" w:hint="default"/>
      </w:rPr>
    </w:lvl>
    <w:lvl w:ilvl="5" w:tplc="04090005" w:tentative="1">
      <w:start w:val="1"/>
      <w:numFmt w:val="bullet"/>
      <w:lvlText w:val=""/>
      <w:lvlJc w:val="left"/>
      <w:pPr>
        <w:ind w:left="3792" w:hanging="360"/>
      </w:pPr>
      <w:rPr>
        <w:rFonts w:ascii="Wingdings" w:hAnsi="Wingdings" w:hint="default"/>
      </w:rPr>
    </w:lvl>
    <w:lvl w:ilvl="6" w:tplc="04090001" w:tentative="1">
      <w:start w:val="1"/>
      <w:numFmt w:val="bullet"/>
      <w:lvlText w:val=""/>
      <w:lvlJc w:val="left"/>
      <w:pPr>
        <w:ind w:left="4512" w:hanging="360"/>
      </w:pPr>
      <w:rPr>
        <w:rFonts w:ascii="Symbol" w:hAnsi="Symbol" w:hint="default"/>
      </w:rPr>
    </w:lvl>
    <w:lvl w:ilvl="7" w:tplc="04090003" w:tentative="1">
      <w:start w:val="1"/>
      <w:numFmt w:val="bullet"/>
      <w:lvlText w:val="o"/>
      <w:lvlJc w:val="left"/>
      <w:pPr>
        <w:ind w:left="5232" w:hanging="360"/>
      </w:pPr>
      <w:rPr>
        <w:rFonts w:ascii="Courier New" w:hAnsi="Courier New" w:cs="Courier New" w:hint="default"/>
      </w:rPr>
    </w:lvl>
    <w:lvl w:ilvl="8" w:tplc="04090005" w:tentative="1">
      <w:start w:val="1"/>
      <w:numFmt w:val="bullet"/>
      <w:lvlText w:val=""/>
      <w:lvlJc w:val="left"/>
      <w:pPr>
        <w:ind w:left="5952" w:hanging="360"/>
      </w:pPr>
      <w:rPr>
        <w:rFonts w:ascii="Wingdings" w:hAnsi="Wingdings" w:hint="default"/>
      </w:rPr>
    </w:lvl>
  </w:abstractNum>
  <w:abstractNum w:abstractNumId="22" w15:restartNumberingAfterBreak="0">
    <w:nsid w:val="53274492"/>
    <w:multiLevelType w:val="multilevel"/>
    <w:tmpl w:val="AF76C1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6C7E7BA9"/>
    <w:multiLevelType w:val="hybridMultilevel"/>
    <w:tmpl w:val="B704B72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4" w15:restartNumberingAfterBreak="0">
    <w:nsid w:val="6F125211"/>
    <w:multiLevelType w:val="multilevel"/>
    <w:tmpl w:val="2BF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239A5"/>
    <w:multiLevelType w:val="multilevel"/>
    <w:tmpl w:val="AA74A6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77333B26"/>
    <w:multiLevelType w:val="multilevel"/>
    <w:tmpl w:val="9D160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7B77534B"/>
    <w:multiLevelType w:val="multilevel"/>
    <w:tmpl w:val="7B7753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857738"/>
    <w:multiLevelType w:val="hybridMultilevel"/>
    <w:tmpl w:val="DDBE73D0"/>
    <w:lvl w:ilvl="0" w:tplc="ECA05D04">
      <w:start w:val="9"/>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29" w15:restartNumberingAfterBreak="0">
    <w:nsid w:val="7C1747E6"/>
    <w:multiLevelType w:val="hybridMultilevel"/>
    <w:tmpl w:val="F5DED1DE"/>
    <w:lvl w:ilvl="0" w:tplc="171AC3A4">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0" w15:restartNumberingAfterBreak="0">
    <w:nsid w:val="7F442B5E"/>
    <w:multiLevelType w:val="hybridMultilevel"/>
    <w:tmpl w:val="5936D4D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num w:numId="1" w16cid:durableId="1116486397">
    <w:abstractNumId w:val="26"/>
  </w:num>
  <w:num w:numId="2" w16cid:durableId="774982580">
    <w:abstractNumId w:val="16"/>
  </w:num>
  <w:num w:numId="3" w16cid:durableId="2107725646">
    <w:abstractNumId w:val="19"/>
  </w:num>
  <w:num w:numId="4" w16cid:durableId="942958249">
    <w:abstractNumId w:val="3"/>
  </w:num>
  <w:num w:numId="5" w16cid:durableId="1593204788">
    <w:abstractNumId w:val="2"/>
  </w:num>
  <w:num w:numId="6" w16cid:durableId="1988852507">
    <w:abstractNumId w:val="22"/>
  </w:num>
  <w:num w:numId="7" w16cid:durableId="116025895">
    <w:abstractNumId w:val="15"/>
  </w:num>
  <w:num w:numId="8" w16cid:durableId="1929459304">
    <w:abstractNumId w:val="7"/>
  </w:num>
  <w:num w:numId="9" w16cid:durableId="53429719">
    <w:abstractNumId w:val="27"/>
  </w:num>
  <w:num w:numId="10" w16cid:durableId="316803824">
    <w:abstractNumId w:val="14"/>
  </w:num>
  <w:num w:numId="11" w16cid:durableId="35744586">
    <w:abstractNumId w:val="20"/>
  </w:num>
  <w:num w:numId="12" w16cid:durableId="259291587">
    <w:abstractNumId w:val="23"/>
  </w:num>
  <w:num w:numId="13" w16cid:durableId="197202030">
    <w:abstractNumId w:val="21"/>
  </w:num>
  <w:num w:numId="14" w16cid:durableId="2051343385">
    <w:abstractNumId w:val="11"/>
  </w:num>
  <w:num w:numId="15" w16cid:durableId="2053768774">
    <w:abstractNumId w:val="1"/>
  </w:num>
  <w:num w:numId="16" w16cid:durableId="111049433">
    <w:abstractNumId w:val="10"/>
  </w:num>
  <w:num w:numId="17" w16cid:durableId="915826545">
    <w:abstractNumId w:val="13"/>
  </w:num>
  <w:num w:numId="18" w16cid:durableId="1021856238">
    <w:abstractNumId w:val="4"/>
  </w:num>
  <w:num w:numId="19" w16cid:durableId="2049066402">
    <w:abstractNumId w:val="24"/>
  </w:num>
  <w:num w:numId="20" w16cid:durableId="1670015992">
    <w:abstractNumId w:val="5"/>
  </w:num>
  <w:num w:numId="21" w16cid:durableId="908419963">
    <w:abstractNumId w:val="12"/>
  </w:num>
  <w:num w:numId="22" w16cid:durableId="1285236479">
    <w:abstractNumId w:val="30"/>
  </w:num>
  <w:num w:numId="23" w16cid:durableId="1797136526">
    <w:abstractNumId w:val="6"/>
  </w:num>
  <w:num w:numId="24" w16cid:durableId="162010977">
    <w:abstractNumId w:val="18"/>
  </w:num>
  <w:num w:numId="25" w16cid:durableId="1685932883">
    <w:abstractNumId w:val="25"/>
  </w:num>
  <w:num w:numId="26" w16cid:durableId="2063139731">
    <w:abstractNumId w:val="17"/>
  </w:num>
  <w:num w:numId="27" w16cid:durableId="1507869004">
    <w:abstractNumId w:val="0"/>
  </w:num>
  <w:num w:numId="28" w16cid:durableId="270481408">
    <w:abstractNumId w:val="8"/>
  </w:num>
  <w:num w:numId="29" w16cid:durableId="1361008074">
    <w:abstractNumId w:val="28"/>
  </w:num>
  <w:num w:numId="30" w16cid:durableId="1267689102">
    <w:abstractNumId w:val="9"/>
  </w:num>
  <w:num w:numId="31" w16cid:durableId="20367336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EE"/>
    <w:rsid w:val="00013670"/>
    <w:rsid w:val="00022B0A"/>
    <w:rsid w:val="00027C35"/>
    <w:rsid w:val="00032B93"/>
    <w:rsid w:val="00045E66"/>
    <w:rsid w:val="00051FCC"/>
    <w:rsid w:val="00056F07"/>
    <w:rsid w:val="00070FCA"/>
    <w:rsid w:val="00085F59"/>
    <w:rsid w:val="000943E5"/>
    <w:rsid w:val="000C76E2"/>
    <w:rsid w:val="000C7E4D"/>
    <w:rsid w:val="000E1C98"/>
    <w:rsid w:val="00107B5E"/>
    <w:rsid w:val="0011116D"/>
    <w:rsid w:val="001209A5"/>
    <w:rsid w:val="0012239A"/>
    <w:rsid w:val="00130479"/>
    <w:rsid w:val="001365AE"/>
    <w:rsid w:val="00160DAC"/>
    <w:rsid w:val="001839A8"/>
    <w:rsid w:val="001900AD"/>
    <w:rsid w:val="001E00E1"/>
    <w:rsid w:val="001E3104"/>
    <w:rsid w:val="001F1AC9"/>
    <w:rsid w:val="0020157F"/>
    <w:rsid w:val="00220FC8"/>
    <w:rsid w:val="00223CC5"/>
    <w:rsid w:val="002274E2"/>
    <w:rsid w:val="0023258E"/>
    <w:rsid w:val="0024002F"/>
    <w:rsid w:val="002426BA"/>
    <w:rsid w:val="00242EFB"/>
    <w:rsid w:val="00243D2D"/>
    <w:rsid w:val="002611E3"/>
    <w:rsid w:val="00261FC2"/>
    <w:rsid w:val="002660E4"/>
    <w:rsid w:val="002B431F"/>
    <w:rsid w:val="002B6B83"/>
    <w:rsid w:val="002F1410"/>
    <w:rsid w:val="002F1558"/>
    <w:rsid w:val="00312529"/>
    <w:rsid w:val="0033022B"/>
    <w:rsid w:val="003303F4"/>
    <w:rsid w:val="00340086"/>
    <w:rsid w:val="00340B02"/>
    <w:rsid w:val="00343152"/>
    <w:rsid w:val="00364F23"/>
    <w:rsid w:val="00375F01"/>
    <w:rsid w:val="00384F39"/>
    <w:rsid w:val="003E36CF"/>
    <w:rsid w:val="00401EBC"/>
    <w:rsid w:val="00421178"/>
    <w:rsid w:val="00421DC2"/>
    <w:rsid w:val="00426ABC"/>
    <w:rsid w:val="004329AD"/>
    <w:rsid w:val="00436ED4"/>
    <w:rsid w:val="00474A8D"/>
    <w:rsid w:val="0048294F"/>
    <w:rsid w:val="004C328D"/>
    <w:rsid w:val="004F0E04"/>
    <w:rsid w:val="004F22A4"/>
    <w:rsid w:val="00524BA1"/>
    <w:rsid w:val="005329B6"/>
    <w:rsid w:val="00572966"/>
    <w:rsid w:val="005C4032"/>
    <w:rsid w:val="005C6156"/>
    <w:rsid w:val="005D6D89"/>
    <w:rsid w:val="005F3BEC"/>
    <w:rsid w:val="00617710"/>
    <w:rsid w:val="00624300"/>
    <w:rsid w:val="0064343F"/>
    <w:rsid w:val="006466A3"/>
    <w:rsid w:val="006505F3"/>
    <w:rsid w:val="006825F4"/>
    <w:rsid w:val="00684CB7"/>
    <w:rsid w:val="00686A85"/>
    <w:rsid w:val="006871FF"/>
    <w:rsid w:val="006919EE"/>
    <w:rsid w:val="00691BC6"/>
    <w:rsid w:val="00697058"/>
    <w:rsid w:val="006A4C27"/>
    <w:rsid w:val="006D11E9"/>
    <w:rsid w:val="006D6C8F"/>
    <w:rsid w:val="006E478C"/>
    <w:rsid w:val="006E5FE5"/>
    <w:rsid w:val="006F15EE"/>
    <w:rsid w:val="00711936"/>
    <w:rsid w:val="007226E4"/>
    <w:rsid w:val="00730BE2"/>
    <w:rsid w:val="00750383"/>
    <w:rsid w:val="007531AD"/>
    <w:rsid w:val="007655FA"/>
    <w:rsid w:val="00772758"/>
    <w:rsid w:val="007743EF"/>
    <w:rsid w:val="007828A6"/>
    <w:rsid w:val="00793DF6"/>
    <w:rsid w:val="007B07A8"/>
    <w:rsid w:val="007B40C2"/>
    <w:rsid w:val="007E0256"/>
    <w:rsid w:val="007E23E7"/>
    <w:rsid w:val="007E24EC"/>
    <w:rsid w:val="007F4508"/>
    <w:rsid w:val="007F589E"/>
    <w:rsid w:val="00805E4C"/>
    <w:rsid w:val="00810BDC"/>
    <w:rsid w:val="008160C8"/>
    <w:rsid w:val="0083143A"/>
    <w:rsid w:val="00841BBE"/>
    <w:rsid w:val="008572E7"/>
    <w:rsid w:val="00895C3F"/>
    <w:rsid w:val="008B160F"/>
    <w:rsid w:val="008E6098"/>
    <w:rsid w:val="00930749"/>
    <w:rsid w:val="009552AE"/>
    <w:rsid w:val="009573FA"/>
    <w:rsid w:val="00974DB5"/>
    <w:rsid w:val="0098548E"/>
    <w:rsid w:val="00991755"/>
    <w:rsid w:val="009A2619"/>
    <w:rsid w:val="009B436D"/>
    <w:rsid w:val="009B68B7"/>
    <w:rsid w:val="009C6F95"/>
    <w:rsid w:val="009D6499"/>
    <w:rsid w:val="009E0625"/>
    <w:rsid w:val="009F55FC"/>
    <w:rsid w:val="00A03BD8"/>
    <w:rsid w:val="00A15E54"/>
    <w:rsid w:val="00A20242"/>
    <w:rsid w:val="00A203A3"/>
    <w:rsid w:val="00A27EA6"/>
    <w:rsid w:val="00A347D5"/>
    <w:rsid w:val="00A50501"/>
    <w:rsid w:val="00A85197"/>
    <w:rsid w:val="00AB7044"/>
    <w:rsid w:val="00AC4FA0"/>
    <w:rsid w:val="00AC6FA5"/>
    <w:rsid w:val="00AD575B"/>
    <w:rsid w:val="00AD6E1B"/>
    <w:rsid w:val="00B036E1"/>
    <w:rsid w:val="00B04F26"/>
    <w:rsid w:val="00B34884"/>
    <w:rsid w:val="00B45E50"/>
    <w:rsid w:val="00B574B2"/>
    <w:rsid w:val="00B57DDC"/>
    <w:rsid w:val="00B6336E"/>
    <w:rsid w:val="00B84493"/>
    <w:rsid w:val="00B90C19"/>
    <w:rsid w:val="00BB5C58"/>
    <w:rsid w:val="00BD6CE9"/>
    <w:rsid w:val="00BE42E6"/>
    <w:rsid w:val="00BE4408"/>
    <w:rsid w:val="00BE4E58"/>
    <w:rsid w:val="00BF4C69"/>
    <w:rsid w:val="00C032C8"/>
    <w:rsid w:val="00C0602F"/>
    <w:rsid w:val="00C0771A"/>
    <w:rsid w:val="00C3148E"/>
    <w:rsid w:val="00C34D13"/>
    <w:rsid w:val="00C435D2"/>
    <w:rsid w:val="00C52DB8"/>
    <w:rsid w:val="00C53ED3"/>
    <w:rsid w:val="00C637B2"/>
    <w:rsid w:val="00C65B05"/>
    <w:rsid w:val="00C66673"/>
    <w:rsid w:val="00C7673D"/>
    <w:rsid w:val="00C770EB"/>
    <w:rsid w:val="00C85719"/>
    <w:rsid w:val="00C925BE"/>
    <w:rsid w:val="00CA11BA"/>
    <w:rsid w:val="00CA18EF"/>
    <w:rsid w:val="00CC046B"/>
    <w:rsid w:val="00CC2AE1"/>
    <w:rsid w:val="00CC6DEC"/>
    <w:rsid w:val="00CE5397"/>
    <w:rsid w:val="00CE5400"/>
    <w:rsid w:val="00CF0276"/>
    <w:rsid w:val="00CF0873"/>
    <w:rsid w:val="00D0265B"/>
    <w:rsid w:val="00D35A3D"/>
    <w:rsid w:val="00D45F63"/>
    <w:rsid w:val="00D74232"/>
    <w:rsid w:val="00D762C4"/>
    <w:rsid w:val="00D85D99"/>
    <w:rsid w:val="00D96EA4"/>
    <w:rsid w:val="00DE62BF"/>
    <w:rsid w:val="00DF1305"/>
    <w:rsid w:val="00DF4E54"/>
    <w:rsid w:val="00E15E63"/>
    <w:rsid w:val="00E238B0"/>
    <w:rsid w:val="00E447D3"/>
    <w:rsid w:val="00E62B84"/>
    <w:rsid w:val="00E63377"/>
    <w:rsid w:val="00E942BE"/>
    <w:rsid w:val="00EA24E7"/>
    <w:rsid w:val="00EB733C"/>
    <w:rsid w:val="00EB7A05"/>
    <w:rsid w:val="00EC2C6B"/>
    <w:rsid w:val="00ED765B"/>
    <w:rsid w:val="00EF3B56"/>
    <w:rsid w:val="00EF6415"/>
    <w:rsid w:val="00F04686"/>
    <w:rsid w:val="00F072EF"/>
    <w:rsid w:val="00F102DA"/>
    <w:rsid w:val="00F14F87"/>
    <w:rsid w:val="00F258F1"/>
    <w:rsid w:val="00F51FFD"/>
    <w:rsid w:val="00F57449"/>
    <w:rsid w:val="00F67577"/>
    <w:rsid w:val="00F901D2"/>
    <w:rsid w:val="00FA0B37"/>
    <w:rsid w:val="00FA2782"/>
    <w:rsid w:val="00FA2BC8"/>
    <w:rsid w:val="00FA6445"/>
    <w:rsid w:val="00FD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9F6B"/>
  <w15:docId w15:val="{BB6563CE-8FEF-4D3D-8A0B-C86CB925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5F0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21178"/>
    <w:rPr>
      <w:color w:val="0000FF" w:themeColor="hyperlink"/>
      <w:u w:val="single"/>
    </w:rPr>
  </w:style>
  <w:style w:type="paragraph" w:styleId="ListParagraph">
    <w:name w:val="List Paragraph"/>
    <w:basedOn w:val="Normal"/>
    <w:uiPriority w:val="34"/>
    <w:qFormat/>
    <w:rsid w:val="00421178"/>
    <w:pPr>
      <w:spacing w:after="0" w:line="240" w:lineRule="auto"/>
      <w:ind w:left="720"/>
      <w:contextualSpacing/>
    </w:pPr>
    <w:rPr>
      <w:rFonts w:ascii="Times New Roman" w:eastAsia="Times New Roman" w:hAnsi="Times New Roman" w:cs="Times New Roman"/>
      <w:color w:val="000000"/>
      <w:sz w:val="20"/>
      <w:szCs w:val="20"/>
    </w:rPr>
  </w:style>
  <w:style w:type="paragraph" w:styleId="HTMLPreformatted">
    <w:name w:val="HTML Preformatted"/>
    <w:basedOn w:val="Normal"/>
    <w:link w:val="HTMLPreformattedChar"/>
    <w:uiPriority w:val="99"/>
    <w:semiHidden/>
    <w:unhideWhenUsed/>
    <w:rsid w:val="001209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09A5"/>
    <w:rPr>
      <w:rFonts w:ascii="Consolas" w:hAnsi="Consolas"/>
      <w:sz w:val="20"/>
      <w:szCs w:val="20"/>
    </w:rPr>
  </w:style>
  <w:style w:type="paragraph" w:styleId="NoSpacing">
    <w:name w:val="No Spacing"/>
    <w:uiPriority w:val="1"/>
    <w:qFormat/>
    <w:rsid w:val="0098548E"/>
    <w:pPr>
      <w:spacing w:after="0" w:line="240" w:lineRule="auto"/>
    </w:pPr>
  </w:style>
  <w:style w:type="character" w:styleId="Strong">
    <w:name w:val="Strong"/>
    <w:basedOn w:val="DefaultParagraphFont"/>
    <w:uiPriority w:val="22"/>
    <w:qFormat/>
    <w:rsid w:val="00436ED4"/>
    <w:rPr>
      <w:b/>
      <w:bCs/>
    </w:rPr>
  </w:style>
  <w:style w:type="paragraph" w:styleId="ListBullet">
    <w:name w:val="List Bullet"/>
    <w:basedOn w:val="Normal"/>
    <w:uiPriority w:val="99"/>
    <w:unhideWhenUsed/>
    <w:rsid w:val="00A50501"/>
    <w:pPr>
      <w:numPr>
        <w:numId w:val="27"/>
      </w:numPr>
      <w:spacing w:after="200" w:line="276" w:lineRule="auto"/>
      <w:contextualSpacing/>
    </w:pPr>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909">
      <w:bodyDiv w:val="1"/>
      <w:marLeft w:val="0"/>
      <w:marRight w:val="0"/>
      <w:marTop w:val="0"/>
      <w:marBottom w:val="0"/>
      <w:divBdr>
        <w:top w:val="none" w:sz="0" w:space="0" w:color="auto"/>
        <w:left w:val="none" w:sz="0" w:space="0" w:color="auto"/>
        <w:bottom w:val="none" w:sz="0" w:space="0" w:color="auto"/>
        <w:right w:val="none" w:sz="0" w:space="0" w:color="auto"/>
      </w:divBdr>
    </w:div>
    <w:div w:id="83646370">
      <w:bodyDiv w:val="1"/>
      <w:marLeft w:val="0"/>
      <w:marRight w:val="0"/>
      <w:marTop w:val="0"/>
      <w:marBottom w:val="0"/>
      <w:divBdr>
        <w:top w:val="none" w:sz="0" w:space="0" w:color="auto"/>
        <w:left w:val="none" w:sz="0" w:space="0" w:color="auto"/>
        <w:bottom w:val="none" w:sz="0" w:space="0" w:color="auto"/>
        <w:right w:val="none" w:sz="0" w:space="0" w:color="auto"/>
      </w:divBdr>
    </w:div>
    <w:div w:id="107432034">
      <w:bodyDiv w:val="1"/>
      <w:marLeft w:val="0"/>
      <w:marRight w:val="0"/>
      <w:marTop w:val="0"/>
      <w:marBottom w:val="0"/>
      <w:divBdr>
        <w:top w:val="none" w:sz="0" w:space="0" w:color="auto"/>
        <w:left w:val="none" w:sz="0" w:space="0" w:color="auto"/>
        <w:bottom w:val="none" w:sz="0" w:space="0" w:color="auto"/>
        <w:right w:val="none" w:sz="0" w:space="0" w:color="auto"/>
      </w:divBdr>
    </w:div>
    <w:div w:id="135494137">
      <w:bodyDiv w:val="1"/>
      <w:marLeft w:val="0"/>
      <w:marRight w:val="0"/>
      <w:marTop w:val="0"/>
      <w:marBottom w:val="0"/>
      <w:divBdr>
        <w:top w:val="none" w:sz="0" w:space="0" w:color="auto"/>
        <w:left w:val="none" w:sz="0" w:space="0" w:color="auto"/>
        <w:bottom w:val="none" w:sz="0" w:space="0" w:color="auto"/>
        <w:right w:val="none" w:sz="0" w:space="0" w:color="auto"/>
      </w:divBdr>
    </w:div>
    <w:div w:id="289897441">
      <w:bodyDiv w:val="1"/>
      <w:marLeft w:val="0"/>
      <w:marRight w:val="0"/>
      <w:marTop w:val="0"/>
      <w:marBottom w:val="0"/>
      <w:divBdr>
        <w:top w:val="none" w:sz="0" w:space="0" w:color="auto"/>
        <w:left w:val="none" w:sz="0" w:space="0" w:color="auto"/>
        <w:bottom w:val="none" w:sz="0" w:space="0" w:color="auto"/>
        <w:right w:val="none" w:sz="0" w:space="0" w:color="auto"/>
      </w:divBdr>
    </w:div>
    <w:div w:id="350033826">
      <w:bodyDiv w:val="1"/>
      <w:marLeft w:val="0"/>
      <w:marRight w:val="0"/>
      <w:marTop w:val="0"/>
      <w:marBottom w:val="0"/>
      <w:divBdr>
        <w:top w:val="none" w:sz="0" w:space="0" w:color="auto"/>
        <w:left w:val="none" w:sz="0" w:space="0" w:color="auto"/>
        <w:bottom w:val="none" w:sz="0" w:space="0" w:color="auto"/>
        <w:right w:val="none" w:sz="0" w:space="0" w:color="auto"/>
      </w:divBdr>
    </w:div>
    <w:div w:id="368845008">
      <w:bodyDiv w:val="1"/>
      <w:marLeft w:val="0"/>
      <w:marRight w:val="0"/>
      <w:marTop w:val="0"/>
      <w:marBottom w:val="0"/>
      <w:divBdr>
        <w:top w:val="none" w:sz="0" w:space="0" w:color="auto"/>
        <w:left w:val="none" w:sz="0" w:space="0" w:color="auto"/>
        <w:bottom w:val="none" w:sz="0" w:space="0" w:color="auto"/>
        <w:right w:val="none" w:sz="0" w:space="0" w:color="auto"/>
      </w:divBdr>
    </w:div>
    <w:div w:id="448084074">
      <w:bodyDiv w:val="1"/>
      <w:marLeft w:val="0"/>
      <w:marRight w:val="0"/>
      <w:marTop w:val="0"/>
      <w:marBottom w:val="0"/>
      <w:divBdr>
        <w:top w:val="none" w:sz="0" w:space="0" w:color="auto"/>
        <w:left w:val="none" w:sz="0" w:space="0" w:color="auto"/>
        <w:bottom w:val="none" w:sz="0" w:space="0" w:color="auto"/>
        <w:right w:val="none" w:sz="0" w:space="0" w:color="auto"/>
      </w:divBdr>
    </w:div>
    <w:div w:id="528952681">
      <w:bodyDiv w:val="1"/>
      <w:marLeft w:val="0"/>
      <w:marRight w:val="0"/>
      <w:marTop w:val="0"/>
      <w:marBottom w:val="0"/>
      <w:divBdr>
        <w:top w:val="none" w:sz="0" w:space="0" w:color="auto"/>
        <w:left w:val="none" w:sz="0" w:space="0" w:color="auto"/>
        <w:bottom w:val="none" w:sz="0" w:space="0" w:color="auto"/>
        <w:right w:val="none" w:sz="0" w:space="0" w:color="auto"/>
      </w:divBdr>
    </w:div>
    <w:div w:id="783696280">
      <w:bodyDiv w:val="1"/>
      <w:marLeft w:val="0"/>
      <w:marRight w:val="0"/>
      <w:marTop w:val="0"/>
      <w:marBottom w:val="0"/>
      <w:divBdr>
        <w:top w:val="none" w:sz="0" w:space="0" w:color="auto"/>
        <w:left w:val="none" w:sz="0" w:space="0" w:color="auto"/>
        <w:bottom w:val="none" w:sz="0" w:space="0" w:color="auto"/>
        <w:right w:val="none" w:sz="0" w:space="0" w:color="auto"/>
      </w:divBdr>
    </w:div>
    <w:div w:id="846216695">
      <w:bodyDiv w:val="1"/>
      <w:marLeft w:val="0"/>
      <w:marRight w:val="0"/>
      <w:marTop w:val="0"/>
      <w:marBottom w:val="0"/>
      <w:divBdr>
        <w:top w:val="none" w:sz="0" w:space="0" w:color="auto"/>
        <w:left w:val="none" w:sz="0" w:space="0" w:color="auto"/>
        <w:bottom w:val="none" w:sz="0" w:space="0" w:color="auto"/>
        <w:right w:val="none" w:sz="0" w:space="0" w:color="auto"/>
      </w:divBdr>
    </w:div>
    <w:div w:id="890965110">
      <w:bodyDiv w:val="1"/>
      <w:marLeft w:val="0"/>
      <w:marRight w:val="0"/>
      <w:marTop w:val="0"/>
      <w:marBottom w:val="0"/>
      <w:divBdr>
        <w:top w:val="none" w:sz="0" w:space="0" w:color="auto"/>
        <w:left w:val="none" w:sz="0" w:space="0" w:color="auto"/>
        <w:bottom w:val="none" w:sz="0" w:space="0" w:color="auto"/>
        <w:right w:val="none" w:sz="0" w:space="0" w:color="auto"/>
      </w:divBdr>
    </w:div>
    <w:div w:id="938411254">
      <w:bodyDiv w:val="1"/>
      <w:marLeft w:val="0"/>
      <w:marRight w:val="0"/>
      <w:marTop w:val="0"/>
      <w:marBottom w:val="0"/>
      <w:divBdr>
        <w:top w:val="none" w:sz="0" w:space="0" w:color="auto"/>
        <w:left w:val="none" w:sz="0" w:space="0" w:color="auto"/>
        <w:bottom w:val="none" w:sz="0" w:space="0" w:color="auto"/>
        <w:right w:val="none" w:sz="0" w:space="0" w:color="auto"/>
      </w:divBdr>
    </w:div>
    <w:div w:id="1011957529">
      <w:bodyDiv w:val="1"/>
      <w:marLeft w:val="0"/>
      <w:marRight w:val="0"/>
      <w:marTop w:val="0"/>
      <w:marBottom w:val="0"/>
      <w:divBdr>
        <w:top w:val="none" w:sz="0" w:space="0" w:color="auto"/>
        <w:left w:val="none" w:sz="0" w:space="0" w:color="auto"/>
        <w:bottom w:val="none" w:sz="0" w:space="0" w:color="auto"/>
        <w:right w:val="none" w:sz="0" w:space="0" w:color="auto"/>
      </w:divBdr>
    </w:div>
    <w:div w:id="1012683755">
      <w:bodyDiv w:val="1"/>
      <w:marLeft w:val="0"/>
      <w:marRight w:val="0"/>
      <w:marTop w:val="0"/>
      <w:marBottom w:val="0"/>
      <w:divBdr>
        <w:top w:val="none" w:sz="0" w:space="0" w:color="auto"/>
        <w:left w:val="none" w:sz="0" w:space="0" w:color="auto"/>
        <w:bottom w:val="none" w:sz="0" w:space="0" w:color="auto"/>
        <w:right w:val="none" w:sz="0" w:space="0" w:color="auto"/>
      </w:divBdr>
    </w:div>
    <w:div w:id="1037925873">
      <w:bodyDiv w:val="1"/>
      <w:marLeft w:val="0"/>
      <w:marRight w:val="0"/>
      <w:marTop w:val="0"/>
      <w:marBottom w:val="0"/>
      <w:divBdr>
        <w:top w:val="none" w:sz="0" w:space="0" w:color="auto"/>
        <w:left w:val="none" w:sz="0" w:space="0" w:color="auto"/>
        <w:bottom w:val="none" w:sz="0" w:space="0" w:color="auto"/>
        <w:right w:val="none" w:sz="0" w:space="0" w:color="auto"/>
      </w:divBdr>
    </w:div>
    <w:div w:id="1085152019">
      <w:bodyDiv w:val="1"/>
      <w:marLeft w:val="0"/>
      <w:marRight w:val="0"/>
      <w:marTop w:val="0"/>
      <w:marBottom w:val="0"/>
      <w:divBdr>
        <w:top w:val="none" w:sz="0" w:space="0" w:color="auto"/>
        <w:left w:val="none" w:sz="0" w:space="0" w:color="auto"/>
        <w:bottom w:val="none" w:sz="0" w:space="0" w:color="auto"/>
        <w:right w:val="none" w:sz="0" w:space="0" w:color="auto"/>
      </w:divBdr>
    </w:div>
    <w:div w:id="1419132489">
      <w:bodyDiv w:val="1"/>
      <w:marLeft w:val="0"/>
      <w:marRight w:val="0"/>
      <w:marTop w:val="0"/>
      <w:marBottom w:val="0"/>
      <w:divBdr>
        <w:top w:val="none" w:sz="0" w:space="0" w:color="auto"/>
        <w:left w:val="none" w:sz="0" w:space="0" w:color="auto"/>
        <w:bottom w:val="none" w:sz="0" w:space="0" w:color="auto"/>
        <w:right w:val="none" w:sz="0" w:space="0" w:color="auto"/>
      </w:divBdr>
    </w:div>
    <w:div w:id="1466777164">
      <w:bodyDiv w:val="1"/>
      <w:marLeft w:val="0"/>
      <w:marRight w:val="0"/>
      <w:marTop w:val="0"/>
      <w:marBottom w:val="0"/>
      <w:divBdr>
        <w:top w:val="none" w:sz="0" w:space="0" w:color="auto"/>
        <w:left w:val="none" w:sz="0" w:space="0" w:color="auto"/>
        <w:bottom w:val="none" w:sz="0" w:space="0" w:color="auto"/>
        <w:right w:val="none" w:sz="0" w:space="0" w:color="auto"/>
      </w:divBdr>
    </w:div>
    <w:div w:id="1700080487">
      <w:bodyDiv w:val="1"/>
      <w:marLeft w:val="0"/>
      <w:marRight w:val="0"/>
      <w:marTop w:val="0"/>
      <w:marBottom w:val="0"/>
      <w:divBdr>
        <w:top w:val="none" w:sz="0" w:space="0" w:color="auto"/>
        <w:left w:val="none" w:sz="0" w:space="0" w:color="auto"/>
        <w:bottom w:val="none" w:sz="0" w:space="0" w:color="auto"/>
        <w:right w:val="none" w:sz="0" w:space="0" w:color="auto"/>
      </w:divBdr>
    </w:div>
    <w:div w:id="1745882331">
      <w:bodyDiv w:val="1"/>
      <w:marLeft w:val="0"/>
      <w:marRight w:val="0"/>
      <w:marTop w:val="0"/>
      <w:marBottom w:val="0"/>
      <w:divBdr>
        <w:top w:val="none" w:sz="0" w:space="0" w:color="auto"/>
        <w:left w:val="none" w:sz="0" w:space="0" w:color="auto"/>
        <w:bottom w:val="none" w:sz="0" w:space="0" w:color="auto"/>
        <w:right w:val="none" w:sz="0" w:space="0" w:color="auto"/>
      </w:divBdr>
    </w:div>
    <w:div w:id="1795829563">
      <w:bodyDiv w:val="1"/>
      <w:marLeft w:val="0"/>
      <w:marRight w:val="0"/>
      <w:marTop w:val="0"/>
      <w:marBottom w:val="0"/>
      <w:divBdr>
        <w:top w:val="none" w:sz="0" w:space="0" w:color="auto"/>
        <w:left w:val="none" w:sz="0" w:space="0" w:color="auto"/>
        <w:bottom w:val="none" w:sz="0" w:space="0" w:color="auto"/>
        <w:right w:val="none" w:sz="0" w:space="0" w:color="auto"/>
      </w:divBdr>
    </w:div>
    <w:div w:id="1876380191">
      <w:bodyDiv w:val="1"/>
      <w:marLeft w:val="0"/>
      <w:marRight w:val="0"/>
      <w:marTop w:val="0"/>
      <w:marBottom w:val="0"/>
      <w:divBdr>
        <w:top w:val="none" w:sz="0" w:space="0" w:color="auto"/>
        <w:left w:val="none" w:sz="0" w:space="0" w:color="auto"/>
        <w:bottom w:val="none" w:sz="0" w:space="0" w:color="auto"/>
        <w:right w:val="none" w:sz="0" w:space="0" w:color="auto"/>
      </w:divBdr>
    </w:div>
    <w:div w:id="2023780732">
      <w:bodyDiv w:val="1"/>
      <w:marLeft w:val="0"/>
      <w:marRight w:val="0"/>
      <w:marTop w:val="0"/>
      <w:marBottom w:val="0"/>
      <w:divBdr>
        <w:top w:val="none" w:sz="0" w:space="0" w:color="auto"/>
        <w:left w:val="none" w:sz="0" w:space="0" w:color="auto"/>
        <w:bottom w:val="none" w:sz="0" w:space="0" w:color="auto"/>
        <w:right w:val="none" w:sz="0" w:space="0" w:color="auto"/>
      </w:divBdr>
    </w:div>
    <w:div w:id="2031565459">
      <w:bodyDiv w:val="1"/>
      <w:marLeft w:val="0"/>
      <w:marRight w:val="0"/>
      <w:marTop w:val="0"/>
      <w:marBottom w:val="0"/>
      <w:divBdr>
        <w:top w:val="none" w:sz="0" w:space="0" w:color="auto"/>
        <w:left w:val="none" w:sz="0" w:space="0" w:color="auto"/>
        <w:bottom w:val="none" w:sz="0" w:space="0" w:color="auto"/>
        <w:right w:val="none" w:sz="0" w:space="0" w:color="auto"/>
      </w:divBdr>
    </w:div>
    <w:div w:id="2064522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15577-0F12-4CAC-A293-029C32643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2665</Words>
  <Characters>15192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milan barot</dc:creator>
  <cp:lastModifiedBy>milan barot</cp:lastModifiedBy>
  <cp:revision>4</cp:revision>
  <dcterms:created xsi:type="dcterms:W3CDTF">2025-11-11T17:59:00Z</dcterms:created>
  <dcterms:modified xsi:type="dcterms:W3CDTF">2025-11-11T18:01:00Z</dcterms:modified>
</cp:coreProperties>
</file>