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JANE DOE</w:t>
      </w:r>
    </w:p>
    <w:p>
      <w:r>
        <w:t>Data Analytics Student</w:t>
      </w:r>
    </w:p>
    <w:p>
      <w:r>
        <w:rPr>
          <w:b/>
        </w:rPr>
        <w:t>EDUCATION</w:t>
      </w:r>
    </w:p>
    <w:p>
      <w:r>
        <w:t>B.S. in Statistics and Data Science</w:t>
      </w:r>
    </w:p>
    <w:p>
      <w:r>
        <w:rPr>
          <w:b/>
        </w:rPr>
        <w:t>EXPERIENCE</w:t>
      </w:r>
    </w:p>
    <w:p>
      <w:r>
        <w:t>• Analyzed retail sales data using Python and SQL to identify purchasing patterns.</w:t>
      </w:r>
    </w:p>
    <w:p>
      <w:r>
        <w:t>• Created Tableau dashboards to communicate weekly business metrics to a team of analysts.</w:t>
      </w:r>
    </w:p>
    <w:p>
      <w:r>
        <w:t>• Built machine learning classification models for a university project.</w:t>
      </w:r>
    </w:p>
    <w:p>
      <w:r>
        <w:t>• Collaborated with three classmates to present findings to a course instructor.</w:t>
      </w:r>
    </w:p>
    <w:p>
      <w:r>
        <w:t>• Used Excel to clean and summarize marketing campaign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