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2"/>
        <w:gridCol w:w="2597"/>
        <w:gridCol w:w="2130"/>
        <w:gridCol w:w="4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exact"/>
        </w:trPr>
        <w:tc>
          <w:tcPr>
            <w:tcW w:w="5000" w:type="pct"/>
            <w:gridSpan w:val="4"/>
            <w:shd w:val="clear" w:color="auto" w:fill="D9D9D9"/>
          </w:tcPr>
          <w:p>
            <w:pPr>
              <w:pStyle w:val="6"/>
              <w:tabs>
                <w:tab w:val="left" w:pos="6046"/>
              </w:tabs>
              <w:spacing w:line="360" w:lineRule="auto"/>
              <w:ind w:left="108"/>
              <w:jc w:val="both"/>
              <w:rPr>
                <w:rFonts w:hint="eastAsia" w:ascii="宋体" w:hAnsi="宋体" w:eastAsia="宋体" w:cs="宋体"/>
                <w:sz w:val="44"/>
              </w:rPr>
            </w:pPr>
            <w:r>
              <w:rPr>
                <w:rFonts w:hint="eastAsia" w:ascii="宋体" w:hAnsi="宋体" w:eastAsia="宋体" w:cs="宋体"/>
                <w:color w:val="414141"/>
                <w:sz w:val="44"/>
                <w:lang w:val="en-US" w:eastAsia="zh-CN"/>
              </w:rPr>
              <w:t>·</w:t>
            </w:r>
            <w:r>
              <w:rPr>
                <w:rFonts w:hint="eastAsia" w:ascii="宋体" w:hAnsi="宋体" w:eastAsia="宋体" w:cs="宋体"/>
                <w:color w:val="414141"/>
                <w:sz w:val="44"/>
              </w:rPr>
              <w:t>姓名：王怀庆</w:t>
            </w:r>
            <w:r>
              <w:rPr>
                <w:rFonts w:hint="eastAsia" w:ascii="宋体" w:hAnsi="宋体" w:eastAsia="宋体" w:cs="宋体"/>
                <w:color w:val="414141"/>
                <w:sz w:val="44"/>
              </w:rPr>
              <w:tab/>
            </w:r>
            <w:r>
              <w:rPr>
                <w:rFonts w:hint="eastAsia" w:ascii="宋体" w:hAnsi="宋体" w:eastAsia="宋体" w:cs="宋体"/>
                <w:color w:val="414141"/>
                <w:sz w:val="44"/>
              </w:rPr>
              <w:t>求职意向：web</w:t>
            </w:r>
            <w:r>
              <w:rPr>
                <w:rFonts w:hint="eastAsia" w:ascii="宋体" w:hAnsi="宋体" w:eastAsia="宋体" w:cs="宋体"/>
                <w:color w:val="414141"/>
                <w:spacing w:val="-25"/>
                <w:sz w:val="4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14141"/>
                <w:sz w:val="44"/>
              </w:rPr>
              <w:t>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exact"/>
        </w:trPr>
        <w:tc>
          <w:tcPr>
            <w:tcW w:w="671" w:type="pct"/>
          </w:tcPr>
          <w:p>
            <w:pPr>
              <w:pStyle w:val="6"/>
              <w:tabs>
                <w:tab w:val="left" w:pos="634"/>
              </w:tabs>
              <w:spacing w:before="129" w:line="360" w:lineRule="auto"/>
              <w:ind w:left="2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电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话</w:t>
            </w:r>
          </w:p>
        </w:tc>
        <w:tc>
          <w:tcPr>
            <w:tcW w:w="1216" w:type="pct"/>
          </w:tcPr>
          <w:p>
            <w:pPr>
              <w:pStyle w:val="6"/>
              <w:spacing w:before="129" w:line="360" w:lineRule="auto"/>
              <w:ind w:left="10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18518664636</w:t>
            </w:r>
          </w:p>
        </w:tc>
        <w:tc>
          <w:tcPr>
            <w:tcW w:w="998" w:type="pct"/>
          </w:tcPr>
          <w:p>
            <w:pPr>
              <w:pStyle w:val="6"/>
              <w:tabs>
                <w:tab w:val="left" w:pos="631"/>
              </w:tabs>
              <w:spacing w:before="129" w:line="360" w:lineRule="auto"/>
              <w:ind w:left="0" w:right="168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邮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箱</w:t>
            </w:r>
          </w:p>
        </w:tc>
        <w:tc>
          <w:tcPr>
            <w:tcW w:w="2113" w:type="pct"/>
          </w:tcPr>
          <w:p>
            <w:pPr>
              <w:pStyle w:val="6"/>
              <w:spacing w:before="129" w:line="360" w:lineRule="auto"/>
              <w:ind w:left="17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"mailto:710721802@qq.com"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710721802@qq.com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671" w:type="pct"/>
          </w:tcPr>
          <w:p>
            <w:pPr>
              <w:pStyle w:val="6"/>
              <w:tabs>
                <w:tab w:val="left" w:pos="634"/>
              </w:tabs>
              <w:spacing w:line="360" w:lineRule="auto"/>
              <w:ind w:left="2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民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族</w:t>
            </w:r>
          </w:p>
        </w:tc>
        <w:tc>
          <w:tcPr>
            <w:tcW w:w="1216" w:type="pct"/>
          </w:tcPr>
          <w:p>
            <w:pPr>
              <w:pStyle w:val="6"/>
              <w:spacing w:line="360" w:lineRule="auto"/>
              <w:ind w:left="10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w w:val="100"/>
                <w:sz w:val="21"/>
                <w:szCs w:val="21"/>
              </w:rPr>
              <w:t>汉</w:t>
            </w:r>
          </w:p>
        </w:tc>
        <w:tc>
          <w:tcPr>
            <w:tcW w:w="998" w:type="pct"/>
          </w:tcPr>
          <w:p>
            <w:pPr>
              <w:pStyle w:val="6"/>
              <w:tabs>
                <w:tab w:val="left" w:pos="631"/>
              </w:tabs>
              <w:spacing w:line="360" w:lineRule="auto"/>
              <w:ind w:left="0" w:right="168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身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高</w:t>
            </w:r>
          </w:p>
        </w:tc>
        <w:tc>
          <w:tcPr>
            <w:tcW w:w="2113" w:type="pct"/>
          </w:tcPr>
          <w:p>
            <w:pPr>
              <w:pStyle w:val="6"/>
              <w:spacing w:line="360" w:lineRule="auto"/>
              <w:ind w:left="17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17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cm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671" w:type="pct"/>
          </w:tcPr>
          <w:p>
            <w:pPr>
              <w:pStyle w:val="6"/>
              <w:spacing w:line="360" w:lineRule="auto"/>
              <w:ind w:left="2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出生年月</w:t>
            </w:r>
          </w:p>
        </w:tc>
        <w:tc>
          <w:tcPr>
            <w:tcW w:w="1216" w:type="pct"/>
          </w:tcPr>
          <w:p>
            <w:pPr>
              <w:pStyle w:val="6"/>
              <w:spacing w:line="360" w:lineRule="auto"/>
              <w:ind w:left="10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1989.04</w:t>
            </w:r>
          </w:p>
        </w:tc>
        <w:tc>
          <w:tcPr>
            <w:tcW w:w="998" w:type="pct"/>
          </w:tcPr>
          <w:p>
            <w:pPr>
              <w:pStyle w:val="6"/>
              <w:spacing w:line="360" w:lineRule="auto"/>
              <w:ind w:left="0" w:right="168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毕业院校</w:t>
            </w:r>
          </w:p>
        </w:tc>
        <w:tc>
          <w:tcPr>
            <w:tcW w:w="2113" w:type="pct"/>
          </w:tcPr>
          <w:p>
            <w:pPr>
              <w:pStyle w:val="6"/>
              <w:spacing w:line="360" w:lineRule="auto"/>
              <w:ind w:left="170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河南工业大学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671" w:type="pct"/>
          </w:tcPr>
          <w:p>
            <w:pPr>
              <w:pStyle w:val="6"/>
              <w:tabs>
                <w:tab w:val="left" w:pos="634"/>
              </w:tabs>
              <w:spacing w:line="360" w:lineRule="auto"/>
              <w:ind w:left="2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住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址</w:t>
            </w:r>
          </w:p>
        </w:tc>
        <w:tc>
          <w:tcPr>
            <w:tcW w:w="1216" w:type="pct"/>
          </w:tcPr>
          <w:p>
            <w:pPr>
              <w:pStyle w:val="6"/>
              <w:spacing w:line="360" w:lineRule="auto"/>
              <w:ind w:left="10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北京天通苑</w:t>
            </w:r>
          </w:p>
        </w:tc>
        <w:tc>
          <w:tcPr>
            <w:tcW w:w="998" w:type="pct"/>
          </w:tcPr>
          <w:p>
            <w:pPr>
              <w:pStyle w:val="6"/>
              <w:tabs>
                <w:tab w:val="left" w:pos="631"/>
              </w:tabs>
              <w:spacing w:line="360" w:lineRule="auto"/>
              <w:ind w:left="0" w:right="168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历</w:t>
            </w:r>
          </w:p>
        </w:tc>
        <w:tc>
          <w:tcPr>
            <w:tcW w:w="2113" w:type="pct"/>
          </w:tcPr>
          <w:p>
            <w:pPr>
              <w:pStyle w:val="6"/>
              <w:spacing w:line="360" w:lineRule="auto"/>
              <w:ind w:left="17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exact"/>
        </w:trPr>
        <w:tc>
          <w:tcPr>
            <w:tcW w:w="671" w:type="pct"/>
          </w:tcPr>
          <w:p>
            <w:pPr>
              <w:pStyle w:val="6"/>
              <w:spacing w:line="360" w:lineRule="auto"/>
              <w:ind w:left="2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</w:p>
        </w:tc>
        <w:tc>
          <w:tcPr>
            <w:tcW w:w="1216" w:type="pct"/>
          </w:tcPr>
          <w:p>
            <w:pPr>
              <w:pStyle w:val="6"/>
              <w:spacing w:line="360" w:lineRule="auto"/>
              <w:ind w:left="107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8" w:type="pct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113" w:type="pct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exact"/>
        </w:trPr>
        <w:tc>
          <w:tcPr>
            <w:tcW w:w="1888" w:type="pct"/>
            <w:gridSpan w:val="2"/>
            <w:shd w:val="clear" w:color="auto" w:fill="D9D9D9"/>
          </w:tcPr>
          <w:p>
            <w:pPr>
              <w:pStyle w:val="6"/>
              <w:spacing w:line="360" w:lineRule="auto"/>
              <w:ind w:left="0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color w:val="FFFFFF"/>
                <w:w w:val="100"/>
                <w:sz w:val="28"/>
                <w:shd w:val="clear" w:color="auto" w:fill="41414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FFFF"/>
                <w:sz w:val="28"/>
                <w:shd w:val="clear" w:color="auto" w:fill="414141"/>
              </w:rPr>
              <w:t xml:space="preserve"> 教育背景 </w:t>
            </w:r>
          </w:p>
        </w:tc>
        <w:tc>
          <w:tcPr>
            <w:tcW w:w="998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2113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5000" w:type="pct"/>
            <w:gridSpan w:val="4"/>
          </w:tcPr>
          <w:p>
            <w:pPr>
              <w:pStyle w:val="6"/>
              <w:tabs>
                <w:tab w:val="left" w:pos="2829"/>
                <w:tab w:val="left" w:pos="6399"/>
              </w:tabs>
              <w:spacing w:before="129" w:line="360" w:lineRule="auto"/>
              <w:ind w:left="108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2011.07-2015.06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  <w:szCs w:val="21"/>
              </w:rPr>
              <w:t>河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南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  <w:szCs w:val="21"/>
              </w:rPr>
              <w:t>工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业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  <w:szCs w:val="21"/>
              </w:rPr>
              <w:t>大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  <w:lang w:val="en-US" w:eastAsia="zh-CN"/>
              </w:rPr>
              <w:t>艺术设计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1888" w:type="pct"/>
            <w:gridSpan w:val="2"/>
            <w:shd w:val="clear" w:color="auto" w:fill="D9D9D9"/>
          </w:tcPr>
          <w:p>
            <w:pPr>
              <w:pStyle w:val="6"/>
              <w:spacing w:line="360" w:lineRule="auto"/>
              <w:ind w:left="0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color w:val="FFFFFF"/>
                <w:w w:val="100"/>
                <w:sz w:val="28"/>
                <w:shd w:val="clear" w:color="auto" w:fill="41414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FFFF"/>
                <w:sz w:val="28"/>
                <w:shd w:val="clear" w:color="auto" w:fill="414141"/>
              </w:rPr>
              <w:t xml:space="preserve"> 专业技能 </w:t>
            </w:r>
          </w:p>
        </w:tc>
        <w:tc>
          <w:tcPr>
            <w:tcW w:w="998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2113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1" w:hRule="exact"/>
        </w:trPr>
        <w:tc>
          <w:tcPr>
            <w:tcW w:w="5000" w:type="pct"/>
            <w:gridSpan w:val="4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29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对前端基础知识技能 H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TML5，CSS3，JavaScript（ES6）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>等能熟练的理解、掌握、应用，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  <w:lang w:val="en-US" w:eastAsia="zh-CN"/>
              </w:rPr>
              <w:t>了解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typeScript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熟悉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vue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/antdesign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elementUI/Echarts/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Jq/Layui/threeJs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>等常见的前端框架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熟悉npm/yarn包管理工具基础操作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  <w:lang w:val="en-US" w:eastAsia="zh-CN"/>
              </w:rPr>
              <w:t>公众号/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小程序开发语言且有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  <w:lang w:val="en-US" w:eastAsia="zh-CN"/>
              </w:rPr>
              <w:t>维护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经验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11"/>
                <w:sz w:val="21"/>
                <w:szCs w:val="21"/>
              </w:rPr>
              <w:t>熟悉使用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PixiJS/TweenMax/AlloyTouch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1"/>
                <w:szCs w:val="21"/>
              </w:rPr>
              <w:t xml:space="preserve"> 制作一镜到底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H5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1"/>
                <w:szCs w:val="21"/>
              </w:rPr>
              <w:t xml:space="preserve"> 的开发流程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webpack</w:t>
            </w: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  <w:szCs w:val="21"/>
              </w:rPr>
              <w:t xml:space="preserve"> 打包工具以及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Git/Svn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 版本管理工具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11"/>
                <w:sz w:val="21"/>
                <w:szCs w:val="21"/>
              </w:rPr>
              <w:t xml:space="preserve">对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、移动端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（H5）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都具备一定的开发能力，对兼容性适配性知识有必要的了解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  <w:t>node/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color w:val="333333"/>
                <w:spacing w:val="-5"/>
                <w:sz w:val="21"/>
                <w:szCs w:val="21"/>
              </w:rPr>
              <w:t xml:space="preserve"> 语言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熟悉mysql/mongodb数据库基础操作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1"/>
                <w:szCs w:val="21"/>
              </w:rPr>
              <w:t xml:space="preserve">能熟练操作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 xml:space="preserve"> 等设计软件以及三大办公软件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exact"/>
        </w:trPr>
        <w:tc>
          <w:tcPr>
            <w:tcW w:w="1888" w:type="pct"/>
            <w:gridSpan w:val="2"/>
            <w:shd w:val="clear" w:color="auto" w:fill="D9D9D9"/>
          </w:tcPr>
          <w:p>
            <w:pPr>
              <w:pStyle w:val="6"/>
              <w:spacing w:line="360" w:lineRule="auto"/>
              <w:ind w:left="0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color w:val="FFFFFF"/>
                <w:w w:val="100"/>
                <w:sz w:val="28"/>
                <w:shd w:val="clear" w:color="auto" w:fill="41414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FFFF"/>
                <w:sz w:val="28"/>
                <w:shd w:val="clear" w:color="auto" w:fill="414141"/>
              </w:rPr>
              <w:t xml:space="preserve"> 工作经验 </w:t>
            </w:r>
          </w:p>
        </w:tc>
        <w:tc>
          <w:tcPr>
            <w:tcW w:w="998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2113" w:type="pct"/>
            <w:shd w:val="clear" w:color="auto" w:fill="D9D9D9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9" w:hRule="exact"/>
        </w:trPr>
        <w:tc>
          <w:tcPr>
            <w:tcW w:w="5000" w:type="pct"/>
            <w:gridSpan w:val="4"/>
          </w:tcPr>
          <w:p>
            <w:pPr>
              <w:pStyle w:val="6"/>
              <w:tabs>
                <w:tab w:val="left" w:pos="2777"/>
                <w:tab w:val="left" w:pos="6766"/>
              </w:tabs>
              <w:spacing w:before="129"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333333"/>
                <w:sz w:val="21"/>
                <w:lang w:val="en-US" w:eastAsia="zh-CN"/>
              </w:rPr>
              <w:t>2020.11 - 2021.9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333333"/>
                <w:sz w:val="21"/>
                <w:lang w:val="en-US" w:eastAsia="zh-CN"/>
              </w:rPr>
              <w:t>天弘基金-智能投资部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前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端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开发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  <w:t>负责智小宝（pc端/移动端）前端页面开发和维护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  <w:t>负责智能投资平台前端页面开发和维护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108" w:leftChars="0" w:right="0" w:rightChars="0"/>
              <w:jc w:val="left"/>
              <w:rPr>
                <w:rFonts w:hint="eastAsia" w:ascii="宋体" w:hAnsi="宋体" w:eastAsia="宋体" w:cs="宋体"/>
                <w:color w:val="333333"/>
                <w:spacing w:val="-3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lang w:val="en-US" w:eastAsia="zh-CN"/>
              </w:rPr>
              <w:t>主要使用：Vue+Echarts+element-ui开发大数据展示功能网站</w:t>
            </w:r>
          </w:p>
          <w:p>
            <w:pPr>
              <w:pStyle w:val="6"/>
              <w:tabs>
                <w:tab w:val="left" w:pos="2777"/>
                <w:tab w:val="left" w:pos="6766"/>
              </w:tabs>
              <w:spacing w:before="129" w:line="360" w:lineRule="auto"/>
              <w:ind w:left="10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</w:rPr>
              <w:t>2016</w:t>
            </w:r>
            <w:r>
              <w:rPr>
                <w:rFonts w:hint="eastAsia" w:ascii="宋体" w:hAnsi="宋体" w:eastAsia="宋体" w:cs="宋体"/>
                <w:color w:val="333333"/>
                <w:sz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11</w:t>
            </w:r>
            <w:r>
              <w:rPr>
                <w:rFonts w:hint="eastAsia" w:ascii="宋体" w:hAnsi="宋体" w:eastAsia="宋体" w:cs="宋体"/>
                <w:color w:val="333333"/>
                <w:sz w:val="21"/>
                <w:lang w:val="en-US" w:eastAsia="zh-CN"/>
              </w:rPr>
              <w:t>-2020.11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北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京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中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子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互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动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科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技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有限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公司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前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端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开发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  <w:t>对负责亿普汇（投资理财平台）页面开发与设计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both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该项目是运行在 PC 端和移动端 H5 以及APP 的多端投资理财平台，我负责全部页面布局设计和后端程序员配合完成线上改版；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both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使用用swiper.js 框架实现页面的滑动，轮播等效果；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both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和java 后台对接口，使用ajax 进行数据交互；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both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使用 Jquery 和部分 canvas 实现页面效果;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展厅大屏幕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H5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 展示内容内容制作以及利用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websocket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 通信技术技术多屏幕互动开发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65" w:leftChars="0" w:right="103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此项目是成都华为科技展厅的一个大屏幕展示内容的制作，需要在移动端控制屏幕上的内容，第一次接触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此类项目，最终解决方法是使用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websocket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 通信技术，达到在同一局域网范围内，在手机端操控大屏幕内容；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65" w:leftChars="0" w:right="103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7"/>
                <w:sz w:val="21"/>
              </w:rPr>
              <w:t>主要负责内容设计与实现，主要难点是第一次接触不规则屏幕内容，以及控制端可以遥控其他屏幕，也学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了一些新的知识，收获大大的；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750"/>
              </w:tabs>
              <w:spacing w:before="0" w:after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</w:trPr>
        <w:tc>
          <w:tcPr>
            <w:tcW w:w="5000" w:type="pct"/>
            <w:gridSpan w:val="4"/>
          </w:tcPr>
          <w:p>
            <w:pPr>
              <w:pStyle w:val="6"/>
              <w:numPr>
                <w:ilvl w:val="0"/>
                <w:numId w:val="4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65" w:leftChars="0" w:right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因为设计图需要做出动态效果的融合，选择采用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css</w:t>
            </w:r>
            <w:r>
              <w:rPr>
                <w:rFonts w:hint="eastAsia" w:ascii="宋体" w:hAnsi="宋体" w:eastAsia="宋体" w:cs="宋体"/>
                <w:color w:val="333333"/>
                <w:spacing w:val="1"/>
                <w:sz w:val="21"/>
              </w:rPr>
              <w:t xml:space="preserve"> 滤镜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（filter）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属性，让浮动层与底图进行融合；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750"/>
                <w:tab w:val="clear" w:pos="420"/>
              </w:tabs>
              <w:spacing w:before="0" w:after="0" w:line="360" w:lineRule="auto"/>
              <w:ind w:left="865" w:leftChars="0" w:right="0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5"/>
                <w:sz w:val="21"/>
              </w:rPr>
              <w:t xml:space="preserve">使用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 xml:space="preserve">Node+Vue+ </w:t>
            </w: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Tomcat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 环境进行部署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2" w:hRule="exact"/>
        </w:trPr>
        <w:tc>
          <w:tcPr>
            <w:tcW w:w="5000" w:type="pct"/>
            <w:gridSpan w:val="4"/>
            <w:vAlign w:val="top"/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中旅国际答题小程序开发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45" w:leftChars="0" w:right="103" w:rightChars="0" w:hanging="425" w:firstLineChars="0"/>
              <w:jc w:val="left"/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此项目是和中旅国际开发的一款通过答题、测试、学习、擂台和积分奖励等形式，让企业员工、现场工人提高安全意识，学习安全知识的小程序平台；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45" w:leftChars="0" w:right="103" w:rightChars="0" w:hanging="425" w:firstLineChars="0"/>
              <w:jc w:val="left"/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负责页面改版和新功能改动改动，和 php 程序员配合完成所有维护需求；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45" w:leftChars="0" w:right="103" w:rightChars="0" w:hanging="425" w:firstLineChars="0"/>
              <w:jc w:val="left"/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UE4 游戏以及 vr 游戏展示内容的 H5 页面制作和兼容性调试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45" w:leftChars="0" w:right="103" w:rightChars="0" w:hanging="425" w:firstLineChars="0"/>
              <w:jc w:val="left"/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主要负责游戏内的 H5 页面的设计与制作，包括一些弹框数据界面、视频界面、H5 入口的 UI 界面制作、和 UE4 技术美术和 c++程序返回的数据配合完成页面交互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50"/>
                <w:tab w:val="clear" w:pos="420"/>
              </w:tabs>
              <w:spacing w:before="17" w:after="0" w:line="360" w:lineRule="auto"/>
              <w:ind w:left="845" w:leftChars="0" w:right="103" w:rightChars="0" w:hanging="425" w:firstLineChars="0"/>
              <w:jc w:val="left"/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</w:rPr>
              <w:t>难点在于 UE4 内嵌页面的兼容性调整，因为不是常规浏览器，只能采用一遍遍测试总经验，反馈商量解决方法；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东方红一号卫星发射 50 周年 Ar 互动式H5 开发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842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此项目是与航天科技五院合作的一个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AR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1"/>
              </w:rPr>
              <w:t xml:space="preserve"> 项目，需要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AR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 图像识别与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H5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 xml:space="preserve"> 结合的项目；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842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采用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easyAR</w:t>
            </w:r>
            <w:r>
              <w:rPr>
                <w:rFonts w:hint="eastAsia" w:ascii="宋体" w:hAnsi="宋体" w:eastAsia="宋体" w:cs="宋体"/>
                <w:color w:val="333333"/>
                <w:spacing w:val="-5"/>
                <w:sz w:val="21"/>
              </w:rPr>
              <w:t xml:space="preserve"> 提供的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webAR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 接口开发；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842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卫星模型展示使用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ThreeJs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 框架展示；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全景视频以及全景图项目开发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842"/>
                <w:tab w:val="clear" w:pos="420"/>
              </w:tabs>
              <w:spacing w:before="0" w:after="0" w:line="360" w:lineRule="auto"/>
              <w:ind w:left="845" w:leftChars="0" w:right="0" w:rightChars="0" w:hanging="425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主要设计框架有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ThreeJs/</w:t>
            </w:r>
            <w:r>
              <w:rPr>
                <w:rFonts w:hint="eastAsia" w:ascii="宋体" w:hAnsi="宋体" w:eastAsia="宋体" w:cs="宋体"/>
                <w:color w:val="333333"/>
                <w:spacing w:val="-15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1"/>
              </w:rPr>
              <w:t>krpano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</w:rPr>
              <w:t xml:space="preserve"> 进行开发；</w:t>
            </w:r>
          </w:p>
          <w:p>
            <w:pPr>
              <w:pStyle w:val="6"/>
              <w:tabs>
                <w:tab w:val="left" w:pos="2921"/>
                <w:tab w:val="left" w:pos="6491"/>
              </w:tabs>
              <w:spacing w:line="360" w:lineRule="auto"/>
              <w:ind w:left="20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</w:rPr>
              <w:t>2015.11-2016.10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北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京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峰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云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科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技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有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限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公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司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ab/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网</w:t>
            </w:r>
            <w:r>
              <w:rPr>
                <w:rFonts w:hint="eastAsia" w:ascii="宋体" w:hAnsi="宋体" w:eastAsia="宋体" w:cs="宋体"/>
                <w:color w:val="414141"/>
                <w:spacing w:val="-3"/>
                <w:sz w:val="21"/>
              </w:rPr>
              <w:t>页</w:t>
            </w:r>
            <w:r>
              <w:rPr>
                <w:rFonts w:hint="eastAsia" w:ascii="宋体" w:hAnsi="宋体" w:eastAsia="宋体" w:cs="宋体"/>
                <w:color w:val="414141"/>
                <w:sz w:val="21"/>
              </w:rPr>
              <w:t>开发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</w:rPr>
              <w:t>负责客户企业官网的设计与前端开发以及 cms 后台管理开发</w:t>
            </w:r>
          </w:p>
          <w:p>
            <w:pPr>
              <w:pStyle w:val="6"/>
              <w:spacing w:line="360" w:lineRule="auto"/>
              <w:ind w:left="56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14141"/>
                <w:w w:val="95"/>
                <w:sz w:val="21"/>
                <w:szCs w:val="21"/>
              </w:rPr>
              <w:t>这一年主要做一些外包企业官网，大概做的有几十个，因为时间已经久了，以下是几个例子</w:t>
            </w:r>
          </w:p>
          <w:p>
            <w:pPr>
              <w:pStyle w:val="6"/>
              <w:spacing w:line="360" w:lineRule="auto"/>
              <w:ind w:left="56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同方股份官网：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"http://www.thtf.com.cn/"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t>http://www.thtf.com.cn/</w:t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fldChar w:fldCharType="end"/>
            </w:r>
          </w:p>
          <w:p>
            <w:pPr>
              <w:pStyle w:val="6"/>
              <w:spacing w:line="360" w:lineRule="auto"/>
              <w:ind w:left="56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峰云科技官网：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"http://www.fengyunkj.net/"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t>http://www.fengyunkj.net/</w:t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fldChar w:fldCharType="end"/>
            </w:r>
          </w:p>
          <w:p>
            <w:pPr>
              <w:pStyle w:val="6"/>
              <w:spacing w:line="360" w:lineRule="auto"/>
              <w:ind w:left="560" w:leftChars="0" w:right="0" w:rightChars="0"/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中影光峰官网：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"http://cineappo.com/"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t>http://cineappo.com/</w:t>
            </w:r>
            <w:r>
              <w:rPr>
                <w:rFonts w:hint="eastAsia" w:ascii="宋体" w:hAnsi="宋体" w:eastAsia="宋体" w:cs="宋体"/>
                <w:color w:val="0462C1"/>
                <w:sz w:val="21"/>
                <w:szCs w:val="21"/>
                <w:u w:val="single" w:color="0462C1"/>
              </w:rPr>
              <w:fldChar w:fldCharType="end"/>
            </w:r>
          </w:p>
          <w:p>
            <w:pPr>
              <w:pStyle w:val="6"/>
              <w:spacing w:line="36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FFFFFF"/>
                <w:sz w:val="21"/>
                <w:szCs w:val="21"/>
                <w:shd w:val="clear" w:color="auto" w:fill="414141"/>
              </w:rPr>
            </w:pPr>
            <w:r>
              <w:rPr>
                <w:rFonts w:hint="eastAsia" w:ascii="宋体" w:hAnsi="宋体" w:eastAsia="宋体" w:cs="宋体"/>
                <w:color w:val="FFFFFF"/>
                <w:w w:val="100"/>
                <w:sz w:val="21"/>
                <w:szCs w:val="21"/>
                <w:shd w:val="clear" w:color="auto" w:fill="41414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shd w:val="clear" w:color="auto" w:fill="414141"/>
              </w:rPr>
              <w:t xml:space="preserve"> 自我评价 </w:t>
            </w:r>
          </w:p>
          <w:p>
            <w:pPr>
              <w:pStyle w:val="6"/>
              <w:spacing w:line="36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FFFFFF"/>
                <w:sz w:val="28"/>
                <w:shd w:val="clear" w:color="auto" w:fill="414141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color w:val="414141"/>
                <w:spacing w:val="-1"/>
                <w:sz w:val="21"/>
                <w:szCs w:val="21"/>
              </w:rPr>
              <w:t>本人热心诚恳、性格稳重、乐观向上并有良好的团队协作能力；熟悉产品开发流程，有很强的产品规划、需求分析、      交互设计能力，能独立承担 WEB 项目的管控工作。希望能找到一个积极向上的团队，共同努力前进！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0" w:hRule="exact"/>
        </w:trPr>
        <w:tc>
          <w:tcPr>
            <w:tcW w:w="5000" w:type="pct"/>
            <w:gridSpan w:val="4"/>
            <w:vAlign w:val="top"/>
          </w:tcPr>
          <w:p>
            <w:pPr>
              <w:pStyle w:val="6"/>
              <w:spacing w:before="152" w:line="360" w:lineRule="auto"/>
              <w:ind w:left="200" w:leftChars="0" w:right="447" w:rightChars="0"/>
              <w:rPr>
                <w:rFonts w:hint="eastAsia" w:ascii="宋体" w:hAnsi="宋体" w:eastAsia="宋体" w:cs="宋体"/>
                <w:sz w:val="20"/>
                <w:szCs w:val="22"/>
                <w:lang w:val="en-US" w:eastAsia="en-US" w:bidi="ar-SA"/>
              </w:rPr>
            </w:pPr>
          </w:p>
        </w:tc>
      </w:tr>
    </w:tbl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  <w:rPr>
          <w:sz w:val="21"/>
        </w:rPr>
        <w:sectPr>
          <w:type w:val="continuous"/>
          <w:pgSz w:w="11910" w:h="16840"/>
          <w:pgMar w:top="860" w:right="6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</w:p>
    <w:sectPr>
      <w:pgSz w:w="11910" w:h="16840"/>
      <w:pgMar w:top="940" w:right="620" w:bottom="28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9B74D"/>
    <w:multiLevelType w:val="singleLevel"/>
    <w:tmpl w:val="90A9B74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65" w:hanging="425"/>
      </w:pPr>
      <w:rPr>
        <w:rFonts w:hint="default"/>
      </w:rPr>
    </w:lvl>
  </w:abstractNum>
  <w:abstractNum w:abstractNumId="1">
    <w:nsid w:val="BBC9D1A9"/>
    <w:multiLevelType w:val="singleLevel"/>
    <w:tmpl w:val="BBC9D1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3350FD"/>
    <w:multiLevelType w:val="singleLevel"/>
    <w:tmpl w:val="EC3350F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EE65CBC2"/>
    <w:multiLevelType w:val="singleLevel"/>
    <w:tmpl w:val="EE65CBC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F6B350DF"/>
    <w:multiLevelType w:val="singleLevel"/>
    <w:tmpl w:val="F6B350D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34F9519A"/>
    <w:multiLevelType w:val="singleLevel"/>
    <w:tmpl w:val="34F951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51D8C7B6"/>
    <w:multiLevelType w:val="singleLevel"/>
    <w:tmpl w:val="51D8C7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DYwMzJlZmQwY2VhM2ZiZGI1NTU3Njc2ZWYyZmU0MTMifQ=="/>
  </w:docVars>
  <w:rsids>
    <w:rsidRoot w:val="00000000"/>
    <w:rsid w:val="008B78F3"/>
    <w:rsid w:val="00C528D4"/>
    <w:rsid w:val="00E21DBA"/>
    <w:rsid w:val="03091F6A"/>
    <w:rsid w:val="038F7FF4"/>
    <w:rsid w:val="04702B56"/>
    <w:rsid w:val="04925DD8"/>
    <w:rsid w:val="049802FF"/>
    <w:rsid w:val="06567738"/>
    <w:rsid w:val="08F5412B"/>
    <w:rsid w:val="09736E28"/>
    <w:rsid w:val="0BB17332"/>
    <w:rsid w:val="0CB95383"/>
    <w:rsid w:val="0D2A1499"/>
    <w:rsid w:val="0D5E2EF4"/>
    <w:rsid w:val="0DE637EE"/>
    <w:rsid w:val="0E7E661F"/>
    <w:rsid w:val="0FB77A1F"/>
    <w:rsid w:val="10535172"/>
    <w:rsid w:val="127468EA"/>
    <w:rsid w:val="12802ACB"/>
    <w:rsid w:val="12D16D3D"/>
    <w:rsid w:val="150E0B0B"/>
    <w:rsid w:val="1624046F"/>
    <w:rsid w:val="16AB5C70"/>
    <w:rsid w:val="17E51FA0"/>
    <w:rsid w:val="183D154C"/>
    <w:rsid w:val="19C90374"/>
    <w:rsid w:val="1CCA145C"/>
    <w:rsid w:val="1D495C19"/>
    <w:rsid w:val="1D4D325A"/>
    <w:rsid w:val="1E725C10"/>
    <w:rsid w:val="1E960FB4"/>
    <w:rsid w:val="1FF92FEC"/>
    <w:rsid w:val="2094636B"/>
    <w:rsid w:val="209F1F81"/>
    <w:rsid w:val="21494A03"/>
    <w:rsid w:val="21501C37"/>
    <w:rsid w:val="22EA01A9"/>
    <w:rsid w:val="23054256"/>
    <w:rsid w:val="238713B7"/>
    <w:rsid w:val="23CF4ACF"/>
    <w:rsid w:val="24AA57B9"/>
    <w:rsid w:val="25834D97"/>
    <w:rsid w:val="26F87CB2"/>
    <w:rsid w:val="275B68D1"/>
    <w:rsid w:val="28267BD3"/>
    <w:rsid w:val="29A07ACA"/>
    <w:rsid w:val="2A73664D"/>
    <w:rsid w:val="2DC93154"/>
    <w:rsid w:val="2E1E5487"/>
    <w:rsid w:val="2F5154DE"/>
    <w:rsid w:val="2FC8495B"/>
    <w:rsid w:val="2FE00959"/>
    <w:rsid w:val="3078550D"/>
    <w:rsid w:val="30E74FF8"/>
    <w:rsid w:val="313E325F"/>
    <w:rsid w:val="318C413A"/>
    <w:rsid w:val="31F92CC6"/>
    <w:rsid w:val="33011B5E"/>
    <w:rsid w:val="356134A6"/>
    <w:rsid w:val="361760D5"/>
    <w:rsid w:val="39754A3F"/>
    <w:rsid w:val="39E3559D"/>
    <w:rsid w:val="39E60664"/>
    <w:rsid w:val="39F3144B"/>
    <w:rsid w:val="3A7601BF"/>
    <w:rsid w:val="3A8264FF"/>
    <w:rsid w:val="3DFC6C2D"/>
    <w:rsid w:val="3E2F5C24"/>
    <w:rsid w:val="4027605F"/>
    <w:rsid w:val="40C5499D"/>
    <w:rsid w:val="41596413"/>
    <w:rsid w:val="422857DF"/>
    <w:rsid w:val="434E4917"/>
    <w:rsid w:val="4574327D"/>
    <w:rsid w:val="4606214D"/>
    <w:rsid w:val="468F6FF5"/>
    <w:rsid w:val="47687440"/>
    <w:rsid w:val="47892257"/>
    <w:rsid w:val="4A063AF3"/>
    <w:rsid w:val="4ABE526B"/>
    <w:rsid w:val="4B434686"/>
    <w:rsid w:val="4B8C0C06"/>
    <w:rsid w:val="4C12586E"/>
    <w:rsid w:val="4D237EDE"/>
    <w:rsid w:val="4E880069"/>
    <w:rsid w:val="4E9B1C75"/>
    <w:rsid w:val="4F9E7E80"/>
    <w:rsid w:val="4FA445EE"/>
    <w:rsid w:val="51036A21"/>
    <w:rsid w:val="525564B4"/>
    <w:rsid w:val="53F703C6"/>
    <w:rsid w:val="55264F1C"/>
    <w:rsid w:val="559F71C9"/>
    <w:rsid w:val="564F7EE3"/>
    <w:rsid w:val="566273F2"/>
    <w:rsid w:val="56FD5BF6"/>
    <w:rsid w:val="58EF7720"/>
    <w:rsid w:val="5AED7BD2"/>
    <w:rsid w:val="5B104033"/>
    <w:rsid w:val="5B515B5D"/>
    <w:rsid w:val="5C036334"/>
    <w:rsid w:val="5CF11FBF"/>
    <w:rsid w:val="5F6D1054"/>
    <w:rsid w:val="6051475F"/>
    <w:rsid w:val="608763D3"/>
    <w:rsid w:val="60DC1037"/>
    <w:rsid w:val="61EF4230"/>
    <w:rsid w:val="62ED7694"/>
    <w:rsid w:val="63363AF3"/>
    <w:rsid w:val="63E678B4"/>
    <w:rsid w:val="66847D86"/>
    <w:rsid w:val="676D207B"/>
    <w:rsid w:val="67837D05"/>
    <w:rsid w:val="67B36D87"/>
    <w:rsid w:val="689504EA"/>
    <w:rsid w:val="69D0155A"/>
    <w:rsid w:val="6A381BCA"/>
    <w:rsid w:val="6CD35C38"/>
    <w:rsid w:val="6CEF1588"/>
    <w:rsid w:val="6D767EEF"/>
    <w:rsid w:val="6EB91940"/>
    <w:rsid w:val="6ED14BCB"/>
    <w:rsid w:val="6F0773D9"/>
    <w:rsid w:val="6F0A08FB"/>
    <w:rsid w:val="701365ED"/>
    <w:rsid w:val="711B6E37"/>
    <w:rsid w:val="721A38EA"/>
    <w:rsid w:val="7234634B"/>
    <w:rsid w:val="730934F4"/>
    <w:rsid w:val="73E93034"/>
    <w:rsid w:val="761052CB"/>
    <w:rsid w:val="76A55553"/>
    <w:rsid w:val="76C2356A"/>
    <w:rsid w:val="76D9751E"/>
    <w:rsid w:val="77A16783"/>
    <w:rsid w:val="787E6034"/>
    <w:rsid w:val="79667669"/>
    <w:rsid w:val="7D0F5C14"/>
    <w:rsid w:val="7EFB3DBC"/>
    <w:rsid w:val="7FC17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360" w:lineRule="exact"/>
      <w:ind w:left="468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1260</Words>
  <Characters>1696</Characters>
  <TotalTime>6</TotalTime>
  <ScaleCrop>false</ScaleCrop>
  <LinksUpToDate>false</LinksUpToDate>
  <CharactersWithSpaces>1951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2021-07-22T21:22:00Z</dcterms:created>
  <dc:creator>admin</dc:creator>
  <cp:lastModifiedBy>whq</cp:lastModifiedBy>
  <dcterms:modified xsi:type="dcterms:W3CDTF">2023-08-27T16:22:59Z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2021-07-22T00:00:00Z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D66C998784AF45D38987B9B794D06206</vt:lpwstr>
  </property>
</Properties>
</file>