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BEBAA7" w14:textId="77777777" w:rsidR="00A7255F" w:rsidRDefault="00A7255F">
      <w:pPr>
        <w:spacing w:after="600"/>
      </w:pPr>
    </w:p>
    <w:p w14:paraId="24BEBAA8" w14:textId="77777777" w:rsidR="00A7255F" w:rsidRDefault="00BF4D8B">
      <w:pPr>
        <w:spacing w:after="40"/>
        <w:jc w:val="center"/>
      </w:pPr>
      <w:r>
        <w:rPr>
          <w:rFonts w:ascii="Calibri" w:eastAsia="Calibri" w:hAnsi="Calibri" w:cs="Calibri"/>
          <w:b/>
          <w:bCs/>
          <w:color w:val="2E5496"/>
          <w:spacing w:val="40"/>
          <w:sz w:val="24"/>
          <w:szCs w:val="24"/>
        </w:rPr>
        <w:t>GATE 2027 PREPARATION LIBRARY</w:t>
      </w:r>
    </w:p>
    <w:p w14:paraId="24BEBAA9" w14:textId="77777777" w:rsidR="00A7255F" w:rsidRDefault="00BF4D8B">
      <w:pPr>
        <w:spacing w:after="300"/>
        <w:jc w:val="center"/>
      </w:pPr>
      <w:r>
        <w:rPr>
          <w:rFonts w:ascii="Calibri" w:eastAsia="Calibri" w:hAnsi="Calibri" w:cs="Calibri"/>
          <w:color w:val="595959"/>
          <w:sz w:val="20"/>
          <w:szCs w:val="20"/>
        </w:rPr>
        <w:t>GATE CS — Computer Science &amp; Information Technology</w:t>
      </w:r>
    </w:p>
    <w:p w14:paraId="24BEBAAA" w14:textId="77777777" w:rsidR="00A7255F" w:rsidRDefault="00A7255F">
      <w:pPr>
        <w:pBdr>
          <w:bottom w:val="single" w:sz="12" w:space="1" w:color="2E5496"/>
        </w:pBdr>
        <w:spacing w:before="60"/>
      </w:pPr>
    </w:p>
    <w:p w14:paraId="24BEBAAB" w14:textId="77777777" w:rsidR="00A7255F" w:rsidRDefault="00A7255F">
      <w:pPr>
        <w:spacing w:after="240"/>
      </w:pPr>
    </w:p>
    <w:p w14:paraId="24BEBAAC" w14:textId="77777777" w:rsidR="00A7255F" w:rsidRDefault="00BF4D8B">
      <w:pPr>
        <w:spacing w:after="80"/>
        <w:jc w:val="center"/>
      </w:pPr>
      <w:r>
        <w:rPr>
          <w:rFonts w:ascii="Calibri" w:eastAsia="Calibri" w:hAnsi="Calibri" w:cs="Calibri"/>
          <w:b/>
          <w:bCs/>
          <w:color w:val="1F3864"/>
          <w:sz w:val="56"/>
          <w:szCs w:val="56"/>
        </w:rPr>
        <w:t>Operating Systems</w:t>
      </w:r>
    </w:p>
    <w:p w14:paraId="24BEBAAD" w14:textId="77777777" w:rsidR="00A7255F" w:rsidRDefault="00BF4D8B">
      <w:pPr>
        <w:jc w:val="center"/>
      </w:pPr>
      <w:r>
        <w:rPr>
          <w:rFonts w:ascii="Calibri" w:eastAsia="Calibri" w:hAnsi="Calibri" w:cs="Calibri"/>
          <w:color w:val="2E5496"/>
          <w:sz w:val="26"/>
          <w:szCs w:val="26"/>
        </w:rPr>
        <w:t>Processes, scheduling, synchronization, deadlock, memory and files</w:t>
      </w:r>
    </w:p>
    <w:p w14:paraId="24BEBAAE" w14:textId="77777777" w:rsidR="00A7255F" w:rsidRDefault="00BF4D8B">
      <w:pPr>
        <w:spacing w:after="80"/>
        <w:jc w:val="center"/>
      </w:pPr>
      <w:r>
        <w:rPr>
          <w:rFonts w:ascii="Calibri" w:eastAsia="Calibri" w:hAnsi="Calibri" w:cs="Calibri"/>
          <w:b/>
          <w:bCs/>
          <w:color w:val="843C0C"/>
          <w:sz w:val="24"/>
          <w:szCs w:val="24"/>
        </w:rPr>
        <w:t>Document CS-OS</w:t>
      </w:r>
    </w:p>
    <w:p w14:paraId="24BEBAAF" w14:textId="77777777" w:rsidR="00A7255F" w:rsidRDefault="00A7255F">
      <w:pPr>
        <w:spacing w:after="200"/>
      </w:pPr>
    </w:p>
    <w:p w14:paraId="24BEBAB0" w14:textId="77777777" w:rsidR="00A7255F" w:rsidRDefault="00A7255F">
      <w:pPr>
        <w:pBdr>
          <w:bottom w:val="single" w:sz="12" w:space="1" w:color="2E5496"/>
        </w:pBdr>
        <w:spacing w:before="60"/>
      </w:pPr>
    </w:p>
    <w:p w14:paraId="24BEBAB1" w14:textId="77777777" w:rsidR="00A7255F" w:rsidRDefault="00A7255F">
      <w:pPr>
        <w:spacing w:after="200"/>
      </w:pPr>
    </w:p>
    <w:p w14:paraId="24BEBAB2" w14:textId="77777777" w:rsidR="00A7255F" w:rsidRDefault="00BF4D8B">
      <w:pPr>
        <w:spacing w:after="80"/>
        <w:jc w:val="center"/>
      </w:pPr>
      <w:r>
        <w:rPr>
          <w:i/>
          <w:iCs/>
          <w:color w:val="404040"/>
        </w:rPr>
        <w:t>First principles → algorithms &amp; numericals → GATE-level problems. A high-weight, calculation-rich CS subject (scheduling, paging, page replacement).</w:t>
      </w:r>
    </w:p>
    <w:p w14:paraId="24BEBAB3" w14:textId="77777777" w:rsidR="00A7255F" w:rsidRDefault="00A7255F">
      <w:pPr>
        <w:spacing w:after="500"/>
      </w:pPr>
    </w:p>
    <w:tbl>
      <w:tblPr>
        <w:tblW w:w="9638" w:type="dxa"/>
        <w:tblBorders>
          <w:top w:val="single" w:sz="4" w:space="0" w:color="B9C7DC"/>
          <w:left w:val="single" w:sz="4" w:space="0" w:color="B9C7DC"/>
          <w:bottom w:val="single" w:sz="4" w:space="0" w:color="B9C7DC"/>
          <w:right w:val="single" w:sz="4" w:space="0" w:color="B9C7DC"/>
          <w:insideH w:val="single" w:sz="2" w:space="0" w:color="B9C7DC"/>
          <w:insideV w:val="single" w:sz="2" w:space="0" w:color="B9C7DC"/>
        </w:tblBorders>
        <w:tblLook w:val="04A0" w:firstRow="1" w:lastRow="0" w:firstColumn="1" w:lastColumn="0" w:noHBand="0" w:noVBand="1"/>
      </w:tblPr>
      <w:tblGrid>
        <w:gridCol w:w="2600"/>
        <w:gridCol w:w="7038"/>
      </w:tblGrid>
      <w:tr w:rsidR="00A7255F" w14:paraId="24BEBAB6" w14:textId="77777777">
        <w:trPr>
          <w:tblHeader/>
        </w:trPr>
        <w:tc>
          <w:tcPr>
            <w:tcW w:w="2600" w:type="dxa"/>
            <w:shd w:val="clear" w:color="auto" w:fill="1F3864"/>
            <w:tcMar>
              <w:top w:w="70" w:type="dxa"/>
              <w:left w:w="110" w:type="dxa"/>
              <w:bottom w:w="70" w:type="dxa"/>
              <w:right w:w="110" w:type="dxa"/>
            </w:tcMar>
            <w:vAlign w:val="center"/>
          </w:tcPr>
          <w:p w14:paraId="24BEBAB4" w14:textId="77777777" w:rsidR="00A7255F" w:rsidRDefault="00BF4D8B">
            <w:pPr>
              <w:spacing w:after="0"/>
            </w:pPr>
            <w:r>
              <w:rPr>
                <w:rFonts w:ascii="Calibri" w:eastAsia="Calibri" w:hAnsi="Calibri" w:cs="Calibri"/>
                <w:b/>
                <w:bCs/>
                <w:color w:val="FFFFFF"/>
                <w:sz w:val="19"/>
                <w:szCs w:val="19"/>
              </w:rPr>
              <w:t>Document metadata</w:t>
            </w:r>
          </w:p>
        </w:tc>
        <w:tc>
          <w:tcPr>
            <w:tcW w:w="7038" w:type="dxa"/>
            <w:shd w:val="clear" w:color="auto" w:fill="1F3864"/>
            <w:tcMar>
              <w:top w:w="70" w:type="dxa"/>
              <w:left w:w="110" w:type="dxa"/>
              <w:bottom w:w="70" w:type="dxa"/>
              <w:right w:w="110" w:type="dxa"/>
            </w:tcMar>
            <w:vAlign w:val="center"/>
          </w:tcPr>
          <w:p w14:paraId="24BEBAB5" w14:textId="77777777" w:rsidR="00A7255F" w:rsidRDefault="00A7255F">
            <w:pPr>
              <w:spacing w:after="0"/>
            </w:pPr>
          </w:p>
        </w:tc>
      </w:tr>
      <w:tr w:rsidR="00A7255F" w14:paraId="24BEBAB9" w14:textId="77777777">
        <w:tc>
          <w:tcPr>
            <w:tcW w:w="2600" w:type="dxa"/>
            <w:tcMar>
              <w:top w:w="55" w:type="dxa"/>
              <w:left w:w="110" w:type="dxa"/>
              <w:bottom w:w="55" w:type="dxa"/>
              <w:right w:w="110" w:type="dxa"/>
            </w:tcMar>
            <w:vAlign w:val="center"/>
          </w:tcPr>
          <w:p w14:paraId="24BEBAB7" w14:textId="77777777" w:rsidR="00A7255F" w:rsidRDefault="00BF4D8B">
            <w:pPr>
              <w:spacing w:after="20"/>
            </w:pPr>
            <w:r>
              <w:rPr>
                <w:b/>
                <w:bCs/>
              </w:rPr>
              <w:t>Serves</w:t>
            </w:r>
          </w:p>
        </w:tc>
        <w:tc>
          <w:tcPr>
            <w:tcW w:w="7038" w:type="dxa"/>
            <w:tcMar>
              <w:top w:w="55" w:type="dxa"/>
              <w:left w:w="110" w:type="dxa"/>
              <w:bottom w:w="55" w:type="dxa"/>
              <w:right w:w="110" w:type="dxa"/>
            </w:tcMar>
            <w:vAlign w:val="center"/>
          </w:tcPr>
          <w:p w14:paraId="24BEBAB8" w14:textId="77777777" w:rsidR="00A7255F" w:rsidRDefault="00BF4D8B">
            <w:pPr>
              <w:spacing w:after="20"/>
            </w:pPr>
            <w:r>
              <w:t>GATE CS (Section 8: Operating System)</w:t>
            </w:r>
          </w:p>
        </w:tc>
      </w:tr>
      <w:tr w:rsidR="00A7255F" w14:paraId="24BEBABC" w14:textId="77777777">
        <w:tc>
          <w:tcPr>
            <w:tcW w:w="2600" w:type="dxa"/>
            <w:shd w:val="clear" w:color="auto" w:fill="EEF3FA"/>
            <w:tcMar>
              <w:top w:w="55" w:type="dxa"/>
              <w:left w:w="110" w:type="dxa"/>
              <w:bottom w:w="55" w:type="dxa"/>
              <w:right w:w="110" w:type="dxa"/>
            </w:tcMar>
            <w:vAlign w:val="center"/>
          </w:tcPr>
          <w:p w14:paraId="24BEBABA" w14:textId="77777777" w:rsidR="00A7255F" w:rsidRDefault="00BF4D8B">
            <w:pPr>
              <w:spacing w:after="20"/>
            </w:pPr>
            <w:r>
              <w:rPr>
                <w:b/>
                <w:bCs/>
              </w:rPr>
              <w:t>Syllabus basis</w:t>
            </w:r>
          </w:p>
        </w:tc>
        <w:tc>
          <w:tcPr>
            <w:tcW w:w="7038" w:type="dxa"/>
            <w:shd w:val="clear" w:color="auto" w:fill="EEF3FA"/>
            <w:tcMar>
              <w:top w:w="55" w:type="dxa"/>
              <w:left w:w="110" w:type="dxa"/>
              <w:bottom w:w="55" w:type="dxa"/>
              <w:right w:w="110" w:type="dxa"/>
            </w:tcMar>
            <w:vAlign w:val="center"/>
          </w:tcPr>
          <w:p w14:paraId="24BEBABB" w14:textId="77777777" w:rsidR="00A7255F" w:rsidRDefault="00BF4D8B">
            <w:pPr>
              <w:spacing w:after="20"/>
            </w:pPr>
            <w:r>
              <w:t>Official GATE 2027 (IIT Madras), verified 12 Oct 2026 — see Document 00</w:t>
            </w:r>
          </w:p>
        </w:tc>
      </w:tr>
      <w:tr w:rsidR="00A7255F" w14:paraId="24BEBABF" w14:textId="77777777">
        <w:tc>
          <w:tcPr>
            <w:tcW w:w="2600" w:type="dxa"/>
            <w:tcMar>
              <w:top w:w="55" w:type="dxa"/>
              <w:left w:w="110" w:type="dxa"/>
              <w:bottom w:w="55" w:type="dxa"/>
              <w:right w:w="110" w:type="dxa"/>
            </w:tcMar>
            <w:vAlign w:val="center"/>
          </w:tcPr>
          <w:p w14:paraId="24BEBABD" w14:textId="77777777" w:rsidR="00A7255F" w:rsidRDefault="00BF4D8B">
            <w:pPr>
              <w:spacing w:after="20"/>
            </w:pPr>
            <w:r>
              <w:rPr>
                <w:b/>
                <w:bCs/>
              </w:rPr>
              <w:t>Scope</w:t>
            </w:r>
          </w:p>
        </w:tc>
        <w:tc>
          <w:tcPr>
            <w:tcW w:w="7038" w:type="dxa"/>
            <w:tcMar>
              <w:top w:w="55" w:type="dxa"/>
              <w:left w:w="110" w:type="dxa"/>
              <w:bottom w:w="55" w:type="dxa"/>
              <w:right w:w="110" w:type="dxa"/>
            </w:tcMar>
            <w:vAlign w:val="center"/>
          </w:tcPr>
          <w:p w14:paraId="24BEBABE" w14:textId="77777777" w:rsidR="00A7255F" w:rsidRDefault="00BF4D8B">
            <w:pPr>
              <w:spacing w:after="20"/>
            </w:pPr>
            <w:r>
              <w:t>System calls, processes, threads, IPC, concurrency &amp; synchronization; deadlock; CPU &amp; I/O scheduling; memory management &amp; virtual memory; file systems</w:t>
            </w:r>
          </w:p>
        </w:tc>
      </w:tr>
      <w:tr w:rsidR="00A7255F" w14:paraId="24BEBAC2" w14:textId="77777777">
        <w:tc>
          <w:tcPr>
            <w:tcW w:w="2600" w:type="dxa"/>
            <w:shd w:val="clear" w:color="auto" w:fill="EEF3FA"/>
            <w:tcMar>
              <w:top w:w="55" w:type="dxa"/>
              <w:left w:w="110" w:type="dxa"/>
              <w:bottom w:w="55" w:type="dxa"/>
              <w:right w:w="110" w:type="dxa"/>
            </w:tcMar>
            <w:vAlign w:val="center"/>
          </w:tcPr>
          <w:p w14:paraId="24BEBAC0" w14:textId="77777777" w:rsidR="00A7255F" w:rsidRDefault="00BF4D8B">
            <w:pPr>
              <w:spacing w:after="20"/>
            </w:pPr>
            <w:r>
              <w:rPr>
                <w:b/>
                <w:bCs/>
              </w:rPr>
              <w:t>Version</w:t>
            </w:r>
          </w:p>
        </w:tc>
        <w:tc>
          <w:tcPr>
            <w:tcW w:w="7038" w:type="dxa"/>
            <w:shd w:val="clear" w:color="auto" w:fill="EEF3FA"/>
            <w:tcMar>
              <w:top w:w="55" w:type="dxa"/>
              <w:left w:w="110" w:type="dxa"/>
              <w:bottom w:w="55" w:type="dxa"/>
              <w:right w:w="110" w:type="dxa"/>
            </w:tcMar>
            <w:vAlign w:val="center"/>
          </w:tcPr>
          <w:p w14:paraId="24BEBAC1" w14:textId="77777777" w:rsidR="00A7255F" w:rsidRDefault="00BF4D8B">
            <w:pPr>
              <w:spacing w:after="20"/>
            </w:pPr>
            <w:r>
              <w:t>v1.0 — 14 Oct 2026</w:t>
            </w:r>
          </w:p>
        </w:tc>
      </w:tr>
    </w:tbl>
    <w:p w14:paraId="24BEBAC3" w14:textId="77777777" w:rsidR="00A7255F" w:rsidRDefault="00BF4D8B">
      <w:r>
        <w:br w:type="page"/>
      </w:r>
    </w:p>
    <w:p w14:paraId="24BEBAC4" w14:textId="77777777" w:rsidR="00A7255F" w:rsidRDefault="00BF4D8B">
      <w:pPr>
        <w:pStyle w:val="TOCHeading"/>
      </w:pPr>
      <w:r>
        <w:lastRenderedPageBreak/>
        <w:t>Contents</w:t>
      </w:r>
    </w:p>
    <w:sdt>
      <w:sdtPr>
        <w:alias w:val="Table of Contents"/>
        <w:id w:val="1374506284"/>
      </w:sdtPr>
      <w:sdtEndPr/>
      <w:sdtContent>
        <w:p w14:paraId="19CB790D" w14:textId="510CDD21" w:rsidR="00204FB7" w:rsidRDefault="00BF4D8B">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r>
            <w:fldChar w:fldCharType="begin"/>
          </w:r>
          <w:r>
            <w:instrText>TOC \h \o "1-3"</w:instrText>
          </w:r>
          <w:r>
            <w:fldChar w:fldCharType="separate"/>
          </w:r>
          <w:hyperlink w:anchor="_Toc242891497" w:history="1">
            <w:r w:rsidR="00204FB7" w:rsidRPr="00974FA3">
              <w:rPr>
                <w:rStyle w:val="Hyperlink"/>
                <w:noProof/>
              </w:rPr>
              <w:t>Chapter 1:  Subject Overview</w:t>
            </w:r>
            <w:r w:rsidR="00204FB7">
              <w:rPr>
                <w:noProof/>
              </w:rPr>
              <w:tab/>
            </w:r>
            <w:r w:rsidR="00204FB7">
              <w:rPr>
                <w:noProof/>
              </w:rPr>
              <w:fldChar w:fldCharType="begin"/>
            </w:r>
            <w:r w:rsidR="00204FB7">
              <w:rPr>
                <w:noProof/>
              </w:rPr>
              <w:instrText xml:space="preserve"> PAGEREF _Toc242891497 \h </w:instrText>
            </w:r>
            <w:r w:rsidR="00204FB7">
              <w:rPr>
                <w:noProof/>
              </w:rPr>
            </w:r>
            <w:r w:rsidR="00204FB7">
              <w:rPr>
                <w:noProof/>
              </w:rPr>
              <w:fldChar w:fldCharType="separate"/>
            </w:r>
            <w:r w:rsidR="00204FB7">
              <w:rPr>
                <w:noProof/>
              </w:rPr>
              <w:t>4</w:t>
            </w:r>
            <w:r w:rsidR="00204FB7">
              <w:rPr>
                <w:noProof/>
              </w:rPr>
              <w:fldChar w:fldCharType="end"/>
            </w:r>
          </w:hyperlink>
        </w:p>
        <w:p w14:paraId="2DEFA491" w14:textId="19DF9C80" w:rsidR="00204FB7" w:rsidRDefault="00204FB7">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891498" w:history="1">
            <w:r w:rsidRPr="00974FA3">
              <w:rPr>
                <w:rStyle w:val="Hyperlink"/>
                <w:noProof/>
              </w:rPr>
              <w:t>1.1  Why Operating Systems matters for GATE CS</w:t>
            </w:r>
            <w:r>
              <w:rPr>
                <w:noProof/>
              </w:rPr>
              <w:tab/>
            </w:r>
            <w:r>
              <w:rPr>
                <w:noProof/>
              </w:rPr>
              <w:fldChar w:fldCharType="begin"/>
            </w:r>
            <w:r>
              <w:rPr>
                <w:noProof/>
              </w:rPr>
              <w:instrText xml:space="preserve"> PAGEREF _Toc242891498 \h </w:instrText>
            </w:r>
            <w:r>
              <w:rPr>
                <w:noProof/>
              </w:rPr>
            </w:r>
            <w:r>
              <w:rPr>
                <w:noProof/>
              </w:rPr>
              <w:fldChar w:fldCharType="separate"/>
            </w:r>
            <w:r>
              <w:rPr>
                <w:noProof/>
              </w:rPr>
              <w:t>4</w:t>
            </w:r>
            <w:r>
              <w:rPr>
                <w:noProof/>
              </w:rPr>
              <w:fldChar w:fldCharType="end"/>
            </w:r>
          </w:hyperlink>
        </w:p>
        <w:p w14:paraId="5D891508" w14:textId="7EBEE0E6" w:rsidR="00204FB7" w:rsidRDefault="00204FB7">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891499" w:history="1">
            <w:r w:rsidRPr="00974FA3">
              <w:rPr>
                <w:rStyle w:val="Hyperlink"/>
                <w:noProof/>
              </w:rPr>
              <w:t>Chapter 2:  Processes, Threads and IPC</w:t>
            </w:r>
            <w:r>
              <w:rPr>
                <w:noProof/>
              </w:rPr>
              <w:tab/>
            </w:r>
            <w:r>
              <w:rPr>
                <w:noProof/>
              </w:rPr>
              <w:fldChar w:fldCharType="begin"/>
            </w:r>
            <w:r>
              <w:rPr>
                <w:noProof/>
              </w:rPr>
              <w:instrText xml:space="preserve"> PAGEREF _Toc242891499 \h </w:instrText>
            </w:r>
            <w:r>
              <w:rPr>
                <w:noProof/>
              </w:rPr>
            </w:r>
            <w:r>
              <w:rPr>
                <w:noProof/>
              </w:rPr>
              <w:fldChar w:fldCharType="separate"/>
            </w:r>
            <w:r>
              <w:rPr>
                <w:noProof/>
              </w:rPr>
              <w:t>5</w:t>
            </w:r>
            <w:r>
              <w:rPr>
                <w:noProof/>
              </w:rPr>
              <w:fldChar w:fldCharType="end"/>
            </w:r>
          </w:hyperlink>
        </w:p>
        <w:p w14:paraId="6EF8C33F" w14:textId="15D744A8" w:rsidR="00204FB7" w:rsidRDefault="00204FB7">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891500" w:history="1">
            <w:r w:rsidRPr="00974FA3">
              <w:rPr>
                <w:rStyle w:val="Hyperlink"/>
                <w:noProof/>
              </w:rPr>
              <w:t>2.1  Processes</w:t>
            </w:r>
            <w:r>
              <w:rPr>
                <w:noProof/>
              </w:rPr>
              <w:tab/>
            </w:r>
            <w:r>
              <w:rPr>
                <w:noProof/>
              </w:rPr>
              <w:fldChar w:fldCharType="begin"/>
            </w:r>
            <w:r>
              <w:rPr>
                <w:noProof/>
              </w:rPr>
              <w:instrText xml:space="preserve"> PAGEREF _Toc242891500 \h </w:instrText>
            </w:r>
            <w:r>
              <w:rPr>
                <w:noProof/>
              </w:rPr>
            </w:r>
            <w:r>
              <w:rPr>
                <w:noProof/>
              </w:rPr>
              <w:fldChar w:fldCharType="separate"/>
            </w:r>
            <w:r>
              <w:rPr>
                <w:noProof/>
              </w:rPr>
              <w:t>5</w:t>
            </w:r>
            <w:r>
              <w:rPr>
                <w:noProof/>
              </w:rPr>
              <w:fldChar w:fldCharType="end"/>
            </w:r>
          </w:hyperlink>
        </w:p>
        <w:p w14:paraId="586744F1" w14:textId="6A4923A2" w:rsidR="00204FB7" w:rsidRDefault="00204FB7">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891501" w:history="1">
            <w:r w:rsidRPr="00974FA3">
              <w:rPr>
                <w:rStyle w:val="Hyperlink"/>
                <w:noProof/>
              </w:rPr>
              <w:t>2.2  Threads</w:t>
            </w:r>
            <w:r>
              <w:rPr>
                <w:noProof/>
              </w:rPr>
              <w:tab/>
            </w:r>
            <w:r>
              <w:rPr>
                <w:noProof/>
              </w:rPr>
              <w:fldChar w:fldCharType="begin"/>
            </w:r>
            <w:r>
              <w:rPr>
                <w:noProof/>
              </w:rPr>
              <w:instrText xml:space="preserve"> PAGEREF _Toc242891501 \h </w:instrText>
            </w:r>
            <w:r>
              <w:rPr>
                <w:noProof/>
              </w:rPr>
            </w:r>
            <w:r>
              <w:rPr>
                <w:noProof/>
              </w:rPr>
              <w:fldChar w:fldCharType="separate"/>
            </w:r>
            <w:r>
              <w:rPr>
                <w:noProof/>
              </w:rPr>
              <w:t>5</w:t>
            </w:r>
            <w:r>
              <w:rPr>
                <w:noProof/>
              </w:rPr>
              <w:fldChar w:fldCharType="end"/>
            </w:r>
          </w:hyperlink>
        </w:p>
        <w:p w14:paraId="0CCCB18A" w14:textId="0BE6591C" w:rsidR="00204FB7" w:rsidRDefault="00204FB7">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891502" w:history="1">
            <w:r w:rsidRPr="00974FA3">
              <w:rPr>
                <w:rStyle w:val="Hyperlink"/>
                <w:noProof/>
              </w:rPr>
              <w:t>2.3  Inter-process communication</w:t>
            </w:r>
            <w:r>
              <w:rPr>
                <w:noProof/>
              </w:rPr>
              <w:tab/>
            </w:r>
            <w:r>
              <w:rPr>
                <w:noProof/>
              </w:rPr>
              <w:fldChar w:fldCharType="begin"/>
            </w:r>
            <w:r>
              <w:rPr>
                <w:noProof/>
              </w:rPr>
              <w:instrText xml:space="preserve"> PAGEREF _Toc242891502 \h </w:instrText>
            </w:r>
            <w:r>
              <w:rPr>
                <w:noProof/>
              </w:rPr>
            </w:r>
            <w:r>
              <w:rPr>
                <w:noProof/>
              </w:rPr>
              <w:fldChar w:fldCharType="separate"/>
            </w:r>
            <w:r>
              <w:rPr>
                <w:noProof/>
              </w:rPr>
              <w:t>5</w:t>
            </w:r>
            <w:r>
              <w:rPr>
                <w:noProof/>
              </w:rPr>
              <w:fldChar w:fldCharType="end"/>
            </w:r>
          </w:hyperlink>
        </w:p>
        <w:p w14:paraId="23C3A266" w14:textId="43BD629C" w:rsidR="00204FB7" w:rsidRDefault="00204FB7">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891503" w:history="1">
            <w:r w:rsidRPr="00974FA3">
              <w:rPr>
                <w:rStyle w:val="Hyperlink"/>
                <w:noProof/>
              </w:rPr>
              <w:t>2.4  Chapter 2 summary</w:t>
            </w:r>
            <w:r>
              <w:rPr>
                <w:noProof/>
              </w:rPr>
              <w:tab/>
            </w:r>
            <w:r>
              <w:rPr>
                <w:noProof/>
              </w:rPr>
              <w:fldChar w:fldCharType="begin"/>
            </w:r>
            <w:r>
              <w:rPr>
                <w:noProof/>
              </w:rPr>
              <w:instrText xml:space="preserve"> PAGEREF _Toc242891503 \h </w:instrText>
            </w:r>
            <w:r>
              <w:rPr>
                <w:noProof/>
              </w:rPr>
            </w:r>
            <w:r>
              <w:rPr>
                <w:noProof/>
              </w:rPr>
              <w:fldChar w:fldCharType="separate"/>
            </w:r>
            <w:r>
              <w:rPr>
                <w:noProof/>
              </w:rPr>
              <w:t>6</w:t>
            </w:r>
            <w:r>
              <w:rPr>
                <w:noProof/>
              </w:rPr>
              <w:fldChar w:fldCharType="end"/>
            </w:r>
          </w:hyperlink>
        </w:p>
        <w:p w14:paraId="2339DD6D" w14:textId="7883E527" w:rsidR="00204FB7" w:rsidRDefault="00204FB7">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891504" w:history="1">
            <w:r w:rsidRPr="00974FA3">
              <w:rPr>
                <w:rStyle w:val="Hyperlink"/>
                <w:noProof/>
              </w:rPr>
              <w:t>Chapter 3:  CPU and I/O Scheduling</w:t>
            </w:r>
            <w:r>
              <w:rPr>
                <w:noProof/>
              </w:rPr>
              <w:tab/>
            </w:r>
            <w:r>
              <w:rPr>
                <w:noProof/>
              </w:rPr>
              <w:fldChar w:fldCharType="begin"/>
            </w:r>
            <w:r>
              <w:rPr>
                <w:noProof/>
              </w:rPr>
              <w:instrText xml:space="preserve"> PAGEREF _Toc242891504 \h </w:instrText>
            </w:r>
            <w:r>
              <w:rPr>
                <w:noProof/>
              </w:rPr>
            </w:r>
            <w:r>
              <w:rPr>
                <w:noProof/>
              </w:rPr>
              <w:fldChar w:fldCharType="separate"/>
            </w:r>
            <w:r>
              <w:rPr>
                <w:noProof/>
              </w:rPr>
              <w:t>7</w:t>
            </w:r>
            <w:r>
              <w:rPr>
                <w:noProof/>
              </w:rPr>
              <w:fldChar w:fldCharType="end"/>
            </w:r>
          </w:hyperlink>
        </w:p>
        <w:p w14:paraId="7DF0652D" w14:textId="175896A0" w:rsidR="00204FB7" w:rsidRDefault="00204FB7">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891505" w:history="1">
            <w:r w:rsidRPr="00974FA3">
              <w:rPr>
                <w:rStyle w:val="Hyperlink"/>
                <w:noProof/>
              </w:rPr>
              <w:t>3.1  Metrics</w:t>
            </w:r>
            <w:r>
              <w:rPr>
                <w:noProof/>
              </w:rPr>
              <w:tab/>
            </w:r>
            <w:r>
              <w:rPr>
                <w:noProof/>
              </w:rPr>
              <w:fldChar w:fldCharType="begin"/>
            </w:r>
            <w:r>
              <w:rPr>
                <w:noProof/>
              </w:rPr>
              <w:instrText xml:space="preserve"> PAGEREF _Toc242891505 \h </w:instrText>
            </w:r>
            <w:r>
              <w:rPr>
                <w:noProof/>
              </w:rPr>
            </w:r>
            <w:r>
              <w:rPr>
                <w:noProof/>
              </w:rPr>
              <w:fldChar w:fldCharType="separate"/>
            </w:r>
            <w:r>
              <w:rPr>
                <w:noProof/>
              </w:rPr>
              <w:t>7</w:t>
            </w:r>
            <w:r>
              <w:rPr>
                <w:noProof/>
              </w:rPr>
              <w:fldChar w:fldCharType="end"/>
            </w:r>
          </w:hyperlink>
        </w:p>
        <w:p w14:paraId="0A66739A" w14:textId="0E3CC6F3" w:rsidR="00204FB7" w:rsidRDefault="00204FB7">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891506" w:history="1">
            <w:r w:rsidRPr="00974FA3">
              <w:rPr>
                <w:rStyle w:val="Hyperlink"/>
                <w:noProof/>
              </w:rPr>
              <w:t>3.2  The algorithms</w:t>
            </w:r>
            <w:r>
              <w:rPr>
                <w:noProof/>
              </w:rPr>
              <w:tab/>
            </w:r>
            <w:r>
              <w:rPr>
                <w:noProof/>
              </w:rPr>
              <w:fldChar w:fldCharType="begin"/>
            </w:r>
            <w:r>
              <w:rPr>
                <w:noProof/>
              </w:rPr>
              <w:instrText xml:space="preserve"> PAGEREF _Toc242891506 \h </w:instrText>
            </w:r>
            <w:r>
              <w:rPr>
                <w:noProof/>
              </w:rPr>
            </w:r>
            <w:r>
              <w:rPr>
                <w:noProof/>
              </w:rPr>
              <w:fldChar w:fldCharType="separate"/>
            </w:r>
            <w:r>
              <w:rPr>
                <w:noProof/>
              </w:rPr>
              <w:t>7</w:t>
            </w:r>
            <w:r>
              <w:rPr>
                <w:noProof/>
              </w:rPr>
              <w:fldChar w:fldCharType="end"/>
            </w:r>
          </w:hyperlink>
        </w:p>
        <w:p w14:paraId="176D7EFD" w14:textId="0BC1C1F6" w:rsidR="00204FB7" w:rsidRDefault="00204FB7">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891507" w:history="1">
            <w:r w:rsidRPr="00974FA3">
              <w:rPr>
                <w:rStyle w:val="Hyperlink"/>
                <w:noProof/>
              </w:rPr>
              <w:t>3.3  Chapter 3 summary</w:t>
            </w:r>
            <w:r>
              <w:rPr>
                <w:noProof/>
              </w:rPr>
              <w:tab/>
            </w:r>
            <w:r>
              <w:rPr>
                <w:noProof/>
              </w:rPr>
              <w:fldChar w:fldCharType="begin"/>
            </w:r>
            <w:r>
              <w:rPr>
                <w:noProof/>
              </w:rPr>
              <w:instrText xml:space="preserve"> PAGEREF _Toc242891507 \h </w:instrText>
            </w:r>
            <w:r>
              <w:rPr>
                <w:noProof/>
              </w:rPr>
            </w:r>
            <w:r>
              <w:rPr>
                <w:noProof/>
              </w:rPr>
              <w:fldChar w:fldCharType="separate"/>
            </w:r>
            <w:r>
              <w:rPr>
                <w:noProof/>
              </w:rPr>
              <w:t>8</w:t>
            </w:r>
            <w:r>
              <w:rPr>
                <w:noProof/>
              </w:rPr>
              <w:fldChar w:fldCharType="end"/>
            </w:r>
          </w:hyperlink>
        </w:p>
        <w:p w14:paraId="5EAD718C" w14:textId="1ECFB643" w:rsidR="00204FB7" w:rsidRDefault="00204FB7">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891508" w:history="1">
            <w:r w:rsidRPr="00974FA3">
              <w:rPr>
                <w:rStyle w:val="Hyperlink"/>
                <w:noProof/>
              </w:rPr>
              <w:t>Chapter 4:  Concurrency and Synchronization</w:t>
            </w:r>
            <w:r>
              <w:rPr>
                <w:noProof/>
              </w:rPr>
              <w:tab/>
            </w:r>
            <w:r>
              <w:rPr>
                <w:noProof/>
              </w:rPr>
              <w:fldChar w:fldCharType="begin"/>
            </w:r>
            <w:r>
              <w:rPr>
                <w:noProof/>
              </w:rPr>
              <w:instrText xml:space="preserve"> PAGEREF _Toc242891508 \h </w:instrText>
            </w:r>
            <w:r>
              <w:rPr>
                <w:noProof/>
              </w:rPr>
            </w:r>
            <w:r>
              <w:rPr>
                <w:noProof/>
              </w:rPr>
              <w:fldChar w:fldCharType="separate"/>
            </w:r>
            <w:r>
              <w:rPr>
                <w:noProof/>
              </w:rPr>
              <w:t>9</w:t>
            </w:r>
            <w:r>
              <w:rPr>
                <w:noProof/>
              </w:rPr>
              <w:fldChar w:fldCharType="end"/>
            </w:r>
          </w:hyperlink>
        </w:p>
        <w:p w14:paraId="3EE9E632" w14:textId="28B11E6D" w:rsidR="00204FB7" w:rsidRDefault="00204FB7">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891509" w:history="1">
            <w:r w:rsidRPr="00974FA3">
              <w:rPr>
                <w:rStyle w:val="Hyperlink"/>
                <w:noProof/>
              </w:rPr>
              <w:t>4.1  The critical-section problem</w:t>
            </w:r>
            <w:r>
              <w:rPr>
                <w:noProof/>
              </w:rPr>
              <w:tab/>
            </w:r>
            <w:r>
              <w:rPr>
                <w:noProof/>
              </w:rPr>
              <w:fldChar w:fldCharType="begin"/>
            </w:r>
            <w:r>
              <w:rPr>
                <w:noProof/>
              </w:rPr>
              <w:instrText xml:space="preserve"> PAGEREF _Toc242891509 \h </w:instrText>
            </w:r>
            <w:r>
              <w:rPr>
                <w:noProof/>
              </w:rPr>
            </w:r>
            <w:r>
              <w:rPr>
                <w:noProof/>
              </w:rPr>
              <w:fldChar w:fldCharType="separate"/>
            </w:r>
            <w:r>
              <w:rPr>
                <w:noProof/>
              </w:rPr>
              <w:t>9</w:t>
            </w:r>
            <w:r>
              <w:rPr>
                <w:noProof/>
              </w:rPr>
              <w:fldChar w:fldCharType="end"/>
            </w:r>
          </w:hyperlink>
        </w:p>
        <w:p w14:paraId="2E30D9F1" w14:textId="5D7BAE50" w:rsidR="00204FB7" w:rsidRDefault="00204FB7">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891510" w:history="1">
            <w:r w:rsidRPr="00974FA3">
              <w:rPr>
                <w:rStyle w:val="Hyperlink"/>
                <w:noProof/>
              </w:rPr>
              <w:t>4.2  Semaphores</w:t>
            </w:r>
            <w:r>
              <w:rPr>
                <w:noProof/>
              </w:rPr>
              <w:tab/>
            </w:r>
            <w:r>
              <w:rPr>
                <w:noProof/>
              </w:rPr>
              <w:fldChar w:fldCharType="begin"/>
            </w:r>
            <w:r>
              <w:rPr>
                <w:noProof/>
              </w:rPr>
              <w:instrText xml:space="preserve"> PAGEREF _Toc242891510 \h </w:instrText>
            </w:r>
            <w:r>
              <w:rPr>
                <w:noProof/>
              </w:rPr>
            </w:r>
            <w:r>
              <w:rPr>
                <w:noProof/>
              </w:rPr>
              <w:fldChar w:fldCharType="separate"/>
            </w:r>
            <w:r>
              <w:rPr>
                <w:noProof/>
              </w:rPr>
              <w:t>9</w:t>
            </w:r>
            <w:r>
              <w:rPr>
                <w:noProof/>
              </w:rPr>
              <w:fldChar w:fldCharType="end"/>
            </w:r>
          </w:hyperlink>
        </w:p>
        <w:p w14:paraId="2325BADC" w14:textId="2C56B6E6" w:rsidR="00204FB7" w:rsidRDefault="00204FB7">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891511" w:history="1">
            <w:r w:rsidRPr="00974FA3">
              <w:rPr>
                <w:rStyle w:val="Hyperlink"/>
                <w:noProof/>
              </w:rPr>
              <w:t>4.3  Chapter 4 summary</w:t>
            </w:r>
            <w:r>
              <w:rPr>
                <w:noProof/>
              </w:rPr>
              <w:tab/>
            </w:r>
            <w:r>
              <w:rPr>
                <w:noProof/>
              </w:rPr>
              <w:fldChar w:fldCharType="begin"/>
            </w:r>
            <w:r>
              <w:rPr>
                <w:noProof/>
              </w:rPr>
              <w:instrText xml:space="preserve"> PAGEREF _Toc242891511 \h </w:instrText>
            </w:r>
            <w:r>
              <w:rPr>
                <w:noProof/>
              </w:rPr>
            </w:r>
            <w:r>
              <w:rPr>
                <w:noProof/>
              </w:rPr>
              <w:fldChar w:fldCharType="separate"/>
            </w:r>
            <w:r>
              <w:rPr>
                <w:noProof/>
              </w:rPr>
              <w:t>10</w:t>
            </w:r>
            <w:r>
              <w:rPr>
                <w:noProof/>
              </w:rPr>
              <w:fldChar w:fldCharType="end"/>
            </w:r>
          </w:hyperlink>
        </w:p>
        <w:p w14:paraId="797E4842" w14:textId="1EA5D44C" w:rsidR="00204FB7" w:rsidRDefault="00204FB7">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891512" w:history="1">
            <w:r w:rsidRPr="00974FA3">
              <w:rPr>
                <w:rStyle w:val="Hyperlink"/>
                <w:noProof/>
              </w:rPr>
              <w:t>Chapter 5:  Deadlock</w:t>
            </w:r>
            <w:r>
              <w:rPr>
                <w:noProof/>
              </w:rPr>
              <w:tab/>
            </w:r>
            <w:r>
              <w:rPr>
                <w:noProof/>
              </w:rPr>
              <w:fldChar w:fldCharType="begin"/>
            </w:r>
            <w:r>
              <w:rPr>
                <w:noProof/>
              </w:rPr>
              <w:instrText xml:space="preserve"> PAGEREF _Toc242891512 \h </w:instrText>
            </w:r>
            <w:r>
              <w:rPr>
                <w:noProof/>
              </w:rPr>
            </w:r>
            <w:r>
              <w:rPr>
                <w:noProof/>
              </w:rPr>
              <w:fldChar w:fldCharType="separate"/>
            </w:r>
            <w:r>
              <w:rPr>
                <w:noProof/>
              </w:rPr>
              <w:t>11</w:t>
            </w:r>
            <w:r>
              <w:rPr>
                <w:noProof/>
              </w:rPr>
              <w:fldChar w:fldCharType="end"/>
            </w:r>
          </w:hyperlink>
        </w:p>
        <w:p w14:paraId="7CA710F9" w14:textId="3424FC4C" w:rsidR="00204FB7" w:rsidRDefault="00204FB7">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891513" w:history="1">
            <w:r w:rsidRPr="00974FA3">
              <w:rPr>
                <w:rStyle w:val="Hyperlink"/>
                <w:noProof/>
              </w:rPr>
              <w:t>5.1  The four necessary conditions</w:t>
            </w:r>
            <w:r>
              <w:rPr>
                <w:noProof/>
              </w:rPr>
              <w:tab/>
            </w:r>
            <w:r>
              <w:rPr>
                <w:noProof/>
              </w:rPr>
              <w:fldChar w:fldCharType="begin"/>
            </w:r>
            <w:r>
              <w:rPr>
                <w:noProof/>
              </w:rPr>
              <w:instrText xml:space="preserve"> PAGEREF _Toc242891513 \h </w:instrText>
            </w:r>
            <w:r>
              <w:rPr>
                <w:noProof/>
              </w:rPr>
            </w:r>
            <w:r>
              <w:rPr>
                <w:noProof/>
              </w:rPr>
              <w:fldChar w:fldCharType="separate"/>
            </w:r>
            <w:r>
              <w:rPr>
                <w:noProof/>
              </w:rPr>
              <w:t>11</w:t>
            </w:r>
            <w:r>
              <w:rPr>
                <w:noProof/>
              </w:rPr>
              <w:fldChar w:fldCharType="end"/>
            </w:r>
          </w:hyperlink>
        </w:p>
        <w:p w14:paraId="30430A2F" w14:textId="4DFC1EDD" w:rsidR="00204FB7" w:rsidRDefault="00204FB7">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891514" w:history="1">
            <w:r w:rsidRPr="00974FA3">
              <w:rPr>
                <w:rStyle w:val="Hyperlink"/>
                <w:noProof/>
              </w:rPr>
              <w:t>5.2  Handling deadlock</w:t>
            </w:r>
            <w:r>
              <w:rPr>
                <w:noProof/>
              </w:rPr>
              <w:tab/>
            </w:r>
            <w:r>
              <w:rPr>
                <w:noProof/>
              </w:rPr>
              <w:fldChar w:fldCharType="begin"/>
            </w:r>
            <w:r>
              <w:rPr>
                <w:noProof/>
              </w:rPr>
              <w:instrText xml:space="preserve"> PAGEREF _Toc242891514 \h </w:instrText>
            </w:r>
            <w:r>
              <w:rPr>
                <w:noProof/>
              </w:rPr>
            </w:r>
            <w:r>
              <w:rPr>
                <w:noProof/>
              </w:rPr>
              <w:fldChar w:fldCharType="separate"/>
            </w:r>
            <w:r>
              <w:rPr>
                <w:noProof/>
              </w:rPr>
              <w:t>11</w:t>
            </w:r>
            <w:r>
              <w:rPr>
                <w:noProof/>
              </w:rPr>
              <w:fldChar w:fldCharType="end"/>
            </w:r>
          </w:hyperlink>
        </w:p>
        <w:p w14:paraId="16EA6BF1" w14:textId="0E68EF62" w:rsidR="00204FB7" w:rsidRDefault="00204FB7">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891515" w:history="1">
            <w:r w:rsidRPr="00974FA3">
              <w:rPr>
                <w:rStyle w:val="Hyperlink"/>
                <w:noProof/>
              </w:rPr>
              <w:t>5.3  The Banker’s algorithm</w:t>
            </w:r>
            <w:r>
              <w:rPr>
                <w:noProof/>
              </w:rPr>
              <w:tab/>
            </w:r>
            <w:r>
              <w:rPr>
                <w:noProof/>
              </w:rPr>
              <w:fldChar w:fldCharType="begin"/>
            </w:r>
            <w:r>
              <w:rPr>
                <w:noProof/>
              </w:rPr>
              <w:instrText xml:space="preserve"> PAGEREF _Toc242891515 \h </w:instrText>
            </w:r>
            <w:r>
              <w:rPr>
                <w:noProof/>
              </w:rPr>
            </w:r>
            <w:r>
              <w:rPr>
                <w:noProof/>
              </w:rPr>
              <w:fldChar w:fldCharType="separate"/>
            </w:r>
            <w:r>
              <w:rPr>
                <w:noProof/>
              </w:rPr>
              <w:t>11</w:t>
            </w:r>
            <w:r>
              <w:rPr>
                <w:noProof/>
              </w:rPr>
              <w:fldChar w:fldCharType="end"/>
            </w:r>
          </w:hyperlink>
        </w:p>
        <w:p w14:paraId="3A3BBF3D" w14:textId="211AD174" w:rsidR="00204FB7" w:rsidRDefault="00204FB7">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891516" w:history="1">
            <w:r w:rsidRPr="00974FA3">
              <w:rPr>
                <w:rStyle w:val="Hyperlink"/>
                <w:noProof/>
              </w:rPr>
              <w:t>5.4  Chapter 5 summary</w:t>
            </w:r>
            <w:r>
              <w:rPr>
                <w:noProof/>
              </w:rPr>
              <w:tab/>
            </w:r>
            <w:r>
              <w:rPr>
                <w:noProof/>
              </w:rPr>
              <w:fldChar w:fldCharType="begin"/>
            </w:r>
            <w:r>
              <w:rPr>
                <w:noProof/>
              </w:rPr>
              <w:instrText xml:space="preserve"> PAGEREF _Toc242891516 \h </w:instrText>
            </w:r>
            <w:r>
              <w:rPr>
                <w:noProof/>
              </w:rPr>
            </w:r>
            <w:r>
              <w:rPr>
                <w:noProof/>
              </w:rPr>
              <w:fldChar w:fldCharType="separate"/>
            </w:r>
            <w:r>
              <w:rPr>
                <w:noProof/>
              </w:rPr>
              <w:t>12</w:t>
            </w:r>
            <w:r>
              <w:rPr>
                <w:noProof/>
              </w:rPr>
              <w:fldChar w:fldCharType="end"/>
            </w:r>
          </w:hyperlink>
        </w:p>
        <w:p w14:paraId="212453F7" w14:textId="28655839" w:rsidR="00204FB7" w:rsidRDefault="00204FB7">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891517" w:history="1">
            <w:r w:rsidRPr="00974FA3">
              <w:rPr>
                <w:rStyle w:val="Hyperlink"/>
                <w:noProof/>
              </w:rPr>
              <w:t>Chapter 6:  Memory Management and Virtual Memory</w:t>
            </w:r>
            <w:r>
              <w:rPr>
                <w:noProof/>
              </w:rPr>
              <w:tab/>
            </w:r>
            <w:r>
              <w:rPr>
                <w:noProof/>
              </w:rPr>
              <w:fldChar w:fldCharType="begin"/>
            </w:r>
            <w:r>
              <w:rPr>
                <w:noProof/>
              </w:rPr>
              <w:instrText xml:space="preserve"> PAGEREF _Toc242891517 \h </w:instrText>
            </w:r>
            <w:r>
              <w:rPr>
                <w:noProof/>
              </w:rPr>
            </w:r>
            <w:r>
              <w:rPr>
                <w:noProof/>
              </w:rPr>
              <w:fldChar w:fldCharType="separate"/>
            </w:r>
            <w:r>
              <w:rPr>
                <w:noProof/>
              </w:rPr>
              <w:t>13</w:t>
            </w:r>
            <w:r>
              <w:rPr>
                <w:noProof/>
              </w:rPr>
              <w:fldChar w:fldCharType="end"/>
            </w:r>
          </w:hyperlink>
        </w:p>
        <w:p w14:paraId="09B5E52E" w14:textId="4E944C30" w:rsidR="00204FB7" w:rsidRDefault="00204FB7">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891518" w:history="1">
            <w:r w:rsidRPr="00974FA3">
              <w:rPr>
                <w:rStyle w:val="Hyperlink"/>
                <w:noProof/>
              </w:rPr>
              <w:t>6.1  Paging and address translation</w:t>
            </w:r>
            <w:r>
              <w:rPr>
                <w:noProof/>
              </w:rPr>
              <w:tab/>
            </w:r>
            <w:r>
              <w:rPr>
                <w:noProof/>
              </w:rPr>
              <w:fldChar w:fldCharType="begin"/>
            </w:r>
            <w:r>
              <w:rPr>
                <w:noProof/>
              </w:rPr>
              <w:instrText xml:space="preserve"> PAGEREF _Toc242891518 \h </w:instrText>
            </w:r>
            <w:r>
              <w:rPr>
                <w:noProof/>
              </w:rPr>
            </w:r>
            <w:r>
              <w:rPr>
                <w:noProof/>
              </w:rPr>
              <w:fldChar w:fldCharType="separate"/>
            </w:r>
            <w:r>
              <w:rPr>
                <w:noProof/>
              </w:rPr>
              <w:t>13</w:t>
            </w:r>
            <w:r>
              <w:rPr>
                <w:noProof/>
              </w:rPr>
              <w:fldChar w:fldCharType="end"/>
            </w:r>
          </w:hyperlink>
        </w:p>
        <w:p w14:paraId="2225BCE7" w14:textId="4F5ECB83" w:rsidR="00204FB7" w:rsidRDefault="00204FB7">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891519" w:history="1">
            <w:r w:rsidRPr="00974FA3">
              <w:rPr>
                <w:rStyle w:val="Hyperlink"/>
                <w:noProof/>
              </w:rPr>
              <w:t>6.2  Page replacement</w:t>
            </w:r>
            <w:r>
              <w:rPr>
                <w:noProof/>
              </w:rPr>
              <w:tab/>
            </w:r>
            <w:r>
              <w:rPr>
                <w:noProof/>
              </w:rPr>
              <w:fldChar w:fldCharType="begin"/>
            </w:r>
            <w:r>
              <w:rPr>
                <w:noProof/>
              </w:rPr>
              <w:instrText xml:space="preserve"> PAGEREF _Toc242891519 \h </w:instrText>
            </w:r>
            <w:r>
              <w:rPr>
                <w:noProof/>
              </w:rPr>
            </w:r>
            <w:r>
              <w:rPr>
                <w:noProof/>
              </w:rPr>
              <w:fldChar w:fldCharType="separate"/>
            </w:r>
            <w:r>
              <w:rPr>
                <w:noProof/>
              </w:rPr>
              <w:t>13</w:t>
            </w:r>
            <w:r>
              <w:rPr>
                <w:noProof/>
              </w:rPr>
              <w:fldChar w:fldCharType="end"/>
            </w:r>
          </w:hyperlink>
        </w:p>
        <w:p w14:paraId="1CCC9D52" w14:textId="0DD6B8D7" w:rsidR="00204FB7" w:rsidRDefault="00204FB7">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891520" w:history="1">
            <w:r w:rsidRPr="00974FA3">
              <w:rPr>
                <w:rStyle w:val="Hyperlink"/>
                <w:noProof/>
              </w:rPr>
              <w:t>6.3  Chapter 6 summary</w:t>
            </w:r>
            <w:r>
              <w:rPr>
                <w:noProof/>
              </w:rPr>
              <w:tab/>
            </w:r>
            <w:r>
              <w:rPr>
                <w:noProof/>
              </w:rPr>
              <w:fldChar w:fldCharType="begin"/>
            </w:r>
            <w:r>
              <w:rPr>
                <w:noProof/>
              </w:rPr>
              <w:instrText xml:space="preserve"> PAGEREF _Toc242891520 \h </w:instrText>
            </w:r>
            <w:r>
              <w:rPr>
                <w:noProof/>
              </w:rPr>
            </w:r>
            <w:r>
              <w:rPr>
                <w:noProof/>
              </w:rPr>
              <w:fldChar w:fldCharType="separate"/>
            </w:r>
            <w:r>
              <w:rPr>
                <w:noProof/>
              </w:rPr>
              <w:t>14</w:t>
            </w:r>
            <w:r>
              <w:rPr>
                <w:noProof/>
              </w:rPr>
              <w:fldChar w:fldCharType="end"/>
            </w:r>
          </w:hyperlink>
        </w:p>
        <w:p w14:paraId="70BC1D7D" w14:textId="4F666395" w:rsidR="00204FB7" w:rsidRDefault="00204FB7">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891521" w:history="1">
            <w:r w:rsidRPr="00974FA3">
              <w:rPr>
                <w:rStyle w:val="Hyperlink"/>
                <w:noProof/>
              </w:rPr>
              <w:t>Chapter 7:  File Systems</w:t>
            </w:r>
            <w:r>
              <w:rPr>
                <w:noProof/>
              </w:rPr>
              <w:tab/>
            </w:r>
            <w:r>
              <w:rPr>
                <w:noProof/>
              </w:rPr>
              <w:fldChar w:fldCharType="begin"/>
            </w:r>
            <w:r>
              <w:rPr>
                <w:noProof/>
              </w:rPr>
              <w:instrText xml:space="preserve"> PAGEREF _Toc242891521 \h </w:instrText>
            </w:r>
            <w:r>
              <w:rPr>
                <w:noProof/>
              </w:rPr>
            </w:r>
            <w:r>
              <w:rPr>
                <w:noProof/>
              </w:rPr>
              <w:fldChar w:fldCharType="separate"/>
            </w:r>
            <w:r>
              <w:rPr>
                <w:noProof/>
              </w:rPr>
              <w:t>15</w:t>
            </w:r>
            <w:r>
              <w:rPr>
                <w:noProof/>
              </w:rPr>
              <w:fldChar w:fldCharType="end"/>
            </w:r>
          </w:hyperlink>
        </w:p>
        <w:p w14:paraId="7BC44848" w14:textId="7A5044AB" w:rsidR="00204FB7" w:rsidRDefault="00204FB7">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891522" w:history="1">
            <w:r w:rsidRPr="00974FA3">
              <w:rPr>
                <w:rStyle w:val="Hyperlink"/>
                <w:noProof/>
              </w:rPr>
              <w:t>7.1  File-allocation methods</w:t>
            </w:r>
            <w:r>
              <w:rPr>
                <w:noProof/>
              </w:rPr>
              <w:tab/>
            </w:r>
            <w:r>
              <w:rPr>
                <w:noProof/>
              </w:rPr>
              <w:fldChar w:fldCharType="begin"/>
            </w:r>
            <w:r>
              <w:rPr>
                <w:noProof/>
              </w:rPr>
              <w:instrText xml:space="preserve"> PAGEREF _Toc242891522 \h </w:instrText>
            </w:r>
            <w:r>
              <w:rPr>
                <w:noProof/>
              </w:rPr>
            </w:r>
            <w:r>
              <w:rPr>
                <w:noProof/>
              </w:rPr>
              <w:fldChar w:fldCharType="separate"/>
            </w:r>
            <w:r>
              <w:rPr>
                <w:noProof/>
              </w:rPr>
              <w:t>15</w:t>
            </w:r>
            <w:r>
              <w:rPr>
                <w:noProof/>
              </w:rPr>
              <w:fldChar w:fldCharType="end"/>
            </w:r>
          </w:hyperlink>
        </w:p>
        <w:p w14:paraId="3415E65F" w14:textId="38ED1EFD" w:rsidR="00204FB7" w:rsidRDefault="00204FB7">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891523" w:history="1">
            <w:r w:rsidRPr="00974FA3">
              <w:rPr>
                <w:rStyle w:val="Hyperlink"/>
                <w:noProof/>
              </w:rPr>
              <w:t>7.2  Directories and free space</w:t>
            </w:r>
            <w:r>
              <w:rPr>
                <w:noProof/>
              </w:rPr>
              <w:tab/>
            </w:r>
            <w:r>
              <w:rPr>
                <w:noProof/>
              </w:rPr>
              <w:fldChar w:fldCharType="begin"/>
            </w:r>
            <w:r>
              <w:rPr>
                <w:noProof/>
              </w:rPr>
              <w:instrText xml:space="preserve"> PAGEREF _Toc242891523 \h </w:instrText>
            </w:r>
            <w:r>
              <w:rPr>
                <w:noProof/>
              </w:rPr>
            </w:r>
            <w:r>
              <w:rPr>
                <w:noProof/>
              </w:rPr>
              <w:fldChar w:fldCharType="separate"/>
            </w:r>
            <w:r>
              <w:rPr>
                <w:noProof/>
              </w:rPr>
              <w:t>15</w:t>
            </w:r>
            <w:r>
              <w:rPr>
                <w:noProof/>
              </w:rPr>
              <w:fldChar w:fldCharType="end"/>
            </w:r>
          </w:hyperlink>
        </w:p>
        <w:p w14:paraId="473399DC" w14:textId="28F03BA6" w:rsidR="00204FB7" w:rsidRDefault="00204FB7">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891524" w:history="1">
            <w:r w:rsidRPr="00974FA3">
              <w:rPr>
                <w:rStyle w:val="Hyperlink"/>
                <w:noProof/>
              </w:rPr>
              <w:t>7.3  Chapter 7 summary</w:t>
            </w:r>
            <w:r>
              <w:rPr>
                <w:noProof/>
              </w:rPr>
              <w:tab/>
            </w:r>
            <w:r>
              <w:rPr>
                <w:noProof/>
              </w:rPr>
              <w:fldChar w:fldCharType="begin"/>
            </w:r>
            <w:r>
              <w:rPr>
                <w:noProof/>
              </w:rPr>
              <w:instrText xml:space="preserve"> PAGEREF _Toc242891524 \h </w:instrText>
            </w:r>
            <w:r>
              <w:rPr>
                <w:noProof/>
              </w:rPr>
            </w:r>
            <w:r>
              <w:rPr>
                <w:noProof/>
              </w:rPr>
              <w:fldChar w:fldCharType="separate"/>
            </w:r>
            <w:r>
              <w:rPr>
                <w:noProof/>
              </w:rPr>
              <w:t>15</w:t>
            </w:r>
            <w:r>
              <w:rPr>
                <w:noProof/>
              </w:rPr>
              <w:fldChar w:fldCharType="end"/>
            </w:r>
          </w:hyperlink>
        </w:p>
        <w:p w14:paraId="21A2747A" w14:textId="12CA6D92" w:rsidR="00204FB7" w:rsidRDefault="00204FB7">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891525" w:history="1">
            <w:r w:rsidRPr="00974FA3">
              <w:rPr>
                <w:rStyle w:val="Hyperlink"/>
                <w:noProof/>
              </w:rPr>
              <w:t>Chapter 8:  Formula Sheet, Practice Set and Coverage</w:t>
            </w:r>
            <w:r>
              <w:rPr>
                <w:noProof/>
              </w:rPr>
              <w:tab/>
            </w:r>
            <w:r>
              <w:rPr>
                <w:noProof/>
              </w:rPr>
              <w:fldChar w:fldCharType="begin"/>
            </w:r>
            <w:r>
              <w:rPr>
                <w:noProof/>
              </w:rPr>
              <w:instrText xml:space="preserve"> PAGEREF _Toc242891525 \h </w:instrText>
            </w:r>
            <w:r>
              <w:rPr>
                <w:noProof/>
              </w:rPr>
            </w:r>
            <w:r>
              <w:rPr>
                <w:noProof/>
              </w:rPr>
              <w:fldChar w:fldCharType="separate"/>
            </w:r>
            <w:r>
              <w:rPr>
                <w:noProof/>
              </w:rPr>
              <w:t>16</w:t>
            </w:r>
            <w:r>
              <w:rPr>
                <w:noProof/>
              </w:rPr>
              <w:fldChar w:fldCharType="end"/>
            </w:r>
          </w:hyperlink>
        </w:p>
        <w:p w14:paraId="705B20D8" w14:textId="1F89AD32" w:rsidR="00204FB7" w:rsidRDefault="00204FB7">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891526" w:history="1">
            <w:r w:rsidRPr="00974FA3">
              <w:rPr>
                <w:rStyle w:val="Hyperlink"/>
                <w:noProof/>
              </w:rPr>
              <w:t>8.1  Formula sheet</w:t>
            </w:r>
            <w:r>
              <w:rPr>
                <w:noProof/>
              </w:rPr>
              <w:tab/>
            </w:r>
            <w:r>
              <w:rPr>
                <w:noProof/>
              </w:rPr>
              <w:fldChar w:fldCharType="begin"/>
            </w:r>
            <w:r>
              <w:rPr>
                <w:noProof/>
              </w:rPr>
              <w:instrText xml:space="preserve"> PAGEREF _Toc242891526 \h </w:instrText>
            </w:r>
            <w:r>
              <w:rPr>
                <w:noProof/>
              </w:rPr>
            </w:r>
            <w:r>
              <w:rPr>
                <w:noProof/>
              </w:rPr>
              <w:fldChar w:fldCharType="separate"/>
            </w:r>
            <w:r>
              <w:rPr>
                <w:noProof/>
              </w:rPr>
              <w:t>16</w:t>
            </w:r>
            <w:r>
              <w:rPr>
                <w:noProof/>
              </w:rPr>
              <w:fldChar w:fldCharType="end"/>
            </w:r>
          </w:hyperlink>
        </w:p>
        <w:p w14:paraId="7307E4F8" w14:textId="6E5067B1" w:rsidR="00204FB7" w:rsidRDefault="00204FB7">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891527" w:history="1">
            <w:r w:rsidRPr="00974FA3">
              <w:rPr>
                <w:rStyle w:val="Hyperlink"/>
                <w:noProof/>
              </w:rPr>
              <w:t>8.2  A note on previous-year questions (PYQs)</w:t>
            </w:r>
            <w:r>
              <w:rPr>
                <w:noProof/>
              </w:rPr>
              <w:tab/>
            </w:r>
            <w:r>
              <w:rPr>
                <w:noProof/>
              </w:rPr>
              <w:fldChar w:fldCharType="begin"/>
            </w:r>
            <w:r>
              <w:rPr>
                <w:noProof/>
              </w:rPr>
              <w:instrText xml:space="preserve"> PAGEREF _Toc242891527 \h </w:instrText>
            </w:r>
            <w:r>
              <w:rPr>
                <w:noProof/>
              </w:rPr>
            </w:r>
            <w:r>
              <w:rPr>
                <w:noProof/>
              </w:rPr>
              <w:fldChar w:fldCharType="separate"/>
            </w:r>
            <w:r>
              <w:rPr>
                <w:noProof/>
              </w:rPr>
              <w:t>16</w:t>
            </w:r>
            <w:r>
              <w:rPr>
                <w:noProof/>
              </w:rPr>
              <w:fldChar w:fldCharType="end"/>
            </w:r>
          </w:hyperlink>
        </w:p>
        <w:p w14:paraId="10E7EA85" w14:textId="2749C219" w:rsidR="00204FB7" w:rsidRDefault="00204FB7">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891528" w:history="1">
            <w:r w:rsidRPr="00974FA3">
              <w:rPr>
                <w:rStyle w:val="Hyperlink"/>
                <w:noProof/>
              </w:rPr>
              <w:t>8.3  Practice set — instructions</w:t>
            </w:r>
            <w:r>
              <w:rPr>
                <w:noProof/>
              </w:rPr>
              <w:tab/>
            </w:r>
            <w:r>
              <w:rPr>
                <w:noProof/>
              </w:rPr>
              <w:fldChar w:fldCharType="begin"/>
            </w:r>
            <w:r>
              <w:rPr>
                <w:noProof/>
              </w:rPr>
              <w:instrText xml:space="preserve"> PAGEREF _Toc242891528 \h </w:instrText>
            </w:r>
            <w:r>
              <w:rPr>
                <w:noProof/>
              </w:rPr>
            </w:r>
            <w:r>
              <w:rPr>
                <w:noProof/>
              </w:rPr>
              <w:fldChar w:fldCharType="separate"/>
            </w:r>
            <w:r>
              <w:rPr>
                <w:noProof/>
              </w:rPr>
              <w:t>16</w:t>
            </w:r>
            <w:r>
              <w:rPr>
                <w:noProof/>
              </w:rPr>
              <w:fldChar w:fldCharType="end"/>
            </w:r>
          </w:hyperlink>
        </w:p>
        <w:p w14:paraId="2C1C9D80" w14:textId="6D530E4C" w:rsidR="00204FB7" w:rsidRDefault="00204FB7">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891529" w:history="1">
            <w:r w:rsidRPr="00974FA3">
              <w:rPr>
                <w:rStyle w:val="Hyperlink"/>
                <w:noProof/>
              </w:rPr>
              <w:t>8.4  Part A — one-mark questions</w:t>
            </w:r>
            <w:r>
              <w:rPr>
                <w:noProof/>
              </w:rPr>
              <w:tab/>
            </w:r>
            <w:r>
              <w:rPr>
                <w:noProof/>
              </w:rPr>
              <w:fldChar w:fldCharType="begin"/>
            </w:r>
            <w:r>
              <w:rPr>
                <w:noProof/>
              </w:rPr>
              <w:instrText xml:space="preserve"> PAGEREF _Toc242891529 \h </w:instrText>
            </w:r>
            <w:r>
              <w:rPr>
                <w:noProof/>
              </w:rPr>
            </w:r>
            <w:r>
              <w:rPr>
                <w:noProof/>
              </w:rPr>
              <w:fldChar w:fldCharType="separate"/>
            </w:r>
            <w:r>
              <w:rPr>
                <w:noProof/>
              </w:rPr>
              <w:t>16</w:t>
            </w:r>
            <w:r>
              <w:rPr>
                <w:noProof/>
              </w:rPr>
              <w:fldChar w:fldCharType="end"/>
            </w:r>
          </w:hyperlink>
        </w:p>
        <w:p w14:paraId="60D2FF48" w14:textId="2AD5D748" w:rsidR="00204FB7" w:rsidRDefault="00204FB7">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891530" w:history="1">
            <w:r w:rsidRPr="00974FA3">
              <w:rPr>
                <w:rStyle w:val="Hyperlink"/>
                <w:noProof/>
              </w:rPr>
              <w:t>8.5  Part B — two-mark questions</w:t>
            </w:r>
            <w:r>
              <w:rPr>
                <w:noProof/>
              </w:rPr>
              <w:tab/>
            </w:r>
            <w:r>
              <w:rPr>
                <w:noProof/>
              </w:rPr>
              <w:fldChar w:fldCharType="begin"/>
            </w:r>
            <w:r>
              <w:rPr>
                <w:noProof/>
              </w:rPr>
              <w:instrText xml:space="preserve"> PAGEREF _Toc242891530 \h </w:instrText>
            </w:r>
            <w:r>
              <w:rPr>
                <w:noProof/>
              </w:rPr>
            </w:r>
            <w:r>
              <w:rPr>
                <w:noProof/>
              </w:rPr>
              <w:fldChar w:fldCharType="separate"/>
            </w:r>
            <w:r>
              <w:rPr>
                <w:noProof/>
              </w:rPr>
              <w:t>17</w:t>
            </w:r>
            <w:r>
              <w:rPr>
                <w:noProof/>
              </w:rPr>
              <w:fldChar w:fldCharType="end"/>
            </w:r>
          </w:hyperlink>
        </w:p>
        <w:p w14:paraId="19984773" w14:textId="5AE1E4C1" w:rsidR="00204FB7" w:rsidRDefault="00204FB7">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891531" w:history="1">
            <w:r w:rsidRPr="00974FA3">
              <w:rPr>
                <w:rStyle w:val="Hyperlink"/>
                <w:noProof/>
              </w:rPr>
              <w:t>8.6  Answer key and full solutions</w:t>
            </w:r>
            <w:r>
              <w:rPr>
                <w:noProof/>
              </w:rPr>
              <w:tab/>
            </w:r>
            <w:r>
              <w:rPr>
                <w:noProof/>
              </w:rPr>
              <w:fldChar w:fldCharType="begin"/>
            </w:r>
            <w:r>
              <w:rPr>
                <w:noProof/>
              </w:rPr>
              <w:instrText xml:space="preserve"> PAGEREF _Toc242891531 \h </w:instrText>
            </w:r>
            <w:r>
              <w:rPr>
                <w:noProof/>
              </w:rPr>
            </w:r>
            <w:r>
              <w:rPr>
                <w:noProof/>
              </w:rPr>
              <w:fldChar w:fldCharType="separate"/>
            </w:r>
            <w:r>
              <w:rPr>
                <w:noProof/>
              </w:rPr>
              <w:t>18</w:t>
            </w:r>
            <w:r>
              <w:rPr>
                <w:noProof/>
              </w:rPr>
              <w:fldChar w:fldCharType="end"/>
            </w:r>
          </w:hyperlink>
        </w:p>
        <w:p w14:paraId="01F9B589" w14:textId="6A854937" w:rsidR="00204FB7" w:rsidRDefault="00204FB7">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891532" w:history="1">
            <w:r w:rsidRPr="00974FA3">
              <w:rPr>
                <w:rStyle w:val="Hyperlink"/>
                <w:noProof/>
              </w:rPr>
              <w:t>8.6.1  Part A</w:t>
            </w:r>
            <w:r>
              <w:rPr>
                <w:noProof/>
              </w:rPr>
              <w:tab/>
            </w:r>
            <w:r>
              <w:rPr>
                <w:noProof/>
              </w:rPr>
              <w:fldChar w:fldCharType="begin"/>
            </w:r>
            <w:r>
              <w:rPr>
                <w:noProof/>
              </w:rPr>
              <w:instrText xml:space="preserve"> PAGEREF _Toc242891532 \h </w:instrText>
            </w:r>
            <w:r>
              <w:rPr>
                <w:noProof/>
              </w:rPr>
            </w:r>
            <w:r>
              <w:rPr>
                <w:noProof/>
              </w:rPr>
              <w:fldChar w:fldCharType="separate"/>
            </w:r>
            <w:r>
              <w:rPr>
                <w:noProof/>
              </w:rPr>
              <w:t>18</w:t>
            </w:r>
            <w:r>
              <w:rPr>
                <w:noProof/>
              </w:rPr>
              <w:fldChar w:fldCharType="end"/>
            </w:r>
          </w:hyperlink>
        </w:p>
        <w:p w14:paraId="63B6096E" w14:textId="15660378" w:rsidR="00204FB7" w:rsidRDefault="00204FB7">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891533" w:history="1">
            <w:r w:rsidRPr="00974FA3">
              <w:rPr>
                <w:rStyle w:val="Hyperlink"/>
                <w:noProof/>
              </w:rPr>
              <w:t>8.6.2  Part B</w:t>
            </w:r>
            <w:r>
              <w:rPr>
                <w:noProof/>
              </w:rPr>
              <w:tab/>
            </w:r>
            <w:r>
              <w:rPr>
                <w:noProof/>
              </w:rPr>
              <w:fldChar w:fldCharType="begin"/>
            </w:r>
            <w:r>
              <w:rPr>
                <w:noProof/>
              </w:rPr>
              <w:instrText xml:space="preserve"> PAGEREF _Toc242891533 \h </w:instrText>
            </w:r>
            <w:r>
              <w:rPr>
                <w:noProof/>
              </w:rPr>
            </w:r>
            <w:r>
              <w:rPr>
                <w:noProof/>
              </w:rPr>
              <w:fldChar w:fldCharType="separate"/>
            </w:r>
            <w:r>
              <w:rPr>
                <w:noProof/>
              </w:rPr>
              <w:t>18</w:t>
            </w:r>
            <w:r>
              <w:rPr>
                <w:noProof/>
              </w:rPr>
              <w:fldChar w:fldCharType="end"/>
            </w:r>
          </w:hyperlink>
        </w:p>
        <w:p w14:paraId="5994B7CC" w14:textId="611928B2" w:rsidR="00204FB7" w:rsidRDefault="00204FB7">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891534" w:history="1">
            <w:r w:rsidRPr="00974FA3">
              <w:rPr>
                <w:rStyle w:val="Hyperlink"/>
                <w:noProof/>
              </w:rPr>
              <w:t>8.7  Document CS-OS — coverage checklist &amp; verification</w:t>
            </w:r>
            <w:r>
              <w:rPr>
                <w:noProof/>
              </w:rPr>
              <w:tab/>
            </w:r>
            <w:r>
              <w:rPr>
                <w:noProof/>
              </w:rPr>
              <w:fldChar w:fldCharType="begin"/>
            </w:r>
            <w:r>
              <w:rPr>
                <w:noProof/>
              </w:rPr>
              <w:instrText xml:space="preserve"> PAGEREF _Toc242891534 \h </w:instrText>
            </w:r>
            <w:r>
              <w:rPr>
                <w:noProof/>
              </w:rPr>
            </w:r>
            <w:r>
              <w:rPr>
                <w:noProof/>
              </w:rPr>
              <w:fldChar w:fldCharType="separate"/>
            </w:r>
            <w:r>
              <w:rPr>
                <w:noProof/>
              </w:rPr>
              <w:t>18</w:t>
            </w:r>
            <w:r>
              <w:rPr>
                <w:noProof/>
              </w:rPr>
              <w:fldChar w:fldCharType="end"/>
            </w:r>
          </w:hyperlink>
        </w:p>
        <w:p w14:paraId="24BEBAEB" w14:textId="395C0119" w:rsidR="00A7255F" w:rsidRDefault="00BF4D8B">
          <w:r>
            <w:fldChar w:fldCharType="end"/>
          </w:r>
        </w:p>
      </w:sdtContent>
    </w:sdt>
    <w:p w14:paraId="24BEBAEC" w14:textId="77777777" w:rsidR="00A7255F" w:rsidRDefault="00BF4D8B">
      <w:r>
        <w:br w:type="page"/>
      </w:r>
    </w:p>
    <w:p w14:paraId="24BEBAED" w14:textId="77777777" w:rsidR="00A7255F" w:rsidRDefault="00BF4D8B">
      <w:pPr>
        <w:pStyle w:val="Heading1"/>
      </w:pPr>
      <w:bookmarkStart w:id="0" w:name="_Toc242891497"/>
      <w:r>
        <w:lastRenderedPageBreak/>
        <w:t>Chapter 1:  Subject Overview</w:t>
      </w:r>
      <w:bookmarkEnd w:id="0"/>
    </w:p>
    <w:p w14:paraId="24BEBAEE" w14:textId="77777777" w:rsidR="00A7255F" w:rsidRDefault="00BF4D8B">
      <w:pPr>
        <w:pStyle w:val="Heading2"/>
      </w:pPr>
      <w:bookmarkStart w:id="1" w:name="_Toc242891498"/>
      <w:r>
        <w:t>1.1  Why Operating Systems matters for GATE CS</w:t>
      </w:r>
      <w:bookmarkEnd w:id="1"/>
    </w:p>
    <w:p w14:paraId="24BEBAEF" w14:textId="77777777" w:rsidR="00A7255F" w:rsidRDefault="00BF4D8B">
      <w:r>
        <w:t xml:space="preserve">The OS manages the CPU, memory, and devices so programs can share them. It is a </w:t>
      </w:r>
      <w:r>
        <w:rPr>
          <w:b/>
          <w:bCs/>
        </w:rPr>
        <w:t>high-weight, calculation-rich</w:t>
      </w:r>
      <w:r>
        <w:t xml:space="preserve"> subject: scheduling, page replacement and paging numericals appear every year, alongside conceptual synchronization and deadlock questions.</w:t>
      </w:r>
    </w:p>
    <w:tbl>
      <w:tblPr>
        <w:tblW w:w="9638" w:type="dxa"/>
        <w:tblBorders>
          <w:top w:val="single" w:sz="4" w:space="0" w:color="B9C7DC"/>
          <w:left w:val="single" w:sz="4" w:space="0" w:color="B9C7DC"/>
          <w:bottom w:val="single" w:sz="4" w:space="0" w:color="B9C7DC"/>
          <w:right w:val="single" w:sz="4" w:space="0" w:color="B9C7DC"/>
          <w:insideH w:val="single" w:sz="2" w:space="0" w:color="B9C7DC"/>
          <w:insideV w:val="single" w:sz="2" w:space="0" w:color="B9C7DC"/>
        </w:tblBorders>
        <w:tblLook w:val="04A0" w:firstRow="1" w:lastRow="0" w:firstColumn="1" w:lastColumn="0" w:noHBand="0" w:noVBand="1"/>
      </w:tblPr>
      <w:tblGrid>
        <w:gridCol w:w="8138"/>
        <w:gridCol w:w="1500"/>
      </w:tblGrid>
      <w:tr w:rsidR="00A7255F" w14:paraId="24BEBAF2" w14:textId="77777777">
        <w:trPr>
          <w:tblHeader/>
        </w:trPr>
        <w:tc>
          <w:tcPr>
            <w:tcW w:w="8138" w:type="dxa"/>
            <w:shd w:val="clear" w:color="auto" w:fill="1F3864"/>
            <w:tcMar>
              <w:top w:w="70" w:type="dxa"/>
              <w:left w:w="110" w:type="dxa"/>
              <w:bottom w:w="70" w:type="dxa"/>
              <w:right w:w="110" w:type="dxa"/>
            </w:tcMar>
            <w:vAlign w:val="center"/>
          </w:tcPr>
          <w:p w14:paraId="24BEBAF0" w14:textId="77777777" w:rsidR="00A7255F" w:rsidRDefault="00BF4D8B">
            <w:pPr>
              <w:spacing w:after="0"/>
            </w:pPr>
            <w:r>
              <w:rPr>
                <w:rFonts w:ascii="Calibri" w:eastAsia="Calibri" w:hAnsi="Calibri" w:cs="Calibri"/>
                <w:b/>
                <w:bCs/>
                <w:color w:val="FFFFFF"/>
                <w:sz w:val="19"/>
                <w:szCs w:val="19"/>
              </w:rPr>
              <w:t>Official sub-topic</w:t>
            </w:r>
          </w:p>
        </w:tc>
        <w:tc>
          <w:tcPr>
            <w:tcW w:w="1500" w:type="dxa"/>
            <w:shd w:val="clear" w:color="auto" w:fill="1F3864"/>
            <w:tcMar>
              <w:top w:w="70" w:type="dxa"/>
              <w:left w:w="110" w:type="dxa"/>
              <w:bottom w:w="70" w:type="dxa"/>
              <w:right w:w="110" w:type="dxa"/>
            </w:tcMar>
            <w:vAlign w:val="center"/>
          </w:tcPr>
          <w:p w14:paraId="24BEBAF1" w14:textId="77777777" w:rsidR="00A7255F" w:rsidRDefault="00BF4D8B">
            <w:pPr>
              <w:spacing w:after="0"/>
              <w:jc w:val="center"/>
            </w:pPr>
            <w:r>
              <w:rPr>
                <w:rFonts w:ascii="Calibri" w:eastAsia="Calibri" w:hAnsi="Calibri" w:cs="Calibri"/>
                <w:b/>
                <w:bCs/>
                <w:color w:val="FFFFFF"/>
                <w:sz w:val="19"/>
                <w:szCs w:val="19"/>
              </w:rPr>
              <w:t>Where</w:t>
            </w:r>
          </w:p>
        </w:tc>
      </w:tr>
      <w:tr w:rsidR="00A7255F" w14:paraId="24BEBAF5" w14:textId="77777777">
        <w:tc>
          <w:tcPr>
            <w:tcW w:w="8138" w:type="dxa"/>
            <w:tcMar>
              <w:top w:w="55" w:type="dxa"/>
              <w:left w:w="110" w:type="dxa"/>
              <w:bottom w:w="55" w:type="dxa"/>
              <w:right w:w="110" w:type="dxa"/>
            </w:tcMar>
            <w:vAlign w:val="center"/>
          </w:tcPr>
          <w:p w14:paraId="24BEBAF3" w14:textId="77777777" w:rsidR="00A7255F" w:rsidRDefault="00BF4D8B">
            <w:pPr>
              <w:spacing w:after="20"/>
            </w:pPr>
            <w:r>
              <w:rPr>
                <w:b/>
                <w:bCs/>
              </w:rPr>
              <w:t>System calls, processes, threads, IPC</w:t>
            </w:r>
          </w:p>
        </w:tc>
        <w:tc>
          <w:tcPr>
            <w:tcW w:w="1500" w:type="dxa"/>
            <w:tcMar>
              <w:top w:w="55" w:type="dxa"/>
              <w:left w:w="110" w:type="dxa"/>
              <w:bottom w:w="55" w:type="dxa"/>
              <w:right w:w="110" w:type="dxa"/>
            </w:tcMar>
            <w:vAlign w:val="center"/>
          </w:tcPr>
          <w:p w14:paraId="24BEBAF4" w14:textId="77777777" w:rsidR="00A7255F" w:rsidRDefault="00BF4D8B">
            <w:pPr>
              <w:spacing w:after="20"/>
            </w:pPr>
            <w:r>
              <w:t>Ch. 2</w:t>
            </w:r>
          </w:p>
        </w:tc>
      </w:tr>
      <w:tr w:rsidR="00A7255F" w14:paraId="24BEBAF8" w14:textId="77777777">
        <w:tc>
          <w:tcPr>
            <w:tcW w:w="8138" w:type="dxa"/>
            <w:shd w:val="clear" w:color="auto" w:fill="EEF3FA"/>
            <w:tcMar>
              <w:top w:w="55" w:type="dxa"/>
              <w:left w:w="110" w:type="dxa"/>
              <w:bottom w:w="55" w:type="dxa"/>
              <w:right w:w="110" w:type="dxa"/>
            </w:tcMar>
            <w:vAlign w:val="center"/>
          </w:tcPr>
          <w:p w14:paraId="24BEBAF6" w14:textId="77777777" w:rsidR="00A7255F" w:rsidRDefault="00BF4D8B">
            <w:pPr>
              <w:spacing w:after="20"/>
            </w:pPr>
            <w:r>
              <w:rPr>
                <w:b/>
                <w:bCs/>
              </w:rPr>
              <w:t>CPU and I/O scheduling</w:t>
            </w:r>
          </w:p>
        </w:tc>
        <w:tc>
          <w:tcPr>
            <w:tcW w:w="1500" w:type="dxa"/>
            <w:shd w:val="clear" w:color="auto" w:fill="EEF3FA"/>
            <w:tcMar>
              <w:top w:w="55" w:type="dxa"/>
              <w:left w:w="110" w:type="dxa"/>
              <w:bottom w:w="55" w:type="dxa"/>
              <w:right w:w="110" w:type="dxa"/>
            </w:tcMar>
            <w:vAlign w:val="center"/>
          </w:tcPr>
          <w:p w14:paraId="24BEBAF7" w14:textId="77777777" w:rsidR="00A7255F" w:rsidRDefault="00BF4D8B">
            <w:pPr>
              <w:spacing w:after="20"/>
            </w:pPr>
            <w:r>
              <w:t>Ch. 3</w:t>
            </w:r>
          </w:p>
        </w:tc>
      </w:tr>
      <w:tr w:rsidR="00A7255F" w14:paraId="24BEBAFB" w14:textId="77777777">
        <w:tc>
          <w:tcPr>
            <w:tcW w:w="8138" w:type="dxa"/>
            <w:tcMar>
              <w:top w:w="55" w:type="dxa"/>
              <w:left w:w="110" w:type="dxa"/>
              <w:bottom w:w="55" w:type="dxa"/>
              <w:right w:w="110" w:type="dxa"/>
            </w:tcMar>
            <w:vAlign w:val="center"/>
          </w:tcPr>
          <w:p w14:paraId="24BEBAF9" w14:textId="77777777" w:rsidR="00A7255F" w:rsidRDefault="00BF4D8B">
            <w:pPr>
              <w:spacing w:after="20"/>
            </w:pPr>
            <w:r>
              <w:rPr>
                <w:b/>
                <w:bCs/>
              </w:rPr>
              <w:t>Concurrency and synchronization</w:t>
            </w:r>
          </w:p>
        </w:tc>
        <w:tc>
          <w:tcPr>
            <w:tcW w:w="1500" w:type="dxa"/>
            <w:tcMar>
              <w:top w:w="55" w:type="dxa"/>
              <w:left w:w="110" w:type="dxa"/>
              <w:bottom w:w="55" w:type="dxa"/>
              <w:right w:w="110" w:type="dxa"/>
            </w:tcMar>
            <w:vAlign w:val="center"/>
          </w:tcPr>
          <w:p w14:paraId="24BEBAFA" w14:textId="77777777" w:rsidR="00A7255F" w:rsidRDefault="00BF4D8B">
            <w:pPr>
              <w:spacing w:after="20"/>
            </w:pPr>
            <w:r>
              <w:t>Ch. 4</w:t>
            </w:r>
          </w:p>
        </w:tc>
      </w:tr>
      <w:tr w:rsidR="00A7255F" w14:paraId="24BEBAFE" w14:textId="77777777">
        <w:tc>
          <w:tcPr>
            <w:tcW w:w="8138" w:type="dxa"/>
            <w:shd w:val="clear" w:color="auto" w:fill="EEF3FA"/>
            <w:tcMar>
              <w:top w:w="55" w:type="dxa"/>
              <w:left w:w="110" w:type="dxa"/>
              <w:bottom w:w="55" w:type="dxa"/>
              <w:right w:w="110" w:type="dxa"/>
            </w:tcMar>
            <w:vAlign w:val="center"/>
          </w:tcPr>
          <w:p w14:paraId="24BEBAFC" w14:textId="77777777" w:rsidR="00A7255F" w:rsidRDefault="00BF4D8B">
            <w:pPr>
              <w:spacing w:after="20"/>
            </w:pPr>
            <w:r>
              <w:rPr>
                <w:b/>
                <w:bCs/>
              </w:rPr>
              <w:t>Deadlock</w:t>
            </w:r>
          </w:p>
        </w:tc>
        <w:tc>
          <w:tcPr>
            <w:tcW w:w="1500" w:type="dxa"/>
            <w:shd w:val="clear" w:color="auto" w:fill="EEF3FA"/>
            <w:tcMar>
              <w:top w:w="55" w:type="dxa"/>
              <w:left w:w="110" w:type="dxa"/>
              <w:bottom w:w="55" w:type="dxa"/>
              <w:right w:w="110" w:type="dxa"/>
            </w:tcMar>
            <w:vAlign w:val="center"/>
          </w:tcPr>
          <w:p w14:paraId="24BEBAFD" w14:textId="77777777" w:rsidR="00A7255F" w:rsidRDefault="00BF4D8B">
            <w:pPr>
              <w:spacing w:after="20"/>
            </w:pPr>
            <w:r>
              <w:t>Ch. 5</w:t>
            </w:r>
          </w:p>
        </w:tc>
      </w:tr>
      <w:tr w:rsidR="00A7255F" w14:paraId="24BEBB01" w14:textId="77777777">
        <w:tc>
          <w:tcPr>
            <w:tcW w:w="8138" w:type="dxa"/>
            <w:tcMar>
              <w:top w:w="55" w:type="dxa"/>
              <w:left w:w="110" w:type="dxa"/>
              <w:bottom w:w="55" w:type="dxa"/>
              <w:right w:w="110" w:type="dxa"/>
            </w:tcMar>
            <w:vAlign w:val="center"/>
          </w:tcPr>
          <w:p w14:paraId="24BEBAFF" w14:textId="77777777" w:rsidR="00A7255F" w:rsidRDefault="00BF4D8B">
            <w:pPr>
              <w:spacing w:after="20"/>
            </w:pPr>
            <w:r>
              <w:rPr>
                <w:b/>
                <w:bCs/>
              </w:rPr>
              <w:t>Memory management and virtual memory</w:t>
            </w:r>
          </w:p>
        </w:tc>
        <w:tc>
          <w:tcPr>
            <w:tcW w:w="1500" w:type="dxa"/>
            <w:tcMar>
              <w:top w:w="55" w:type="dxa"/>
              <w:left w:w="110" w:type="dxa"/>
              <w:bottom w:w="55" w:type="dxa"/>
              <w:right w:w="110" w:type="dxa"/>
            </w:tcMar>
            <w:vAlign w:val="center"/>
          </w:tcPr>
          <w:p w14:paraId="24BEBB00" w14:textId="77777777" w:rsidR="00A7255F" w:rsidRDefault="00BF4D8B">
            <w:pPr>
              <w:spacing w:after="20"/>
            </w:pPr>
            <w:r>
              <w:t>Ch. 6</w:t>
            </w:r>
          </w:p>
        </w:tc>
      </w:tr>
      <w:tr w:rsidR="00A7255F" w14:paraId="24BEBB04" w14:textId="77777777">
        <w:tc>
          <w:tcPr>
            <w:tcW w:w="8138" w:type="dxa"/>
            <w:shd w:val="clear" w:color="auto" w:fill="EEF3FA"/>
            <w:tcMar>
              <w:top w:w="55" w:type="dxa"/>
              <w:left w:w="110" w:type="dxa"/>
              <w:bottom w:w="55" w:type="dxa"/>
              <w:right w:w="110" w:type="dxa"/>
            </w:tcMar>
            <w:vAlign w:val="center"/>
          </w:tcPr>
          <w:p w14:paraId="24BEBB02" w14:textId="77777777" w:rsidR="00A7255F" w:rsidRDefault="00BF4D8B">
            <w:pPr>
              <w:spacing w:after="20"/>
            </w:pPr>
            <w:r>
              <w:rPr>
                <w:b/>
                <w:bCs/>
              </w:rPr>
              <w:t>File systems</w:t>
            </w:r>
          </w:p>
        </w:tc>
        <w:tc>
          <w:tcPr>
            <w:tcW w:w="1500" w:type="dxa"/>
            <w:shd w:val="clear" w:color="auto" w:fill="EEF3FA"/>
            <w:tcMar>
              <w:top w:w="55" w:type="dxa"/>
              <w:left w:w="110" w:type="dxa"/>
              <w:bottom w:w="55" w:type="dxa"/>
              <w:right w:w="110" w:type="dxa"/>
            </w:tcMar>
            <w:vAlign w:val="center"/>
          </w:tcPr>
          <w:p w14:paraId="24BEBB03" w14:textId="77777777" w:rsidR="00A7255F" w:rsidRDefault="00BF4D8B">
            <w:pPr>
              <w:spacing w:after="20"/>
            </w:pPr>
            <w:r>
              <w:t>Ch. 7</w:t>
            </w:r>
          </w:p>
        </w:tc>
      </w:tr>
    </w:tbl>
    <w:p w14:paraId="24BEBB05" w14:textId="77777777" w:rsidR="00A7255F" w:rsidRDefault="00BF4D8B">
      <w:pPr>
        <w:pStyle w:val="Caption"/>
      </w:pPr>
      <w:r>
        <w:rPr>
          <w:b/>
          <w:bCs/>
        </w:rPr>
        <w:t xml:space="preserve">Table. </w:t>
      </w:r>
      <w:r>
        <w:t>The CS Operating-System syllabus.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9"/>
        <w:gridCol w:w="3091"/>
        <w:gridCol w:w="5718"/>
        <w:gridCol w:w="30"/>
      </w:tblGrid>
      <w:tr w:rsidR="00A7255F" w14:paraId="24BEBB08" w14:textId="77777777">
        <w:tc>
          <w:tcPr>
            <w:tcW w:w="9638" w:type="dxa"/>
            <w:gridSpan w:val="4"/>
            <w:tcBorders>
              <w:top w:val="single" w:sz="2" w:space="0" w:color="BF8F00"/>
              <w:left w:val="single" w:sz="28" w:space="0" w:color="BF8F00"/>
              <w:bottom w:val="single" w:sz="2" w:space="0" w:color="BF8F00"/>
              <w:right w:val="single" w:sz="2" w:space="0" w:color="BF8F00"/>
            </w:tcBorders>
            <w:shd w:val="clear" w:color="auto" w:fill="FFF6DC"/>
            <w:tcMar>
              <w:top w:w="120" w:type="dxa"/>
              <w:left w:w="180" w:type="dxa"/>
              <w:bottom w:w="120" w:type="dxa"/>
              <w:right w:w="150" w:type="dxa"/>
            </w:tcMar>
          </w:tcPr>
          <w:p w14:paraId="24BEBB06" w14:textId="77777777" w:rsidR="00A7255F" w:rsidRDefault="00BF4D8B">
            <w:pPr>
              <w:spacing w:after="60"/>
            </w:pPr>
            <w:r>
              <w:rPr>
                <w:rFonts w:ascii="Calibri" w:eastAsia="Calibri" w:hAnsi="Calibri" w:cs="Calibri"/>
                <w:b/>
                <w:bCs/>
                <w:color w:val="BF8F00"/>
                <w:sz w:val="18"/>
                <w:szCs w:val="18"/>
              </w:rPr>
              <w:t>INTUITION  —  The theme</w:t>
            </w:r>
          </w:p>
          <w:p w14:paraId="24BEBB07" w14:textId="77777777" w:rsidR="00A7255F" w:rsidRDefault="00BF4D8B">
            <w:r>
              <w:t>An OS is a resource manager and an abstraction layer. Four big questions: who runs next (scheduling), how do concurrent tasks cooperate safely (synchronization), how do we avoid stuck systems (deadlock), and how do we give each program its own large memory (virtual memory).</w:t>
            </w:r>
          </w:p>
        </w:tc>
      </w:tr>
      <w:tr w:rsidR="00A7255F" w14:paraId="24BEBB0C" w14:textId="77777777">
        <w:tblPrEx>
          <w:tblBorders>
            <w:top w:val="single" w:sz="4" w:space="0" w:color="B9C7DC"/>
            <w:left w:val="single" w:sz="4" w:space="0" w:color="B9C7DC"/>
            <w:bottom w:val="single" w:sz="4" w:space="0" w:color="B9C7DC"/>
            <w:right w:val="single" w:sz="4" w:space="0" w:color="B9C7DC"/>
            <w:insideH w:val="single" w:sz="2" w:space="0" w:color="B9C7DC"/>
            <w:insideV w:val="single" w:sz="2" w:space="0" w:color="B9C7DC"/>
          </w:tblBorders>
        </w:tblPrEx>
        <w:trPr>
          <w:gridAfter w:val="1"/>
          <w:wAfter w:w="30" w:type="dxa"/>
          <w:tblHeader/>
        </w:trPr>
        <w:tc>
          <w:tcPr>
            <w:tcW w:w="800" w:type="dxa"/>
            <w:shd w:val="clear" w:color="auto" w:fill="1F3864"/>
            <w:tcMar>
              <w:top w:w="70" w:type="dxa"/>
              <w:left w:w="110" w:type="dxa"/>
              <w:bottom w:w="70" w:type="dxa"/>
              <w:right w:w="110" w:type="dxa"/>
            </w:tcMar>
            <w:vAlign w:val="center"/>
          </w:tcPr>
          <w:p w14:paraId="24BEBB09" w14:textId="77777777" w:rsidR="00A7255F" w:rsidRDefault="00BF4D8B">
            <w:pPr>
              <w:spacing w:after="0"/>
              <w:jc w:val="center"/>
            </w:pPr>
            <w:r>
              <w:rPr>
                <w:rFonts w:ascii="Calibri" w:eastAsia="Calibri" w:hAnsi="Calibri" w:cs="Calibri"/>
                <w:b/>
                <w:bCs/>
                <w:color w:val="FFFFFF"/>
                <w:sz w:val="19"/>
                <w:szCs w:val="19"/>
              </w:rPr>
              <w:t>Done</w:t>
            </w:r>
          </w:p>
        </w:tc>
        <w:tc>
          <w:tcPr>
            <w:tcW w:w="3100" w:type="dxa"/>
            <w:shd w:val="clear" w:color="auto" w:fill="1F3864"/>
            <w:tcMar>
              <w:top w:w="70" w:type="dxa"/>
              <w:left w:w="110" w:type="dxa"/>
              <w:bottom w:w="70" w:type="dxa"/>
              <w:right w:w="110" w:type="dxa"/>
            </w:tcMar>
            <w:vAlign w:val="center"/>
          </w:tcPr>
          <w:p w14:paraId="24BEBB0A" w14:textId="77777777" w:rsidR="00A7255F" w:rsidRDefault="00BF4D8B">
            <w:pPr>
              <w:spacing w:after="0"/>
            </w:pPr>
            <w:r>
              <w:rPr>
                <w:rFonts w:ascii="Calibri" w:eastAsia="Calibri" w:hAnsi="Calibri" w:cs="Calibri"/>
                <w:b/>
                <w:bCs/>
                <w:color w:val="FFFFFF"/>
                <w:sz w:val="19"/>
                <w:szCs w:val="19"/>
              </w:rPr>
              <w:t>Chapter</w:t>
            </w:r>
          </w:p>
        </w:tc>
        <w:tc>
          <w:tcPr>
            <w:tcW w:w="5738" w:type="dxa"/>
            <w:shd w:val="clear" w:color="auto" w:fill="1F3864"/>
            <w:tcMar>
              <w:top w:w="70" w:type="dxa"/>
              <w:left w:w="110" w:type="dxa"/>
              <w:bottom w:w="70" w:type="dxa"/>
              <w:right w:w="110" w:type="dxa"/>
            </w:tcMar>
            <w:vAlign w:val="center"/>
          </w:tcPr>
          <w:p w14:paraId="24BEBB0B" w14:textId="77777777" w:rsidR="00A7255F" w:rsidRDefault="00BF4D8B">
            <w:pPr>
              <w:spacing w:after="0"/>
            </w:pPr>
            <w:r>
              <w:rPr>
                <w:rFonts w:ascii="Calibri" w:eastAsia="Calibri" w:hAnsi="Calibri" w:cs="Calibri"/>
                <w:b/>
                <w:bCs/>
                <w:color w:val="FFFFFF"/>
                <w:sz w:val="19"/>
                <w:szCs w:val="19"/>
              </w:rPr>
              <w:t>You should be able to…</w:t>
            </w:r>
          </w:p>
        </w:tc>
      </w:tr>
      <w:tr w:rsidR="00A7255F" w14:paraId="24BEBB10" w14:textId="77777777">
        <w:tblPrEx>
          <w:tblBorders>
            <w:top w:val="single" w:sz="4" w:space="0" w:color="B9C7DC"/>
            <w:left w:val="single" w:sz="4" w:space="0" w:color="B9C7DC"/>
            <w:bottom w:val="single" w:sz="4" w:space="0" w:color="B9C7DC"/>
            <w:right w:val="single" w:sz="4" w:space="0" w:color="B9C7DC"/>
            <w:insideH w:val="single" w:sz="2" w:space="0" w:color="B9C7DC"/>
            <w:insideV w:val="single" w:sz="2" w:space="0" w:color="B9C7DC"/>
          </w:tblBorders>
        </w:tblPrEx>
        <w:trPr>
          <w:gridAfter w:val="1"/>
          <w:wAfter w:w="30" w:type="dxa"/>
        </w:trPr>
        <w:tc>
          <w:tcPr>
            <w:tcW w:w="800" w:type="dxa"/>
            <w:tcMar>
              <w:top w:w="55" w:type="dxa"/>
              <w:left w:w="110" w:type="dxa"/>
              <w:bottom w:w="55" w:type="dxa"/>
              <w:right w:w="110" w:type="dxa"/>
            </w:tcMar>
            <w:vAlign w:val="center"/>
          </w:tcPr>
          <w:p w14:paraId="24BEBB0D" w14:textId="77777777" w:rsidR="00A7255F" w:rsidRDefault="00BF4D8B">
            <w:pPr>
              <w:spacing w:after="20"/>
            </w:pPr>
            <w:r>
              <w:t>☐</w:t>
            </w:r>
          </w:p>
        </w:tc>
        <w:tc>
          <w:tcPr>
            <w:tcW w:w="3100" w:type="dxa"/>
            <w:tcMar>
              <w:top w:w="55" w:type="dxa"/>
              <w:left w:w="110" w:type="dxa"/>
              <w:bottom w:w="55" w:type="dxa"/>
              <w:right w:w="110" w:type="dxa"/>
            </w:tcMar>
            <w:vAlign w:val="center"/>
          </w:tcPr>
          <w:p w14:paraId="24BEBB0E" w14:textId="77777777" w:rsidR="00A7255F" w:rsidRDefault="00BF4D8B">
            <w:pPr>
              <w:spacing w:after="20"/>
            </w:pPr>
            <w:r>
              <w:t>Ch. 2 Processes &amp; threads</w:t>
            </w:r>
          </w:p>
        </w:tc>
        <w:tc>
          <w:tcPr>
            <w:tcW w:w="5738" w:type="dxa"/>
            <w:tcMar>
              <w:top w:w="55" w:type="dxa"/>
              <w:left w:w="110" w:type="dxa"/>
              <w:bottom w:w="55" w:type="dxa"/>
              <w:right w:w="110" w:type="dxa"/>
            </w:tcMar>
            <w:vAlign w:val="center"/>
          </w:tcPr>
          <w:p w14:paraId="24BEBB0F" w14:textId="77777777" w:rsidR="00A7255F" w:rsidRDefault="00BF4D8B">
            <w:pPr>
              <w:spacing w:after="20"/>
            </w:pPr>
            <w:r>
              <w:t>Describe states/PCB; threads vs processes; IPC.</w:t>
            </w:r>
          </w:p>
        </w:tc>
      </w:tr>
      <w:tr w:rsidR="00A7255F" w14:paraId="24BEBB14" w14:textId="77777777">
        <w:tblPrEx>
          <w:tblBorders>
            <w:top w:val="single" w:sz="4" w:space="0" w:color="B9C7DC"/>
            <w:left w:val="single" w:sz="4" w:space="0" w:color="B9C7DC"/>
            <w:bottom w:val="single" w:sz="4" w:space="0" w:color="B9C7DC"/>
            <w:right w:val="single" w:sz="4" w:space="0" w:color="B9C7DC"/>
            <w:insideH w:val="single" w:sz="2" w:space="0" w:color="B9C7DC"/>
            <w:insideV w:val="single" w:sz="2" w:space="0" w:color="B9C7DC"/>
          </w:tblBorders>
        </w:tblPrEx>
        <w:trPr>
          <w:gridAfter w:val="1"/>
          <w:wAfter w:w="30" w:type="dxa"/>
        </w:trPr>
        <w:tc>
          <w:tcPr>
            <w:tcW w:w="800" w:type="dxa"/>
            <w:shd w:val="clear" w:color="auto" w:fill="EEF3FA"/>
            <w:tcMar>
              <w:top w:w="55" w:type="dxa"/>
              <w:left w:w="110" w:type="dxa"/>
              <w:bottom w:w="55" w:type="dxa"/>
              <w:right w:w="110" w:type="dxa"/>
            </w:tcMar>
            <w:vAlign w:val="center"/>
          </w:tcPr>
          <w:p w14:paraId="24BEBB11" w14:textId="77777777" w:rsidR="00A7255F" w:rsidRDefault="00BF4D8B">
            <w:pPr>
              <w:spacing w:after="20"/>
            </w:pPr>
            <w:r>
              <w:t>☐</w:t>
            </w:r>
          </w:p>
        </w:tc>
        <w:tc>
          <w:tcPr>
            <w:tcW w:w="3100" w:type="dxa"/>
            <w:shd w:val="clear" w:color="auto" w:fill="EEF3FA"/>
            <w:tcMar>
              <w:top w:w="55" w:type="dxa"/>
              <w:left w:w="110" w:type="dxa"/>
              <w:bottom w:w="55" w:type="dxa"/>
              <w:right w:w="110" w:type="dxa"/>
            </w:tcMar>
            <w:vAlign w:val="center"/>
          </w:tcPr>
          <w:p w14:paraId="24BEBB12" w14:textId="77777777" w:rsidR="00A7255F" w:rsidRDefault="00BF4D8B">
            <w:pPr>
              <w:spacing w:after="20"/>
            </w:pPr>
            <w:r>
              <w:t>Ch. 3 Scheduling</w:t>
            </w:r>
          </w:p>
        </w:tc>
        <w:tc>
          <w:tcPr>
            <w:tcW w:w="5738" w:type="dxa"/>
            <w:shd w:val="clear" w:color="auto" w:fill="EEF3FA"/>
            <w:tcMar>
              <w:top w:w="55" w:type="dxa"/>
              <w:left w:w="110" w:type="dxa"/>
              <w:bottom w:w="55" w:type="dxa"/>
              <w:right w:w="110" w:type="dxa"/>
            </w:tcMar>
            <w:vAlign w:val="center"/>
          </w:tcPr>
          <w:p w14:paraId="24BEBB13" w14:textId="77777777" w:rsidR="00A7255F" w:rsidRDefault="00BF4D8B">
            <w:pPr>
              <w:spacing w:after="20"/>
            </w:pPr>
            <w:r>
              <w:t>Compute waiting/turnaround for FCFS/SJF/SRTF/RR.</w:t>
            </w:r>
          </w:p>
        </w:tc>
      </w:tr>
      <w:tr w:rsidR="00A7255F" w14:paraId="24BEBB18" w14:textId="77777777">
        <w:tblPrEx>
          <w:tblBorders>
            <w:top w:val="single" w:sz="4" w:space="0" w:color="B9C7DC"/>
            <w:left w:val="single" w:sz="4" w:space="0" w:color="B9C7DC"/>
            <w:bottom w:val="single" w:sz="4" w:space="0" w:color="B9C7DC"/>
            <w:right w:val="single" w:sz="4" w:space="0" w:color="B9C7DC"/>
            <w:insideH w:val="single" w:sz="2" w:space="0" w:color="B9C7DC"/>
            <w:insideV w:val="single" w:sz="2" w:space="0" w:color="B9C7DC"/>
          </w:tblBorders>
        </w:tblPrEx>
        <w:trPr>
          <w:gridAfter w:val="1"/>
          <w:wAfter w:w="30" w:type="dxa"/>
        </w:trPr>
        <w:tc>
          <w:tcPr>
            <w:tcW w:w="800" w:type="dxa"/>
            <w:tcMar>
              <w:top w:w="55" w:type="dxa"/>
              <w:left w:w="110" w:type="dxa"/>
              <w:bottom w:w="55" w:type="dxa"/>
              <w:right w:w="110" w:type="dxa"/>
            </w:tcMar>
            <w:vAlign w:val="center"/>
          </w:tcPr>
          <w:p w14:paraId="24BEBB15" w14:textId="77777777" w:rsidR="00A7255F" w:rsidRDefault="00BF4D8B">
            <w:pPr>
              <w:spacing w:after="20"/>
            </w:pPr>
            <w:r>
              <w:t>☐</w:t>
            </w:r>
          </w:p>
        </w:tc>
        <w:tc>
          <w:tcPr>
            <w:tcW w:w="3100" w:type="dxa"/>
            <w:tcMar>
              <w:top w:w="55" w:type="dxa"/>
              <w:left w:w="110" w:type="dxa"/>
              <w:bottom w:w="55" w:type="dxa"/>
              <w:right w:w="110" w:type="dxa"/>
            </w:tcMar>
            <w:vAlign w:val="center"/>
          </w:tcPr>
          <w:p w14:paraId="24BEBB16" w14:textId="77777777" w:rsidR="00A7255F" w:rsidRDefault="00BF4D8B">
            <w:pPr>
              <w:spacing w:after="20"/>
            </w:pPr>
            <w:r>
              <w:t>Ch. 4 Synchronization</w:t>
            </w:r>
          </w:p>
        </w:tc>
        <w:tc>
          <w:tcPr>
            <w:tcW w:w="5738" w:type="dxa"/>
            <w:tcMar>
              <w:top w:w="55" w:type="dxa"/>
              <w:left w:w="110" w:type="dxa"/>
              <w:bottom w:w="55" w:type="dxa"/>
              <w:right w:w="110" w:type="dxa"/>
            </w:tcMar>
            <w:vAlign w:val="center"/>
          </w:tcPr>
          <w:p w14:paraId="24BEBB17" w14:textId="77777777" w:rsidR="00A7255F" w:rsidRDefault="00BF4D8B">
            <w:pPr>
              <w:spacing w:after="20"/>
            </w:pPr>
            <w:r>
              <w:t>Use semaphores; solve critical-section problems.</w:t>
            </w:r>
          </w:p>
        </w:tc>
      </w:tr>
      <w:tr w:rsidR="00A7255F" w14:paraId="24BEBB1C" w14:textId="77777777">
        <w:tblPrEx>
          <w:tblBorders>
            <w:top w:val="single" w:sz="4" w:space="0" w:color="B9C7DC"/>
            <w:left w:val="single" w:sz="4" w:space="0" w:color="B9C7DC"/>
            <w:bottom w:val="single" w:sz="4" w:space="0" w:color="B9C7DC"/>
            <w:right w:val="single" w:sz="4" w:space="0" w:color="B9C7DC"/>
            <w:insideH w:val="single" w:sz="2" w:space="0" w:color="B9C7DC"/>
            <w:insideV w:val="single" w:sz="2" w:space="0" w:color="B9C7DC"/>
          </w:tblBorders>
        </w:tblPrEx>
        <w:trPr>
          <w:gridAfter w:val="1"/>
          <w:wAfter w:w="30" w:type="dxa"/>
        </w:trPr>
        <w:tc>
          <w:tcPr>
            <w:tcW w:w="800" w:type="dxa"/>
            <w:shd w:val="clear" w:color="auto" w:fill="EEF3FA"/>
            <w:tcMar>
              <w:top w:w="55" w:type="dxa"/>
              <w:left w:w="110" w:type="dxa"/>
              <w:bottom w:w="55" w:type="dxa"/>
              <w:right w:w="110" w:type="dxa"/>
            </w:tcMar>
            <w:vAlign w:val="center"/>
          </w:tcPr>
          <w:p w14:paraId="24BEBB19" w14:textId="77777777" w:rsidR="00A7255F" w:rsidRDefault="00BF4D8B">
            <w:pPr>
              <w:spacing w:after="20"/>
            </w:pPr>
            <w:r>
              <w:t>☐</w:t>
            </w:r>
          </w:p>
        </w:tc>
        <w:tc>
          <w:tcPr>
            <w:tcW w:w="3100" w:type="dxa"/>
            <w:shd w:val="clear" w:color="auto" w:fill="EEF3FA"/>
            <w:tcMar>
              <w:top w:w="55" w:type="dxa"/>
              <w:left w:w="110" w:type="dxa"/>
              <w:bottom w:w="55" w:type="dxa"/>
              <w:right w:w="110" w:type="dxa"/>
            </w:tcMar>
            <w:vAlign w:val="center"/>
          </w:tcPr>
          <w:p w14:paraId="24BEBB1A" w14:textId="77777777" w:rsidR="00A7255F" w:rsidRDefault="00BF4D8B">
            <w:pPr>
              <w:spacing w:after="20"/>
            </w:pPr>
            <w:r>
              <w:t>Ch. 5 Deadlock</w:t>
            </w:r>
          </w:p>
        </w:tc>
        <w:tc>
          <w:tcPr>
            <w:tcW w:w="5738" w:type="dxa"/>
            <w:shd w:val="clear" w:color="auto" w:fill="EEF3FA"/>
            <w:tcMar>
              <w:top w:w="55" w:type="dxa"/>
              <w:left w:w="110" w:type="dxa"/>
              <w:bottom w:w="55" w:type="dxa"/>
              <w:right w:w="110" w:type="dxa"/>
            </w:tcMar>
            <w:vAlign w:val="center"/>
          </w:tcPr>
          <w:p w14:paraId="24BEBB1B" w14:textId="77777777" w:rsidR="00A7255F" w:rsidRDefault="00BF4D8B">
            <w:pPr>
              <w:spacing w:after="20"/>
            </w:pPr>
            <w:r>
              <w:t>State the 4 conditions; run the Banker’s algorithm.</w:t>
            </w:r>
          </w:p>
        </w:tc>
      </w:tr>
      <w:tr w:rsidR="00A7255F" w14:paraId="24BEBB20" w14:textId="77777777">
        <w:tblPrEx>
          <w:tblBorders>
            <w:top w:val="single" w:sz="4" w:space="0" w:color="B9C7DC"/>
            <w:left w:val="single" w:sz="4" w:space="0" w:color="B9C7DC"/>
            <w:bottom w:val="single" w:sz="4" w:space="0" w:color="B9C7DC"/>
            <w:right w:val="single" w:sz="4" w:space="0" w:color="B9C7DC"/>
            <w:insideH w:val="single" w:sz="2" w:space="0" w:color="B9C7DC"/>
            <w:insideV w:val="single" w:sz="2" w:space="0" w:color="B9C7DC"/>
          </w:tblBorders>
        </w:tblPrEx>
        <w:trPr>
          <w:gridAfter w:val="1"/>
          <w:wAfter w:w="30" w:type="dxa"/>
        </w:trPr>
        <w:tc>
          <w:tcPr>
            <w:tcW w:w="800" w:type="dxa"/>
            <w:tcMar>
              <w:top w:w="55" w:type="dxa"/>
              <w:left w:w="110" w:type="dxa"/>
              <w:bottom w:w="55" w:type="dxa"/>
              <w:right w:w="110" w:type="dxa"/>
            </w:tcMar>
            <w:vAlign w:val="center"/>
          </w:tcPr>
          <w:p w14:paraId="24BEBB1D" w14:textId="77777777" w:rsidR="00A7255F" w:rsidRDefault="00BF4D8B">
            <w:pPr>
              <w:spacing w:after="20"/>
            </w:pPr>
            <w:r>
              <w:t>☐</w:t>
            </w:r>
          </w:p>
        </w:tc>
        <w:tc>
          <w:tcPr>
            <w:tcW w:w="3100" w:type="dxa"/>
            <w:tcMar>
              <w:top w:w="55" w:type="dxa"/>
              <w:left w:w="110" w:type="dxa"/>
              <w:bottom w:w="55" w:type="dxa"/>
              <w:right w:w="110" w:type="dxa"/>
            </w:tcMar>
            <w:vAlign w:val="center"/>
          </w:tcPr>
          <w:p w14:paraId="24BEBB1E" w14:textId="77777777" w:rsidR="00A7255F" w:rsidRDefault="00BF4D8B">
            <w:pPr>
              <w:spacing w:after="20"/>
            </w:pPr>
            <w:r>
              <w:t>Ch. 6 Memory</w:t>
            </w:r>
          </w:p>
        </w:tc>
        <w:tc>
          <w:tcPr>
            <w:tcW w:w="5738" w:type="dxa"/>
            <w:tcMar>
              <w:top w:w="55" w:type="dxa"/>
              <w:left w:w="110" w:type="dxa"/>
              <w:bottom w:w="55" w:type="dxa"/>
              <w:right w:w="110" w:type="dxa"/>
            </w:tcMar>
            <w:vAlign w:val="center"/>
          </w:tcPr>
          <w:p w14:paraId="24BEBB1F" w14:textId="77777777" w:rsidR="00A7255F" w:rsidRDefault="00BF4D8B">
            <w:pPr>
              <w:spacing w:after="20"/>
            </w:pPr>
            <w:r>
              <w:t>Translate paging addresses; count page faults; compute EAT.</w:t>
            </w:r>
          </w:p>
        </w:tc>
      </w:tr>
      <w:tr w:rsidR="00A7255F" w14:paraId="24BEBB24" w14:textId="77777777">
        <w:tblPrEx>
          <w:tblBorders>
            <w:top w:val="single" w:sz="4" w:space="0" w:color="B9C7DC"/>
            <w:left w:val="single" w:sz="4" w:space="0" w:color="B9C7DC"/>
            <w:bottom w:val="single" w:sz="4" w:space="0" w:color="B9C7DC"/>
            <w:right w:val="single" w:sz="4" w:space="0" w:color="B9C7DC"/>
            <w:insideH w:val="single" w:sz="2" w:space="0" w:color="B9C7DC"/>
            <w:insideV w:val="single" w:sz="2" w:space="0" w:color="B9C7DC"/>
          </w:tblBorders>
        </w:tblPrEx>
        <w:trPr>
          <w:gridAfter w:val="1"/>
          <w:wAfter w:w="30" w:type="dxa"/>
        </w:trPr>
        <w:tc>
          <w:tcPr>
            <w:tcW w:w="800" w:type="dxa"/>
            <w:shd w:val="clear" w:color="auto" w:fill="EEF3FA"/>
            <w:tcMar>
              <w:top w:w="55" w:type="dxa"/>
              <w:left w:w="110" w:type="dxa"/>
              <w:bottom w:w="55" w:type="dxa"/>
              <w:right w:w="110" w:type="dxa"/>
            </w:tcMar>
            <w:vAlign w:val="center"/>
          </w:tcPr>
          <w:p w14:paraId="24BEBB21" w14:textId="77777777" w:rsidR="00A7255F" w:rsidRDefault="00BF4D8B">
            <w:pPr>
              <w:spacing w:after="20"/>
            </w:pPr>
            <w:r>
              <w:t>☐</w:t>
            </w:r>
          </w:p>
        </w:tc>
        <w:tc>
          <w:tcPr>
            <w:tcW w:w="3100" w:type="dxa"/>
            <w:shd w:val="clear" w:color="auto" w:fill="EEF3FA"/>
            <w:tcMar>
              <w:top w:w="55" w:type="dxa"/>
              <w:left w:w="110" w:type="dxa"/>
              <w:bottom w:w="55" w:type="dxa"/>
              <w:right w:w="110" w:type="dxa"/>
            </w:tcMar>
            <w:vAlign w:val="center"/>
          </w:tcPr>
          <w:p w14:paraId="24BEBB22" w14:textId="77777777" w:rsidR="00A7255F" w:rsidRDefault="00BF4D8B">
            <w:pPr>
              <w:spacing w:after="20"/>
            </w:pPr>
            <w:r>
              <w:t>Ch. 7 File systems</w:t>
            </w:r>
          </w:p>
        </w:tc>
        <w:tc>
          <w:tcPr>
            <w:tcW w:w="5738" w:type="dxa"/>
            <w:shd w:val="clear" w:color="auto" w:fill="EEF3FA"/>
            <w:tcMar>
              <w:top w:w="55" w:type="dxa"/>
              <w:left w:w="110" w:type="dxa"/>
              <w:bottom w:w="55" w:type="dxa"/>
              <w:right w:w="110" w:type="dxa"/>
            </w:tcMar>
            <w:vAlign w:val="center"/>
          </w:tcPr>
          <w:p w14:paraId="24BEBB23" w14:textId="77777777" w:rsidR="00A7255F" w:rsidRDefault="00BF4D8B">
            <w:pPr>
              <w:spacing w:after="20"/>
            </w:pPr>
            <w:r>
              <w:t>Compare contiguous/linked/indexed allocation.</w:t>
            </w:r>
          </w:p>
        </w:tc>
      </w:tr>
      <w:tr w:rsidR="00A7255F" w14:paraId="24BEBB28" w14:textId="77777777">
        <w:tblPrEx>
          <w:tblBorders>
            <w:top w:val="single" w:sz="4" w:space="0" w:color="B9C7DC"/>
            <w:left w:val="single" w:sz="4" w:space="0" w:color="B9C7DC"/>
            <w:bottom w:val="single" w:sz="4" w:space="0" w:color="B9C7DC"/>
            <w:right w:val="single" w:sz="4" w:space="0" w:color="B9C7DC"/>
            <w:insideH w:val="single" w:sz="2" w:space="0" w:color="B9C7DC"/>
            <w:insideV w:val="single" w:sz="2" w:space="0" w:color="B9C7DC"/>
          </w:tblBorders>
        </w:tblPrEx>
        <w:trPr>
          <w:gridAfter w:val="1"/>
          <w:wAfter w:w="30" w:type="dxa"/>
        </w:trPr>
        <w:tc>
          <w:tcPr>
            <w:tcW w:w="800" w:type="dxa"/>
            <w:tcMar>
              <w:top w:w="55" w:type="dxa"/>
              <w:left w:w="110" w:type="dxa"/>
              <w:bottom w:w="55" w:type="dxa"/>
              <w:right w:w="110" w:type="dxa"/>
            </w:tcMar>
            <w:vAlign w:val="center"/>
          </w:tcPr>
          <w:p w14:paraId="24BEBB25" w14:textId="77777777" w:rsidR="00A7255F" w:rsidRDefault="00BF4D8B">
            <w:pPr>
              <w:spacing w:after="20"/>
            </w:pPr>
            <w:r>
              <w:t>☐</w:t>
            </w:r>
          </w:p>
        </w:tc>
        <w:tc>
          <w:tcPr>
            <w:tcW w:w="3100" w:type="dxa"/>
            <w:tcMar>
              <w:top w:w="55" w:type="dxa"/>
              <w:left w:w="110" w:type="dxa"/>
              <w:bottom w:w="55" w:type="dxa"/>
              <w:right w:w="110" w:type="dxa"/>
            </w:tcMar>
            <w:vAlign w:val="center"/>
          </w:tcPr>
          <w:p w14:paraId="24BEBB26" w14:textId="77777777" w:rsidR="00A7255F" w:rsidRDefault="00BF4D8B">
            <w:pPr>
              <w:spacing w:after="20"/>
            </w:pPr>
            <w:r>
              <w:t>Ch. 8 Formulas &amp; practice</w:t>
            </w:r>
          </w:p>
        </w:tc>
        <w:tc>
          <w:tcPr>
            <w:tcW w:w="5738" w:type="dxa"/>
            <w:tcMar>
              <w:top w:w="55" w:type="dxa"/>
              <w:left w:w="110" w:type="dxa"/>
              <w:bottom w:w="55" w:type="dxa"/>
              <w:right w:w="110" w:type="dxa"/>
            </w:tcMar>
            <w:vAlign w:val="center"/>
          </w:tcPr>
          <w:p w14:paraId="24BEBB27" w14:textId="77777777" w:rsidR="00A7255F" w:rsidRDefault="00BF4D8B">
            <w:pPr>
              <w:spacing w:after="20"/>
            </w:pPr>
            <w:r>
              <w:t>Recall formulas and clear timed numericals.</w:t>
            </w:r>
          </w:p>
        </w:tc>
      </w:tr>
    </w:tbl>
    <w:p w14:paraId="24BEBB29" w14:textId="77777777" w:rsidR="00A7255F" w:rsidRDefault="00BF4D8B">
      <w:pPr>
        <w:pStyle w:val="Heading1"/>
        <w:pageBreakBefore/>
      </w:pPr>
      <w:bookmarkStart w:id="2" w:name="_Toc242891499"/>
      <w:r>
        <w:lastRenderedPageBreak/>
        <w:t>Chapter 2:  Processes, Threads and IPC</w:t>
      </w:r>
      <w:bookmarkEnd w:id="2"/>
    </w:p>
    <w:p w14:paraId="24BEBB2A" w14:textId="77777777" w:rsidR="00A7255F" w:rsidRDefault="00BF4D8B">
      <w:r>
        <w:t>A process is a program in execution; threads are lightweight execution streams within it; IPC lets them communicate.</w:t>
      </w:r>
    </w:p>
    <w:p w14:paraId="24BEBB2B" w14:textId="77777777" w:rsidR="00A7255F" w:rsidRDefault="00BF4D8B">
      <w:pPr>
        <w:pStyle w:val="Heading2"/>
      </w:pPr>
      <w:bookmarkStart w:id="3" w:name="_Toc242891500"/>
      <w:r>
        <w:t>2.1  Processes</w:t>
      </w:r>
      <w:bookmarkEnd w:id="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A7255F" w14:paraId="24BEBB30" w14:textId="77777777">
        <w:tc>
          <w:tcPr>
            <w:tcW w:w="9638" w:type="dxa"/>
            <w:tcBorders>
              <w:top w:val="single" w:sz="2" w:space="0" w:color="2E74B5"/>
              <w:left w:val="single" w:sz="28" w:space="0" w:color="2E74B5"/>
              <w:bottom w:val="single" w:sz="2" w:space="0" w:color="2E74B5"/>
              <w:right w:val="single" w:sz="2" w:space="0" w:color="2E74B5"/>
            </w:tcBorders>
            <w:shd w:val="clear" w:color="auto" w:fill="EAF1FB"/>
            <w:tcMar>
              <w:top w:w="120" w:type="dxa"/>
              <w:left w:w="180" w:type="dxa"/>
              <w:bottom w:w="120" w:type="dxa"/>
              <w:right w:w="150" w:type="dxa"/>
            </w:tcMar>
          </w:tcPr>
          <w:p w14:paraId="24BEBB2C" w14:textId="77777777" w:rsidR="00A7255F" w:rsidRDefault="00BF4D8B">
            <w:pPr>
              <w:spacing w:after="60"/>
            </w:pPr>
            <w:r>
              <w:rPr>
                <w:rFonts w:ascii="Calibri" w:eastAsia="Calibri" w:hAnsi="Calibri" w:cs="Calibri"/>
                <w:b/>
                <w:bCs/>
                <w:color w:val="2E74B5"/>
                <w:sz w:val="18"/>
                <w:szCs w:val="18"/>
              </w:rPr>
              <w:t>DEFINITION  —  Process and PCB</w:t>
            </w:r>
          </w:p>
          <w:p w14:paraId="24BEBB2D" w14:textId="77777777" w:rsidR="00A7255F" w:rsidRDefault="00BF4D8B">
            <w:r>
              <w:t>A process has code, data, stack, heap and a Process Control Block (PCB: PID, state, program counter, registers, memory &amp; file info).</w:t>
            </w:r>
          </w:p>
          <w:p w14:paraId="24BEBB2E" w14:textId="77777777" w:rsidR="00A7255F" w:rsidRDefault="00BF4D8B">
            <w:r>
              <w:t>States: new → ready → running → waiting → ready → … → terminated. The scheduler moves processes between ready and running.</w:t>
            </w:r>
          </w:p>
          <w:p w14:paraId="24BEBB2F" w14:textId="77777777" w:rsidR="00A7255F" w:rsidRDefault="00BF4D8B">
            <w:r>
              <w:t>System calls create/manage processes: fork (create a child copy), exec (replace the image), wait, exit.</w:t>
            </w:r>
          </w:p>
        </w:tc>
      </w:tr>
    </w:tbl>
    <w:p w14:paraId="24BEBB31" w14:textId="77777777" w:rsidR="00A7255F" w:rsidRDefault="00BF4D8B">
      <w:pPr>
        <w:pStyle w:val="Heading2"/>
      </w:pPr>
      <w:bookmarkStart w:id="4" w:name="_Toc242891501"/>
      <w:r>
        <w:t>2.2  Threads</w:t>
      </w:r>
      <w:bookmarkEnd w:id="4"/>
    </w:p>
    <w:tbl>
      <w:tblPr>
        <w:tblW w:w="9638" w:type="dxa"/>
        <w:tblBorders>
          <w:top w:val="single" w:sz="4" w:space="0" w:color="B9C7DC"/>
          <w:left w:val="single" w:sz="4" w:space="0" w:color="B9C7DC"/>
          <w:bottom w:val="single" w:sz="4" w:space="0" w:color="B9C7DC"/>
          <w:right w:val="single" w:sz="4" w:space="0" w:color="B9C7DC"/>
          <w:insideH w:val="single" w:sz="2" w:space="0" w:color="B9C7DC"/>
          <w:insideV w:val="single" w:sz="2" w:space="0" w:color="B9C7DC"/>
        </w:tblBorders>
        <w:tblLook w:val="04A0" w:firstRow="1" w:lastRow="0" w:firstColumn="1" w:lastColumn="0" w:noHBand="0" w:noVBand="1"/>
      </w:tblPr>
      <w:tblGrid>
        <w:gridCol w:w="2300"/>
        <w:gridCol w:w="3200"/>
        <w:gridCol w:w="4138"/>
      </w:tblGrid>
      <w:tr w:rsidR="00A7255F" w14:paraId="24BEBB35" w14:textId="77777777">
        <w:trPr>
          <w:tblHeader/>
        </w:trPr>
        <w:tc>
          <w:tcPr>
            <w:tcW w:w="2300" w:type="dxa"/>
            <w:shd w:val="clear" w:color="auto" w:fill="1F3864"/>
            <w:tcMar>
              <w:top w:w="70" w:type="dxa"/>
              <w:left w:w="110" w:type="dxa"/>
              <w:bottom w:w="70" w:type="dxa"/>
              <w:right w:w="110" w:type="dxa"/>
            </w:tcMar>
            <w:vAlign w:val="center"/>
          </w:tcPr>
          <w:p w14:paraId="24BEBB32" w14:textId="77777777" w:rsidR="00A7255F" w:rsidRDefault="00BF4D8B">
            <w:pPr>
              <w:spacing w:after="0"/>
            </w:pPr>
            <w:r>
              <w:rPr>
                <w:rFonts w:ascii="Calibri" w:eastAsia="Calibri" w:hAnsi="Calibri" w:cs="Calibri"/>
                <w:b/>
                <w:bCs/>
                <w:color w:val="FFFFFF"/>
                <w:sz w:val="19"/>
                <w:szCs w:val="19"/>
              </w:rPr>
              <w:t>Aspect</w:t>
            </w:r>
          </w:p>
        </w:tc>
        <w:tc>
          <w:tcPr>
            <w:tcW w:w="3200" w:type="dxa"/>
            <w:shd w:val="clear" w:color="auto" w:fill="1F3864"/>
            <w:tcMar>
              <w:top w:w="70" w:type="dxa"/>
              <w:left w:w="110" w:type="dxa"/>
              <w:bottom w:w="70" w:type="dxa"/>
              <w:right w:w="110" w:type="dxa"/>
            </w:tcMar>
            <w:vAlign w:val="center"/>
          </w:tcPr>
          <w:p w14:paraId="24BEBB33" w14:textId="77777777" w:rsidR="00A7255F" w:rsidRDefault="00BF4D8B">
            <w:pPr>
              <w:spacing w:after="0"/>
            </w:pPr>
            <w:r>
              <w:rPr>
                <w:rFonts w:ascii="Calibri" w:eastAsia="Calibri" w:hAnsi="Calibri" w:cs="Calibri"/>
                <w:b/>
                <w:bCs/>
                <w:color w:val="FFFFFF"/>
                <w:sz w:val="19"/>
                <w:szCs w:val="19"/>
              </w:rPr>
              <w:t>Process</w:t>
            </w:r>
          </w:p>
        </w:tc>
        <w:tc>
          <w:tcPr>
            <w:tcW w:w="4138" w:type="dxa"/>
            <w:shd w:val="clear" w:color="auto" w:fill="1F3864"/>
            <w:tcMar>
              <w:top w:w="70" w:type="dxa"/>
              <w:left w:w="110" w:type="dxa"/>
              <w:bottom w:w="70" w:type="dxa"/>
              <w:right w:w="110" w:type="dxa"/>
            </w:tcMar>
            <w:vAlign w:val="center"/>
          </w:tcPr>
          <w:p w14:paraId="24BEBB34" w14:textId="77777777" w:rsidR="00A7255F" w:rsidRDefault="00BF4D8B">
            <w:pPr>
              <w:spacing w:after="0"/>
            </w:pPr>
            <w:r>
              <w:rPr>
                <w:rFonts w:ascii="Calibri" w:eastAsia="Calibri" w:hAnsi="Calibri" w:cs="Calibri"/>
                <w:b/>
                <w:bCs/>
                <w:color w:val="FFFFFF"/>
                <w:sz w:val="19"/>
                <w:szCs w:val="19"/>
              </w:rPr>
              <w:t>Thread</w:t>
            </w:r>
          </w:p>
        </w:tc>
      </w:tr>
      <w:tr w:rsidR="00A7255F" w14:paraId="24BEBB39" w14:textId="77777777">
        <w:tc>
          <w:tcPr>
            <w:tcW w:w="2300" w:type="dxa"/>
            <w:tcMar>
              <w:top w:w="55" w:type="dxa"/>
              <w:left w:w="110" w:type="dxa"/>
              <w:bottom w:w="55" w:type="dxa"/>
              <w:right w:w="110" w:type="dxa"/>
            </w:tcMar>
            <w:vAlign w:val="center"/>
          </w:tcPr>
          <w:p w14:paraId="24BEBB36" w14:textId="77777777" w:rsidR="00A7255F" w:rsidRDefault="00BF4D8B">
            <w:pPr>
              <w:spacing w:after="20"/>
            </w:pPr>
            <w:r>
              <w:rPr>
                <w:b/>
                <w:bCs/>
              </w:rPr>
              <w:t>Address space</w:t>
            </w:r>
          </w:p>
        </w:tc>
        <w:tc>
          <w:tcPr>
            <w:tcW w:w="3200" w:type="dxa"/>
            <w:tcMar>
              <w:top w:w="55" w:type="dxa"/>
              <w:left w:w="110" w:type="dxa"/>
              <w:bottom w:w="55" w:type="dxa"/>
              <w:right w:w="110" w:type="dxa"/>
            </w:tcMar>
            <w:vAlign w:val="center"/>
          </w:tcPr>
          <w:p w14:paraId="24BEBB37" w14:textId="77777777" w:rsidR="00A7255F" w:rsidRDefault="00BF4D8B">
            <w:pPr>
              <w:spacing w:after="20"/>
            </w:pPr>
            <w:r>
              <w:t>Own, isolated</w:t>
            </w:r>
          </w:p>
        </w:tc>
        <w:tc>
          <w:tcPr>
            <w:tcW w:w="4138" w:type="dxa"/>
            <w:tcMar>
              <w:top w:w="55" w:type="dxa"/>
              <w:left w:w="110" w:type="dxa"/>
              <w:bottom w:w="55" w:type="dxa"/>
              <w:right w:w="110" w:type="dxa"/>
            </w:tcMar>
            <w:vAlign w:val="center"/>
          </w:tcPr>
          <w:p w14:paraId="24BEBB38" w14:textId="77777777" w:rsidR="00A7255F" w:rsidRDefault="00BF4D8B">
            <w:pPr>
              <w:spacing w:after="20"/>
            </w:pPr>
            <w:r>
              <w:t>Shared within the process</w:t>
            </w:r>
          </w:p>
        </w:tc>
      </w:tr>
      <w:tr w:rsidR="00A7255F" w14:paraId="24BEBB3D" w14:textId="77777777">
        <w:tc>
          <w:tcPr>
            <w:tcW w:w="2300" w:type="dxa"/>
            <w:shd w:val="clear" w:color="auto" w:fill="EEF3FA"/>
            <w:tcMar>
              <w:top w:w="55" w:type="dxa"/>
              <w:left w:w="110" w:type="dxa"/>
              <w:bottom w:w="55" w:type="dxa"/>
              <w:right w:w="110" w:type="dxa"/>
            </w:tcMar>
            <w:vAlign w:val="center"/>
          </w:tcPr>
          <w:p w14:paraId="24BEBB3A" w14:textId="77777777" w:rsidR="00A7255F" w:rsidRDefault="00BF4D8B">
            <w:pPr>
              <w:spacing w:after="20"/>
            </w:pPr>
            <w:r>
              <w:rPr>
                <w:b/>
                <w:bCs/>
              </w:rPr>
              <w:t>Creation/switch cost</w:t>
            </w:r>
          </w:p>
        </w:tc>
        <w:tc>
          <w:tcPr>
            <w:tcW w:w="3200" w:type="dxa"/>
            <w:shd w:val="clear" w:color="auto" w:fill="EEF3FA"/>
            <w:tcMar>
              <w:top w:w="55" w:type="dxa"/>
              <w:left w:w="110" w:type="dxa"/>
              <w:bottom w:w="55" w:type="dxa"/>
              <w:right w:w="110" w:type="dxa"/>
            </w:tcMar>
            <w:vAlign w:val="center"/>
          </w:tcPr>
          <w:p w14:paraId="24BEBB3B" w14:textId="77777777" w:rsidR="00A7255F" w:rsidRDefault="00BF4D8B">
            <w:pPr>
              <w:spacing w:after="20"/>
            </w:pPr>
            <w:r>
              <w:t>Heavy</w:t>
            </w:r>
          </w:p>
        </w:tc>
        <w:tc>
          <w:tcPr>
            <w:tcW w:w="4138" w:type="dxa"/>
            <w:shd w:val="clear" w:color="auto" w:fill="EEF3FA"/>
            <w:tcMar>
              <w:top w:w="55" w:type="dxa"/>
              <w:left w:w="110" w:type="dxa"/>
              <w:bottom w:w="55" w:type="dxa"/>
              <w:right w:w="110" w:type="dxa"/>
            </w:tcMar>
            <w:vAlign w:val="center"/>
          </w:tcPr>
          <w:p w14:paraId="24BEBB3C" w14:textId="77777777" w:rsidR="00A7255F" w:rsidRDefault="00BF4D8B">
            <w:pPr>
              <w:spacing w:after="20"/>
            </w:pPr>
            <w:r>
              <w:t>Light</w:t>
            </w:r>
          </w:p>
        </w:tc>
      </w:tr>
      <w:tr w:rsidR="00A7255F" w14:paraId="24BEBB41" w14:textId="77777777">
        <w:tc>
          <w:tcPr>
            <w:tcW w:w="2300" w:type="dxa"/>
            <w:tcMar>
              <w:top w:w="55" w:type="dxa"/>
              <w:left w:w="110" w:type="dxa"/>
              <w:bottom w:w="55" w:type="dxa"/>
              <w:right w:w="110" w:type="dxa"/>
            </w:tcMar>
            <w:vAlign w:val="center"/>
          </w:tcPr>
          <w:p w14:paraId="24BEBB3E" w14:textId="77777777" w:rsidR="00A7255F" w:rsidRDefault="00BF4D8B">
            <w:pPr>
              <w:spacing w:after="20"/>
            </w:pPr>
            <w:r>
              <w:rPr>
                <w:b/>
                <w:bCs/>
              </w:rPr>
              <w:t>Communication</w:t>
            </w:r>
          </w:p>
        </w:tc>
        <w:tc>
          <w:tcPr>
            <w:tcW w:w="3200" w:type="dxa"/>
            <w:tcMar>
              <w:top w:w="55" w:type="dxa"/>
              <w:left w:w="110" w:type="dxa"/>
              <w:bottom w:w="55" w:type="dxa"/>
              <w:right w:w="110" w:type="dxa"/>
            </w:tcMar>
            <w:vAlign w:val="center"/>
          </w:tcPr>
          <w:p w14:paraId="24BEBB3F" w14:textId="77777777" w:rsidR="00A7255F" w:rsidRDefault="00BF4D8B">
            <w:pPr>
              <w:spacing w:after="20"/>
            </w:pPr>
            <w:r>
              <w:t>IPC needed</w:t>
            </w:r>
          </w:p>
        </w:tc>
        <w:tc>
          <w:tcPr>
            <w:tcW w:w="4138" w:type="dxa"/>
            <w:tcMar>
              <w:top w:w="55" w:type="dxa"/>
              <w:left w:w="110" w:type="dxa"/>
              <w:bottom w:w="55" w:type="dxa"/>
              <w:right w:w="110" w:type="dxa"/>
            </w:tcMar>
            <w:vAlign w:val="center"/>
          </w:tcPr>
          <w:p w14:paraId="24BEBB40" w14:textId="77777777" w:rsidR="00A7255F" w:rsidRDefault="00BF4D8B">
            <w:pPr>
              <w:spacing w:after="20"/>
            </w:pPr>
            <w:r>
              <w:t>Via shared memory directly</w:t>
            </w:r>
          </w:p>
        </w:tc>
      </w:tr>
      <w:tr w:rsidR="00A7255F" w14:paraId="24BEBB45" w14:textId="77777777">
        <w:tc>
          <w:tcPr>
            <w:tcW w:w="2300" w:type="dxa"/>
            <w:shd w:val="clear" w:color="auto" w:fill="EEF3FA"/>
            <w:tcMar>
              <w:top w:w="55" w:type="dxa"/>
              <w:left w:w="110" w:type="dxa"/>
              <w:bottom w:w="55" w:type="dxa"/>
              <w:right w:w="110" w:type="dxa"/>
            </w:tcMar>
            <w:vAlign w:val="center"/>
          </w:tcPr>
          <w:p w14:paraId="24BEBB42" w14:textId="77777777" w:rsidR="00A7255F" w:rsidRDefault="00BF4D8B">
            <w:pPr>
              <w:spacing w:after="20"/>
            </w:pPr>
            <w:r>
              <w:rPr>
                <w:b/>
                <w:bCs/>
              </w:rPr>
              <w:t>Failure isolation</w:t>
            </w:r>
          </w:p>
        </w:tc>
        <w:tc>
          <w:tcPr>
            <w:tcW w:w="3200" w:type="dxa"/>
            <w:shd w:val="clear" w:color="auto" w:fill="EEF3FA"/>
            <w:tcMar>
              <w:top w:w="55" w:type="dxa"/>
              <w:left w:w="110" w:type="dxa"/>
              <w:bottom w:w="55" w:type="dxa"/>
              <w:right w:w="110" w:type="dxa"/>
            </w:tcMar>
            <w:vAlign w:val="center"/>
          </w:tcPr>
          <w:p w14:paraId="24BEBB43" w14:textId="77777777" w:rsidR="00A7255F" w:rsidRDefault="00BF4D8B">
            <w:pPr>
              <w:spacing w:after="20"/>
            </w:pPr>
            <w:r>
              <w:t>Strong</w:t>
            </w:r>
          </w:p>
        </w:tc>
        <w:tc>
          <w:tcPr>
            <w:tcW w:w="4138" w:type="dxa"/>
            <w:shd w:val="clear" w:color="auto" w:fill="EEF3FA"/>
            <w:tcMar>
              <w:top w:w="55" w:type="dxa"/>
              <w:left w:w="110" w:type="dxa"/>
              <w:bottom w:w="55" w:type="dxa"/>
              <w:right w:w="110" w:type="dxa"/>
            </w:tcMar>
            <w:vAlign w:val="center"/>
          </w:tcPr>
          <w:p w14:paraId="24BEBB44" w14:textId="77777777" w:rsidR="00A7255F" w:rsidRDefault="00BF4D8B">
            <w:pPr>
              <w:spacing w:after="20"/>
            </w:pPr>
            <w:r>
              <w:t>A crash can take down the process</w:t>
            </w:r>
          </w:p>
        </w:tc>
      </w:tr>
    </w:tbl>
    <w:p w14:paraId="24BEBB46" w14:textId="77777777" w:rsidR="00A7255F" w:rsidRDefault="00BF4D8B">
      <w:pPr>
        <w:pStyle w:val="Caption"/>
      </w:pPr>
      <w:r>
        <w:rPr>
          <w:b/>
          <w:bCs/>
        </w:rPr>
        <w:t xml:space="preserve">Table. </w:t>
      </w:r>
      <w:r>
        <w:t>Threads share the process’s code/data/files but have their own stack and registers. User-level vs kernel-level threads differ in who schedules them.</w:t>
      </w:r>
    </w:p>
    <w:p w14:paraId="24BEBB47" w14:textId="77777777" w:rsidR="00A7255F" w:rsidRDefault="00BF4D8B">
      <w:pPr>
        <w:pStyle w:val="Heading2"/>
      </w:pPr>
      <w:bookmarkStart w:id="5" w:name="_Toc242891502"/>
      <w:r>
        <w:t>2.3  Inter-process communication</w:t>
      </w:r>
      <w:bookmarkEnd w:id="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A7255F" w14:paraId="24BEBB4C" w14:textId="77777777">
        <w:tc>
          <w:tcPr>
            <w:tcW w:w="9638" w:type="dxa"/>
            <w:tcBorders>
              <w:top w:val="single" w:sz="2" w:space="0" w:color="7A5195"/>
              <w:left w:val="single" w:sz="28" w:space="0" w:color="7A5195"/>
              <w:bottom w:val="single" w:sz="2" w:space="0" w:color="7A5195"/>
              <w:right w:val="single" w:sz="2" w:space="0" w:color="7A5195"/>
            </w:tcBorders>
            <w:shd w:val="clear" w:color="auto" w:fill="F3EDF7"/>
            <w:tcMar>
              <w:top w:w="120" w:type="dxa"/>
              <w:left w:w="180" w:type="dxa"/>
              <w:bottom w:w="120" w:type="dxa"/>
              <w:right w:w="150" w:type="dxa"/>
            </w:tcMar>
          </w:tcPr>
          <w:p w14:paraId="24BEBB48" w14:textId="77777777" w:rsidR="00A7255F" w:rsidRDefault="00BF4D8B">
            <w:pPr>
              <w:spacing w:after="60"/>
            </w:pPr>
            <w:r>
              <w:rPr>
                <w:rFonts w:ascii="Calibri" w:eastAsia="Calibri" w:hAnsi="Calibri" w:cs="Calibri"/>
                <w:b/>
                <w:bCs/>
                <w:color w:val="7A5195"/>
                <w:sz w:val="18"/>
                <w:szCs w:val="18"/>
              </w:rPr>
              <w:t>KEY FORMULA  —  IPC mechanisms</w:t>
            </w:r>
          </w:p>
          <w:p w14:paraId="24BEBB49" w14:textId="77777777" w:rsidR="00A7255F" w:rsidRDefault="00BF4D8B">
            <w:r>
              <w:t>Shared memory: processes map a common region (fast; needs synchronization).</w:t>
            </w:r>
          </w:p>
          <w:p w14:paraId="24BEBB4A" w14:textId="77777777" w:rsidR="00A7255F" w:rsidRDefault="00BF4D8B">
            <w:r>
              <w:t>Message passing: send/receive primitives (safer; slower). Pipes are a common form.</w:t>
            </w:r>
          </w:p>
          <w:p w14:paraId="24BEBB4B" w14:textId="77777777" w:rsidR="00A7255F" w:rsidRDefault="00BF4D8B">
            <w:r>
              <w:t>Shared data needs synchronization (Ch. 4) to avoid race conditions.</w:t>
            </w:r>
          </w:p>
        </w:tc>
      </w:tr>
      <w:tr w:rsidR="00A7255F" w14:paraId="24BEBB51" w14:textId="77777777">
        <w:tc>
          <w:tcPr>
            <w:tcW w:w="9638" w:type="dxa"/>
            <w:tcBorders>
              <w:top w:val="single" w:sz="2" w:space="0" w:color="C00000"/>
              <w:left w:val="single" w:sz="28" w:space="0" w:color="C00000"/>
              <w:bottom w:val="single" w:sz="2" w:space="0" w:color="C00000"/>
              <w:right w:val="single" w:sz="2" w:space="0" w:color="C00000"/>
            </w:tcBorders>
            <w:shd w:val="clear" w:color="auto" w:fill="FDECEC"/>
            <w:tcMar>
              <w:top w:w="120" w:type="dxa"/>
              <w:left w:w="180" w:type="dxa"/>
              <w:bottom w:w="120" w:type="dxa"/>
              <w:right w:w="150" w:type="dxa"/>
            </w:tcMar>
          </w:tcPr>
          <w:p w14:paraId="24BEBB4D" w14:textId="77777777" w:rsidR="00A7255F" w:rsidRDefault="00BF4D8B">
            <w:pPr>
              <w:spacing w:after="60"/>
            </w:pPr>
            <w:r>
              <w:rPr>
                <w:rFonts w:ascii="Calibri" w:eastAsia="Calibri" w:hAnsi="Calibri" w:cs="Calibri"/>
                <w:b/>
                <w:bCs/>
                <w:color w:val="C00000"/>
                <w:sz w:val="18"/>
                <w:szCs w:val="18"/>
              </w:rPr>
              <w:t>COMMON MISTAKE / TRAP  —  Process/thread traps</w:t>
            </w:r>
          </w:p>
          <w:p w14:paraId="24BEBB4E" w14:textId="77777777" w:rsidR="00A7255F" w:rsidRDefault="00BF4D8B">
            <w:r>
              <w:t>fork() returns the child’s PID to the parent and 0 to the child — a frequent "how many processes/prints?" question (n forks → 2ⁿ processes).</w:t>
            </w:r>
          </w:p>
          <w:p w14:paraId="24BEBB4F" w14:textId="77777777" w:rsidR="00A7255F" w:rsidRDefault="00BF4D8B">
            <w:r>
              <w:t>Threads share the heap/globals but NOT the stack — race conditions arise on shared data.</w:t>
            </w:r>
          </w:p>
          <w:p w14:paraId="24BEBB50" w14:textId="77777777" w:rsidR="00A7255F" w:rsidRDefault="00BF4D8B">
            <w:r>
              <w:t>Context switching between processes is costlier than between threads.</w:t>
            </w:r>
          </w:p>
        </w:tc>
      </w:tr>
    </w:tbl>
    <w:p w14:paraId="24BEBB52" w14:textId="77777777" w:rsidR="00A7255F" w:rsidRDefault="00BF4D8B">
      <w:pPr>
        <w:pStyle w:val="Heading2"/>
      </w:pPr>
      <w:bookmarkStart w:id="6" w:name="_Toc242891503"/>
      <w:r>
        <w:lastRenderedPageBreak/>
        <w:t>2.4  Chapter 2 summary</w:t>
      </w:r>
      <w:bookmarkEnd w:id="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A7255F" w14:paraId="24BEBB57" w14:textId="77777777">
        <w:tc>
          <w:tcPr>
            <w:tcW w:w="9638" w:type="dxa"/>
            <w:tcBorders>
              <w:top w:val="single" w:sz="2" w:space="0" w:color="385723"/>
              <w:left w:val="single" w:sz="28" w:space="0" w:color="385723"/>
              <w:bottom w:val="single" w:sz="2" w:space="0" w:color="385723"/>
              <w:right w:val="single" w:sz="2" w:space="0" w:color="385723"/>
            </w:tcBorders>
            <w:shd w:val="clear" w:color="auto" w:fill="ECF2E4"/>
            <w:tcMar>
              <w:top w:w="120" w:type="dxa"/>
              <w:left w:w="180" w:type="dxa"/>
              <w:bottom w:w="120" w:type="dxa"/>
              <w:right w:w="150" w:type="dxa"/>
            </w:tcMar>
          </w:tcPr>
          <w:p w14:paraId="24BEBB53" w14:textId="77777777" w:rsidR="00A7255F" w:rsidRDefault="00BF4D8B">
            <w:pPr>
              <w:spacing w:after="60"/>
            </w:pPr>
            <w:r>
              <w:rPr>
                <w:rFonts w:ascii="Calibri" w:eastAsia="Calibri" w:hAnsi="Calibri" w:cs="Calibri"/>
                <w:b/>
                <w:bCs/>
                <w:color w:val="385723"/>
                <w:sz w:val="18"/>
                <w:szCs w:val="18"/>
              </w:rPr>
              <w:t>KEY TAKEAWAYS  —  Key takeaways</w:t>
            </w:r>
          </w:p>
          <w:p w14:paraId="24BEBB54" w14:textId="77777777" w:rsidR="00A7255F" w:rsidRDefault="00BF4D8B">
            <w:r>
              <w:t>Process = program in execution + PCB; states new/ready/running/waiting/terminated.</w:t>
            </w:r>
          </w:p>
          <w:p w14:paraId="24BEBB55" w14:textId="77777777" w:rsidR="00A7255F" w:rsidRDefault="00BF4D8B">
            <w:r>
              <w:t>Threads share address space (cheap switch) but each has its own stack; fork/exec/wait/exit.</w:t>
            </w:r>
          </w:p>
          <w:p w14:paraId="24BEBB56" w14:textId="77777777" w:rsidR="00A7255F" w:rsidRDefault="00BF4D8B">
            <w:r>
              <w:t>IPC: shared memory (fast) vs message passing (safer); n forks → 2ⁿ processes.</w:t>
            </w:r>
          </w:p>
        </w:tc>
      </w:tr>
    </w:tbl>
    <w:p w14:paraId="24BEBB58" w14:textId="77777777" w:rsidR="00A7255F" w:rsidRDefault="00BF4D8B">
      <w:pPr>
        <w:pStyle w:val="Heading1"/>
        <w:pageBreakBefore/>
      </w:pPr>
      <w:bookmarkStart w:id="7" w:name="_Toc242891504"/>
      <w:r>
        <w:lastRenderedPageBreak/>
        <w:t>Chapter 3:  CPU and I/O Scheduling</w:t>
      </w:r>
      <w:bookmarkEnd w:id="7"/>
    </w:p>
    <w:p w14:paraId="24BEBB59" w14:textId="77777777" w:rsidR="00A7255F" w:rsidRDefault="00BF4D8B">
      <w:r>
        <w:t>The scheduler decides which ready process runs next. The algorithms and their waiting/turnaround calculations are prime GATE numericals.</w:t>
      </w:r>
    </w:p>
    <w:p w14:paraId="24BEBB5A" w14:textId="77777777" w:rsidR="00A7255F" w:rsidRDefault="00BF4D8B">
      <w:pPr>
        <w:pStyle w:val="Heading2"/>
      </w:pPr>
      <w:bookmarkStart w:id="8" w:name="_Toc242891505"/>
      <w:r>
        <w:t>3.1  Metrics</w:t>
      </w:r>
      <w:bookmarkEnd w:id="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A7255F" w14:paraId="24BEBB5F" w14:textId="77777777">
        <w:tc>
          <w:tcPr>
            <w:tcW w:w="9638" w:type="dxa"/>
            <w:tcBorders>
              <w:top w:val="single" w:sz="2" w:space="0" w:color="7A5195"/>
              <w:left w:val="single" w:sz="28" w:space="0" w:color="7A5195"/>
              <w:bottom w:val="single" w:sz="2" w:space="0" w:color="7A5195"/>
              <w:right w:val="single" w:sz="2" w:space="0" w:color="7A5195"/>
            </w:tcBorders>
            <w:shd w:val="clear" w:color="auto" w:fill="F3EDF7"/>
            <w:tcMar>
              <w:top w:w="120" w:type="dxa"/>
              <w:left w:w="180" w:type="dxa"/>
              <w:bottom w:w="120" w:type="dxa"/>
              <w:right w:w="150" w:type="dxa"/>
            </w:tcMar>
          </w:tcPr>
          <w:p w14:paraId="24BEBB5B" w14:textId="77777777" w:rsidR="00A7255F" w:rsidRDefault="00BF4D8B">
            <w:pPr>
              <w:spacing w:after="60"/>
            </w:pPr>
            <w:r>
              <w:rPr>
                <w:rFonts w:ascii="Calibri" w:eastAsia="Calibri" w:hAnsi="Calibri" w:cs="Calibri"/>
                <w:b/>
                <w:bCs/>
                <w:color w:val="7A5195"/>
                <w:sz w:val="18"/>
                <w:szCs w:val="18"/>
              </w:rPr>
              <w:t>KEY FORMULA  —  Scheduling metrics</w:t>
            </w:r>
          </w:p>
          <w:p w14:paraId="24BEBB5C" w14:textId="77777777" w:rsidR="00A7255F" w:rsidRDefault="00BF4D8B">
            <w:r>
              <w:t>Turnaround time = Completion − Arrival.   Waiting time = Turnaround − Burst.</w:t>
            </w:r>
          </w:p>
          <w:p w14:paraId="24BEBB5D" w14:textId="77777777" w:rsidR="00A7255F" w:rsidRDefault="00BF4D8B">
            <w:r>
              <w:t>Response time = first-CPU time − Arrival.   Throughput = jobs completed per unit time.</w:t>
            </w:r>
          </w:p>
          <w:p w14:paraId="24BEBB5E" w14:textId="77777777" w:rsidR="00A7255F" w:rsidRDefault="00BF4D8B">
            <w:r>
              <w:t>We usually minimise AVERAGE waiting/turnaround time.</w:t>
            </w:r>
          </w:p>
        </w:tc>
      </w:tr>
    </w:tbl>
    <w:p w14:paraId="24BEBB60" w14:textId="77777777" w:rsidR="00A7255F" w:rsidRDefault="00BF4D8B">
      <w:pPr>
        <w:pStyle w:val="Heading2"/>
      </w:pPr>
      <w:bookmarkStart w:id="9" w:name="_Toc242891506"/>
      <w:r>
        <w:t>3.2  The algorithms</w:t>
      </w:r>
      <w:bookmarkEnd w:id="9"/>
    </w:p>
    <w:tbl>
      <w:tblPr>
        <w:tblW w:w="9638" w:type="dxa"/>
        <w:tblBorders>
          <w:top w:val="single" w:sz="4" w:space="0" w:color="B9C7DC"/>
          <w:left w:val="single" w:sz="4" w:space="0" w:color="B9C7DC"/>
          <w:bottom w:val="single" w:sz="4" w:space="0" w:color="B9C7DC"/>
          <w:right w:val="single" w:sz="4" w:space="0" w:color="B9C7DC"/>
          <w:insideH w:val="single" w:sz="2" w:space="0" w:color="B9C7DC"/>
          <w:insideV w:val="single" w:sz="2" w:space="0" w:color="B9C7DC"/>
        </w:tblBorders>
        <w:tblLook w:val="04A0" w:firstRow="1" w:lastRow="0" w:firstColumn="1" w:lastColumn="0" w:noHBand="0" w:noVBand="1"/>
      </w:tblPr>
      <w:tblGrid>
        <w:gridCol w:w="1500"/>
        <w:gridCol w:w="3100"/>
        <w:gridCol w:w="5038"/>
      </w:tblGrid>
      <w:tr w:rsidR="00A7255F" w14:paraId="24BEBB64" w14:textId="77777777">
        <w:trPr>
          <w:tblHeader/>
        </w:trPr>
        <w:tc>
          <w:tcPr>
            <w:tcW w:w="1500" w:type="dxa"/>
            <w:shd w:val="clear" w:color="auto" w:fill="1F3864"/>
            <w:tcMar>
              <w:top w:w="70" w:type="dxa"/>
              <w:left w:w="110" w:type="dxa"/>
              <w:bottom w:w="70" w:type="dxa"/>
              <w:right w:w="110" w:type="dxa"/>
            </w:tcMar>
            <w:vAlign w:val="center"/>
          </w:tcPr>
          <w:p w14:paraId="24BEBB61" w14:textId="77777777" w:rsidR="00A7255F" w:rsidRDefault="00BF4D8B">
            <w:pPr>
              <w:spacing w:after="0"/>
            </w:pPr>
            <w:r>
              <w:rPr>
                <w:rFonts w:ascii="Calibri" w:eastAsia="Calibri" w:hAnsi="Calibri" w:cs="Calibri"/>
                <w:b/>
                <w:bCs/>
                <w:color w:val="FFFFFF"/>
                <w:sz w:val="19"/>
                <w:szCs w:val="19"/>
              </w:rPr>
              <w:t>Algorithm</w:t>
            </w:r>
          </w:p>
        </w:tc>
        <w:tc>
          <w:tcPr>
            <w:tcW w:w="3100" w:type="dxa"/>
            <w:shd w:val="clear" w:color="auto" w:fill="1F3864"/>
            <w:tcMar>
              <w:top w:w="70" w:type="dxa"/>
              <w:left w:w="110" w:type="dxa"/>
              <w:bottom w:w="70" w:type="dxa"/>
              <w:right w:w="110" w:type="dxa"/>
            </w:tcMar>
            <w:vAlign w:val="center"/>
          </w:tcPr>
          <w:p w14:paraId="24BEBB62" w14:textId="77777777" w:rsidR="00A7255F" w:rsidRDefault="00BF4D8B">
            <w:pPr>
              <w:spacing w:after="0"/>
            </w:pPr>
            <w:r>
              <w:rPr>
                <w:rFonts w:ascii="Calibri" w:eastAsia="Calibri" w:hAnsi="Calibri" w:cs="Calibri"/>
                <w:b/>
                <w:bCs/>
                <w:color w:val="FFFFFF"/>
                <w:sz w:val="19"/>
                <w:szCs w:val="19"/>
              </w:rPr>
              <w:t>Rule</w:t>
            </w:r>
          </w:p>
        </w:tc>
        <w:tc>
          <w:tcPr>
            <w:tcW w:w="5038" w:type="dxa"/>
            <w:shd w:val="clear" w:color="auto" w:fill="1F3864"/>
            <w:tcMar>
              <w:top w:w="70" w:type="dxa"/>
              <w:left w:w="110" w:type="dxa"/>
              <w:bottom w:w="70" w:type="dxa"/>
              <w:right w:w="110" w:type="dxa"/>
            </w:tcMar>
            <w:vAlign w:val="center"/>
          </w:tcPr>
          <w:p w14:paraId="24BEBB63" w14:textId="77777777" w:rsidR="00A7255F" w:rsidRDefault="00BF4D8B">
            <w:pPr>
              <w:spacing w:after="0"/>
            </w:pPr>
            <w:r>
              <w:rPr>
                <w:rFonts w:ascii="Calibri" w:eastAsia="Calibri" w:hAnsi="Calibri" w:cs="Calibri"/>
                <w:b/>
                <w:bCs/>
                <w:color w:val="FFFFFF"/>
                <w:sz w:val="19"/>
                <w:szCs w:val="19"/>
              </w:rPr>
              <w:t>Notes</w:t>
            </w:r>
          </w:p>
        </w:tc>
      </w:tr>
      <w:tr w:rsidR="00A7255F" w14:paraId="24BEBB68" w14:textId="77777777">
        <w:tc>
          <w:tcPr>
            <w:tcW w:w="1500" w:type="dxa"/>
            <w:tcMar>
              <w:top w:w="55" w:type="dxa"/>
              <w:left w:w="110" w:type="dxa"/>
              <w:bottom w:w="55" w:type="dxa"/>
              <w:right w:w="110" w:type="dxa"/>
            </w:tcMar>
            <w:vAlign w:val="center"/>
          </w:tcPr>
          <w:p w14:paraId="24BEBB65" w14:textId="77777777" w:rsidR="00A7255F" w:rsidRDefault="00BF4D8B">
            <w:pPr>
              <w:spacing w:after="20"/>
            </w:pPr>
            <w:r>
              <w:rPr>
                <w:b/>
                <w:bCs/>
              </w:rPr>
              <w:t>FCFS</w:t>
            </w:r>
          </w:p>
        </w:tc>
        <w:tc>
          <w:tcPr>
            <w:tcW w:w="3100" w:type="dxa"/>
            <w:tcMar>
              <w:top w:w="55" w:type="dxa"/>
              <w:left w:w="110" w:type="dxa"/>
              <w:bottom w:w="55" w:type="dxa"/>
              <w:right w:w="110" w:type="dxa"/>
            </w:tcMar>
            <w:vAlign w:val="center"/>
          </w:tcPr>
          <w:p w14:paraId="24BEBB66" w14:textId="77777777" w:rsidR="00A7255F" w:rsidRDefault="00BF4D8B">
            <w:pPr>
              <w:spacing w:after="20"/>
            </w:pPr>
            <w:r>
              <w:t>First come, first served (non-preemptive)</w:t>
            </w:r>
          </w:p>
        </w:tc>
        <w:tc>
          <w:tcPr>
            <w:tcW w:w="5038" w:type="dxa"/>
            <w:tcMar>
              <w:top w:w="55" w:type="dxa"/>
              <w:left w:w="110" w:type="dxa"/>
              <w:bottom w:w="55" w:type="dxa"/>
              <w:right w:w="110" w:type="dxa"/>
            </w:tcMar>
            <w:vAlign w:val="center"/>
          </w:tcPr>
          <w:p w14:paraId="24BEBB67" w14:textId="77777777" w:rsidR="00A7255F" w:rsidRDefault="00BF4D8B">
            <w:pPr>
              <w:spacing w:after="20"/>
            </w:pPr>
            <w:r>
              <w:t>Simple; convoy effect (a long job delays all)</w:t>
            </w:r>
          </w:p>
        </w:tc>
      </w:tr>
      <w:tr w:rsidR="00A7255F" w14:paraId="24BEBB6C" w14:textId="77777777">
        <w:tc>
          <w:tcPr>
            <w:tcW w:w="1500" w:type="dxa"/>
            <w:shd w:val="clear" w:color="auto" w:fill="EEF3FA"/>
            <w:tcMar>
              <w:top w:w="55" w:type="dxa"/>
              <w:left w:w="110" w:type="dxa"/>
              <w:bottom w:w="55" w:type="dxa"/>
              <w:right w:w="110" w:type="dxa"/>
            </w:tcMar>
            <w:vAlign w:val="center"/>
          </w:tcPr>
          <w:p w14:paraId="24BEBB69" w14:textId="77777777" w:rsidR="00A7255F" w:rsidRDefault="00BF4D8B">
            <w:pPr>
              <w:spacing w:after="20"/>
            </w:pPr>
            <w:r>
              <w:rPr>
                <w:b/>
                <w:bCs/>
              </w:rPr>
              <w:t>SJF</w:t>
            </w:r>
          </w:p>
        </w:tc>
        <w:tc>
          <w:tcPr>
            <w:tcW w:w="3100" w:type="dxa"/>
            <w:shd w:val="clear" w:color="auto" w:fill="EEF3FA"/>
            <w:tcMar>
              <w:top w:w="55" w:type="dxa"/>
              <w:left w:w="110" w:type="dxa"/>
              <w:bottom w:w="55" w:type="dxa"/>
              <w:right w:w="110" w:type="dxa"/>
            </w:tcMar>
            <w:vAlign w:val="center"/>
          </w:tcPr>
          <w:p w14:paraId="24BEBB6A" w14:textId="77777777" w:rsidR="00A7255F" w:rsidRDefault="00BF4D8B">
            <w:pPr>
              <w:spacing w:after="20"/>
            </w:pPr>
            <w:r>
              <w:t>Shortest job first (non-preemptive)</w:t>
            </w:r>
          </w:p>
        </w:tc>
        <w:tc>
          <w:tcPr>
            <w:tcW w:w="5038" w:type="dxa"/>
            <w:shd w:val="clear" w:color="auto" w:fill="EEF3FA"/>
            <w:tcMar>
              <w:top w:w="55" w:type="dxa"/>
              <w:left w:w="110" w:type="dxa"/>
              <w:bottom w:w="55" w:type="dxa"/>
              <w:right w:w="110" w:type="dxa"/>
            </w:tcMar>
            <w:vAlign w:val="center"/>
          </w:tcPr>
          <w:p w14:paraId="24BEBB6B" w14:textId="77777777" w:rsidR="00A7255F" w:rsidRDefault="00BF4D8B">
            <w:pPr>
              <w:spacing w:after="20"/>
            </w:pPr>
            <w:r>
              <w:t>Optimal average waiting; needs burst estimates</w:t>
            </w:r>
          </w:p>
        </w:tc>
      </w:tr>
      <w:tr w:rsidR="00A7255F" w14:paraId="24BEBB70" w14:textId="77777777">
        <w:tc>
          <w:tcPr>
            <w:tcW w:w="1500" w:type="dxa"/>
            <w:tcMar>
              <w:top w:w="55" w:type="dxa"/>
              <w:left w:w="110" w:type="dxa"/>
              <w:bottom w:w="55" w:type="dxa"/>
              <w:right w:w="110" w:type="dxa"/>
            </w:tcMar>
            <w:vAlign w:val="center"/>
          </w:tcPr>
          <w:p w14:paraId="24BEBB6D" w14:textId="77777777" w:rsidR="00A7255F" w:rsidRDefault="00BF4D8B">
            <w:pPr>
              <w:spacing w:after="20"/>
            </w:pPr>
            <w:r>
              <w:rPr>
                <w:b/>
                <w:bCs/>
              </w:rPr>
              <w:t>SRTF</w:t>
            </w:r>
          </w:p>
        </w:tc>
        <w:tc>
          <w:tcPr>
            <w:tcW w:w="3100" w:type="dxa"/>
            <w:tcMar>
              <w:top w:w="55" w:type="dxa"/>
              <w:left w:w="110" w:type="dxa"/>
              <w:bottom w:w="55" w:type="dxa"/>
              <w:right w:w="110" w:type="dxa"/>
            </w:tcMar>
            <w:vAlign w:val="center"/>
          </w:tcPr>
          <w:p w14:paraId="24BEBB6E" w14:textId="77777777" w:rsidR="00A7255F" w:rsidRDefault="00BF4D8B">
            <w:pPr>
              <w:spacing w:after="20"/>
            </w:pPr>
            <w:r>
              <w:t>Shortest remaining time (preemptive SJF)</w:t>
            </w:r>
          </w:p>
        </w:tc>
        <w:tc>
          <w:tcPr>
            <w:tcW w:w="5038" w:type="dxa"/>
            <w:tcMar>
              <w:top w:w="55" w:type="dxa"/>
              <w:left w:w="110" w:type="dxa"/>
              <w:bottom w:w="55" w:type="dxa"/>
              <w:right w:w="110" w:type="dxa"/>
            </w:tcMar>
            <w:vAlign w:val="center"/>
          </w:tcPr>
          <w:p w14:paraId="24BEBB6F" w14:textId="77777777" w:rsidR="00A7255F" w:rsidRDefault="00BF4D8B">
            <w:pPr>
              <w:spacing w:after="20"/>
            </w:pPr>
            <w:r>
              <w:t>Optimal avg waiting; can starve long jobs</w:t>
            </w:r>
          </w:p>
        </w:tc>
      </w:tr>
      <w:tr w:rsidR="00A7255F" w14:paraId="24BEBB74" w14:textId="77777777">
        <w:tc>
          <w:tcPr>
            <w:tcW w:w="1500" w:type="dxa"/>
            <w:shd w:val="clear" w:color="auto" w:fill="EEF3FA"/>
            <w:tcMar>
              <w:top w:w="55" w:type="dxa"/>
              <w:left w:w="110" w:type="dxa"/>
              <w:bottom w:w="55" w:type="dxa"/>
              <w:right w:w="110" w:type="dxa"/>
            </w:tcMar>
            <w:vAlign w:val="center"/>
          </w:tcPr>
          <w:p w14:paraId="24BEBB71" w14:textId="77777777" w:rsidR="00A7255F" w:rsidRDefault="00BF4D8B">
            <w:pPr>
              <w:spacing w:after="20"/>
            </w:pPr>
            <w:r>
              <w:rPr>
                <w:b/>
                <w:bCs/>
              </w:rPr>
              <w:t>Round Robin</w:t>
            </w:r>
          </w:p>
        </w:tc>
        <w:tc>
          <w:tcPr>
            <w:tcW w:w="3100" w:type="dxa"/>
            <w:shd w:val="clear" w:color="auto" w:fill="EEF3FA"/>
            <w:tcMar>
              <w:top w:w="55" w:type="dxa"/>
              <w:left w:w="110" w:type="dxa"/>
              <w:bottom w:w="55" w:type="dxa"/>
              <w:right w:w="110" w:type="dxa"/>
            </w:tcMar>
            <w:vAlign w:val="center"/>
          </w:tcPr>
          <w:p w14:paraId="24BEBB72" w14:textId="77777777" w:rsidR="00A7255F" w:rsidRDefault="00BF4D8B">
            <w:pPr>
              <w:spacing w:after="20"/>
            </w:pPr>
            <w:r>
              <w:t>Time quantum, cyclic (preemptive)</w:t>
            </w:r>
          </w:p>
        </w:tc>
        <w:tc>
          <w:tcPr>
            <w:tcW w:w="5038" w:type="dxa"/>
            <w:shd w:val="clear" w:color="auto" w:fill="EEF3FA"/>
            <w:tcMar>
              <w:top w:w="55" w:type="dxa"/>
              <w:left w:w="110" w:type="dxa"/>
              <w:bottom w:w="55" w:type="dxa"/>
              <w:right w:w="110" w:type="dxa"/>
            </w:tcMar>
            <w:vAlign w:val="center"/>
          </w:tcPr>
          <w:p w14:paraId="24BEBB73" w14:textId="77777777" w:rsidR="00A7255F" w:rsidRDefault="00BF4D8B">
            <w:pPr>
              <w:spacing w:after="20"/>
            </w:pPr>
            <w:r>
              <w:t>Fair/responsive; quantum size is critical</w:t>
            </w:r>
          </w:p>
        </w:tc>
      </w:tr>
      <w:tr w:rsidR="00A7255F" w14:paraId="24BEBB78" w14:textId="77777777">
        <w:tc>
          <w:tcPr>
            <w:tcW w:w="1500" w:type="dxa"/>
            <w:tcMar>
              <w:top w:w="55" w:type="dxa"/>
              <w:left w:w="110" w:type="dxa"/>
              <w:bottom w:w="55" w:type="dxa"/>
              <w:right w:w="110" w:type="dxa"/>
            </w:tcMar>
            <w:vAlign w:val="center"/>
          </w:tcPr>
          <w:p w14:paraId="24BEBB75" w14:textId="77777777" w:rsidR="00A7255F" w:rsidRDefault="00BF4D8B">
            <w:pPr>
              <w:spacing w:after="20"/>
            </w:pPr>
            <w:r>
              <w:rPr>
                <w:b/>
                <w:bCs/>
              </w:rPr>
              <w:t>Priority</w:t>
            </w:r>
          </w:p>
        </w:tc>
        <w:tc>
          <w:tcPr>
            <w:tcW w:w="3100" w:type="dxa"/>
            <w:tcMar>
              <w:top w:w="55" w:type="dxa"/>
              <w:left w:w="110" w:type="dxa"/>
              <w:bottom w:w="55" w:type="dxa"/>
              <w:right w:w="110" w:type="dxa"/>
            </w:tcMar>
            <w:vAlign w:val="center"/>
          </w:tcPr>
          <w:p w14:paraId="24BEBB76" w14:textId="77777777" w:rsidR="00A7255F" w:rsidRDefault="00BF4D8B">
            <w:pPr>
              <w:spacing w:after="20"/>
            </w:pPr>
            <w:r>
              <w:t>Highest priority first</w:t>
            </w:r>
          </w:p>
        </w:tc>
        <w:tc>
          <w:tcPr>
            <w:tcW w:w="5038" w:type="dxa"/>
            <w:tcMar>
              <w:top w:w="55" w:type="dxa"/>
              <w:left w:w="110" w:type="dxa"/>
              <w:bottom w:w="55" w:type="dxa"/>
              <w:right w:w="110" w:type="dxa"/>
            </w:tcMar>
            <w:vAlign w:val="center"/>
          </w:tcPr>
          <w:p w14:paraId="24BEBB77" w14:textId="77777777" w:rsidR="00A7255F" w:rsidRDefault="00BF4D8B">
            <w:pPr>
              <w:spacing w:after="20"/>
            </w:pPr>
            <w:r>
              <w:t>Starvation of low priority ⇒ use AGING</w:t>
            </w:r>
          </w:p>
        </w:tc>
      </w:tr>
    </w:tbl>
    <w:p w14:paraId="24BEBB79" w14:textId="77777777" w:rsidR="00A7255F" w:rsidRDefault="00BF4D8B">
      <w:pPr>
        <w:pStyle w:val="Caption"/>
      </w:pPr>
      <w:r>
        <w:rPr>
          <w:b/>
          <w:bCs/>
        </w:rPr>
        <w:t xml:space="preserve">Table. </w:t>
      </w:r>
      <w:r>
        <w:t>SJF/SRTF minimise average waiting time; RR gives fairness; priority needs aging to prevent starvation.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A7255F" w14:paraId="24BEBB7E" w14:textId="77777777">
        <w:tc>
          <w:tcPr>
            <w:tcW w:w="9638" w:type="dxa"/>
            <w:tcBorders>
              <w:top w:val="single" w:sz="2" w:space="0" w:color="548235"/>
              <w:left w:val="single" w:sz="28" w:space="0" w:color="548235"/>
              <w:bottom w:val="single" w:sz="2" w:space="0" w:color="548235"/>
              <w:right w:val="single" w:sz="2" w:space="0" w:color="548235"/>
            </w:tcBorders>
            <w:shd w:val="clear" w:color="auto" w:fill="EBF3E6"/>
            <w:tcMar>
              <w:top w:w="120" w:type="dxa"/>
              <w:left w:w="180" w:type="dxa"/>
              <w:bottom w:w="120" w:type="dxa"/>
              <w:right w:w="150" w:type="dxa"/>
            </w:tcMar>
          </w:tcPr>
          <w:p w14:paraId="24BEBB7A" w14:textId="77777777" w:rsidR="00A7255F" w:rsidRDefault="00BF4D8B">
            <w:pPr>
              <w:spacing w:after="60"/>
            </w:pPr>
            <w:r>
              <w:rPr>
                <w:rFonts w:ascii="Calibri" w:eastAsia="Calibri" w:hAnsi="Calibri" w:cs="Calibri"/>
                <w:b/>
                <w:bCs/>
                <w:color w:val="548235"/>
                <w:sz w:val="18"/>
                <w:szCs w:val="18"/>
              </w:rPr>
              <w:t>EXAMPLE  —  Example 3.1  ·  SRTF (preemptive SJF)   ·   Level 4</w:t>
            </w:r>
          </w:p>
          <w:p w14:paraId="24BEBB7B" w14:textId="77777777" w:rsidR="00A7255F" w:rsidRDefault="00BF4D8B">
            <w:r>
              <w:t>Processes (Arrival, Burst): P1(0,8), P2(1,4), P3(2,9), P4(3,5). SRTF schedules: P1 runs then is preempted by P2 (shorter), P2 finishes at 5, then P4 (5), then P1 (to 17), then P3 (to 26).</w:t>
            </w:r>
          </w:p>
          <w:p w14:paraId="24BEBB7C" w14:textId="77777777" w:rsidR="00A7255F" w:rsidRDefault="00BF4D8B">
            <w:r>
              <w:t>Completion: P1=17, P2=5, P3=26, P4=10. Waiting = TAT − Burst: P1=9, P2=0, P3=15, P4=2.</w:t>
            </w:r>
          </w:p>
          <w:p w14:paraId="24BEBB7D" w14:textId="77777777" w:rsidR="00A7255F" w:rsidRDefault="00BF4D8B">
            <w:r>
              <w:rPr>
                <w:b/>
                <w:bCs/>
              </w:rPr>
              <w:t>Average waiting time = (9+0+15+2)/4 = 6.5.</w:t>
            </w:r>
          </w:p>
        </w:tc>
      </w:tr>
      <w:tr w:rsidR="00A7255F" w14:paraId="24BEBB83" w14:textId="77777777">
        <w:tc>
          <w:tcPr>
            <w:tcW w:w="9638" w:type="dxa"/>
            <w:tcBorders>
              <w:top w:val="single" w:sz="2" w:space="0" w:color="C00000"/>
              <w:left w:val="single" w:sz="28" w:space="0" w:color="C00000"/>
              <w:bottom w:val="single" w:sz="2" w:space="0" w:color="C00000"/>
              <w:right w:val="single" w:sz="2" w:space="0" w:color="C00000"/>
            </w:tcBorders>
            <w:shd w:val="clear" w:color="auto" w:fill="FDECEC"/>
            <w:tcMar>
              <w:top w:w="120" w:type="dxa"/>
              <w:left w:w="180" w:type="dxa"/>
              <w:bottom w:w="120" w:type="dxa"/>
              <w:right w:w="150" w:type="dxa"/>
            </w:tcMar>
          </w:tcPr>
          <w:p w14:paraId="24BEBB7F" w14:textId="77777777" w:rsidR="00A7255F" w:rsidRDefault="00BF4D8B">
            <w:pPr>
              <w:spacing w:after="60"/>
            </w:pPr>
            <w:r>
              <w:rPr>
                <w:rFonts w:ascii="Calibri" w:eastAsia="Calibri" w:hAnsi="Calibri" w:cs="Calibri"/>
                <w:b/>
                <w:bCs/>
                <w:color w:val="C00000"/>
                <w:sz w:val="18"/>
                <w:szCs w:val="18"/>
              </w:rPr>
              <w:t>COMMON MISTAKE / TRAP  —  Scheduling traps</w:t>
            </w:r>
          </w:p>
          <w:p w14:paraId="24BEBB80" w14:textId="77777777" w:rsidR="00A7255F" w:rsidRDefault="00BF4D8B">
            <w:r>
              <w:t>Waiting = Turnaround − Burst (not Completion − Burst); and Turnaround = Completion − Arrival — mind the arrival times.</w:t>
            </w:r>
          </w:p>
          <w:p w14:paraId="24BEBB81" w14:textId="77777777" w:rsidR="00A7255F" w:rsidRDefault="00BF4D8B">
            <w:r>
              <w:t>SJF/SRTF give the minimum average waiting time but can STARVE long jobs.</w:t>
            </w:r>
          </w:p>
          <w:p w14:paraId="24BEBB82" w14:textId="77777777" w:rsidR="00A7255F" w:rsidRDefault="00BF4D8B">
            <w:r>
              <w:t>Round Robin with a very large quantum degenerates to FCFS; too small raises context-switch overhead.</w:t>
            </w:r>
          </w:p>
        </w:tc>
      </w:tr>
    </w:tbl>
    <w:p w14:paraId="24BEBB84" w14:textId="77777777" w:rsidR="00A7255F" w:rsidRDefault="00BF4D8B">
      <w:pPr>
        <w:pStyle w:val="Heading2"/>
      </w:pPr>
      <w:bookmarkStart w:id="10" w:name="_Toc242891507"/>
      <w:r>
        <w:lastRenderedPageBreak/>
        <w:t>3.3  Chapter 3 summary</w:t>
      </w:r>
      <w:bookmarkEnd w:id="1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A7255F" w14:paraId="24BEBB89" w14:textId="77777777">
        <w:tc>
          <w:tcPr>
            <w:tcW w:w="9638" w:type="dxa"/>
            <w:tcBorders>
              <w:top w:val="single" w:sz="2" w:space="0" w:color="385723"/>
              <w:left w:val="single" w:sz="28" w:space="0" w:color="385723"/>
              <w:bottom w:val="single" w:sz="2" w:space="0" w:color="385723"/>
              <w:right w:val="single" w:sz="2" w:space="0" w:color="385723"/>
            </w:tcBorders>
            <w:shd w:val="clear" w:color="auto" w:fill="ECF2E4"/>
            <w:tcMar>
              <w:top w:w="120" w:type="dxa"/>
              <w:left w:w="180" w:type="dxa"/>
              <w:bottom w:w="120" w:type="dxa"/>
              <w:right w:w="150" w:type="dxa"/>
            </w:tcMar>
          </w:tcPr>
          <w:p w14:paraId="24BEBB85" w14:textId="77777777" w:rsidR="00A7255F" w:rsidRDefault="00BF4D8B">
            <w:pPr>
              <w:spacing w:after="60"/>
            </w:pPr>
            <w:r>
              <w:rPr>
                <w:rFonts w:ascii="Calibri" w:eastAsia="Calibri" w:hAnsi="Calibri" w:cs="Calibri"/>
                <w:b/>
                <w:bCs/>
                <w:color w:val="385723"/>
                <w:sz w:val="18"/>
                <w:szCs w:val="18"/>
              </w:rPr>
              <w:t xml:space="preserve">KEY TAKEAWAYS  —  </w:t>
            </w:r>
            <w:r>
              <w:rPr>
                <w:rFonts w:ascii="Calibri" w:eastAsia="Calibri" w:hAnsi="Calibri" w:cs="Calibri"/>
                <w:b/>
                <w:bCs/>
                <w:color w:val="385723"/>
                <w:sz w:val="18"/>
                <w:szCs w:val="18"/>
              </w:rPr>
              <w:t>Key takeaways</w:t>
            </w:r>
          </w:p>
          <w:p w14:paraId="24BEBB86" w14:textId="77777777" w:rsidR="00A7255F" w:rsidRDefault="00BF4D8B">
            <w:r>
              <w:t>Turnaround = Completion − Arrival; Waiting = Turnaround − Burst.</w:t>
            </w:r>
          </w:p>
          <w:p w14:paraId="24BEBB87" w14:textId="77777777" w:rsidR="00A7255F" w:rsidRDefault="00BF4D8B">
            <w:r>
              <w:t>FCFS (convoy), SJF/SRTF (min avg waiting, starvation), RR (fair, quantum), priority (aging).</w:t>
            </w:r>
          </w:p>
          <w:p w14:paraId="24BEBB88" w14:textId="77777777" w:rsidR="00A7255F" w:rsidRDefault="00BF4D8B">
            <w:r>
              <w:t>Draw the Gantt chart, read completion times, then compute TAT and waiting.</w:t>
            </w:r>
          </w:p>
        </w:tc>
      </w:tr>
      <w:tr w:rsidR="00A7255F" w14:paraId="24BEBB8D" w14:textId="77777777">
        <w:tc>
          <w:tcPr>
            <w:tcW w:w="9638" w:type="dxa"/>
            <w:tcBorders>
              <w:top w:val="single" w:sz="2" w:space="0" w:color="0E7C7B"/>
              <w:left w:val="single" w:sz="28" w:space="0" w:color="0E7C7B"/>
              <w:bottom w:val="single" w:sz="2" w:space="0" w:color="0E7C7B"/>
              <w:right w:val="single" w:sz="2" w:space="0" w:color="0E7C7B"/>
            </w:tcBorders>
            <w:shd w:val="clear" w:color="auto" w:fill="E4F3F2"/>
            <w:tcMar>
              <w:top w:w="120" w:type="dxa"/>
              <w:left w:w="180" w:type="dxa"/>
              <w:bottom w:w="120" w:type="dxa"/>
              <w:right w:w="150" w:type="dxa"/>
            </w:tcMar>
          </w:tcPr>
          <w:p w14:paraId="24BEBB8A" w14:textId="77777777" w:rsidR="00A7255F" w:rsidRDefault="00BF4D8B">
            <w:pPr>
              <w:spacing w:after="60"/>
            </w:pPr>
            <w:r>
              <w:rPr>
                <w:rFonts w:ascii="Calibri" w:eastAsia="Calibri" w:hAnsi="Calibri" w:cs="Calibri"/>
                <w:b/>
                <w:bCs/>
                <w:color w:val="0E7C7B"/>
                <w:sz w:val="18"/>
                <w:szCs w:val="18"/>
              </w:rPr>
              <w:t>QUICK REVISION  —  Can you do these without notes?</w:t>
            </w:r>
          </w:p>
          <w:p w14:paraId="24BEBB8B" w14:textId="77777777" w:rsidR="00A7255F" w:rsidRDefault="00BF4D8B">
            <w:r>
              <w:t>Build a Gantt chart and compute average waiting/turnaround for each algorithm.</w:t>
            </w:r>
          </w:p>
          <w:p w14:paraId="24BEBB8C" w14:textId="77777777" w:rsidR="00A7255F" w:rsidRDefault="00BF4D8B">
            <w:r>
              <w:t>Explain convoy effect, starvation and the RR quantum trade-off.</w:t>
            </w:r>
          </w:p>
        </w:tc>
      </w:tr>
    </w:tbl>
    <w:p w14:paraId="24BEBB8E" w14:textId="77777777" w:rsidR="00A7255F" w:rsidRDefault="00BF4D8B">
      <w:pPr>
        <w:pStyle w:val="Heading1"/>
        <w:pageBreakBefore/>
      </w:pPr>
      <w:bookmarkStart w:id="11" w:name="_Toc242891508"/>
      <w:r>
        <w:lastRenderedPageBreak/>
        <w:t>Chapter 4:  Concurrency and Synchronization</w:t>
      </w:r>
      <w:bookmarkEnd w:id="11"/>
    </w:p>
    <w:p w14:paraId="24BEBB8F" w14:textId="77777777" w:rsidR="00A7255F" w:rsidRDefault="00BF4D8B">
      <w:r>
        <w:t>When concurrent processes share data, uncontrolled interleaving causes RACE CONDITIONS. Synchronization enforces safe access.</w:t>
      </w:r>
    </w:p>
    <w:p w14:paraId="24BEBB90" w14:textId="77777777" w:rsidR="00A7255F" w:rsidRDefault="00BF4D8B">
      <w:pPr>
        <w:pStyle w:val="Heading2"/>
      </w:pPr>
      <w:bookmarkStart w:id="12" w:name="_Toc242891509"/>
      <w:r>
        <w:t>4.1  The critical-section problem</w:t>
      </w:r>
      <w:bookmarkEnd w:id="1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A7255F" w14:paraId="24BEBB96" w14:textId="77777777">
        <w:tc>
          <w:tcPr>
            <w:tcW w:w="9638" w:type="dxa"/>
            <w:tcBorders>
              <w:top w:val="single" w:sz="2" w:space="0" w:color="2E74B5"/>
              <w:left w:val="single" w:sz="28" w:space="0" w:color="2E74B5"/>
              <w:bottom w:val="single" w:sz="2" w:space="0" w:color="2E74B5"/>
              <w:right w:val="single" w:sz="2" w:space="0" w:color="2E74B5"/>
            </w:tcBorders>
            <w:shd w:val="clear" w:color="auto" w:fill="EAF1FB"/>
            <w:tcMar>
              <w:top w:w="120" w:type="dxa"/>
              <w:left w:w="180" w:type="dxa"/>
              <w:bottom w:w="120" w:type="dxa"/>
              <w:right w:w="150" w:type="dxa"/>
            </w:tcMar>
          </w:tcPr>
          <w:p w14:paraId="24BEBB91" w14:textId="77777777" w:rsidR="00A7255F" w:rsidRDefault="00BF4D8B">
            <w:pPr>
              <w:spacing w:after="60"/>
            </w:pPr>
            <w:r>
              <w:rPr>
                <w:rFonts w:ascii="Calibri" w:eastAsia="Calibri" w:hAnsi="Calibri" w:cs="Calibri"/>
                <w:b/>
                <w:bCs/>
                <w:color w:val="2E74B5"/>
                <w:sz w:val="18"/>
                <w:szCs w:val="18"/>
              </w:rPr>
              <w:t>DEFINITION  —  Critical section requirements</w:t>
            </w:r>
          </w:p>
          <w:p w14:paraId="24BEBB92" w14:textId="77777777" w:rsidR="00A7255F" w:rsidRDefault="00BF4D8B">
            <w:r>
              <w:t>A critical section is code accessing shared data. A correct solution must guarantee:</w:t>
            </w:r>
          </w:p>
          <w:p w14:paraId="24BEBB93" w14:textId="77777777" w:rsidR="00A7255F" w:rsidRDefault="00BF4D8B">
            <w:r>
              <w:t>Mutual exclusion: at most one process in its critical section at a time.</w:t>
            </w:r>
          </w:p>
          <w:p w14:paraId="24BEBB94" w14:textId="77777777" w:rsidR="00A7255F" w:rsidRDefault="00BF4D8B">
            <w:r>
              <w:t>Progress: if no one is in the CS, a waiting process must be able to enter (no indefinite postponement by non-contenders).</w:t>
            </w:r>
          </w:p>
          <w:p w14:paraId="24BEBB95" w14:textId="77777777" w:rsidR="00A7255F" w:rsidRDefault="00BF4D8B">
            <w:r>
              <w:t>Bounded waiting: a bound on how many others enter before a waiting process gets its turn.</w:t>
            </w:r>
          </w:p>
        </w:tc>
      </w:tr>
    </w:tbl>
    <w:p w14:paraId="24BEBB97" w14:textId="77777777" w:rsidR="00A7255F" w:rsidRDefault="00BF4D8B">
      <w:pPr>
        <w:pStyle w:val="Heading2"/>
      </w:pPr>
      <w:bookmarkStart w:id="13" w:name="_Toc242891510"/>
      <w:r>
        <w:t>4.2  Semaphores</w:t>
      </w:r>
      <w:bookmarkEnd w:id="1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78"/>
      </w:tblGrid>
      <w:tr w:rsidR="00A7255F" w14:paraId="24BEBB9C" w14:textId="77777777">
        <w:tc>
          <w:tcPr>
            <w:tcW w:w="9638" w:type="dxa"/>
            <w:tcBorders>
              <w:top w:val="single" w:sz="2" w:space="0" w:color="7A5195"/>
              <w:left w:val="single" w:sz="28" w:space="0" w:color="7A5195"/>
              <w:bottom w:val="single" w:sz="2" w:space="0" w:color="7A5195"/>
              <w:right w:val="single" w:sz="2" w:space="0" w:color="7A5195"/>
            </w:tcBorders>
            <w:shd w:val="clear" w:color="auto" w:fill="F3EDF7"/>
            <w:tcMar>
              <w:top w:w="120" w:type="dxa"/>
              <w:left w:w="180" w:type="dxa"/>
              <w:bottom w:w="120" w:type="dxa"/>
              <w:right w:w="150" w:type="dxa"/>
            </w:tcMar>
          </w:tcPr>
          <w:p w14:paraId="24BEBB98" w14:textId="77777777" w:rsidR="00A7255F" w:rsidRDefault="00BF4D8B">
            <w:pPr>
              <w:spacing w:after="60"/>
            </w:pPr>
            <w:r>
              <w:rPr>
                <w:rFonts w:ascii="Calibri" w:eastAsia="Calibri" w:hAnsi="Calibri" w:cs="Calibri"/>
                <w:b/>
                <w:bCs/>
                <w:color w:val="7A5195"/>
                <w:sz w:val="18"/>
                <w:szCs w:val="18"/>
              </w:rPr>
              <w:t>KEY FORMULA  —  Semaphore operations</w:t>
            </w:r>
          </w:p>
          <w:p w14:paraId="24BEBB99" w14:textId="77777777" w:rsidR="00A7255F" w:rsidRDefault="00BF4D8B">
            <w:r>
              <w:t>A semaphore S is an integer with atomic wait(S) (P): decrement, block if &lt; 0; and signal(S) (V): increment, wake a waiter.</w:t>
            </w:r>
          </w:p>
          <w:p w14:paraId="24BEBB9A" w14:textId="77777777" w:rsidR="00A7255F" w:rsidRDefault="00BF4D8B">
            <w:r>
              <w:t>Binary semaphore / mutex (0 or 1) enforces mutual exclusion; counting semaphores manage a pool of N resources.</w:t>
            </w:r>
          </w:p>
          <w:p w14:paraId="24BEBB9B" w14:textId="77777777" w:rsidR="00A7255F" w:rsidRDefault="00BF4D8B">
            <w:r>
              <w:t>Peterson’s algorithm is a software mutual-exclusion solution for two processes.</w:t>
            </w:r>
          </w:p>
        </w:tc>
      </w:tr>
      <w:tr w:rsidR="00A7255F" w14:paraId="24BEBBA3" w14:textId="77777777">
        <w:tc>
          <w:tcPr>
            <w:tcW w:w="9638" w:type="dxa"/>
            <w:tcBorders>
              <w:top w:val="single" w:sz="2" w:space="0" w:color="548235"/>
              <w:left w:val="single" w:sz="28" w:space="0" w:color="548235"/>
              <w:bottom w:val="single" w:sz="2" w:space="0" w:color="548235"/>
              <w:right w:val="single" w:sz="2" w:space="0" w:color="548235"/>
            </w:tcBorders>
            <w:shd w:val="clear" w:color="auto" w:fill="EBF3E6"/>
            <w:tcMar>
              <w:top w:w="120" w:type="dxa"/>
              <w:left w:w="180" w:type="dxa"/>
              <w:bottom w:w="120" w:type="dxa"/>
              <w:right w:w="150" w:type="dxa"/>
            </w:tcMar>
          </w:tcPr>
          <w:p w14:paraId="24BEBB9D" w14:textId="77777777" w:rsidR="00A7255F" w:rsidRDefault="00BF4D8B">
            <w:pPr>
              <w:spacing w:after="60"/>
            </w:pPr>
            <w:r>
              <w:rPr>
                <w:rFonts w:ascii="Calibri" w:eastAsia="Calibri" w:hAnsi="Calibri" w:cs="Calibri"/>
                <w:b/>
                <w:bCs/>
                <w:color w:val="548235"/>
                <w:sz w:val="18"/>
                <w:szCs w:val="18"/>
              </w:rPr>
              <w:t xml:space="preserve">EXAMPLE  —  </w:t>
            </w:r>
            <w:r>
              <w:rPr>
                <w:rFonts w:ascii="Calibri" w:eastAsia="Calibri" w:hAnsi="Calibri" w:cs="Calibri"/>
                <w:b/>
                <w:bCs/>
                <w:color w:val="548235"/>
                <w:sz w:val="18"/>
                <w:szCs w:val="18"/>
              </w:rPr>
              <w:t>Example 4.1  ·  Mutual exclusion with a mutex   ·   Level 2</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A7255F" w14:paraId="24BEBBA1" w14:textId="77777777">
              <w:tc>
                <w:tcPr>
                  <w:tcW w:w="9638" w:type="dxa"/>
                  <w:tcBorders>
                    <w:top w:val="single" w:sz="4" w:space="0" w:color="D7DCE2"/>
                    <w:left w:val="single" w:sz="4" w:space="0" w:color="D7DCE2"/>
                    <w:bottom w:val="single" w:sz="4" w:space="0" w:color="D7DCE2"/>
                    <w:right w:val="single" w:sz="4" w:space="0" w:color="D7DCE2"/>
                  </w:tcBorders>
                  <w:shd w:val="clear" w:color="auto" w:fill="F4F5F7"/>
                  <w:tcMar>
                    <w:top w:w="100" w:type="dxa"/>
                    <w:left w:w="160" w:type="dxa"/>
                    <w:bottom w:w="100" w:type="dxa"/>
                    <w:right w:w="120" w:type="dxa"/>
                  </w:tcMar>
                </w:tcPr>
                <w:p w14:paraId="24BEBB9E" w14:textId="77777777" w:rsidR="00A7255F" w:rsidRDefault="00BF4D8B">
                  <w:pPr>
                    <w:pStyle w:val="Code"/>
                    <w:shd w:val="clear" w:color="auto" w:fill="F4F5F7"/>
                  </w:pPr>
                  <w:r>
                    <w:t>wait(mutex);     // enter</w:t>
                  </w:r>
                </w:p>
                <w:p w14:paraId="24BEBB9F" w14:textId="77777777" w:rsidR="00A7255F" w:rsidRDefault="00BF4D8B">
                  <w:pPr>
                    <w:pStyle w:val="Code"/>
                    <w:shd w:val="clear" w:color="auto" w:fill="F4F5F7"/>
                  </w:pPr>
                  <w:r>
                    <w:t xml:space="preserve">   // critical section (access shared data)</w:t>
                  </w:r>
                </w:p>
                <w:p w14:paraId="24BEBBA0" w14:textId="77777777" w:rsidR="00A7255F" w:rsidRDefault="00BF4D8B">
                  <w:pPr>
                    <w:pStyle w:val="Code"/>
                    <w:shd w:val="clear" w:color="auto" w:fill="F4F5F7"/>
                  </w:pPr>
                  <w:r>
                    <w:t>signal(mutex);   // exit</w:t>
                  </w:r>
                </w:p>
              </w:tc>
            </w:tr>
          </w:tbl>
          <w:p w14:paraId="24BEBBA2" w14:textId="77777777" w:rsidR="00A7255F" w:rsidRDefault="00BF4D8B">
            <w:r>
              <w:t>The mutex (initialised to 1) guarantees only one process is in the critical section at a time.</w:t>
            </w:r>
          </w:p>
        </w:tc>
      </w:tr>
      <w:tr w:rsidR="00A7255F" w14:paraId="24BEBBA8" w14:textId="77777777">
        <w:tc>
          <w:tcPr>
            <w:tcW w:w="9638" w:type="dxa"/>
            <w:tcBorders>
              <w:top w:val="single" w:sz="2" w:space="0" w:color="7A5195"/>
              <w:left w:val="single" w:sz="28" w:space="0" w:color="7A5195"/>
              <w:bottom w:val="single" w:sz="2" w:space="0" w:color="7A5195"/>
              <w:right w:val="single" w:sz="2" w:space="0" w:color="7A5195"/>
            </w:tcBorders>
            <w:shd w:val="clear" w:color="auto" w:fill="F3EDF7"/>
            <w:tcMar>
              <w:top w:w="120" w:type="dxa"/>
              <w:left w:w="180" w:type="dxa"/>
              <w:bottom w:w="120" w:type="dxa"/>
              <w:right w:w="150" w:type="dxa"/>
            </w:tcMar>
          </w:tcPr>
          <w:p w14:paraId="24BEBBA4" w14:textId="77777777" w:rsidR="00A7255F" w:rsidRDefault="00BF4D8B">
            <w:pPr>
              <w:spacing w:after="60"/>
            </w:pPr>
            <w:r>
              <w:rPr>
                <w:rFonts w:ascii="Calibri" w:eastAsia="Calibri" w:hAnsi="Calibri" w:cs="Calibri"/>
                <w:b/>
                <w:bCs/>
                <w:color w:val="7A5195"/>
                <w:sz w:val="18"/>
                <w:szCs w:val="18"/>
              </w:rPr>
              <w:t>KEY FORMULA  —  Classic synchronization problems</w:t>
            </w:r>
          </w:p>
          <w:p w14:paraId="24BEBBA5" w14:textId="77777777" w:rsidR="00A7255F" w:rsidRDefault="00BF4D8B">
            <w:r>
              <w:t>Producer–Consumer (bounded buffer): semaphores empty, full, and a mutex.</w:t>
            </w:r>
          </w:p>
          <w:p w14:paraId="24BEBBA6" w14:textId="77777777" w:rsidR="00A7255F" w:rsidRDefault="00BF4D8B">
            <w:r>
              <w:t>Readers–Writers: many readers OR one writer.</w:t>
            </w:r>
          </w:p>
          <w:p w14:paraId="24BEBBA7" w14:textId="77777777" w:rsidR="00A7255F" w:rsidRDefault="00BF4D8B">
            <w:r>
              <w:t>Dining Philosophers: avoid deadlock when sharing forks (e.g. pick up lower-numbered fork first).</w:t>
            </w:r>
          </w:p>
        </w:tc>
      </w:tr>
      <w:tr w:rsidR="00A7255F" w14:paraId="24BEBBAD" w14:textId="77777777">
        <w:tc>
          <w:tcPr>
            <w:tcW w:w="9638" w:type="dxa"/>
            <w:tcBorders>
              <w:top w:val="single" w:sz="2" w:space="0" w:color="C00000"/>
              <w:left w:val="single" w:sz="28" w:space="0" w:color="C00000"/>
              <w:bottom w:val="single" w:sz="2" w:space="0" w:color="C00000"/>
              <w:right w:val="single" w:sz="2" w:space="0" w:color="C00000"/>
            </w:tcBorders>
            <w:shd w:val="clear" w:color="auto" w:fill="FDECEC"/>
            <w:tcMar>
              <w:top w:w="120" w:type="dxa"/>
              <w:left w:w="180" w:type="dxa"/>
              <w:bottom w:w="120" w:type="dxa"/>
              <w:right w:w="150" w:type="dxa"/>
            </w:tcMar>
          </w:tcPr>
          <w:p w14:paraId="24BEBBA9" w14:textId="77777777" w:rsidR="00A7255F" w:rsidRDefault="00BF4D8B">
            <w:pPr>
              <w:spacing w:after="60"/>
            </w:pPr>
            <w:r>
              <w:rPr>
                <w:rFonts w:ascii="Calibri" w:eastAsia="Calibri" w:hAnsi="Calibri" w:cs="Calibri"/>
                <w:b/>
                <w:bCs/>
                <w:color w:val="C00000"/>
                <w:sz w:val="18"/>
                <w:szCs w:val="18"/>
              </w:rPr>
              <w:t>COMMON MISTAKE / TRAP  —  Synchronization traps</w:t>
            </w:r>
          </w:p>
          <w:p w14:paraId="24BEBBAA" w14:textId="77777777" w:rsidR="00A7255F" w:rsidRDefault="00BF4D8B">
            <w:r>
              <w:t>Mutual exclusion alone is not enough — progress and bounded waiting are also required.</w:t>
            </w:r>
          </w:p>
          <w:p w14:paraId="24BEBBAB" w14:textId="77777777" w:rsidR="00A7255F" w:rsidRDefault="00BF4D8B">
            <w:r>
              <w:t>wait/signal must be ATOMIC; non-atomic test-and-set causes races.</w:t>
            </w:r>
          </w:p>
          <w:p w14:paraId="24BEBBAC" w14:textId="77777777" w:rsidR="00A7255F" w:rsidRDefault="00BF4D8B">
            <w:r>
              <w:t>Misordered semaphores (e.g. acquiring in different orders) can DEADLOCK (Ch. 5).</w:t>
            </w:r>
          </w:p>
        </w:tc>
      </w:tr>
    </w:tbl>
    <w:p w14:paraId="24BEBBAE" w14:textId="77777777" w:rsidR="00A7255F" w:rsidRDefault="00BF4D8B">
      <w:pPr>
        <w:pStyle w:val="Heading2"/>
      </w:pPr>
      <w:bookmarkStart w:id="14" w:name="_Toc242891511"/>
      <w:r>
        <w:lastRenderedPageBreak/>
        <w:t>4.3  Chapter 4 summary</w:t>
      </w:r>
      <w:bookmarkEnd w:id="1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A7255F" w14:paraId="24BEBBB3" w14:textId="77777777">
        <w:tc>
          <w:tcPr>
            <w:tcW w:w="9638" w:type="dxa"/>
            <w:tcBorders>
              <w:top w:val="single" w:sz="2" w:space="0" w:color="385723"/>
              <w:left w:val="single" w:sz="28" w:space="0" w:color="385723"/>
              <w:bottom w:val="single" w:sz="2" w:space="0" w:color="385723"/>
              <w:right w:val="single" w:sz="2" w:space="0" w:color="385723"/>
            </w:tcBorders>
            <w:shd w:val="clear" w:color="auto" w:fill="ECF2E4"/>
            <w:tcMar>
              <w:top w:w="120" w:type="dxa"/>
              <w:left w:w="180" w:type="dxa"/>
              <w:bottom w:w="120" w:type="dxa"/>
              <w:right w:w="150" w:type="dxa"/>
            </w:tcMar>
          </w:tcPr>
          <w:p w14:paraId="24BEBBAF" w14:textId="77777777" w:rsidR="00A7255F" w:rsidRDefault="00BF4D8B">
            <w:pPr>
              <w:spacing w:after="60"/>
            </w:pPr>
            <w:r>
              <w:rPr>
                <w:rFonts w:ascii="Calibri" w:eastAsia="Calibri" w:hAnsi="Calibri" w:cs="Calibri"/>
                <w:b/>
                <w:bCs/>
                <w:color w:val="385723"/>
                <w:sz w:val="18"/>
                <w:szCs w:val="18"/>
              </w:rPr>
              <w:t>KEY TAKEAWAYS  —  Key takeaways</w:t>
            </w:r>
          </w:p>
          <w:p w14:paraId="24BEBBB0" w14:textId="77777777" w:rsidR="00A7255F" w:rsidRDefault="00BF4D8B">
            <w:r>
              <w:t>Critical-section solution needs mutual exclusion + progress + bounded waiting.</w:t>
            </w:r>
          </w:p>
          <w:p w14:paraId="24BEBBB1" w14:textId="77777777" w:rsidR="00A7255F" w:rsidRDefault="00BF4D8B">
            <w:r>
              <w:t>Semaphore: atomic wait (P, decrement/block) and signal (V, increment/wake); mutex = binary.</w:t>
            </w:r>
          </w:p>
          <w:p w14:paraId="24BEBBB2" w14:textId="77777777" w:rsidR="00A7255F" w:rsidRDefault="00BF4D8B">
            <w:r>
              <w:t>Classic problems: producer–consumer, readers–writers, dining philosophers.</w:t>
            </w:r>
          </w:p>
        </w:tc>
      </w:tr>
    </w:tbl>
    <w:p w14:paraId="24BEBBB4" w14:textId="77777777" w:rsidR="00A7255F" w:rsidRDefault="00BF4D8B">
      <w:pPr>
        <w:pStyle w:val="Heading1"/>
        <w:pageBreakBefore/>
      </w:pPr>
      <w:bookmarkStart w:id="15" w:name="_Toc242891512"/>
      <w:r>
        <w:lastRenderedPageBreak/>
        <w:t>Chapter 5:  Deadlock</w:t>
      </w:r>
      <w:bookmarkEnd w:id="15"/>
    </w:p>
    <w:p w14:paraId="24BEBBB5" w14:textId="77777777" w:rsidR="00A7255F" w:rsidRDefault="00BF4D8B">
      <w:r>
        <w:t>A deadlock is a set of processes each waiting for a resource held by another — none can proceed. GATE tests the four conditions and the Banker’s algorithm.</w:t>
      </w:r>
    </w:p>
    <w:p w14:paraId="24BEBBB6" w14:textId="77777777" w:rsidR="00A7255F" w:rsidRDefault="00BF4D8B">
      <w:pPr>
        <w:pStyle w:val="Heading2"/>
      </w:pPr>
      <w:bookmarkStart w:id="16" w:name="_Toc242891513"/>
      <w:r>
        <w:t>5.1  The four necessary conditions</w:t>
      </w:r>
      <w:bookmarkEnd w:id="1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A7255F" w14:paraId="24BEBBBC" w14:textId="77777777">
        <w:tc>
          <w:tcPr>
            <w:tcW w:w="9638" w:type="dxa"/>
            <w:tcBorders>
              <w:top w:val="single" w:sz="2" w:space="0" w:color="7A5195"/>
              <w:left w:val="single" w:sz="28" w:space="0" w:color="7A5195"/>
              <w:bottom w:val="single" w:sz="2" w:space="0" w:color="7A5195"/>
              <w:right w:val="single" w:sz="2" w:space="0" w:color="7A5195"/>
            </w:tcBorders>
            <w:shd w:val="clear" w:color="auto" w:fill="F3EDF7"/>
            <w:tcMar>
              <w:top w:w="120" w:type="dxa"/>
              <w:left w:w="180" w:type="dxa"/>
              <w:bottom w:w="120" w:type="dxa"/>
              <w:right w:w="150" w:type="dxa"/>
            </w:tcMar>
          </w:tcPr>
          <w:p w14:paraId="24BEBBB7" w14:textId="77777777" w:rsidR="00A7255F" w:rsidRDefault="00BF4D8B">
            <w:pPr>
              <w:spacing w:after="60"/>
            </w:pPr>
            <w:r>
              <w:rPr>
                <w:rFonts w:ascii="Calibri" w:eastAsia="Calibri" w:hAnsi="Calibri" w:cs="Calibri"/>
                <w:b/>
                <w:bCs/>
                <w:color w:val="7A5195"/>
                <w:sz w:val="18"/>
                <w:szCs w:val="18"/>
              </w:rPr>
              <w:t xml:space="preserve">KEY FORMULA  —  </w:t>
            </w:r>
            <w:r>
              <w:rPr>
                <w:rFonts w:ascii="Calibri" w:eastAsia="Calibri" w:hAnsi="Calibri" w:cs="Calibri"/>
                <w:b/>
                <w:bCs/>
                <w:color w:val="7A5195"/>
                <w:sz w:val="18"/>
                <w:szCs w:val="18"/>
              </w:rPr>
              <w:t>Coffman conditions (ALL four must hold)</w:t>
            </w:r>
          </w:p>
          <w:p w14:paraId="24BEBBB8" w14:textId="77777777" w:rsidR="00A7255F" w:rsidRDefault="00BF4D8B">
            <w:r>
              <w:t>1. Mutual exclusion: a resource is held in a non-sharable mode.</w:t>
            </w:r>
          </w:p>
          <w:p w14:paraId="24BEBBB9" w14:textId="77777777" w:rsidR="00A7255F" w:rsidRDefault="00BF4D8B">
            <w:r>
              <w:t>2. Hold and wait: a process holds some resources while waiting for others.</w:t>
            </w:r>
          </w:p>
          <w:p w14:paraId="24BEBBBA" w14:textId="77777777" w:rsidR="00A7255F" w:rsidRDefault="00BF4D8B">
            <w:r>
              <w:t>3. No preemption: resources are released only voluntarily.</w:t>
            </w:r>
          </w:p>
          <w:p w14:paraId="24BEBBBB" w14:textId="77777777" w:rsidR="00A7255F" w:rsidRDefault="00BF4D8B">
            <w:r>
              <w:t>4. Circular wait: a cycle of processes each waiting for the next’s resource.</w:t>
            </w:r>
          </w:p>
        </w:tc>
      </w:tr>
    </w:tbl>
    <w:p w14:paraId="24BEBBBD" w14:textId="77777777" w:rsidR="00A7255F" w:rsidRDefault="00BF4D8B">
      <w:pPr>
        <w:pStyle w:val="Heading2"/>
      </w:pPr>
      <w:bookmarkStart w:id="17" w:name="_Toc242891514"/>
      <w:r>
        <w:t>5.2  Handling deadlock</w:t>
      </w:r>
      <w:bookmarkEnd w:id="17"/>
    </w:p>
    <w:tbl>
      <w:tblPr>
        <w:tblW w:w="9638" w:type="dxa"/>
        <w:tblBorders>
          <w:top w:val="single" w:sz="4" w:space="0" w:color="B9C7DC"/>
          <w:left w:val="single" w:sz="4" w:space="0" w:color="B9C7DC"/>
          <w:bottom w:val="single" w:sz="4" w:space="0" w:color="B9C7DC"/>
          <w:right w:val="single" w:sz="4" w:space="0" w:color="B9C7DC"/>
          <w:insideH w:val="single" w:sz="2" w:space="0" w:color="B9C7DC"/>
          <w:insideV w:val="single" w:sz="2" w:space="0" w:color="B9C7DC"/>
        </w:tblBorders>
        <w:tblLook w:val="04A0" w:firstRow="1" w:lastRow="0" w:firstColumn="1" w:lastColumn="0" w:noHBand="0" w:noVBand="1"/>
      </w:tblPr>
      <w:tblGrid>
        <w:gridCol w:w="2300"/>
        <w:gridCol w:w="7338"/>
      </w:tblGrid>
      <w:tr w:rsidR="00A7255F" w14:paraId="24BEBBC0" w14:textId="77777777">
        <w:trPr>
          <w:tblHeader/>
        </w:trPr>
        <w:tc>
          <w:tcPr>
            <w:tcW w:w="2300" w:type="dxa"/>
            <w:shd w:val="clear" w:color="auto" w:fill="1F3864"/>
            <w:tcMar>
              <w:top w:w="70" w:type="dxa"/>
              <w:left w:w="110" w:type="dxa"/>
              <w:bottom w:w="70" w:type="dxa"/>
              <w:right w:w="110" w:type="dxa"/>
            </w:tcMar>
            <w:vAlign w:val="center"/>
          </w:tcPr>
          <w:p w14:paraId="24BEBBBE" w14:textId="77777777" w:rsidR="00A7255F" w:rsidRDefault="00BF4D8B">
            <w:pPr>
              <w:spacing w:after="0"/>
            </w:pPr>
            <w:r>
              <w:rPr>
                <w:rFonts w:ascii="Calibri" w:eastAsia="Calibri" w:hAnsi="Calibri" w:cs="Calibri"/>
                <w:b/>
                <w:bCs/>
                <w:color w:val="FFFFFF"/>
                <w:sz w:val="19"/>
                <w:szCs w:val="19"/>
              </w:rPr>
              <w:t>Strategy</w:t>
            </w:r>
          </w:p>
        </w:tc>
        <w:tc>
          <w:tcPr>
            <w:tcW w:w="7338" w:type="dxa"/>
            <w:shd w:val="clear" w:color="auto" w:fill="1F3864"/>
            <w:tcMar>
              <w:top w:w="70" w:type="dxa"/>
              <w:left w:w="110" w:type="dxa"/>
              <w:bottom w:w="70" w:type="dxa"/>
              <w:right w:w="110" w:type="dxa"/>
            </w:tcMar>
            <w:vAlign w:val="center"/>
          </w:tcPr>
          <w:p w14:paraId="24BEBBBF" w14:textId="77777777" w:rsidR="00A7255F" w:rsidRDefault="00BF4D8B">
            <w:pPr>
              <w:spacing w:after="0"/>
            </w:pPr>
            <w:r>
              <w:rPr>
                <w:rFonts w:ascii="Calibri" w:eastAsia="Calibri" w:hAnsi="Calibri" w:cs="Calibri"/>
                <w:b/>
                <w:bCs/>
                <w:color w:val="FFFFFF"/>
                <w:sz w:val="19"/>
                <w:szCs w:val="19"/>
              </w:rPr>
              <w:t>Idea</w:t>
            </w:r>
          </w:p>
        </w:tc>
      </w:tr>
      <w:tr w:rsidR="00A7255F" w14:paraId="24BEBBC3" w14:textId="77777777">
        <w:tc>
          <w:tcPr>
            <w:tcW w:w="2300" w:type="dxa"/>
            <w:tcMar>
              <w:top w:w="55" w:type="dxa"/>
              <w:left w:w="110" w:type="dxa"/>
              <w:bottom w:w="55" w:type="dxa"/>
              <w:right w:w="110" w:type="dxa"/>
            </w:tcMar>
            <w:vAlign w:val="center"/>
          </w:tcPr>
          <w:p w14:paraId="24BEBBC1" w14:textId="77777777" w:rsidR="00A7255F" w:rsidRDefault="00BF4D8B">
            <w:pPr>
              <w:spacing w:after="20"/>
            </w:pPr>
            <w:r>
              <w:rPr>
                <w:b/>
                <w:bCs/>
              </w:rPr>
              <w:t>Prevention</w:t>
            </w:r>
          </w:p>
        </w:tc>
        <w:tc>
          <w:tcPr>
            <w:tcW w:w="7338" w:type="dxa"/>
            <w:tcMar>
              <w:top w:w="55" w:type="dxa"/>
              <w:left w:w="110" w:type="dxa"/>
              <w:bottom w:w="55" w:type="dxa"/>
              <w:right w:w="110" w:type="dxa"/>
            </w:tcMar>
            <w:vAlign w:val="center"/>
          </w:tcPr>
          <w:p w14:paraId="24BEBBC2" w14:textId="77777777" w:rsidR="00A7255F" w:rsidRDefault="00BF4D8B">
            <w:pPr>
              <w:spacing w:after="20"/>
            </w:pPr>
            <w:r>
              <w:t>Deny one of the four conditions by design (e.g. request all resources at once; order resources to prevent cycles)</w:t>
            </w:r>
          </w:p>
        </w:tc>
      </w:tr>
      <w:tr w:rsidR="00A7255F" w14:paraId="24BEBBC6" w14:textId="77777777">
        <w:tc>
          <w:tcPr>
            <w:tcW w:w="2300" w:type="dxa"/>
            <w:shd w:val="clear" w:color="auto" w:fill="EEF3FA"/>
            <w:tcMar>
              <w:top w:w="55" w:type="dxa"/>
              <w:left w:w="110" w:type="dxa"/>
              <w:bottom w:w="55" w:type="dxa"/>
              <w:right w:w="110" w:type="dxa"/>
            </w:tcMar>
            <w:vAlign w:val="center"/>
          </w:tcPr>
          <w:p w14:paraId="24BEBBC4" w14:textId="77777777" w:rsidR="00A7255F" w:rsidRDefault="00BF4D8B">
            <w:pPr>
              <w:spacing w:after="20"/>
            </w:pPr>
            <w:r>
              <w:rPr>
                <w:b/>
                <w:bCs/>
              </w:rPr>
              <w:t>Avoidance</w:t>
            </w:r>
          </w:p>
        </w:tc>
        <w:tc>
          <w:tcPr>
            <w:tcW w:w="7338" w:type="dxa"/>
            <w:shd w:val="clear" w:color="auto" w:fill="EEF3FA"/>
            <w:tcMar>
              <w:top w:w="55" w:type="dxa"/>
              <w:left w:w="110" w:type="dxa"/>
              <w:bottom w:w="55" w:type="dxa"/>
              <w:right w:w="110" w:type="dxa"/>
            </w:tcMar>
            <w:vAlign w:val="center"/>
          </w:tcPr>
          <w:p w14:paraId="24BEBBC5" w14:textId="77777777" w:rsidR="00A7255F" w:rsidRDefault="00BF4D8B">
            <w:pPr>
              <w:spacing w:after="20"/>
            </w:pPr>
            <w:r>
              <w:t>Grant a request only if the system stays in a SAFE state (Banker’s algorithm)</w:t>
            </w:r>
          </w:p>
        </w:tc>
      </w:tr>
      <w:tr w:rsidR="00A7255F" w14:paraId="24BEBBC9" w14:textId="77777777">
        <w:tc>
          <w:tcPr>
            <w:tcW w:w="2300" w:type="dxa"/>
            <w:tcMar>
              <w:top w:w="55" w:type="dxa"/>
              <w:left w:w="110" w:type="dxa"/>
              <w:bottom w:w="55" w:type="dxa"/>
              <w:right w:w="110" w:type="dxa"/>
            </w:tcMar>
            <w:vAlign w:val="center"/>
          </w:tcPr>
          <w:p w14:paraId="24BEBBC7" w14:textId="77777777" w:rsidR="00A7255F" w:rsidRDefault="00BF4D8B">
            <w:pPr>
              <w:spacing w:after="20"/>
            </w:pPr>
            <w:r>
              <w:rPr>
                <w:b/>
                <w:bCs/>
              </w:rPr>
              <w:t>Detection &amp; recovery</w:t>
            </w:r>
          </w:p>
        </w:tc>
        <w:tc>
          <w:tcPr>
            <w:tcW w:w="7338" w:type="dxa"/>
            <w:tcMar>
              <w:top w:w="55" w:type="dxa"/>
              <w:left w:w="110" w:type="dxa"/>
              <w:bottom w:w="55" w:type="dxa"/>
              <w:right w:w="110" w:type="dxa"/>
            </w:tcMar>
            <w:vAlign w:val="center"/>
          </w:tcPr>
          <w:p w14:paraId="24BEBBC8" w14:textId="77777777" w:rsidR="00A7255F" w:rsidRDefault="00BF4D8B">
            <w:pPr>
              <w:spacing w:after="20"/>
            </w:pPr>
            <w:r>
              <w:t>Allow deadlock, detect it (resource-allocation/wait-for graph cycle), then recover (abort/preempt)</w:t>
            </w:r>
          </w:p>
        </w:tc>
      </w:tr>
      <w:tr w:rsidR="00A7255F" w14:paraId="24BEBBCC" w14:textId="77777777">
        <w:tc>
          <w:tcPr>
            <w:tcW w:w="2300" w:type="dxa"/>
            <w:shd w:val="clear" w:color="auto" w:fill="EEF3FA"/>
            <w:tcMar>
              <w:top w:w="55" w:type="dxa"/>
              <w:left w:w="110" w:type="dxa"/>
              <w:bottom w:w="55" w:type="dxa"/>
              <w:right w:w="110" w:type="dxa"/>
            </w:tcMar>
            <w:vAlign w:val="center"/>
          </w:tcPr>
          <w:p w14:paraId="24BEBBCA" w14:textId="77777777" w:rsidR="00A7255F" w:rsidRDefault="00BF4D8B">
            <w:pPr>
              <w:spacing w:after="20"/>
            </w:pPr>
            <w:r>
              <w:rPr>
                <w:b/>
                <w:bCs/>
              </w:rPr>
              <w:t>Ignore (ostrich)</w:t>
            </w:r>
          </w:p>
        </w:tc>
        <w:tc>
          <w:tcPr>
            <w:tcW w:w="7338" w:type="dxa"/>
            <w:shd w:val="clear" w:color="auto" w:fill="EEF3FA"/>
            <w:tcMar>
              <w:top w:w="55" w:type="dxa"/>
              <w:left w:w="110" w:type="dxa"/>
              <w:bottom w:w="55" w:type="dxa"/>
              <w:right w:w="110" w:type="dxa"/>
            </w:tcMar>
            <w:vAlign w:val="center"/>
          </w:tcPr>
          <w:p w14:paraId="24BEBBCB" w14:textId="77777777" w:rsidR="00A7255F" w:rsidRDefault="00BF4D8B">
            <w:pPr>
              <w:spacing w:after="20"/>
            </w:pPr>
            <w:r>
              <w:t>Assume deadlocks are rare and reboot if they happen (used in practice!)</w:t>
            </w:r>
          </w:p>
        </w:tc>
      </w:tr>
    </w:tbl>
    <w:p w14:paraId="24BEBBCD" w14:textId="77777777" w:rsidR="00A7255F" w:rsidRDefault="00BF4D8B">
      <w:pPr>
        <w:pStyle w:val="Caption"/>
      </w:pPr>
      <w:r>
        <w:rPr>
          <w:b/>
          <w:bCs/>
        </w:rPr>
        <w:t xml:space="preserve">Table. </w:t>
      </w:r>
      <w:r>
        <w:t>A cycle in the resource-allocation graph is necessary for deadlock, and SUFFICIENT when there is one instance per resource type.</w:t>
      </w:r>
    </w:p>
    <w:p w14:paraId="24BEBBCE" w14:textId="77777777" w:rsidR="00A7255F" w:rsidRDefault="00BF4D8B">
      <w:pPr>
        <w:pStyle w:val="Heading2"/>
      </w:pPr>
      <w:bookmarkStart w:id="18" w:name="_Toc242891515"/>
      <w:r>
        <w:t>5.3  The Banker’s algorithm</w:t>
      </w:r>
      <w:bookmarkEnd w:id="1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A7255F" w14:paraId="24BEBBD2" w14:textId="77777777">
        <w:tc>
          <w:tcPr>
            <w:tcW w:w="9638" w:type="dxa"/>
            <w:tcBorders>
              <w:top w:val="single" w:sz="2" w:space="0" w:color="7A5195"/>
              <w:left w:val="single" w:sz="28" w:space="0" w:color="7A5195"/>
              <w:bottom w:val="single" w:sz="2" w:space="0" w:color="7A5195"/>
              <w:right w:val="single" w:sz="2" w:space="0" w:color="7A5195"/>
            </w:tcBorders>
            <w:shd w:val="clear" w:color="auto" w:fill="F3EDF7"/>
            <w:tcMar>
              <w:top w:w="120" w:type="dxa"/>
              <w:left w:w="180" w:type="dxa"/>
              <w:bottom w:w="120" w:type="dxa"/>
              <w:right w:w="150" w:type="dxa"/>
            </w:tcMar>
          </w:tcPr>
          <w:p w14:paraId="24BEBBCF" w14:textId="77777777" w:rsidR="00A7255F" w:rsidRDefault="00BF4D8B">
            <w:pPr>
              <w:spacing w:after="60"/>
            </w:pPr>
            <w:r>
              <w:rPr>
                <w:rFonts w:ascii="Calibri" w:eastAsia="Calibri" w:hAnsi="Calibri" w:cs="Calibri"/>
                <w:b/>
                <w:bCs/>
                <w:color w:val="7A5195"/>
                <w:sz w:val="18"/>
                <w:szCs w:val="18"/>
              </w:rPr>
              <w:t>KEY FORMULA  —  Safe-state test</w:t>
            </w:r>
          </w:p>
          <w:p w14:paraId="24BEBBD0" w14:textId="77777777" w:rsidR="00A7255F" w:rsidRDefault="00BF4D8B">
            <w:r>
              <w:t>Need = Max − Allocation. A state is SAFE if there is a sequence in which every process can finish: repeatedly find a process with Need ≤ Available, run it, and add its Allocation back to Available.</w:t>
            </w:r>
          </w:p>
          <w:p w14:paraId="24BEBBD1" w14:textId="77777777" w:rsidR="00A7255F" w:rsidRDefault="00BF4D8B">
            <w:r>
              <w:t>A request is granted only if the resulting state is still safe; otherwise the process waits.</w:t>
            </w:r>
          </w:p>
        </w:tc>
      </w:tr>
      <w:tr w:rsidR="00A7255F" w14:paraId="24BEBBD6" w14:textId="77777777">
        <w:tc>
          <w:tcPr>
            <w:tcW w:w="9638" w:type="dxa"/>
            <w:tcBorders>
              <w:top w:val="single" w:sz="2" w:space="0" w:color="548235"/>
              <w:left w:val="single" w:sz="28" w:space="0" w:color="548235"/>
              <w:bottom w:val="single" w:sz="2" w:space="0" w:color="548235"/>
              <w:right w:val="single" w:sz="2" w:space="0" w:color="548235"/>
            </w:tcBorders>
            <w:shd w:val="clear" w:color="auto" w:fill="EBF3E6"/>
            <w:tcMar>
              <w:top w:w="120" w:type="dxa"/>
              <w:left w:w="180" w:type="dxa"/>
              <w:bottom w:w="120" w:type="dxa"/>
              <w:right w:w="150" w:type="dxa"/>
            </w:tcMar>
          </w:tcPr>
          <w:p w14:paraId="24BEBBD3" w14:textId="77777777" w:rsidR="00A7255F" w:rsidRDefault="00BF4D8B">
            <w:pPr>
              <w:spacing w:after="60"/>
            </w:pPr>
            <w:r>
              <w:rPr>
                <w:rFonts w:ascii="Calibri" w:eastAsia="Calibri" w:hAnsi="Calibri" w:cs="Calibri"/>
                <w:b/>
                <w:bCs/>
                <w:color w:val="548235"/>
                <w:sz w:val="18"/>
                <w:szCs w:val="18"/>
              </w:rPr>
              <w:t>EXAMPLE  —  Example 5.1  ·  Finding a safe sequence   ·   Level 4</w:t>
            </w:r>
          </w:p>
          <w:p w14:paraId="24BEBBD4" w14:textId="77777777" w:rsidR="00A7255F" w:rsidRDefault="00BF4D8B">
            <w:r>
              <w:t>Suppose Available = 3 units and three processes have Need = {P1:1, P2:4, P3:2}, Allocation = {P1:2, P2:1, P3:2}.</w:t>
            </w:r>
          </w:p>
          <w:p w14:paraId="24BEBBD5" w14:textId="77777777" w:rsidR="00A7255F" w:rsidRDefault="00BF4D8B">
            <w:r>
              <w:t xml:space="preserve">P1 fits (Need 1 ≤ 3) → runs, Available = 3 + 2 = 5. P3 fits (2 ≤ 5) → Available = 5 + 2 = 7. P2 fits (4 ≤ 7) → done. Safe sequence </w:t>
            </w:r>
            <w:r>
              <w:t>⟨</w:t>
            </w:r>
            <w:r>
              <w:t>P1, P3, P2</w:t>
            </w:r>
            <w:r>
              <w:t>⟩</w:t>
            </w:r>
            <w:r>
              <w:t xml:space="preserve"> exists ⇒ SAFE state.</w:t>
            </w:r>
          </w:p>
        </w:tc>
      </w:tr>
      <w:tr w:rsidR="00A7255F" w14:paraId="24BEBBDB" w14:textId="77777777">
        <w:tc>
          <w:tcPr>
            <w:tcW w:w="9638" w:type="dxa"/>
            <w:tcBorders>
              <w:top w:val="single" w:sz="2" w:space="0" w:color="C00000"/>
              <w:left w:val="single" w:sz="28" w:space="0" w:color="C00000"/>
              <w:bottom w:val="single" w:sz="2" w:space="0" w:color="C00000"/>
              <w:right w:val="single" w:sz="2" w:space="0" w:color="C00000"/>
            </w:tcBorders>
            <w:shd w:val="clear" w:color="auto" w:fill="FDECEC"/>
            <w:tcMar>
              <w:top w:w="120" w:type="dxa"/>
              <w:left w:w="180" w:type="dxa"/>
              <w:bottom w:w="120" w:type="dxa"/>
              <w:right w:w="150" w:type="dxa"/>
            </w:tcMar>
          </w:tcPr>
          <w:p w14:paraId="24BEBBD7" w14:textId="77777777" w:rsidR="00A7255F" w:rsidRDefault="00BF4D8B">
            <w:pPr>
              <w:spacing w:after="60"/>
            </w:pPr>
            <w:r>
              <w:rPr>
                <w:rFonts w:ascii="Calibri" w:eastAsia="Calibri" w:hAnsi="Calibri" w:cs="Calibri"/>
                <w:b/>
                <w:bCs/>
                <w:color w:val="C00000"/>
                <w:sz w:val="18"/>
                <w:szCs w:val="18"/>
              </w:rPr>
              <w:t>COMMON MISTAKE / TRAP  —  Deadlock traps</w:t>
            </w:r>
          </w:p>
          <w:p w14:paraId="24BEBBD8" w14:textId="77777777" w:rsidR="00A7255F" w:rsidRDefault="00BF4D8B">
            <w:r>
              <w:lastRenderedPageBreak/>
              <w:t>All FOUR conditions are necessary; breaking any ONE prevents deadlock.</w:t>
            </w:r>
          </w:p>
          <w:p w14:paraId="24BEBBD9" w14:textId="77777777" w:rsidR="00A7255F" w:rsidRDefault="00BF4D8B">
            <w:r>
              <w:t>A cycle in the resource-allocation graph guarantees deadlock ONLY with single-instance resources; with multiple instances a cycle is necessary but not sufficient.</w:t>
            </w:r>
          </w:p>
          <w:p w14:paraId="24BEBBDA" w14:textId="77777777" w:rsidR="00A7255F" w:rsidRDefault="00BF4D8B">
            <w:r>
              <w:t>A safe state is never deadlocked; an unsafe state MAY lead to deadlock (not guaranteed).</w:t>
            </w:r>
          </w:p>
        </w:tc>
      </w:tr>
    </w:tbl>
    <w:p w14:paraId="24BEBBDC" w14:textId="77777777" w:rsidR="00A7255F" w:rsidRDefault="00BF4D8B">
      <w:pPr>
        <w:pStyle w:val="Heading2"/>
      </w:pPr>
      <w:bookmarkStart w:id="19" w:name="_Toc242891516"/>
      <w:r>
        <w:lastRenderedPageBreak/>
        <w:t>5.4  Chapter 5 summary</w:t>
      </w:r>
      <w:bookmarkEnd w:id="1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A7255F" w14:paraId="24BEBBE1" w14:textId="77777777">
        <w:tc>
          <w:tcPr>
            <w:tcW w:w="9638" w:type="dxa"/>
            <w:tcBorders>
              <w:top w:val="single" w:sz="2" w:space="0" w:color="385723"/>
              <w:left w:val="single" w:sz="28" w:space="0" w:color="385723"/>
              <w:bottom w:val="single" w:sz="2" w:space="0" w:color="385723"/>
              <w:right w:val="single" w:sz="2" w:space="0" w:color="385723"/>
            </w:tcBorders>
            <w:shd w:val="clear" w:color="auto" w:fill="ECF2E4"/>
            <w:tcMar>
              <w:top w:w="120" w:type="dxa"/>
              <w:left w:w="180" w:type="dxa"/>
              <w:bottom w:w="120" w:type="dxa"/>
              <w:right w:w="150" w:type="dxa"/>
            </w:tcMar>
          </w:tcPr>
          <w:p w14:paraId="24BEBBDD" w14:textId="77777777" w:rsidR="00A7255F" w:rsidRDefault="00BF4D8B">
            <w:pPr>
              <w:spacing w:after="60"/>
            </w:pPr>
            <w:r>
              <w:rPr>
                <w:rFonts w:ascii="Calibri" w:eastAsia="Calibri" w:hAnsi="Calibri" w:cs="Calibri"/>
                <w:b/>
                <w:bCs/>
                <w:color w:val="385723"/>
                <w:sz w:val="18"/>
                <w:szCs w:val="18"/>
              </w:rPr>
              <w:t>KEY TAKEAWAYS  —  Key takeaways</w:t>
            </w:r>
          </w:p>
          <w:p w14:paraId="24BEBBDE" w14:textId="77777777" w:rsidR="00A7255F" w:rsidRDefault="00BF4D8B">
            <w:r>
              <w:t>Four conditions: mutual exclusion, hold-and-wait, no preemption, circular wait (all needed).</w:t>
            </w:r>
          </w:p>
          <w:p w14:paraId="24BEBBDF" w14:textId="77777777" w:rsidR="00A7255F" w:rsidRDefault="00BF4D8B">
            <w:r>
              <w:t>Prevention (deny a condition), avoidance (Banker’s/safe state), detection+recovery.</w:t>
            </w:r>
          </w:p>
          <w:p w14:paraId="24BEBBE0" w14:textId="77777777" w:rsidR="00A7255F" w:rsidRDefault="00BF4D8B">
            <w:r>
              <w:t>Banker’s: Need = Max − Allocation; safe if a finishing sequence exists.</w:t>
            </w:r>
          </w:p>
        </w:tc>
      </w:tr>
      <w:tr w:rsidR="00A7255F" w14:paraId="24BEBBE6" w14:textId="77777777">
        <w:tc>
          <w:tcPr>
            <w:tcW w:w="9638" w:type="dxa"/>
            <w:tcBorders>
              <w:top w:val="single" w:sz="2" w:space="0" w:color="0E7C7B"/>
              <w:left w:val="single" w:sz="28" w:space="0" w:color="0E7C7B"/>
              <w:bottom w:val="single" w:sz="2" w:space="0" w:color="0E7C7B"/>
              <w:right w:val="single" w:sz="2" w:space="0" w:color="0E7C7B"/>
            </w:tcBorders>
            <w:shd w:val="clear" w:color="auto" w:fill="E4F3F2"/>
            <w:tcMar>
              <w:top w:w="120" w:type="dxa"/>
              <w:left w:w="180" w:type="dxa"/>
              <w:bottom w:w="120" w:type="dxa"/>
              <w:right w:w="150" w:type="dxa"/>
            </w:tcMar>
          </w:tcPr>
          <w:p w14:paraId="24BEBBE2" w14:textId="77777777" w:rsidR="00A7255F" w:rsidRDefault="00BF4D8B">
            <w:pPr>
              <w:spacing w:after="60"/>
            </w:pPr>
            <w:r>
              <w:rPr>
                <w:rFonts w:ascii="Calibri" w:eastAsia="Calibri" w:hAnsi="Calibri" w:cs="Calibri"/>
                <w:b/>
                <w:bCs/>
                <w:color w:val="0E7C7B"/>
                <w:sz w:val="18"/>
                <w:szCs w:val="18"/>
              </w:rPr>
              <w:t>QUICK REVISION  —  Can you do these without notes?</w:t>
            </w:r>
          </w:p>
          <w:p w14:paraId="24BEBBE3" w14:textId="77777777" w:rsidR="00A7255F" w:rsidRDefault="00BF4D8B">
            <w:r>
              <w:t>List the four conditions and how to break each.</w:t>
            </w:r>
          </w:p>
          <w:p w14:paraId="24BEBBE4" w14:textId="77777777" w:rsidR="00A7255F" w:rsidRDefault="00BF4D8B">
            <w:r>
              <w:t>Run the Banker’s algorithm to find a safe sequence.</w:t>
            </w:r>
          </w:p>
          <w:p w14:paraId="24BEBBE5" w14:textId="77777777" w:rsidR="00A7255F" w:rsidRDefault="00BF4D8B">
            <w:r>
              <w:t>State when a resource-graph cycle implies deadlock.</w:t>
            </w:r>
          </w:p>
        </w:tc>
      </w:tr>
    </w:tbl>
    <w:p w14:paraId="24BEBBE7" w14:textId="77777777" w:rsidR="00A7255F" w:rsidRDefault="00BF4D8B">
      <w:pPr>
        <w:pStyle w:val="Heading1"/>
        <w:pageBreakBefore/>
      </w:pPr>
      <w:bookmarkStart w:id="20" w:name="_Toc242891517"/>
      <w:r>
        <w:lastRenderedPageBreak/>
        <w:t>Chapter 6:  Memory Management and Virtual Memory</w:t>
      </w:r>
      <w:bookmarkEnd w:id="20"/>
    </w:p>
    <w:p w14:paraId="24BEBBE8" w14:textId="77777777" w:rsidR="00A7255F" w:rsidRDefault="00BF4D8B">
      <w:r>
        <w:t>Memory management gives each process its own address space; virtual memory lets a program be larger than physical RAM. Paging and page-replacement numericals are GATE staples.</w:t>
      </w:r>
    </w:p>
    <w:p w14:paraId="24BEBBE9" w14:textId="77777777" w:rsidR="00A7255F" w:rsidRDefault="00BF4D8B">
      <w:pPr>
        <w:pStyle w:val="Heading2"/>
      </w:pPr>
      <w:bookmarkStart w:id="21" w:name="_Toc242891518"/>
      <w:r>
        <w:t>6.1  Paging and address translation</w:t>
      </w:r>
      <w:bookmarkEnd w:id="2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A7255F" w14:paraId="24BEBBEE" w14:textId="77777777">
        <w:tc>
          <w:tcPr>
            <w:tcW w:w="9638" w:type="dxa"/>
            <w:tcBorders>
              <w:top w:val="single" w:sz="2" w:space="0" w:color="7A5195"/>
              <w:left w:val="single" w:sz="28" w:space="0" w:color="7A5195"/>
              <w:bottom w:val="single" w:sz="2" w:space="0" w:color="7A5195"/>
              <w:right w:val="single" w:sz="2" w:space="0" w:color="7A5195"/>
            </w:tcBorders>
            <w:shd w:val="clear" w:color="auto" w:fill="F3EDF7"/>
            <w:tcMar>
              <w:top w:w="120" w:type="dxa"/>
              <w:left w:w="180" w:type="dxa"/>
              <w:bottom w:w="120" w:type="dxa"/>
              <w:right w:w="150" w:type="dxa"/>
            </w:tcMar>
          </w:tcPr>
          <w:p w14:paraId="24BEBBEA" w14:textId="77777777" w:rsidR="00A7255F" w:rsidRDefault="00BF4D8B">
            <w:pPr>
              <w:spacing w:after="60"/>
            </w:pPr>
            <w:r>
              <w:rPr>
                <w:rFonts w:ascii="Calibri" w:eastAsia="Calibri" w:hAnsi="Calibri" w:cs="Calibri"/>
                <w:b/>
                <w:bCs/>
                <w:color w:val="7A5195"/>
                <w:sz w:val="18"/>
                <w:szCs w:val="18"/>
              </w:rPr>
              <w:t>KEY FORMULA  —  Paging basics</w:t>
            </w:r>
          </w:p>
          <w:p w14:paraId="24BEBBEB" w14:textId="77777777" w:rsidR="00A7255F" w:rsidRDefault="00BF4D8B">
            <w:r>
              <w:t>Logical address = (page number, offset). The page table maps page → frame; physical address = (frame, offset).</w:t>
            </w:r>
          </w:p>
          <w:p w14:paraId="24BEBBEC" w14:textId="77777777" w:rsidR="00A7255F" w:rsidRDefault="00BF4D8B">
            <w:r>
              <w:t>If the logical address space is 2</w:t>
            </w:r>
            <w:r>
              <w:t>ᵐ</w:t>
            </w:r>
            <w:r>
              <w:t xml:space="preserve"> and the page size is 2ⁿ, the OFFSET is n bits and the PAGE NUMBER is m − n bits.</w:t>
            </w:r>
          </w:p>
          <w:p w14:paraId="24BEBBED" w14:textId="77777777" w:rsidR="00A7255F" w:rsidRDefault="00BF4D8B">
            <w:r>
              <w:t>A TLB (translation look-aside buffer) caches recent page→frame translations to avoid a page-table memory access.</w:t>
            </w:r>
          </w:p>
        </w:tc>
      </w:tr>
      <w:tr w:rsidR="00A7255F" w14:paraId="24BEBBF2" w14:textId="77777777">
        <w:tc>
          <w:tcPr>
            <w:tcW w:w="9638" w:type="dxa"/>
            <w:tcBorders>
              <w:top w:val="single" w:sz="2" w:space="0" w:color="7A5195"/>
              <w:left w:val="single" w:sz="28" w:space="0" w:color="7A5195"/>
              <w:bottom w:val="single" w:sz="2" w:space="0" w:color="7A5195"/>
              <w:right w:val="single" w:sz="2" w:space="0" w:color="7A5195"/>
            </w:tcBorders>
            <w:shd w:val="clear" w:color="auto" w:fill="F3EDF7"/>
            <w:tcMar>
              <w:top w:w="120" w:type="dxa"/>
              <w:left w:w="180" w:type="dxa"/>
              <w:bottom w:w="120" w:type="dxa"/>
              <w:right w:w="150" w:type="dxa"/>
            </w:tcMar>
          </w:tcPr>
          <w:p w14:paraId="24BEBBEF" w14:textId="77777777" w:rsidR="00A7255F" w:rsidRDefault="00BF4D8B">
            <w:pPr>
              <w:spacing w:after="60"/>
            </w:pPr>
            <w:r>
              <w:rPr>
                <w:rFonts w:ascii="Calibri" w:eastAsia="Calibri" w:hAnsi="Calibri" w:cs="Calibri"/>
                <w:b/>
                <w:bCs/>
                <w:color w:val="7A5195"/>
                <w:sz w:val="18"/>
                <w:szCs w:val="18"/>
              </w:rPr>
              <w:t>KEY FORMULA  —  Effective access time with a TLB</w:t>
            </w:r>
          </w:p>
          <w:p w14:paraId="24BEBBF0" w14:textId="77777777" w:rsidR="00A7255F" w:rsidRDefault="00BF4D8B">
            <w:r>
              <w:t>EAT = hit-ratio × (TLB time + memory time) + miss-ratio × (TLB time + 2 × memory time).</w:t>
            </w:r>
          </w:p>
          <w:p w14:paraId="24BEBBF1" w14:textId="77777777" w:rsidR="00A7255F" w:rsidRDefault="00BF4D8B">
            <w:r>
              <w:t>Demand paging EAT = (1 − p) × memory time + p × page-fault service time, where p = page-fault rate.</w:t>
            </w:r>
          </w:p>
        </w:tc>
      </w:tr>
    </w:tbl>
    <w:p w14:paraId="24BEBBF3" w14:textId="77777777" w:rsidR="00A7255F" w:rsidRDefault="00BF4D8B">
      <w:pPr>
        <w:pStyle w:val="Heading2"/>
      </w:pPr>
      <w:bookmarkStart w:id="22" w:name="_Toc242891519"/>
      <w:r>
        <w:t>6.2  Page replacement</w:t>
      </w:r>
      <w:bookmarkEnd w:id="22"/>
    </w:p>
    <w:tbl>
      <w:tblPr>
        <w:tblW w:w="9638" w:type="dxa"/>
        <w:tblBorders>
          <w:top w:val="single" w:sz="4" w:space="0" w:color="B9C7DC"/>
          <w:left w:val="single" w:sz="4" w:space="0" w:color="B9C7DC"/>
          <w:bottom w:val="single" w:sz="4" w:space="0" w:color="B9C7DC"/>
          <w:right w:val="single" w:sz="4" w:space="0" w:color="B9C7DC"/>
          <w:insideH w:val="single" w:sz="2" w:space="0" w:color="B9C7DC"/>
          <w:insideV w:val="single" w:sz="2" w:space="0" w:color="B9C7DC"/>
        </w:tblBorders>
        <w:tblLook w:val="04A0" w:firstRow="1" w:lastRow="0" w:firstColumn="1" w:lastColumn="0" w:noHBand="0" w:noVBand="1"/>
      </w:tblPr>
      <w:tblGrid>
        <w:gridCol w:w="1800"/>
        <w:gridCol w:w="3100"/>
        <w:gridCol w:w="4738"/>
      </w:tblGrid>
      <w:tr w:rsidR="00A7255F" w14:paraId="24BEBBF7" w14:textId="77777777">
        <w:trPr>
          <w:tblHeader/>
        </w:trPr>
        <w:tc>
          <w:tcPr>
            <w:tcW w:w="1800" w:type="dxa"/>
            <w:shd w:val="clear" w:color="auto" w:fill="1F3864"/>
            <w:tcMar>
              <w:top w:w="70" w:type="dxa"/>
              <w:left w:w="110" w:type="dxa"/>
              <w:bottom w:w="70" w:type="dxa"/>
              <w:right w:w="110" w:type="dxa"/>
            </w:tcMar>
            <w:vAlign w:val="center"/>
          </w:tcPr>
          <w:p w14:paraId="24BEBBF4" w14:textId="77777777" w:rsidR="00A7255F" w:rsidRDefault="00BF4D8B">
            <w:pPr>
              <w:spacing w:after="0"/>
            </w:pPr>
            <w:r>
              <w:rPr>
                <w:rFonts w:ascii="Calibri" w:eastAsia="Calibri" w:hAnsi="Calibri" w:cs="Calibri"/>
                <w:b/>
                <w:bCs/>
                <w:color w:val="FFFFFF"/>
                <w:sz w:val="19"/>
                <w:szCs w:val="19"/>
              </w:rPr>
              <w:t>Policy</w:t>
            </w:r>
          </w:p>
        </w:tc>
        <w:tc>
          <w:tcPr>
            <w:tcW w:w="3100" w:type="dxa"/>
            <w:shd w:val="clear" w:color="auto" w:fill="1F3864"/>
            <w:tcMar>
              <w:top w:w="70" w:type="dxa"/>
              <w:left w:w="110" w:type="dxa"/>
              <w:bottom w:w="70" w:type="dxa"/>
              <w:right w:w="110" w:type="dxa"/>
            </w:tcMar>
            <w:vAlign w:val="center"/>
          </w:tcPr>
          <w:p w14:paraId="24BEBBF5" w14:textId="77777777" w:rsidR="00A7255F" w:rsidRDefault="00BF4D8B">
            <w:pPr>
              <w:spacing w:after="0"/>
            </w:pPr>
            <w:r>
              <w:rPr>
                <w:rFonts w:ascii="Calibri" w:eastAsia="Calibri" w:hAnsi="Calibri" w:cs="Calibri"/>
                <w:b/>
                <w:bCs/>
                <w:color w:val="FFFFFF"/>
                <w:sz w:val="19"/>
                <w:szCs w:val="19"/>
              </w:rPr>
              <w:t>Replace…</w:t>
            </w:r>
          </w:p>
        </w:tc>
        <w:tc>
          <w:tcPr>
            <w:tcW w:w="4738" w:type="dxa"/>
            <w:shd w:val="clear" w:color="auto" w:fill="1F3864"/>
            <w:tcMar>
              <w:top w:w="70" w:type="dxa"/>
              <w:left w:w="110" w:type="dxa"/>
              <w:bottom w:w="70" w:type="dxa"/>
              <w:right w:w="110" w:type="dxa"/>
            </w:tcMar>
            <w:vAlign w:val="center"/>
          </w:tcPr>
          <w:p w14:paraId="24BEBBF6" w14:textId="77777777" w:rsidR="00A7255F" w:rsidRDefault="00BF4D8B">
            <w:pPr>
              <w:spacing w:after="0"/>
            </w:pPr>
            <w:r>
              <w:rPr>
                <w:rFonts w:ascii="Calibri" w:eastAsia="Calibri" w:hAnsi="Calibri" w:cs="Calibri"/>
                <w:b/>
                <w:bCs/>
                <w:color w:val="FFFFFF"/>
                <w:sz w:val="19"/>
                <w:szCs w:val="19"/>
              </w:rPr>
              <w:t>Note</w:t>
            </w:r>
          </w:p>
        </w:tc>
      </w:tr>
      <w:tr w:rsidR="00A7255F" w14:paraId="24BEBBFB" w14:textId="77777777">
        <w:tc>
          <w:tcPr>
            <w:tcW w:w="1800" w:type="dxa"/>
            <w:tcMar>
              <w:top w:w="55" w:type="dxa"/>
              <w:left w:w="110" w:type="dxa"/>
              <w:bottom w:w="55" w:type="dxa"/>
              <w:right w:w="110" w:type="dxa"/>
            </w:tcMar>
            <w:vAlign w:val="center"/>
          </w:tcPr>
          <w:p w14:paraId="24BEBBF8" w14:textId="77777777" w:rsidR="00A7255F" w:rsidRDefault="00BF4D8B">
            <w:pPr>
              <w:spacing w:after="20"/>
            </w:pPr>
            <w:r>
              <w:rPr>
                <w:b/>
                <w:bCs/>
              </w:rPr>
              <w:t>FIFO</w:t>
            </w:r>
          </w:p>
        </w:tc>
        <w:tc>
          <w:tcPr>
            <w:tcW w:w="3100" w:type="dxa"/>
            <w:tcMar>
              <w:top w:w="55" w:type="dxa"/>
              <w:left w:w="110" w:type="dxa"/>
              <w:bottom w:w="55" w:type="dxa"/>
              <w:right w:w="110" w:type="dxa"/>
            </w:tcMar>
            <w:vAlign w:val="center"/>
          </w:tcPr>
          <w:p w14:paraId="24BEBBF9" w14:textId="77777777" w:rsidR="00A7255F" w:rsidRDefault="00BF4D8B">
            <w:pPr>
              <w:spacing w:after="20"/>
            </w:pPr>
            <w:r>
              <w:t>the oldest-loaded page</w:t>
            </w:r>
          </w:p>
        </w:tc>
        <w:tc>
          <w:tcPr>
            <w:tcW w:w="4738" w:type="dxa"/>
            <w:tcMar>
              <w:top w:w="55" w:type="dxa"/>
              <w:left w:w="110" w:type="dxa"/>
              <w:bottom w:w="55" w:type="dxa"/>
              <w:right w:w="110" w:type="dxa"/>
            </w:tcMar>
            <w:vAlign w:val="center"/>
          </w:tcPr>
          <w:p w14:paraId="24BEBBFA" w14:textId="77777777" w:rsidR="00A7255F" w:rsidRDefault="00BF4D8B">
            <w:pPr>
              <w:spacing w:after="20"/>
            </w:pPr>
            <w:r>
              <w:t>Simple; suffers BELADY’S ANOMALY</w:t>
            </w:r>
          </w:p>
        </w:tc>
      </w:tr>
      <w:tr w:rsidR="00A7255F" w14:paraId="24BEBBFF" w14:textId="77777777">
        <w:tc>
          <w:tcPr>
            <w:tcW w:w="1800" w:type="dxa"/>
            <w:shd w:val="clear" w:color="auto" w:fill="EEF3FA"/>
            <w:tcMar>
              <w:top w:w="55" w:type="dxa"/>
              <w:left w:w="110" w:type="dxa"/>
              <w:bottom w:w="55" w:type="dxa"/>
              <w:right w:w="110" w:type="dxa"/>
            </w:tcMar>
            <w:vAlign w:val="center"/>
          </w:tcPr>
          <w:p w14:paraId="24BEBBFC" w14:textId="77777777" w:rsidR="00A7255F" w:rsidRDefault="00BF4D8B">
            <w:pPr>
              <w:spacing w:after="20"/>
            </w:pPr>
            <w:r>
              <w:rPr>
                <w:b/>
                <w:bCs/>
              </w:rPr>
              <w:t>LRU</w:t>
            </w:r>
          </w:p>
        </w:tc>
        <w:tc>
          <w:tcPr>
            <w:tcW w:w="3100" w:type="dxa"/>
            <w:shd w:val="clear" w:color="auto" w:fill="EEF3FA"/>
            <w:tcMar>
              <w:top w:w="55" w:type="dxa"/>
              <w:left w:w="110" w:type="dxa"/>
              <w:bottom w:w="55" w:type="dxa"/>
              <w:right w:w="110" w:type="dxa"/>
            </w:tcMar>
            <w:vAlign w:val="center"/>
          </w:tcPr>
          <w:p w14:paraId="24BEBBFD" w14:textId="77777777" w:rsidR="00A7255F" w:rsidRDefault="00BF4D8B">
            <w:pPr>
              <w:spacing w:after="20"/>
            </w:pPr>
            <w:r>
              <w:t>the least-recently-used page</w:t>
            </w:r>
          </w:p>
        </w:tc>
        <w:tc>
          <w:tcPr>
            <w:tcW w:w="4738" w:type="dxa"/>
            <w:shd w:val="clear" w:color="auto" w:fill="EEF3FA"/>
            <w:tcMar>
              <w:top w:w="55" w:type="dxa"/>
              <w:left w:w="110" w:type="dxa"/>
              <w:bottom w:w="55" w:type="dxa"/>
              <w:right w:w="110" w:type="dxa"/>
            </w:tcMar>
            <w:vAlign w:val="center"/>
          </w:tcPr>
          <w:p w14:paraId="24BEBBFE" w14:textId="77777777" w:rsidR="00A7255F" w:rsidRDefault="00BF4D8B">
            <w:pPr>
              <w:spacing w:after="20"/>
            </w:pPr>
            <w:r>
              <w:t>Good approximation of optimal; no Belady anomaly</w:t>
            </w:r>
          </w:p>
        </w:tc>
      </w:tr>
      <w:tr w:rsidR="00A7255F" w14:paraId="24BEBC03" w14:textId="77777777">
        <w:tc>
          <w:tcPr>
            <w:tcW w:w="1800" w:type="dxa"/>
            <w:tcMar>
              <w:top w:w="55" w:type="dxa"/>
              <w:left w:w="110" w:type="dxa"/>
              <w:bottom w:w="55" w:type="dxa"/>
              <w:right w:w="110" w:type="dxa"/>
            </w:tcMar>
            <w:vAlign w:val="center"/>
          </w:tcPr>
          <w:p w14:paraId="24BEBC00" w14:textId="77777777" w:rsidR="00A7255F" w:rsidRDefault="00BF4D8B">
            <w:pPr>
              <w:spacing w:after="20"/>
            </w:pPr>
            <w:r>
              <w:rPr>
                <w:b/>
                <w:bCs/>
              </w:rPr>
              <w:t>Optimal (Belady)</w:t>
            </w:r>
          </w:p>
        </w:tc>
        <w:tc>
          <w:tcPr>
            <w:tcW w:w="3100" w:type="dxa"/>
            <w:tcMar>
              <w:top w:w="55" w:type="dxa"/>
              <w:left w:w="110" w:type="dxa"/>
              <w:bottom w:w="55" w:type="dxa"/>
              <w:right w:w="110" w:type="dxa"/>
            </w:tcMar>
            <w:vAlign w:val="center"/>
          </w:tcPr>
          <w:p w14:paraId="24BEBC01" w14:textId="77777777" w:rsidR="00A7255F" w:rsidRDefault="00BF4D8B">
            <w:pPr>
              <w:spacing w:after="20"/>
            </w:pPr>
            <w:r>
              <w:t>the page used farthest in the future</w:t>
            </w:r>
          </w:p>
        </w:tc>
        <w:tc>
          <w:tcPr>
            <w:tcW w:w="4738" w:type="dxa"/>
            <w:tcMar>
              <w:top w:w="55" w:type="dxa"/>
              <w:left w:w="110" w:type="dxa"/>
              <w:bottom w:w="55" w:type="dxa"/>
              <w:right w:w="110" w:type="dxa"/>
            </w:tcMar>
            <w:vAlign w:val="center"/>
          </w:tcPr>
          <w:p w14:paraId="24BEBC02" w14:textId="77777777" w:rsidR="00A7255F" w:rsidRDefault="00BF4D8B">
            <w:pPr>
              <w:spacing w:after="20"/>
            </w:pPr>
            <w:r>
              <w:t>Theoretical minimum; needs the future</w:t>
            </w:r>
          </w:p>
        </w:tc>
      </w:tr>
    </w:tbl>
    <w:p w14:paraId="24BEBC04" w14:textId="77777777" w:rsidR="00A7255F" w:rsidRDefault="00BF4D8B">
      <w:pPr>
        <w:pStyle w:val="Caption"/>
      </w:pPr>
      <w:r>
        <w:rPr>
          <w:b/>
          <w:bCs/>
        </w:rPr>
        <w:t xml:space="preserve">Table. </w:t>
      </w:r>
      <w:r>
        <w:t>A page fault occurs when a referenced page is not in a frame. Optimal is a lower bound; LRU is the practical choice.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A7255F" w14:paraId="24BEBC09" w14:textId="77777777">
        <w:tc>
          <w:tcPr>
            <w:tcW w:w="9638" w:type="dxa"/>
            <w:tcBorders>
              <w:top w:val="single" w:sz="2" w:space="0" w:color="548235"/>
              <w:left w:val="single" w:sz="28" w:space="0" w:color="548235"/>
              <w:bottom w:val="single" w:sz="2" w:space="0" w:color="548235"/>
              <w:right w:val="single" w:sz="2" w:space="0" w:color="548235"/>
            </w:tcBorders>
            <w:shd w:val="clear" w:color="auto" w:fill="EBF3E6"/>
            <w:tcMar>
              <w:top w:w="120" w:type="dxa"/>
              <w:left w:w="180" w:type="dxa"/>
              <w:bottom w:w="120" w:type="dxa"/>
              <w:right w:w="150" w:type="dxa"/>
            </w:tcMar>
          </w:tcPr>
          <w:p w14:paraId="24BEBC05" w14:textId="77777777" w:rsidR="00A7255F" w:rsidRDefault="00BF4D8B">
            <w:pPr>
              <w:spacing w:after="60"/>
            </w:pPr>
            <w:r>
              <w:rPr>
                <w:rFonts w:ascii="Calibri" w:eastAsia="Calibri" w:hAnsi="Calibri" w:cs="Calibri"/>
                <w:b/>
                <w:bCs/>
                <w:color w:val="548235"/>
                <w:sz w:val="18"/>
                <w:szCs w:val="18"/>
              </w:rPr>
              <w:t>EXAMPLE  —  Example 6.1  ·  Counting page faults &amp; Belady’s anomaly   ·   Level 4</w:t>
            </w:r>
          </w:p>
          <w:p w14:paraId="24BEBC06" w14:textId="77777777" w:rsidR="00A7255F" w:rsidRDefault="00BF4D8B">
            <w:r>
              <w:t>Reference string 1,2,3,4,1,2,5,1,2,3,4,5.</w:t>
            </w:r>
          </w:p>
          <w:p w14:paraId="24BEBC07" w14:textId="77777777" w:rsidR="00A7255F" w:rsidRDefault="00BF4D8B">
            <w:r>
              <w:t>With 3 frames: FIFO gives 9 faults, LRU gives 10 faults.</w:t>
            </w:r>
          </w:p>
          <w:p w14:paraId="24BEBC08" w14:textId="77777777" w:rsidR="00A7255F" w:rsidRDefault="00BF4D8B">
            <w:r>
              <w:rPr>
                <w:b/>
                <w:bCs/>
              </w:rPr>
              <w:t xml:space="preserve">Belady’s anomaly: </w:t>
            </w:r>
            <w:r>
              <w:t>with 4 frames FIFO gives 10 faults — MORE than with 3 frames. Adding memory can increase FIFO faults; LRU never does this.</w:t>
            </w:r>
          </w:p>
        </w:tc>
      </w:tr>
      <w:tr w:rsidR="00A7255F" w14:paraId="24BEBC0F" w14:textId="77777777">
        <w:tc>
          <w:tcPr>
            <w:tcW w:w="9638" w:type="dxa"/>
            <w:tcBorders>
              <w:top w:val="single" w:sz="2" w:space="0" w:color="C00000"/>
              <w:left w:val="single" w:sz="28" w:space="0" w:color="C00000"/>
              <w:bottom w:val="single" w:sz="2" w:space="0" w:color="C00000"/>
              <w:right w:val="single" w:sz="2" w:space="0" w:color="C00000"/>
            </w:tcBorders>
            <w:shd w:val="clear" w:color="auto" w:fill="FDECEC"/>
            <w:tcMar>
              <w:top w:w="120" w:type="dxa"/>
              <w:left w:w="180" w:type="dxa"/>
              <w:bottom w:w="120" w:type="dxa"/>
              <w:right w:w="150" w:type="dxa"/>
            </w:tcMar>
          </w:tcPr>
          <w:p w14:paraId="24BEBC0A" w14:textId="77777777" w:rsidR="00A7255F" w:rsidRDefault="00BF4D8B">
            <w:pPr>
              <w:spacing w:after="60"/>
            </w:pPr>
            <w:r>
              <w:rPr>
                <w:rFonts w:ascii="Calibri" w:eastAsia="Calibri" w:hAnsi="Calibri" w:cs="Calibri"/>
                <w:b/>
                <w:bCs/>
                <w:color w:val="C00000"/>
                <w:sz w:val="18"/>
                <w:szCs w:val="18"/>
              </w:rPr>
              <w:t>COMMON MISTAKE / TRAP  —  Memory traps</w:t>
            </w:r>
          </w:p>
          <w:p w14:paraId="24BEBC0B" w14:textId="77777777" w:rsidR="00A7255F" w:rsidRDefault="00BF4D8B">
            <w:r>
              <w:t>Offset bits = log₂(page size in bytes/words as stated); page-number bits = address bits − offset bits.</w:t>
            </w:r>
          </w:p>
          <w:p w14:paraId="24BEBC0C" w14:textId="77777777" w:rsidR="00A7255F" w:rsidRDefault="00BF4D8B">
            <w:r>
              <w:t>Belady’s anomaly affects FIFO (not LRU/optimal) — more frames can mean more faults.</w:t>
            </w:r>
          </w:p>
          <w:p w14:paraId="24BEBC0D" w14:textId="77777777" w:rsidR="00A7255F" w:rsidRDefault="00BF4D8B">
            <w:r>
              <w:lastRenderedPageBreak/>
              <w:t>Thrashing: when processes spend more time paging than executing (too little memory / high multiprogramming) — the working-set model bounds it.</w:t>
            </w:r>
          </w:p>
          <w:p w14:paraId="24BEBC0E" w14:textId="77777777" w:rsidR="00A7255F" w:rsidRDefault="00BF4D8B">
            <w:r>
              <w:t>Internal fragmentation comes from fixed-size pages; external fragmentation from variable-size segments.</w:t>
            </w:r>
          </w:p>
        </w:tc>
      </w:tr>
    </w:tbl>
    <w:p w14:paraId="24BEBC10" w14:textId="77777777" w:rsidR="00A7255F" w:rsidRDefault="00BF4D8B">
      <w:pPr>
        <w:pStyle w:val="Heading2"/>
      </w:pPr>
      <w:bookmarkStart w:id="23" w:name="_Toc242891520"/>
      <w:r>
        <w:lastRenderedPageBreak/>
        <w:t>6.3  Chapter 6 summary</w:t>
      </w:r>
      <w:bookmarkEnd w:id="2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A7255F" w14:paraId="24BEBC15" w14:textId="77777777">
        <w:tc>
          <w:tcPr>
            <w:tcW w:w="9638" w:type="dxa"/>
            <w:tcBorders>
              <w:top w:val="single" w:sz="2" w:space="0" w:color="385723"/>
              <w:left w:val="single" w:sz="28" w:space="0" w:color="385723"/>
              <w:bottom w:val="single" w:sz="2" w:space="0" w:color="385723"/>
              <w:right w:val="single" w:sz="2" w:space="0" w:color="385723"/>
            </w:tcBorders>
            <w:shd w:val="clear" w:color="auto" w:fill="ECF2E4"/>
            <w:tcMar>
              <w:top w:w="120" w:type="dxa"/>
              <w:left w:w="180" w:type="dxa"/>
              <w:bottom w:w="120" w:type="dxa"/>
              <w:right w:w="150" w:type="dxa"/>
            </w:tcMar>
          </w:tcPr>
          <w:p w14:paraId="24BEBC11" w14:textId="77777777" w:rsidR="00A7255F" w:rsidRDefault="00BF4D8B">
            <w:pPr>
              <w:spacing w:after="60"/>
            </w:pPr>
            <w:r>
              <w:rPr>
                <w:rFonts w:ascii="Calibri" w:eastAsia="Calibri" w:hAnsi="Calibri" w:cs="Calibri"/>
                <w:b/>
                <w:bCs/>
                <w:color w:val="385723"/>
                <w:sz w:val="18"/>
                <w:szCs w:val="18"/>
              </w:rPr>
              <w:t>KEY TAKEAWAYS  —  Key takeaways</w:t>
            </w:r>
          </w:p>
          <w:p w14:paraId="24BEBC12" w14:textId="77777777" w:rsidR="00A7255F" w:rsidRDefault="00BF4D8B">
            <w:r>
              <w:t>Paging: logical (page, offset) → physical (frame, offset); offset = log₂(page size).</w:t>
            </w:r>
          </w:p>
          <w:p w14:paraId="24BEBC13" w14:textId="77777777" w:rsidR="00A7255F" w:rsidRDefault="00BF4D8B">
            <w:r>
              <w:t>EAT with TLB and demand-paging formulas; count page faults for FIFO/LRU/optimal.</w:t>
            </w:r>
          </w:p>
          <w:p w14:paraId="24BEBC14" w14:textId="77777777" w:rsidR="00A7255F" w:rsidRDefault="00BF4D8B">
            <w:r>
              <w:t>Belady’s anomaly: FIFO only; thrashing = excessive paging; internal vs external fragmentation.</w:t>
            </w:r>
          </w:p>
        </w:tc>
      </w:tr>
      <w:tr w:rsidR="00A7255F" w14:paraId="24BEBC1A" w14:textId="77777777">
        <w:tc>
          <w:tcPr>
            <w:tcW w:w="9638" w:type="dxa"/>
            <w:tcBorders>
              <w:top w:val="single" w:sz="2" w:space="0" w:color="0E7C7B"/>
              <w:left w:val="single" w:sz="28" w:space="0" w:color="0E7C7B"/>
              <w:bottom w:val="single" w:sz="2" w:space="0" w:color="0E7C7B"/>
              <w:right w:val="single" w:sz="2" w:space="0" w:color="0E7C7B"/>
            </w:tcBorders>
            <w:shd w:val="clear" w:color="auto" w:fill="E4F3F2"/>
            <w:tcMar>
              <w:top w:w="120" w:type="dxa"/>
              <w:left w:w="180" w:type="dxa"/>
              <w:bottom w:w="120" w:type="dxa"/>
              <w:right w:w="150" w:type="dxa"/>
            </w:tcMar>
          </w:tcPr>
          <w:p w14:paraId="24BEBC16" w14:textId="77777777" w:rsidR="00A7255F" w:rsidRDefault="00BF4D8B">
            <w:pPr>
              <w:spacing w:after="60"/>
            </w:pPr>
            <w:r>
              <w:rPr>
                <w:rFonts w:ascii="Calibri" w:eastAsia="Calibri" w:hAnsi="Calibri" w:cs="Calibri"/>
                <w:b/>
                <w:bCs/>
                <w:color w:val="0E7C7B"/>
                <w:sz w:val="18"/>
                <w:szCs w:val="18"/>
              </w:rPr>
              <w:t>QUICK REVISION  —  Can you do these without notes?</w:t>
            </w:r>
          </w:p>
          <w:p w14:paraId="24BEBC17" w14:textId="77777777" w:rsidR="00A7255F" w:rsidRDefault="00BF4D8B">
            <w:r>
              <w:t>Split a logical address into page number and offset; translate via the page table.</w:t>
            </w:r>
          </w:p>
          <w:p w14:paraId="24BEBC18" w14:textId="77777777" w:rsidR="00A7255F" w:rsidRDefault="00BF4D8B">
            <w:r>
              <w:t>Count FIFO/LRU/optimal page faults for a reference string.</w:t>
            </w:r>
          </w:p>
          <w:p w14:paraId="24BEBC19" w14:textId="77777777" w:rsidR="00A7255F" w:rsidRDefault="00BF4D8B">
            <w:r>
              <w:t>Compute EAT with a TLB and with demand paging.</w:t>
            </w:r>
          </w:p>
        </w:tc>
      </w:tr>
    </w:tbl>
    <w:p w14:paraId="24BEBC1B" w14:textId="77777777" w:rsidR="00A7255F" w:rsidRDefault="00BF4D8B">
      <w:pPr>
        <w:pStyle w:val="Heading1"/>
        <w:pageBreakBefore/>
      </w:pPr>
      <w:bookmarkStart w:id="24" w:name="_Toc242891521"/>
      <w:r>
        <w:lastRenderedPageBreak/>
        <w:t>Chapter 7:  File Systems</w:t>
      </w:r>
      <w:bookmarkEnd w:id="24"/>
    </w:p>
    <w:p w14:paraId="24BEBC1C" w14:textId="77777777" w:rsidR="00A7255F" w:rsidRDefault="00BF4D8B">
      <w:r>
        <w:t>The file system organises data on disk: naming, directories, and how blocks are allocated to files.</w:t>
      </w:r>
    </w:p>
    <w:p w14:paraId="24BEBC1D" w14:textId="77777777" w:rsidR="00A7255F" w:rsidRDefault="00BF4D8B">
      <w:pPr>
        <w:pStyle w:val="Heading2"/>
      </w:pPr>
      <w:bookmarkStart w:id="25" w:name="_Toc242891522"/>
      <w:r>
        <w:t>7.1  File-allocation methods</w:t>
      </w:r>
      <w:bookmarkEnd w:id="25"/>
    </w:p>
    <w:tbl>
      <w:tblPr>
        <w:tblW w:w="9638" w:type="dxa"/>
        <w:tblBorders>
          <w:top w:val="single" w:sz="4" w:space="0" w:color="B9C7DC"/>
          <w:left w:val="single" w:sz="4" w:space="0" w:color="B9C7DC"/>
          <w:bottom w:val="single" w:sz="4" w:space="0" w:color="B9C7DC"/>
          <w:right w:val="single" w:sz="4" w:space="0" w:color="B9C7DC"/>
          <w:insideH w:val="single" w:sz="2" w:space="0" w:color="B9C7DC"/>
          <w:insideV w:val="single" w:sz="2" w:space="0" w:color="B9C7DC"/>
        </w:tblBorders>
        <w:tblLook w:val="04A0" w:firstRow="1" w:lastRow="0" w:firstColumn="1" w:lastColumn="0" w:noHBand="0" w:noVBand="1"/>
      </w:tblPr>
      <w:tblGrid>
        <w:gridCol w:w="1800"/>
        <w:gridCol w:w="3000"/>
        <w:gridCol w:w="4838"/>
      </w:tblGrid>
      <w:tr w:rsidR="00A7255F" w14:paraId="24BEBC21" w14:textId="77777777">
        <w:trPr>
          <w:tblHeader/>
        </w:trPr>
        <w:tc>
          <w:tcPr>
            <w:tcW w:w="1800" w:type="dxa"/>
            <w:shd w:val="clear" w:color="auto" w:fill="1F3864"/>
            <w:tcMar>
              <w:top w:w="70" w:type="dxa"/>
              <w:left w:w="110" w:type="dxa"/>
              <w:bottom w:w="70" w:type="dxa"/>
              <w:right w:w="110" w:type="dxa"/>
            </w:tcMar>
            <w:vAlign w:val="center"/>
          </w:tcPr>
          <w:p w14:paraId="24BEBC1E" w14:textId="77777777" w:rsidR="00A7255F" w:rsidRDefault="00BF4D8B">
            <w:pPr>
              <w:spacing w:after="0"/>
            </w:pPr>
            <w:r>
              <w:rPr>
                <w:rFonts w:ascii="Calibri" w:eastAsia="Calibri" w:hAnsi="Calibri" w:cs="Calibri"/>
                <w:b/>
                <w:bCs/>
                <w:color w:val="FFFFFF"/>
                <w:sz w:val="19"/>
                <w:szCs w:val="19"/>
              </w:rPr>
              <w:t>Method</w:t>
            </w:r>
          </w:p>
        </w:tc>
        <w:tc>
          <w:tcPr>
            <w:tcW w:w="3000" w:type="dxa"/>
            <w:shd w:val="clear" w:color="auto" w:fill="1F3864"/>
            <w:tcMar>
              <w:top w:w="70" w:type="dxa"/>
              <w:left w:w="110" w:type="dxa"/>
              <w:bottom w:w="70" w:type="dxa"/>
              <w:right w:w="110" w:type="dxa"/>
            </w:tcMar>
            <w:vAlign w:val="center"/>
          </w:tcPr>
          <w:p w14:paraId="24BEBC1F" w14:textId="77777777" w:rsidR="00A7255F" w:rsidRDefault="00BF4D8B">
            <w:pPr>
              <w:spacing w:after="0"/>
            </w:pPr>
            <w:r>
              <w:rPr>
                <w:rFonts w:ascii="Calibri" w:eastAsia="Calibri" w:hAnsi="Calibri" w:cs="Calibri"/>
                <w:b/>
                <w:bCs/>
                <w:color w:val="FFFFFF"/>
                <w:sz w:val="19"/>
                <w:szCs w:val="19"/>
              </w:rPr>
              <w:t>How blocks are allocated</w:t>
            </w:r>
          </w:p>
        </w:tc>
        <w:tc>
          <w:tcPr>
            <w:tcW w:w="4838" w:type="dxa"/>
            <w:shd w:val="clear" w:color="auto" w:fill="1F3864"/>
            <w:tcMar>
              <w:top w:w="70" w:type="dxa"/>
              <w:left w:w="110" w:type="dxa"/>
              <w:bottom w:w="70" w:type="dxa"/>
              <w:right w:w="110" w:type="dxa"/>
            </w:tcMar>
            <w:vAlign w:val="center"/>
          </w:tcPr>
          <w:p w14:paraId="24BEBC20" w14:textId="77777777" w:rsidR="00A7255F" w:rsidRDefault="00BF4D8B">
            <w:pPr>
              <w:spacing w:after="0"/>
            </w:pPr>
            <w:r>
              <w:rPr>
                <w:rFonts w:ascii="Calibri" w:eastAsia="Calibri" w:hAnsi="Calibri" w:cs="Calibri"/>
                <w:b/>
                <w:bCs/>
                <w:color w:val="FFFFFF"/>
                <w:sz w:val="19"/>
                <w:szCs w:val="19"/>
              </w:rPr>
              <w:t>Access / drawback</w:t>
            </w:r>
          </w:p>
        </w:tc>
      </w:tr>
      <w:tr w:rsidR="00A7255F" w14:paraId="24BEBC25" w14:textId="77777777">
        <w:tc>
          <w:tcPr>
            <w:tcW w:w="1800" w:type="dxa"/>
            <w:tcMar>
              <w:top w:w="55" w:type="dxa"/>
              <w:left w:w="110" w:type="dxa"/>
              <w:bottom w:w="55" w:type="dxa"/>
              <w:right w:w="110" w:type="dxa"/>
            </w:tcMar>
            <w:vAlign w:val="center"/>
          </w:tcPr>
          <w:p w14:paraId="24BEBC22" w14:textId="77777777" w:rsidR="00A7255F" w:rsidRDefault="00BF4D8B">
            <w:pPr>
              <w:spacing w:after="20"/>
            </w:pPr>
            <w:r>
              <w:rPr>
                <w:b/>
                <w:bCs/>
              </w:rPr>
              <w:t>Contiguous</w:t>
            </w:r>
          </w:p>
        </w:tc>
        <w:tc>
          <w:tcPr>
            <w:tcW w:w="3000" w:type="dxa"/>
            <w:tcMar>
              <w:top w:w="55" w:type="dxa"/>
              <w:left w:w="110" w:type="dxa"/>
              <w:bottom w:w="55" w:type="dxa"/>
              <w:right w:w="110" w:type="dxa"/>
            </w:tcMar>
            <w:vAlign w:val="center"/>
          </w:tcPr>
          <w:p w14:paraId="24BEBC23" w14:textId="77777777" w:rsidR="00A7255F" w:rsidRDefault="00BF4D8B">
            <w:pPr>
              <w:spacing w:after="20"/>
            </w:pPr>
            <w:r>
              <w:t>One run of consecutive blocks</w:t>
            </w:r>
          </w:p>
        </w:tc>
        <w:tc>
          <w:tcPr>
            <w:tcW w:w="4838" w:type="dxa"/>
            <w:tcMar>
              <w:top w:w="55" w:type="dxa"/>
              <w:left w:w="110" w:type="dxa"/>
              <w:bottom w:w="55" w:type="dxa"/>
              <w:right w:w="110" w:type="dxa"/>
            </w:tcMar>
            <w:vAlign w:val="center"/>
          </w:tcPr>
          <w:p w14:paraId="24BEBC24" w14:textId="77777777" w:rsidR="00A7255F" w:rsidRDefault="00BF4D8B">
            <w:pPr>
              <w:spacing w:after="20"/>
            </w:pPr>
            <w:r>
              <w:t>Fast sequential &amp; random; EXTERNAL fragmentation, hard to grow</w:t>
            </w:r>
          </w:p>
        </w:tc>
      </w:tr>
      <w:tr w:rsidR="00A7255F" w14:paraId="24BEBC29" w14:textId="77777777">
        <w:tc>
          <w:tcPr>
            <w:tcW w:w="1800" w:type="dxa"/>
            <w:shd w:val="clear" w:color="auto" w:fill="EEF3FA"/>
            <w:tcMar>
              <w:top w:w="55" w:type="dxa"/>
              <w:left w:w="110" w:type="dxa"/>
              <w:bottom w:w="55" w:type="dxa"/>
              <w:right w:w="110" w:type="dxa"/>
            </w:tcMar>
            <w:vAlign w:val="center"/>
          </w:tcPr>
          <w:p w14:paraId="24BEBC26" w14:textId="77777777" w:rsidR="00A7255F" w:rsidRDefault="00BF4D8B">
            <w:pPr>
              <w:spacing w:after="20"/>
            </w:pPr>
            <w:r>
              <w:rPr>
                <w:b/>
                <w:bCs/>
              </w:rPr>
              <w:t>Linked</w:t>
            </w:r>
          </w:p>
        </w:tc>
        <w:tc>
          <w:tcPr>
            <w:tcW w:w="3000" w:type="dxa"/>
            <w:shd w:val="clear" w:color="auto" w:fill="EEF3FA"/>
            <w:tcMar>
              <w:top w:w="55" w:type="dxa"/>
              <w:left w:w="110" w:type="dxa"/>
              <w:bottom w:w="55" w:type="dxa"/>
              <w:right w:w="110" w:type="dxa"/>
            </w:tcMar>
            <w:vAlign w:val="center"/>
          </w:tcPr>
          <w:p w14:paraId="24BEBC27" w14:textId="77777777" w:rsidR="00A7255F" w:rsidRDefault="00BF4D8B">
            <w:pPr>
              <w:spacing w:after="20"/>
            </w:pPr>
            <w:r>
              <w:t>Each block points to the next</w:t>
            </w:r>
          </w:p>
        </w:tc>
        <w:tc>
          <w:tcPr>
            <w:tcW w:w="4838" w:type="dxa"/>
            <w:shd w:val="clear" w:color="auto" w:fill="EEF3FA"/>
            <w:tcMar>
              <w:top w:w="55" w:type="dxa"/>
              <w:left w:w="110" w:type="dxa"/>
              <w:bottom w:w="55" w:type="dxa"/>
              <w:right w:w="110" w:type="dxa"/>
            </w:tcMar>
            <w:vAlign w:val="center"/>
          </w:tcPr>
          <w:p w14:paraId="24BEBC28" w14:textId="77777777" w:rsidR="00A7255F" w:rsidRDefault="00BF4D8B">
            <w:pPr>
              <w:spacing w:after="20"/>
            </w:pPr>
            <w:r>
              <w:t>No external fragmentation; SLOW random access; pointer overhead</w:t>
            </w:r>
          </w:p>
        </w:tc>
      </w:tr>
      <w:tr w:rsidR="00A7255F" w14:paraId="24BEBC2D" w14:textId="77777777">
        <w:tc>
          <w:tcPr>
            <w:tcW w:w="1800" w:type="dxa"/>
            <w:tcMar>
              <w:top w:w="55" w:type="dxa"/>
              <w:left w:w="110" w:type="dxa"/>
              <w:bottom w:w="55" w:type="dxa"/>
              <w:right w:w="110" w:type="dxa"/>
            </w:tcMar>
            <w:vAlign w:val="center"/>
          </w:tcPr>
          <w:p w14:paraId="24BEBC2A" w14:textId="77777777" w:rsidR="00A7255F" w:rsidRDefault="00BF4D8B">
            <w:pPr>
              <w:spacing w:after="20"/>
            </w:pPr>
            <w:r>
              <w:rPr>
                <w:b/>
                <w:bCs/>
              </w:rPr>
              <w:t>Indexed (inode)</w:t>
            </w:r>
          </w:p>
        </w:tc>
        <w:tc>
          <w:tcPr>
            <w:tcW w:w="3000" w:type="dxa"/>
            <w:tcMar>
              <w:top w:w="55" w:type="dxa"/>
              <w:left w:w="110" w:type="dxa"/>
              <w:bottom w:w="55" w:type="dxa"/>
              <w:right w:w="110" w:type="dxa"/>
            </w:tcMar>
            <w:vAlign w:val="center"/>
          </w:tcPr>
          <w:p w14:paraId="24BEBC2B" w14:textId="77777777" w:rsidR="00A7255F" w:rsidRDefault="00BF4D8B">
            <w:pPr>
              <w:spacing w:after="20"/>
            </w:pPr>
            <w:r>
              <w:t>An index block lists all the file’s blocks</w:t>
            </w:r>
          </w:p>
        </w:tc>
        <w:tc>
          <w:tcPr>
            <w:tcW w:w="4838" w:type="dxa"/>
            <w:tcMar>
              <w:top w:w="55" w:type="dxa"/>
              <w:left w:w="110" w:type="dxa"/>
              <w:bottom w:w="55" w:type="dxa"/>
              <w:right w:w="110" w:type="dxa"/>
            </w:tcMar>
            <w:vAlign w:val="center"/>
          </w:tcPr>
          <w:p w14:paraId="24BEBC2C" w14:textId="77777777" w:rsidR="00A7255F" w:rsidRDefault="00BF4D8B">
            <w:pPr>
              <w:spacing w:after="20"/>
            </w:pPr>
            <w:r>
              <w:t>Fast random access; small-file overhead; the standard (Unix inode)</w:t>
            </w:r>
          </w:p>
        </w:tc>
      </w:tr>
    </w:tbl>
    <w:p w14:paraId="24BEBC2E" w14:textId="77777777" w:rsidR="00A7255F" w:rsidRDefault="00BF4D8B">
      <w:pPr>
        <w:pStyle w:val="Caption"/>
      </w:pPr>
      <w:r>
        <w:rPr>
          <w:b/>
          <w:bCs/>
        </w:rPr>
        <w:t xml:space="preserve">Table. </w:t>
      </w:r>
      <w:r>
        <w:t>Indexed allocation (inodes) dominates; multi-level/indirect index blocks support large files.</w:t>
      </w:r>
    </w:p>
    <w:p w14:paraId="24BEBC2F" w14:textId="77777777" w:rsidR="00A7255F" w:rsidRDefault="00BF4D8B">
      <w:pPr>
        <w:pStyle w:val="Heading2"/>
      </w:pPr>
      <w:bookmarkStart w:id="26" w:name="_Toc242891523"/>
      <w:r>
        <w:t>7.2  Directories and free space</w:t>
      </w:r>
      <w:bookmarkEnd w:id="2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A7255F" w14:paraId="24BEBC34" w14:textId="77777777">
        <w:tc>
          <w:tcPr>
            <w:tcW w:w="9638" w:type="dxa"/>
            <w:tcBorders>
              <w:top w:val="single" w:sz="2" w:space="0" w:color="7A5195"/>
              <w:left w:val="single" w:sz="28" w:space="0" w:color="7A5195"/>
              <w:bottom w:val="single" w:sz="2" w:space="0" w:color="7A5195"/>
              <w:right w:val="single" w:sz="2" w:space="0" w:color="7A5195"/>
            </w:tcBorders>
            <w:shd w:val="clear" w:color="auto" w:fill="F3EDF7"/>
            <w:tcMar>
              <w:top w:w="120" w:type="dxa"/>
              <w:left w:w="180" w:type="dxa"/>
              <w:bottom w:w="120" w:type="dxa"/>
              <w:right w:w="150" w:type="dxa"/>
            </w:tcMar>
          </w:tcPr>
          <w:p w14:paraId="24BEBC30" w14:textId="77777777" w:rsidR="00A7255F" w:rsidRDefault="00BF4D8B">
            <w:pPr>
              <w:spacing w:after="60"/>
            </w:pPr>
            <w:r>
              <w:rPr>
                <w:rFonts w:ascii="Calibri" w:eastAsia="Calibri" w:hAnsi="Calibri" w:cs="Calibri"/>
                <w:b/>
                <w:bCs/>
                <w:color w:val="7A5195"/>
                <w:sz w:val="18"/>
                <w:szCs w:val="18"/>
              </w:rPr>
              <w:t>KEY FORMULA  —  Other essentials</w:t>
            </w:r>
          </w:p>
          <w:p w14:paraId="24BEBC31" w14:textId="77777777" w:rsidR="00A7255F" w:rsidRDefault="00BF4D8B">
            <w:r>
              <w:t>Directories map names → file metadata (single-level, two-level, tree, acyclic-graph with links).</w:t>
            </w:r>
          </w:p>
          <w:p w14:paraId="24BEBC32" w14:textId="77777777" w:rsidR="00A7255F" w:rsidRDefault="00BF4D8B">
            <w:r>
              <w:t>Free-space management: a bit vector (bitmap) or a free list tracks available blocks.</w:t>
            </w:r>
          </w:p>
          <w:p w14:paraId="24BEBC33" w14:textId="77777777" w:rsidR="00A7255F" w:rsidRDefault="00BF4D8B">
            <w:r>
              <w:t>Unix inode: holds metadata plus direct block pointers and single/double/triple INDIRECT pointers for large files.</w:t>
            </w:r>
          </w:p>
        </w:tc>
      </w:tr>
      <w:tr w:rsidR="00A7255F" w14:paraId="24BEBC39" w14:textId="77777777">
        <w:tc>
          <w:tcPr>
            <w:tcW w:w="9638" w:type="dxa"/>
            <w:tcBorders>
              <w:top w:val="single" w:sz="2" w:space="0" w:color="C00000"/>
              <w:left w:val="single" w:sz="28" w:space="0" w:color="C00000"/>
              <w:bottom w:val="single" w:sz="2" w:space="0" w:color="C00000"/>
              <w:right w:val="single" w:sz="2" w:space="0" w:color="C00000"/>
            </w:tcBorders>
            <w:shd w:val="clear" w:color="auto" w:fill="FDECEC"/>
            <w:tcMar>
              <w:top w:w="120" w:type="dxa"/>
              <w:left w:w="180" w:type="dxa"/>
              <w:bottom w:w="120" w:type="dxa"/>
              <w:right w:w="150" w:type="dxa"/>
            </w:tcMar>
          </w:tcPr>
          <w:p w14:paraId="24BEBC35" w14:textId="77777777" w:rsidR="00A7255F" w:rsidRDefault="00BF4D8B">
            <w:pPr>
              <w:spacing w:after="60"/>
            </w:pPr>
            <w:r>
              <w:rPr>
                <w:rFonts w:ascii="Calibri" w:eastAsia="Calibri" w:hAnsi="Calibri" w:cs="Calibri"/>
                <w:b/>
                <w:bCs/>
                <w:color w:val="C00000"/>
                <w:sz w:val="18"/>
                <w:szCs w:val="18"/>
              </w:rPr>
              <w:t>COMMON MISTAKE / TRAP  —  File-system traps</w:t>
            </w:r>
          </w:p>
          <w:p w14:paraId="24BEBC36" w14:textId="77777777" w:rsidR="00A7255F" w:rsidRDefault="00BF4D8B">
            <w:r>
              <w:t>Contiguous allocation gives the best access but suffers external fragmentation and growth problems.</w:t>
            </w:r>
          </w:p>
          <w:p w14:paraId="24BEBC37" w14:textId="77777777" w:rsidR="00A7255F" w:rsidRDefault="00BF4D8B">
            <w:r>
              <w:t>Linked allocation is poor for random access (must walk the chain); a FAT centralises the links.</w:t>
            </w:r>
          </w:p>
          <w:p w14:paraId="24BEBC38" w14:textId="77777777" w:rsidR="00A7255F" w:rsidRDefault="00BF4D8B">
            <w:r>
              <w:t>Indexed allocation wastes space on an index block for tiny files but scales with indirection.</w:t>
            </w:r>
          </w:p>
        </w:tc>
      </w:tr>
    </w:tbl>
    <w:p w14:paraId="24BEBC3A" w14:textId="77777777" w:rsidR="00A7255F" w:rsidRDefault="00BF4D8B">
      <w:pPr>
        <w:pStyle w:val="Heading2"/>
      </w:pPr>
      <w:bookmarkStart w:id="27" w:name="_Toc242891524"/>
      <w:r>
        <w:t>7.3  Chapter 7 summary</w:t>
      </w:r>
      <w:bookmarkEnd w:id="2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A7255F" w14:paraId="24BEBC3F" w14:textId="77777777">
        <w:tc>
          <w:tcPr>
            <w:tcW w:w="9638" w:type="dxa"/>
            <w:tcBorders>
              <w:top w:val="single" w:sz="2" w:space="0" w:color="385723"/>
              <w:left w:val="single" w:sz="28" w:space="0" w:color="385723"/>
              <w:bottom w:val="single" w:sz="2" w:space="0" w:color="385723"/>
              <w:right w:val="single" w:sz="2" w:space="0" w:color="385723"/>
            </w:tcBorders>
            <w:shd w:val="clear" w:color="auto" w:fill="ECF2E4"/>
            <w:tcMar>
              <w:top w:w="120" w:type="dxa"/>
              <w:left w:w="180" w:type="dxa"/>
              <w:bottom w:w="120" w:type="dxa"/>
              <w:right w:w="150" w:type="dxa"/>
            </w:tcMar>
          </w:tcPr>
          <w:p w14:paraId="24BEBC3B" w14:textId="77777777" w:rsidR="00A7255F" w:rsidRDefault="00BF4D8B">
            <w:pPr>
              <w:spacing w:after="60"/>
            </w:pPr>
            <w:r>
              <w:rPr>
                <w:rFonts w:ascii="Calibri" w:eastAsia="Calibri" w:hAnsi="Calibri" w:cs="Calibri"/>
                <w:b/>
                <w:bCs/>
                <w:color w:val="385723"/>
                <w:sz w:val="18"/>
                <w:szCs w:val="18"/>
              </w:rPr>
              <w:t>KEY TAKEAWAYS  —  Key takeaways</w:t>
            </w:r>
          </w:p>
          <w:p w14:paraId="24BEBC3C" w14:textId="77777777" w:rsidR="00A7255F" w:rsidRDefault="00BF4D8B">
            <w:r>
              <w:t>Allocation: contiguous (fast, fragmented), linked (no external frag, slow random), indexed/inode (fast random, standard).</w:t>
            </w:r>
          </w:p>
          <w:p w14:paraId="24BEBC3D" w14:textId="77777777" w:rsidR="00A7255F" w:rsidRDefault="00BF4D8B">
            <w:r>
              <w:t>Directories map names to metadata; free space via bitmap or free list.</w:t>
            </w:r>
          </w:p>
          <w:p w14:paraId="24BEBC3E" w14:textId="77777777" w:rsidR="00A7255F" w:rsidRDefault="00BF4D8B">
            <w:r>
              <w:t>Unix inodes use direct + single/double/triple indirect pointers.</w:t>
            </w:r>
          </w:p>
        </w:tc>
      </w:tr>
    </w:tbl>
    <w:p w14:paraId="24BEBC40" w14:textId="77777777" w:rsidR="00A7255F" w:rsidRDefault="00BF4D8B">
      <w:pPr>
        <w:pStyle w:val="Heading1"/>
        <w:pageBreakBefore/>
      </w:pPr>
      <w:bookmarkStart w:id="28" w:name="_Toc242891525"/>
      <w:r>
        <w:lastRenderedPageBreak/>
        <w:t>Chapter 8:  Formula Sheet, Practice Set and Coverage</w:t>
      </w:r>
      <w:bookmarkEnd w:id="28"/>
    </w:p>
    <w:p w14:paraId="24BEBC41" w14:textId="77777777" w:rsidR="00A7255F" w:rsidRDefault="00BF4D8B">
      <w:pPr>
        <w:pStyle w:val="Heading2"/>
      </w:pPr>
      <w:bookmarkStart w:id="29" w:name="_Toc242891526"/>
      <w:r>
        <w:t>8.1  Formula sheet</w:t>
      </w:r>
      <w:bookmarkEnd w:id="29"/>
    </w:p>
    <w:tbl>
      <w:tblPr>
        <w:tblW w:w="9638" w:type="dxa"/>
        <w:tblBorders>
          <w:top w:val="single" w:sz="4" w:space="0" w:color="B9C7DC"/>
          <w:left w:val="single" w:sz="4" w:space="0" w:color="B9C7DC"/>
          <w:bottom w:val="single" w:sz="4" w:space="0" w:color="B9C7DC"/>
          <w:right w:val="single" w:sz="4" w:space="0" w:color="B9C7DC"/>
          <w:insideH w:val="single" w:sz="2" w:space="0" w:color="B9C7DC"/>
          <w:insideV w:val="single" w:sz="2" w:space="0" w:color="B9C7DC"/>
        </w:tblBorders>
        <w:tblLook w:val="04A0" w:firstRow="1" w:lastRow="0" w:firstColumn="1" w:lastColumn="0" w:noHBand="0" w:noVBand="1"/>
      </w:tblPr>
      <w:tblGrid>
        <w:gridCol w:w="2300"/>
        <w:gridCol w:w="7338"/>
      </w:tblGrid>
      <w:tr w:rsidR="00A7255F" w14:paraId="24BEBC44" w14:textId="77777777">
        <w:trPr>
          <w:tblHeader/>
        </w:trPr>
        <w:tc>
          <w:tcPr>
            <w:tcW w:w="2300" w:type="dxa"/>
            <w:shd w:val="clear" w:color="auto" w:fill="1F3864"/>
            <w:tcMar>
              <w:top w:w="70" w:type="dxa"/>
              <w:left w:w="110" w:type="dxa"/>
              <w:bottom w:w="70" w:type="dxa"/>
              <w:right w:w="110" w:type="dxa"/>
            </w:tcMar>
            <w:vAlign w:val="center"/>
          </w:tcPr>
          <w:p w14:paraId="24BEBC42" w14:textId="77777777" w:rsidR="00A7255F" w:rsidRDefault="00BF4D8B">
            <w:pPr>
              <w:spacing w:after="0"/>
            </w:pPr>
            <w:r>
              <w:rPr>
                <w:rFonts w:ascii="Calibri" w:eastAsia="Calibri" w:hAnsi="Calibri" w:cs="Calibri"/>
                <w:b/>
                <w:bCs/>
                <w:color w:val="FFFFFF"/>
                <w:sz w:val="19"/>
                <w:szCs w:val="19"/>
              </w:rPr>
              <w:t>Topic</w:t>
            </w:r>
          </w:p>
        </w:tc>
        <w:tc>
          <w:tcPr>
            <w:tcW w:w="7338" w:type="dxa"/>
            <w:shd w:val="clear" w:color="auto" w:fill="1F3864"/>
            <w:tcMar>
              <w:top w:w="70" w:type="dxa"/>
              <w:left w:w="110" w:type="dxa"/>
              <w:bottom w:w="70" w:type="dxa"/>
              <w:right w:w="110" w:type="dxa"/>
            </w:tcMar>
            <w:vAlign w:val="center"/>
          </w:tcPr>
          <w:p w14:paraId="24BEBC43" w14:textId="77777777" w:rsidR="00A7255F" w:rsidRDefault="00BF4D8B">
            <w:pPr>
              <w:spacing w:after="0"/>
            </w:pPr>
            <w:r>
              <w:rPr>
                <w:rFonts w:ascii="Calibri" w:eastAsia="Calibri" w:hAnsi="Calibri" w:cs="Calibri"/>
                <w:b/>
                <w:bCs/>
                <w:color w:val="FFFFFF"/>
                <w:sz w:val="19"/>
                <w:szCs w:val="19"/>
              </w:rPr>
              <w:t>Formula / fact</w:t>
            </w:r>
          </w:p>
        </w:tc>
      </w:tr>
      <w:tr w:rsidR="00A7255F" w14:paraId="24BEBC47" w14:textId="77777777">
        <w:tc>
          <w:tcPr>
            <w:tcW w:w="2300" w:type="dxa"/>
            <w:tcMar>
              <w:top w:w="55" w:type="dxa"/>
              <w:left w:w="110" w:type="dxa"/>
              <w:bottom w:w="55" w:type="dxa"/>
              <w:right w:w="110" w:type="dxa"/>
            </w:tcMar>
            <w:vAlign w:val="center"/>
          </w:tcPr>
          <w:p w14:paraId="24BEBC45" w14:textId="77777777" w:rsidR="00A7255F" w:rsidRDefault="00BF4D8B">
            <w:pPr>
              <w:spacing w:after="20"/>
            </w:pPr>
            <w:r>
              <w:rPr>
                <w:b/>
                <w:bCs/>
              </w:rPr>
              <w:t>Turnaround / waiting</w:t>
            </w:r>
          </w:p>
        </w:tc>
        <w:tc>
          <w:tcPr>
            <w:tcW w:w="7338" w:type="dxa"/>
            <w:tcMar>
              <w:top w:w="55" w:type="dxa"/>
              <w:left w:w="110" w:type="dxa"/>
              <w:bottom w:w="55" w:type="dxa"/>
              <w:right w:w="110" w:type="dxa"/>
            </w:tcMar>
            <w:vAlign w:val="center"/>
          </w:tcPr>
          <w:p w14:paraId="24BEBC46" w14:textId="77777777" w:rsidR="00A7255F" w:rsidRDefault="00BF4D8B">
            <w:pPr>
              <w:spacing w:after="20"/>
            </w:pPr>
            <w:r>
              <w:t>TAT = Completion − Arrival; Wait = TAT − Burst</w:t>
            </w:r>
          </w:p>
        </w:tc>
      </w:tr>
      <w:tr w:rsidR="00A7255F" w14:paraId="24BEBC4A" w14:textId="77777777">
        <w:tc>
          <w:tcPr>
            <w:tcW w:w="2300" w:type="dxa"/>
            <w:shd w:val="clear" w:color="auto" w:fill="EEF3FA"/>
            <w:tcMar>
              <w:top w:w="55" w:type="dxa"/>
              <w:left w:w="110" w:type="dxa"/>
              <w:bottom w:w="55" w:type="dxa"/>
              <w:right w:w="110" w:type="dxa"/>
            </w:tcMar>
            <w:vAlign w:val="center"/>
          </w:tcPr>
          <w:p w14:paraId="24BEBC48" w14:textId="77777777" w:rsidR="00A7255F" w:rsidRDefault="00BF4D8B">
            <w:pPr>
              <w:spacing w:after="20"/>
            </w:pPr>
            <w:r>
              <w:rPr>
                <w:b/>
                <w:bCs/>
              </w:rPr>
              <w:t>Scheduling</w:t>
            </w:r>
          </w:p>
        </w:tc>
        <w:tc>
          <w:tcPr>
            <w:tcW w:w="7338" w:type="dxa"/>
            <w:shd w:val="clear" w:color="auto" w:fill="EEF3FA"/>
            <w:tcMar>
              <w:top w:w="55" w:type="dxa"/>
              <w:left w:w="110" w:type="dxa"/>
              <w:bottom w:w="55" w:type="dxa"/>
              <w:right w:w="110" w:type="dxa"/>
            </w:tcMar>
            <w:vAlign w:val="center"/>
          </w:tcPr>
          <w:p w14:paraId="24BEBC49" w14:textId="77777777" w:rsidR="00A7255F" w:rsidRDefault="00BF4D8B">
            <w:pPr>
              <w:spacing w:after="20"/>
            </w:pPr>
            <w:r>
              <w:t>SJF/SRTF min avg waiting; RR fair; priority → aging</w:t>
            </w:r>
          </w:p>
        </w:tc>
      </w:tr>
      <w:tr w:rsidR="00A7255F" w14:paraId="24BEBC4D" w14:textId="77777777">
        <w:tc>
          <w:tcPr>
            <w:tcW w:w="2300" w:type="dxa"/>
            <w:tcMar>
              <w:top w:w="55" w:type="dxa"/>
              <w:left w:w="110" w:type="dxa"/>
              <w:bottom w:w="55" w:type="dxa"/>
              <w:right w:w="110" w:type="dxa"/>
            </w:tcMar>
            <w:vAlign w:val="center"/>
          </w:tcPr>
          <w:p w14:paraId="24BEBC4B" w14:textId="77777777" w:rsidR="00A7255F" w:rsidRDefault="00BF4D8B">
            <w:pPr>
              <w:spacing w:after="20"/>
            </w:pPr>
            <w:r>
              <w:rPr>
                <w:b/>
                <w:bCs/>
              </w:rPr>
              <w:t>fork</w:t>
            </w:r>
          </w:p>
        </w:tc>
        <w:tc>
          <w:tcPr>
            <w:tcW w:w="7338" w:type="dxa"/>
            <w:tcMar>
              <w:top w:w="55" w:type="dxa"/>
              <w:left w:w="110" w:type="dxa"/>
              <w:bottom w:w="55" w:type="dxa"/>
              <w:right w:w="110" w:type="dxa"/>
            </w:tcMar>
            <w:vAlign w:val="center"/>
          </w:tcPr>
          <w:p w14:paraId="24BEBC4C" w14:textId="77777777" w:rsidR="00A7255F" w:rsidRDefault="00BF4D8B">
            <w:pPr>
              <w:spacing w:after="20"/>
            </w:pPr>
            <w:r>
              <w:t>n forks ⇒ 2ⁿ processes</w:t>
            </w:r>
          </w:p>
        </w:tc>
      </w:tr>
      <w:tr w:rsidR="00A7255F" w14:paraId="24BEBC50" w14:textId="77777777">
        <w:tc>
          <w:tcPr>
            <w:tcW w:w="2300" w:type="dxa"/>
            <w:shd w:val="clear" w:color="auto" w:fill="EEF3FA"/>
            <w:tcMar>
              <w:top w:w="55" w:type="dxa"/>
              <w:left w:w="110" w:type="dxa"/>
              <w:bottom w:w="55" w:type="dxa"/>
              <w:right w:w="110" w:type="dxa"/>
            </w:tcMar>
            <w:vAlign w:val="center"/>
          </w:tcPr>
          <w:p w14:paraId="24BEBC4E" w14:textId="77777777" w:rsidR="00A7255F" w:rsidRDefault="00BF4D8B">
            <w:pPr>
              <w:spacing w:after="20"/>
            </w:pPr>
            <w:r>
              <w:rPr>
                <w:b/>
                <w:bCs/>
              </w:rPr>
              <w:t>Critical section</w:t>
            </w:r>
          </w:p>
        </w:tc>
        <w:tc>
          <w:tcPr>
            <w:tcW w:w="7338" w:type="dxa"/>
            <w:shd w:val="clear" w:color="auto" w:fill="EEF3FA"/>
            <w:tcMar>
              <w:top w:w="55" w:type="dxa"/>
              <w:left w:w="110" w:type="dxa"/>
              <w:bottom w:w="55" w:type="dxa"/>
              <w:right w:w="110" w:type="dxa"/>
            </w:tcMar>
            <w:vAlign w:val="center"/>
          </w:tcPr>
          <w:p w14:paraId="24BEBC4F" w14:textId="77777777" w:rsidR="00A7255F" w:rsidRDefault="00BF4D8B">
            <w:pPr>
              <w:spacing w:after="20"/>
            </w:pPr>
            <w:r>
              <w:t>mutual exclusion + progress + bounded waiting</w:t>
            </w:r>
          </w:p>
        </w:tc>
      </w:tr>
      <w:tr w:rsidR="00A7255F" w14:paraId="24BEBC53" w14:textId="77777777">
        <w:tc>
          <w:tcPr>
            <w:tcW w:w="2300" w:type="dxa"/>
            <w:tcMar>
              <w:top w:w="55" w:type="dxa"/>
              <w:left w:w="110" w:type="dxa"/>
              <w:bottom w:w="55" w:type="dxa"/>
              <w:right w:w="110" w:type="dxa"/>
            </w:tcMar>
            <w:vAlign w:val="center"/>
          </w:tcPr>
          <w:p w14:paraId="24BEBC51" w14:textId="77777777" w:rsidR="00A7255F" w:rsidRDefault="00BF4D8B">
            <w:pPr>
              <w:spacing w:after="20"/>
            </w:pPr>
            <w:r>
              <w:rPr>
                <w:b/>
                <w:bCs/>
              </w:rPr>
              <w:t>Semaphore</w:t>
            </w:r>
          </w:p>
        </w:tc>
        <w:tc>
          <w:tcPr>
            <w:tcW w:w="7338" w:type="dxa"/>
            <w:tcMar>
              <w:top w:w="55" w:type="dxa"/>
              <w:left w:w="110" w:type="dxa"/>
              <w:bottom w:w="55" w:type="dxa"/>
              <w:right w:w="110" w:type="dxa"/>
            </w:tcMar>
            <w:vAlign w:val="center"/>
          </w:tcPr>
          <w:p w14:paraId="24BEBC52" w14:textId="77777777" w:rsidR="00A7255F" w:rsidRDefault="00BF4D8B">
            <w:pPr>
              <w:spacing w:after="20"/>
            </w:pPr>
            <w:r>
              <w:t>wait (P): dec/block; signal (V): inc/wake</w:t>
            </w:r>
          </w:p>
        </w:tc>
      </w:tr>
      <w:tr w:rsidR="00A7255F" w14:paraId="24BEBC56" w14:textId="77777777">
        <w:tc>
          <w:tcPr>
            <w:tcW w:w="2300" w:type="dxa"/>
            <w:shd w:val="clear" w:color="auto" w:fill="EEF3FA"/>
            <w:tcMar>
              <w:top w:w="55" w:type="dxa"/>
              <w:left w:w="110" w:type="dxa"/>
              <w:bottom w:w="55" w:type="dxa"/>
              <w:right w:w="110" w:type="dxa"/>
            </w:tcMar>
            <w:vAlign w:val="center"/>
          </w:tcPr>
          <w:p w14:paraId="24BEBC54" w14:textId="77777777" w:rsidR="00A7255F" w:rsidRDefault="00BF4D8B">
            <w:pPr>
              <w:spacing w:after="20"/>
            </w:pPr>
            <w:r>
              <w:rPr>
                <w:b/>
                <w:bCs/>
              </w:rPr>
              <w:t>Deadlock</w:t>
            </w:r>
          </w:p>
        </w:tc>
        <w:tc>
          <w:tcPr>
            <w:tcW w:w="7338" w:type="dxa"/>
            <w:shd w:val="clear" w:color="auto" w:fill="EEF3FA"/>
            <w:tcMar>
              <w:top w:w="55" w:type="dxa"/>
              <w:left w:w="110" w:type="dxa"/>
              <w:bottom w:w="55" w:type="dxa"/>
              <w:right w:w="110" w:type="dxa"/>
            </w:tcMar>
            <w:vAlign w:val="center"/>
          </w:tcPr>
          <w:p w14:paraId="24BEBC55" w14:textId="77777777" w:rsidR="00A7255F" w:rsidRDefault="00BF4D8B">
            <w:pPr>
              <w:spacing w:after="20"/>
            </w:pPr>
            <w:r>
              <w:t>4 conditions: mutual excl, hold&amp;wait, no preempt, circular wait</w:t>
            </w:r>
          </w:p>
        </w:tc>
      </w:tr>
      <w:tr w:rsidR="00A7255F" w14:paraId="24BEBC59" w14:textId="77777777">
        <w:tc>
          <w:tcPr>
            <w:tcW w:w="2300" w:type="dxa"/>
            <w:tcMar>
              <w:top w:w="55" w:type="dxa"/>
              <w:left w:w="110" w:type="dxa"/>
              <w:bottom w:w="55" w:type="dxa"/>
              <w:right w:w="110" w:type="dxa"/>
            </w:tcMar>
            <w:vAlign w:val="center"/>
          </w:tcPr>
          <w:p w14:paraId="24BEBC57" w14:textId="77777777" w:rsidR="00A7255F" w:rsidRDefault="00BF4D8B">
            <w:pPr>
              <w:spacing w:after="20"/>
            </w:pPr>
            <w:r>
              <w:rPr>
                <w:b/>
                <w:bCs/>
              </w:rPr>
              <w:t>Banker’s</w:t>
            </w:r>
          </w:p>
        </w:tc>
        <w:tc>
          <w:tcPr>
            <w:tcW w:w="7338" w:type="dxa"/>
            <w:tcMar>
              <w:top w:w="55" w:type="dxa"/>
              <w:left w:w="110" w:type="dxa"/>
              <w:bottom w:w="55" w:type="dxa"/>
              <w:right w:w="110" w:type="dxa"/>
            </w:tcMar>
            <w:vAlign w:val="center"/>
          </w:tcPr>
          <w:p w14:paraId="24BEBC58" w14:textId="77777777" w:rsidR="00A7255F" w:rsidRDefault="00BF4D8B">
            <w:pPr>
              <w:spacing w:after="20"/>
            </w:pPr>
            <w:r>
              <w:t>Need = Max − Alloc; safe if a finishing sequence exists</w:t>
            </w:r>
          </w:p>
        </w:tc>
      </w:tr>
      <w:tr w:rsidR="00A7255F" w14:paraId="24BEBC5C" w14:textId="77777777">
        <w:tc>
          <w:tcPr>
            <w:tcW w:w="2300" w:type="dxa"/>
            <w:shd w:val="clear" w:color="auto" w:fill="EEF3FA"/>
            <w:tcMar>
              <w:top w:w="55" w:type="dxa"/>
              <w:left w:w="110" w:type="dxa"/>
              <w:bottom w:w="55" w:type="dxa"/>
              <w:right w:w="110" w:type="dxa"/>
            </w:tcMar>
            <w:vAlign w:val="center"/>
          </w:tcPr>
          <w:p w14:paraId="24BEBC5A" w14:textId="77777777" w:rsidR="00A7255F" w:rsidRDefault="00BF4D8B">
            <w:pPr>
              <w:spacing w:after="20"/>
            </w:pPr>
            <w:r>
              <w:rPr>
                <w:b/>
                <w:bCs/>
              </w:rPr>
              <w:t>Paging</w:t>
            </w:r>
          </w:p>
        </w:tc>
        <w:tc>
          <w:tcPr>
            <w:tcW w:w="7338" w:type="dxa"/>
            <w:shd w:val="clear" w:color="auto" w:fill="EEF3FA"/>
            <w:tcMar>
              <w:top w:w="55" w:type="dxa"/>
              <w:left w:w="110" w:type="dxa"/>
              <w:bottom w:w="55" w:type="dxa"/>
              <w:right w:w="110" w:type="dxa"/>
            </w:tcMar>
            <w:vAlign w:val="center"/>
          </w:tcPr>
          <w:p w14:paraId="24BEBC5B" w14:textId="77777777" w:rsidR="00A7255F" w:rsidRDefault="00BF4D8B">
            <w:pPr>
              <w:spacing w:after="20"/>
            </w:pPr>
            <w:r>
              <w:t>offset = log₂(page size); page# bits = addr bits − offset</w:t>
            </w:r>
          </w:p>
        </w:tc>
      </w:tr>
      <w:tr w:rsidR="00A7255F" w14:paraId="24BEBC5F" w14:textId="77777777">
        <w:tc>
          <w:tcPr>
            <w:tcW w:w="2300" w:type="dxa"/>
            <w:tcMar>
              <w:top w:w="55" w:type="dxa"/>
              <w:left w:w="110" w:type="dxa"/>
              <w:bottom w:w="55" w:type="dxa"/>
              <w:right w:w="110" w:type="dxa"/>
            </w:tcMar>
            <w:vAlign w:val="center"/>
          </w:tcPr>
          <w:p w14:paraId="24BEBC5D" w14:textId="77777777" w:rsidR="00A7255F" w:rsidRDefault="00BF4D8B">
            <w:pPr>
              <w:spacing w:after="20"/>
            </w:pPr>
            <w:r>
              <w:rPr>
                <w:b/>
                <w:bCs/>
              </w:rPr>
              <w:t>Demand paging EAT</w:t>
            </w:r>
          </w:p>
        </w:tc>
        <w:tc>
          <w:tcPr>
            <w:tcW w:w="7338" w:type="dxa"/>
            <w:tcMar>
              <w:top w:w="55" w:type="dxa"/>
              <w:left w:w="110" w:type="dxa"/>
              <w:bottom w:w="55" w:type="dxa"/>
              <w:right w:w="110" w:type="dxa"/>
            </w:tcMar>
            <w:vAlign w:val="center"/>
          </w:tcPr>
          <w:p w14:paraId="24BEBC5E" w14:textId="77777777" w:rsidR="00A7255F" w:rsidRDefault="00BF4D8B">
            <w:pPr>
              <w:spacing w:after="20"/>
            </w:pPr>
            <w:r>
              <w:t>(1−p)·mem + p·fault-service</w:t>
            </w:r>
          </w:p>
        </w:tc>
      </w:tr>
      <w:tr w:rsidR="00A7255F" w14:paraId="24BEBC62" w14:textId="77777777">
        <w:tc>
          <w:tcPr>
            <w:tcW w:w="2300" w:type="dxa"/>
            <w:shd w:val="clear" w:color="auto" w:fill="EEF3FA"/>
            <w:tcMar>
              <w:top w:w="55" w:type="dxa"/>
              <w:left w:w="110" w:type="dxa"/>
              <w:bottom w:w="55" w:type="dxa"/>
              <w:right w:w="110" w:type="dxa"/>
            </w:tcMar>
            <w:vAlign w:val="center"/>
          </w:tcPr>
          <w:p w14:paraId="24BEBC60" w14:textId="77777777" w:rsidR="00A7255F" w:rsidRDefault="00BF4D8B">
            <w:pPr>
              <w:spacing w:after="20"/>
            </w:pPr>
            <w:r>
              <w:rPr>
                <w:b/>
                <w:bCs/>
              </w:rPr>
              <w:t>Page replacement</w:t>
            </w:r>
          </w:p>
        </w:tc>
        <w:tc>
          <w:tcPr>
            <w:tcW w:w="7338" w:type="dxa"/>
            <w:shd w:val="clear" w:color="auto" w:fill="EEF3FA"/>
            <w:tcMar>
              <w:top w:w="55" w:type="dxa"/>
              <w:left w:w="110" w:type="dxa"/>
              <w:bottom w:w="55" w:type="dxa"/>
              <w:right w:w="110" w:type="dxa"/>
            </w:tcMar>
            <w:vAlign w:val="center"/>
          </w:tcPr>
          <w:p w14:paraId="24BEBC61" w14:textId="77777777" w:rsidR="00A7255F" w:rsidRDefault="00BF4D8B">
            <w:pPr>
              <w:spacing w:after="20"/>
            </w:pPr>
            <w:r>
              <w:t>FIFO (Belady anomaly), LRU, Optimal</w:t>
            </w:r>
          </w:p>
        </w:tc>
      </w:tr>
      <w:tr w:rsidR="00A7255F" w14:paraId="24BEBC65" w14:textId="77777777">
        <w:tc>
          <w:tcPr>
            <w:tcW w:w="2300" w:type="dxa"/>
            <w:tcMar>
              <w:top w:w="55" w:type="dxa"/>
              <w:left w:w="110" w:type="dxa"/>
              <w:bottom w:w="55" w:type="dxa"/>
              <w:right w:w="110" w:type="dxa"/>
            </w:tcMar>
            <w:vAlign w:val="center"/>
          </w:tcPr>
          <w:p w14:paraId="24BEBC63" w14:textId="77777777" w:rsidR="00A7255F" w:rsidRDefault="00BF4D8B">
            <w:pPr>
              <w:spacing w:after="20"/>
            </w:pPr>
            <w:r>
              <w:rPr>
                <w:b/>
                <w:bCs/>
              </w:rPr>
              <w:t>File allocation</w:t>
            </w:r>
          </w:p>
        </w:tc>
        <w:tc>
          <w:tcPr>
            <w:tcW w:w="7338" w:type="dxa"/>
            <w:tcMar>
              <w:top w:w="55" w:type="dxa"/>
              <w:left w:w="110" w:type="dxa"/>
              <w:bottom w:w="55" w:type="dxa"/>
              <w:right w:w="110" w:type="dxa"/>
            </w:tcMar>
            <w:vAlign w:val="center"/>
          </w:tcPr>
          <w:p w14:paraId="24BEBC64" w14:textId="77777777" w:rsidR="00A7255F" w:rsidRDefault="00BF4D8B">
            <w:pPr>
              <w:spacing w:after="20"/>
            </w:pPr>
            <w:r>
              <w:t>contiguous / linked / indexed (inode)</w:t>
            </w:r>
          </w:p>
        </w:tc>
      </w:tr>
    </w:tbl>
    <w:p w14:paraId="24BEBC66" w14:textId="77777777" w:rsidR="00A7255F" w:rsidRDefault="00BF4D8B">
      <w:pPr>
        <w:pStyle w:val="Caption"/>
      </w:pPr>
      <w:r>
        <w:rPr>
          <w:b/>
          <w:bCs/>
        </w:rPr>
        <w:t xml:space="preserve">Table. </w:t>
      </w:r>
      <w:r>
        <w:t>One-page OS recap (consolidated in the Formula Book, M2).</w:t>
      </w:r>
    </w:p>
    <w:p w14:paraId="24BEBC67" w14:textId="77777777" w:rsidR="00A7255F" w:rsidRDefault="00BF4D8B">
      <w:pPr>
        <w:pStyle w:val="Heading2"/>
      </w:pPr>
      <w:bookmarkStart w:id="30" w:name="_Toc242891527"/>
      <w:r>
        <w:t>8.2  A note on previous-year questions (PYQs)</w:t>
      </w:r>
      <w:bookmarkEnd w:id="3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A7255F" w14:paraId="24BEBC6A" w14:textId="77777777">
        <w:tc>
          <w:tcPr>
            <w:tcW w:w="9638" w:type="dxa"/>
            <w:tcBorders>
              <w:top w:val="single" w:sz="2" w:space="0" w:color="C00000"/>
              <w:left w:val="single" w:sz="28" w:space="0" w:color="C00000"/>
              <w:bottom w:val="single" w:sz="2" w:space="0" w:color="C00000"/>
              <w:right w:val="single" w:sz="2" w:space="0" w:color="C00000"/>
            </w:tcBorders>
            <w:shd w:val="clear" w:color="auto" w:fill="FDECEC"/>
            <w:tcMar>
              <w:top w:w="120" w:type="dxa"/>
              <w:left w:w="180" w:type="dxa"/>
              <w:bottom w:w="120" w:type="dxa"/>
              <w:right w:w="150" w:type="dxa"/>
            </w:tcMar>
          </w:tcPr>
          <w:p w14:paraId="24BEBC68" w14:textId="77777777" w:rsidR="00A7255F" w:rsidRDefault="00BF4D8B">
            <w:pPr>
              <w:spacing w:after="60"/>
            </w:pPr>
            <w:r>
              <w:rPr>
                <w:rFonts w:ascii="Calibri" w:eastAsia="Calibri" w:hAnsi="Calibri" w:cs="Calibri"/>
                <w:b/>
                <w:bCs/>
                <w:color w:val="C00000"/>
                <w:sz w:val="18"/>
                <w:szCs w:val="18"/>
              </w:rPr>
              <w:t>COMMON MISTAKE / TRAP  —  No fabricated PYQs</w:t>
            </w:r>
          </w:p>
          <w:p w14:paraId="24BEBC69" w14:textId="77777777" w:rsidR="00A7255F" w:rsidRDefault="00BF4D8B">
            <w:r>
              <w:t>This library never invents a past question, year or official answer. Verified PYQs with sources are in PYQ-CS. Below is ORIGINAL GATE-style practice.</w:t>
            </w:r>
          </w:p>
        </w:tc>
      </w:tr>
    </w:tbl>
    <w:p w14:paraId="24BEBC6B" w14:textId="77777777" w:rsidR="00A7255F" w:rsidRDefault="00BF4D8B">
      <w:pPr>
        <w:pStyle w:val="Heading2"/>
      </w:pPr>
      <w:bookmarkStart w:id="31" w:name="_Toc242891528"/>
      <w:r>
        <w:t>8.3  Practice set — instructions</w:t>
      </w:r>
      <w:bookmarkEnd w:id="31"/>
    </w:p>
    <w:p w14:paraId="24BEBC6C" w14:textId="77777777" w:rsidR="00A7255F" w:rsidRDefault="00BF4D8B">
      <w:r>
        <w:t>Attempt timed before the solutions. Part A = 1-mark; Part B = 2-mark. GATE marking as usual.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A7255F" w14:paraId="24BEBC6F" w14:textId="77777777">
        <w:tc>
          <w:tcPr>
            <w:tcW w:w="9638" w:type="dxa"/>
            <w:tcBorders>
              <w:top w:val="single" w:sz="2" w:space="0" w:color="595959"/>
              <w:left w:val="single" w:sz="28" w:space="0" w:color="595959"/>
              <w:bottom w:val="single" w:sz="2" w:space="0" w:color="595959"/>
              <w:right w:val="single" w:sz="2" w:space="0" w:color="595959"/>
            </w:tcBorders>
            <w:shd w:val="clear" w:color="auto" w:fill="F2F2F2"/>
            <w:tcMar>
              <w:top w:w="120" w:type="dxa"/>
              <w:left w:w="180" w:type="dxa"/>
              <w:bottom w:w="120" w:type="dxa"/>
              <w:right w:w="150" w:type="dxa"/>
            </w:tcMar>
          </w:tcPr>
          <w:p w14:paraId="24BEBC6D" w14:textId="77777777" w:rsidR="00A7255F" w:rsidRDefault="00BF4D8B">
            <w:pPr>
              <w:spacing w:after="60"/>
            </w:pPr>
            <w:r>
              <w:rPr>
                <w:rFonts w:ascii="Calibri" w:eastAsia="Calibri" w:hAnsi="Calibri" w:cs="Calibri"/>
                <w:b/>
                <w:bCs/>
                <w:color w:val="595959"/>
                <w:sz w:val="18"/>
                <w:szCs w:val="18"/>
              </w:rPr>
              <w:t>NOTE  —  Answer key is separated</w:t>
            </w:r>
          </w:p>
          <w:p w14:paraId="24BEBC6E" w14:textId="77777777" w:rsidR="00A7255F" w:rsidRDefault="00BF4D8B">
            <w:r>
              <w:t>Solutions start on a new page (Section 8.5).</w:t>
            </w:r>
          </w:p>
        </w:tc>
      </w:tr>
    </w:tbl>
    <w:p w14:paraId="24BEBC70" w14:textId="77777777" w:rsidR="00A7255F" w:rsidRDefault="00BF4D8B">
      <w:pPr>
        <w:pStyle w:val="Heading2"/>
      </w:pPr>
      <w:bookmarkStart w:id="32" w:name="_Toc242891529"/>
      <w:r>
        <w:t>8.4  Part A — one-mark questions</w:t>
      </w:r>
      <w:bookmarkEnd w:id="32"/>
    </w:p>
    <w:p w14:paraId="24BEBC71" w14:textId="77777777" w:rsidR="00A7255F" w:rsidRDefault="00BF4D8B">
      <w:pPr>
        <w:spacing w:after="100"/>
      </w:pPr>
      <w:r>
        <w:rPr>
          <w:b/>
          <w:bCs/>
          <w:color w:val="1F3864"/>
        </w:rPr>
        <w:t xml:space="preserve">Q1  </w:t>
      </w:r>
      <w:r>
        <w:rPr>
          <w:b/>
          <w:bCs/>
          <w:color w:val="843C0C"/>
          <w:sz w:val="18"/>
          <w:szCs w:val="18"/>
        </w:rPr>
        <w:t xml:space="preserve">[1M · MCQ]  </w:t>
      </w:r>
      <w:r>
        <w:t>Which non-preemptive algorithm gives the MINIMUM average waiting time?  (a) FCFS  (b) SJF  (c) Round Robin  (d) Priority.</w:t>
      </w:r>
    </w:p>
    <w:p w14:paraId="24BEBC72" w14:textId="77777777" w:rsidR="00A7255F" w:rsidRDefault="00BF4D8B">
      <w:pPr>
        <w:spacing w:after="100"/>
      </w:pPr>
      <w:r>
        <w:rPr>
          <w:b/>
          <w:bCs/>
          <w:color w:val="1F3864"/>
        </w:rPr>
        <w:t xml:space="preserve">Q2  </w:t>
      </w:r>
      <w:r>
        <w:rPr>
          <w:b/>
          <w:bCs/>
          <w:color w:val="843C0C"/>
          <w:sz w:val="18"/>
          <w:szCs w:val="18"/>
        </w:rPr>
        <w:t xml:space="preserve">[1M · NAT]  </w:t>
      </w:r>
      <w:r>
        <w:t>A process has completion time 30 and arrival time 5. What is its turnaround time?</w:t>
      </w:r>
    </w:p>
    <w:p w14:paraId="24BEBC73" w14:textId="77777777" w:rsidR="00A7255F" w:rsidRDefault="00BF4D8B">
      <w:pPr>
        <w:spacing w:after="100"/>
      </w:pPr>
      <w:r>
        <w:rPr>
          <w:b/>
          <w:bCs/>
          <w:color w:val="1F3864"/>
        </w:rPr>
        <w:t xml:space="preserve">Q3  </w:t>
      </w:r>
      <w:r>
        <w:rPr>
          <w:b/>
          <w:bCs/>
          <w:color w:val="843C0C"/>
          <w:sz w:val="18"/>
          <w:szCs w:val="18"/>
        </w:rPr>
        <w:t xml:space="preserve">[1M · MCQ]  </w:t>
      </w:r>
      <w:r>
        <w:t>The semaphore wait (P) operation:  (a) increments  (b) decrements (blocks if &lt; 0)  (c) does nothing  (d) resets to 0.</w:t>
      </w:r>
    </w:p>
    <w:p w14:paraId="24BEBC74" w14:textId="77777777" w:rsidR="00A7255F" w:rsidRDefault="00BF4D8B">
      <w:pPr>
        <w:spacing w:after="100"/>
      </w:pPr>
      <w:r>
        <w:rPr>
          <w:b/>
          <w:bCs/>
          <w:color w:val="1F3864"/>
        </w:rPr>
        <w:lastRenderedPageBreak/>
        <w:t xml:space="preserve">Q4  </w:t>
      </w:r>
      <w:r>
        <w:rPr>
          <w:b/>
          <w:bCs/>
          <w:color w:val="843C0C"/>
          <w:sz w:val="18"/>
          <w:szCs w:val="18"/>
        </w:rPr>
        <w:t xml:space="preserve">[1M · NAT]  </w:t>
      </w:r>
      <w:r>
        <w:t>How many OFFSET bits are needed for a 4 KB page?</w:t>
      </w:r>
    </w:p>
    <w:p w14:paraId="24BEBC75" w14:textId="77777777" w:rsidR="00A7255F" w:rsidRDefault="00BF4D8B">
      <w:pPr>
        <w:spacing w:after="100"/>
      </w:pPr>
      <w:r>
        <w:rPr>
          <w:b/>
          <w:bCs/>
          <w:color w:val="1F3864"/>
        </w:rPr>
        <w:t xml:space="preserve">Q5  </w:t>
      </w:r>
      <w:r>
        <w:rPr>
          <w:b/>
          <w:bCs/>
          <w:color w:val="843C0C"/>
          <w:sz w:val="18"/>
          <w:szCs w:val="18"/>
        </w:rPr>
        <w:t xml:space="preserve">[1M · MCQ]  </w:t>
      </w:r>
      <w:r>
        <w:t>Belady’s anomaly occurs with:  (a) LRU  (b) Optimal  (c) FIFO  (d) all policies.</w:t>
      </w:r>
    </w:p>
    <w:p w14:paraId="24BEBC76" w14:textId="77777777" w:rsidR="00A7255F" w:rsidRDefault="00BF4D8B">
      <w:pPr>
        <w:spacing w:after="100"/>
      </w:pPr>
      <w:r>
        <w:rPr>
          <w:b/>
          <w:bCs/>
          <w:color w:val="1F3864"/>
        </w:rPr>
        <w:t xml:space="preserve">Q6  </w:t>
      </w:r>
      <w:r>
        <w:rPr>
          <w:b/>
          <w:bCs/>
          <w:color w:val="843C0C"/>
          <w:sz w:val="18"/>
          <w:szCs w:val="18"/>
        </w:rPr>
        <w:t xml:space="preserve">[1M · MSQ]  </w:t>
      </w:r>
      <w:r>
        <w:t>Which are NECESSARY conditions for deadlock? (a) mutual exclusion  (b) hold and wait  (c) preemption allowed  (d) circular wait.</w:t>
      </w:r>
    </w:p>
    <w:p w14:paraId="24BEBC77" w14:textId="77777777" w:rsidR="00A7255F" w:rsidRDefault="00BF4D8B">
      <w:pPr>
        <w:spacing w:after="100"/>
      </w:pPr>
      <w:r>
        <w:rPr>
          <w:b/>
          <w:bCs/>
          <w:color w:val="1F3864"/>
        </w:rPr>
        <w:t xml:space="preserve">Q7  </w:t>
      </w:r>
      <w:r>
        <w:rPr>
          <w:b/>
          <w:bCs/>
          <w:color w:val="843C0C"/>
          <w:sz w:val="18"/>
          <w:szCs w:val="18"/>
        </w:rPr>
        <w:t xml:space="preserve">[1M · NAT]  </w:t>
      </w:r>
      <w:r>
        <w:t>After 3 successive fork() calls (all succeed), how many processes exist in total?</w:t>
      </w:r>
    </w:p>
    <w:p w14:paraId="24BEBC78" w14:textId="77777777" w:rsidR="00A7255F" w:rsidRDefault="00BF4D8B">
      <w:pPr>
        <w:spacing w:after="100"/>
      </w:pPr>
      <w:r>
        <w:rPr>
          <w:b/>
          <w:bCs/>
          <w:color w:val="1F3864"/>
        </w:rPr>
        <w:t xml:space="preserve">Q8  </w:t>
      </w:r>
      <w:r>
        <w:rPr>
          <w:b/>
          <w:bCs/>
          <w:color w:val="843C0C"/>
          <w:sz w:val="18"/>
          <w:szCs w:val="18"/>
        </w:rPr>
        <w:t xml:space="preserve">[1M · MCQ]  </w:t>
      </w:r>
      <w:r>
        <w:t>Unix inodes implement which file-allocation method?  (a) contiguous  (b) linked  (c) indexed  (d) none.</w:t>
      </w:r>
    </w:p>
    <w:p w14:paraId="24BEBC79" w14:textId="77777777" w:rsidR="00A7255F" w:rsidRDefault="00BF4D8B">
      <w:pPr>
        <w:pStyle w:val="Heading2"/>
      </w:pPr>
      <w:bookmarkStart w:id="33" w:name="_Toc242891530"/>
      <w:r>
        <w:t>8.5  Part B — two-mark questions</w:t>
      </w:r>
      <w:bookmarkEnd w:id="33"/>
    </w:p>
    <w:p w14:paraId="24BEBC7A" w14:textId="77777777" w:rsidR="00A7255F" w:rsidRDefault="00BF4D8B">
      <w:pPr>
        <w:spacing w:after="100"/>
      </w:pPr>
      <w:r>
        <w:rPr>
          <w:b/>
          <w:bCs/>
          <w:color w:val="1F3864"/>
        </w:rPr>
        <w:t xml:space="preserve">Q9  </w:t>
      </w:r>
      <w:r>
        <w:rPr>
          <w:b/>
          <w:bCs/>
          <w:color w:val="843C0C"/>
          <w:sz w:val="18"/>
          <w:szCs w:val="18"/>
        </w:rPr>
        <w:t xml:space="preserve">[2M · NAT]  </w:t>
      </w:r>
      <w:r>
        <w:t>FCFS: P1(burst 24), P2(3), P3(3), all arriving at 0, served in that order. Average waiting time?</w:t>
      </w:r>
    </w:p>
    <w:p w14:paraId="24BEBC7B" w14:textId="77777777" w:rsidR="00A7255F" w:rsidRDefault="00BF4D8B">
      <w:pPr>
        <w:spacing w:after="100"/>
      </w:pPr>
      <w:r>
        <w:rPr>
          <w:b/>
          <w:bCs/>
          <w:color w:val="1F3864"/>
        </w:rPr>
        <w:t xml:space="preserve">Q10  </w:t>
      </w:r>
      <w:r>
        <w:rPr>
          <w:b/>
          <w:bCs/>
          <w:color w:val="843C0C"/>
          <w:sz w:val="18"/>
          <w:szCs w:val="18"/>
        </w:rPr>
        <w:t xml:space="preserve">[2M · NAT]  </w:t>
      </w:r>
      <w:r>
        <w:t>For the same three processes, what is the average waiting time under SJF?</w:t>
      </w:r>
    </w:p>
    <w:p w14:paraId="24BEBC7C" w14:textId="77777777" w:rsidR="00A7255F" w:rsidRDefault="00BF4D8B">
      <w:pPr>
        <w:spacing w:after="100"/>
      </w:pPr>
      <w:r>
        <w:rPr>
          <w:b/>
          <w:bCs/>
          <w:color w:val="1F3864"/>
        </w:rPr>
        <w:t xml:space="preserve">Q11  </w:t>
      </w:r>
      <w:r>
        <w:rPr>
          <w:b/>
          <w:bCs/>
          <w:color w:val="843C0C"/>
          <w:sz w:val="18"/>
          <w:szCs w:val="18"/>
        </w:rPr>
        <w:t xml:space="preserve">[2M · NAT]  </w:t>
      </w:r>
      <w:r>
        <w:t>A process has turnaround 17 and burst 8. What is its waiting time?</w:t>
      </w:r>
    </w:p>
    <w:p w14:paraId="24BEBC7D" w14:textId="77777777" w:rsidR="00A7255F" w:rsidRDefault="00BF4D8B">
      <w:pPr>
        <w:spacing w:after="100"/>
      </w:pPr>
      <w:r>
        <w:rPr>
          <w:b/>
          <w:bCs/>
          <w:color w:val="1F3864"/>
        </w:rPr>
        <w:t xml:space="preserve">Q12  </w:t>
      </w:r>
      <w:r>
        <w:rPr>
          <w:b/>
          <w:bCs/>
          <w:color w:val="843C0C"/>
          <w:sz w:val="18"/>
          <w:szCs w:val="18"/>
        </w:rPr>
        <w:t xml:space="preserve">[2M · MCQ]  </w:t>
      </w:r>
      <w:r>
        <w:t>Which replacement policy NEVER exhibits Belady’s anomaly?  (a) FIFO  (b) LRU  (c) random  (d) second-chance.</w:t>
      </w:r>
    </w:p>
    <w:p w14:paraId="24BEBC7E" w14:textId="77777777" w:rsidR="00A7255F" w:rsidRDefault="00BF4D8B">
      <w:pPr>
        <w:spacing w:after="100"/>
      </w:pPr>
      <w:r>
        <w:rPr>
          <w:b/>
          <w:bCs/>
          <w:color w:val="1F3864"/>
        </w:rPr>
        <w:t xml:space="preserve">Q13  </w:t>
      </w:r>
      <w:r>
        <w:rPr>
          <w:b/>
          <w:bCs/>
          <w:color w:val="843C0C"/>
          <w:sz w:val="18"/>
          <w:szCs w:val="18"/>
        </w:rPr>
        <w:t xml:space="preserve">[2M · NAT]  </w:t>
      </w:r>
      <w:r>
        <w:t>Logical address space is 16 bits and page size is 2 KB. How many bits are the page NUMBER?</w:t>
      </w:r>
    </w:p>
    <w:p w14:paraId="24BEBC7F" w14:textId="77777777" w:rsidR="00A7255F" w:rsidRDefault="00BF4D8B">
      <w:pPr>
        <w:spacing w:after="100"/>
      </w:pPr>
      <w:r>
        <w:rPr>
          <w:b/>
          <w:bCs/>
          <w:color w:val="1F3864"/>
        </w:rPr>
        <w:t xml:space="preserve">Q14  </w:t>
      </w:r>
      <w:r>
        <w:rPr>
          <w:b/>
          <w:bCs/>
          <w:color w:val="843C0C"/>
          <w:sz w:val="18"/>
          <w:szCs w:val="18"/>
        </w:rPr>
        <w:t xml:space="preserve">[2M · MSQ]  </w:t>
      </w:r>
      <w:r>
        <w:t>Which algorithms minimise average waiting time? (a) SJF  (b) SRTF  (c) FCFS  (d) FIFO page replacement.</w:t>
      </w:r>
    </w:p>
    <w:p w14:paraId="24BEBC80" w14:textId="77777777" w:rsidR="00A7255F" w:rsidRDefault="00BF4D8B">
      <w:pPr>
        <w:spacing w:after="100"/>
      </w:pPr>
      <w:r>
        <w:rPr>
          <w:b/>
          <w:bCs/>
          <w:color w:val="1F3864"/>
        </w:rPr>
        <w:t xml:space="preserve">Q15  </w:t>
      </w:r>
      <w:r>
        <w:rPr>
          <w:b/>
          <w:bCs/>
          <w:color w:val="843C0C"/>
          <w:sz w:val="18"/>
          <w:szCs w:val="18"/>
        </w:rPr>
        <w:t xml:space="preserve">[2M · NAT]  </w:t>
      </w:r>
      <w:r>
        <w:t>Banker’s: Available = 3. Processes have Need {P1:1, P2:4, P3:2}. How many processes can finish IMMEDIATELY (Need ≤ Available)?</w:t>
      </w:r>
    </w:p>
    <w:p w14:paraId="24BEBC81" w14:textId="77777777" w:rsidR="00A7255F" w:rsidRDefault="00BF4D8B">
      <w:pPr>
        <w:spacing w:after="100"/>
      </w:pPr>
      <w:r>
        <w:rPr>
          <w:b/>
          <w:bCs/>
          <w:color w:val="1F3864"/>
        </w:rPr>
        <w:t xml:space="preserve">Q16  </w:t>
      </w:r>
      <w:r>
        <w:rPr>
          <w:b/>
          <w:bCs/>
          <w:color w:val="843C0C"/>
          <w:sz w:val="18"/>
          <w:szCs w:val="18"/>
        </w:rPr>
        <w:t xml:space="preserve">[2M · MCQ]  </w:t>
      </w:r>
      <w:r>
        <w:t>Thrashing refers to:  (a) a deadlock  (b) excessive paging activity  (c) a full disk  (d) CPU idle time.</w:t>
      </w:r>
    </w:p>
    <w:p w14:paraId="24BEBC82" w14:textId="77777777" w:rsidR="00A7255F" w:rsidRDefault="00BF4D8B">
      <w:pPr>
        <w:spacing w:after="100"/>
      </w:pPr>
      <w:r>
        <w:rPr>
          <w:b/>
          <w:bCs/>
          <w:color w:val="1F3864"/>
        </w:rPr>
        <w:t xml:space="preserve">Q17  </w:t>
      </w:r>
      <w:r>
        <w:rPr>
          <w:b/>
          <w:bCs/>
          <w:color w:val="843C0C"/>
          <w:sz w:val="18"/>
          <w:szCs w:val="18"/>
        </w:rPr>
        <w:t xml:space="preserve">[2M · NAT]  </w:t>
      </w:r>
      <w:r>
        <w:t>Reference string 1,2,3,4,1,2,5,1,2,3,4,5 with 3 frames under FIFO — how many page faults?</w:t>
      </w:r>
    </w:p>
    <w:p w14:paraId="24BEBC83" w14:textId="77777777" w:rsidR="00A7255F" w:rsidRDefault="00BF4D8B">
      <w:pPr>
        <w:spacing w:after="100"/>
      </w:pPr>
      <w:r>
        <w:rPr>
          <w:b/>
          <w:bCs/>
          <w:color w:val="1F3864"/>
        </w:rPr>
        <w:t xml:space="preserve">Q18  </w:t>
      </w:r>
      <w:r>
        <w:rPr>
          <w:b/>
          <w:bCs/>
          <w:color w:val="843C0C"/>
          <w:sz w:val="18"/>
          <w:szCs w:val="18"/>
        </w:rPr>
        <w:t xml:space="preserve">[2M · MCQ]  </w:t>
      </w:r>
      <w:r>
        <w:t>A mutex primarily ensures:  (a) fairness  (b) mutual exclusion  (c) no page faults  (d) throughput.</w:t>
      </w:r>
    </w:p>
    <w:p w14:paraId="24BEBC84" w14:textId="77777777" w:rsidR="00A7255F" w:rsidRDefault="00BF4D8B">
      <w:pPr>
        <w:spacing w:after="100"/>
      </w:pPr>
      <w:r>
        <w:rPr>
          <w:b/>
          <w:bCs/>
          <w:color w:val="1F3864"/>
        </w:rPr>
        <w:t xml:space="preserve">Q19  </w:t>
      </w:r>
      <w:r>
        <w:rPr>
          <w:b/>
          <w:bCs/>
          <w:color w:val="843C0C"/>
          <w:sz w:val="18"/>
          <w:szCs w:val="18"/>
        </w:rPr>
        <w:t xml:space="preserve">[2M · NAT]  </w:t>
      </w:r>
      <w:r>
        <w:t>Demand paging: memory access 100 ns, page-fault rate 0.001, fault service 8,000,000 ns. EAT (ns, nearest 100)?</w:t>
      </w:r>
    </w:p>
    <w:p w14:paraId="24BEBC85" w14:textId="77777777" w:rsidR="00A7255F" w:rsidRDefault="00BF4D8B">
      <w:pPr>
        <w:spacing w:after="100"/>
      </w:pPr>
      <w:r>
        <w:rPr>
          <w:b/>
          <w:bCs/>
          <w:color w:val="1F3864"/>
        </w:rPr>
        <w:t xml:space="preserve">Q20  </w:t>
      </w:r>
      <w:r>
        <w:rPr>
          <w:b/>
          <w:bCs/>
          <w:color w:val="843C0C"/>
          <w:sz w:val="18"/>
          <w:szCs w:val="18"/>
        </w:rPr>
        <w:t xml:space="preserve">[2M · MSQ]  </w:t>
      </w:r>
      <w:r>
        <w:t>Which are IPC mechanisms? (a) shared memory  (b) message passing  (c) pipes  (d) paging.</w:t>
      </w:r>
    </w:p>
    <w:p w14:paraId="24BEBC86" w14:textId="77777777" w:rsidR="00A7255F" w:rsidRDefault="00BF4D8B">
      <w:pPr>
        <w:spacing w:after="100"/>
      </w:pPr>
      <w:r>
        <w:rPr>
          <w:b/>
          <w:bCs/>
          <w:color w:val="1F3864"/>
        </w:rPr>
        <w:t xml:space="preserve">Q21  </w:t>
      </w:r>
      <w:r>
        <w:rPr>
          <w:b/>
          <w:bCs/>
          <w:color w:val="843C0C"/>
          <w:sz w:val="18"/>
          <w:szCs w:val="18"/>
        </w:rPr>
        <w:t xml:space="preserve">[2M · NAT]  </w:t>
      </w:r>
      <w:r>
        <w:t>How many offset bits for a 1 KB page?</w:t>
      </w:r>
    </w:p>
    <w:p w14:paraId="24BEBC87" w14:textId="77777777" w:rsidR="00A7255F" w:rsidRDefault="00BF4D8B">
      <w:pPr>
        <w:spacing w:after="100"/>
      </w:pPr>
      <w:r>
        <w:rPr>
          <w:b/>
          <w:bCs/>
          <w:color w:val="1F3864"/>
        </w:rPr>
        <w:t xml:space="preserve">Q22  </w:t>
      </w:r>
      <w:r>
        <w:rPr>
          <w:b/>
          <w:bCs/>
          <w:color w:val="843C0C"/>
          <w:sz w:val="18"/>
          <w:szCs w:val="18"/>
        </w:rPr>
        <w:t xml:space="preserve">[2M · MCQ]  </w:t>
      </w:r>
      <w:r>
        <w:t>Round Robin with a VERY large time quantum behaves like:  (a) SJF  (b) FCFS  (c) priority  (d) SRTF.</w:t>
      </w:r>
    </w:p>
    <w:p w14:paraId="24BEBC88" w14:textId="77777777" w:rsidR="00A7255F" w:rsidRDefault="00BF4D8B">
      <w:r>
        <w:br w:type="page"/>
      </w:r>
    </w:p>
    <w:p w14:paraId="24BEBC89" w14:textId="77777777" w:rsidR="00A7255F" w:rsidRDefault="00BF4D8B">
      <w:pPr>
        <w:pStyle w:val="Heading2"/>
      </w:pPr>
      <w:bookmarkStart w:id="34" w:name="_Toc242891531"/>
      <w:r>
        <w:lastRenderedPageBreak/>
        <w:t>8.6  Answer key and full solutions</w:t>
      </w:r>
      <w:bookmarkEnd w:id="3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A7255F" w14:paraId="24BEBC8C" w14:textId="77777777">
        <w:tc>
          <w:tcPr>
            <w:tcW w:w="9638" w:type="dxa"/>
            <w:tcBorders>
              <w:top w:val="single" w:sz="2" w:space="0" w:color="C00000"/>
              <w:left w:val="single" w:sz="28" w:space="0" w:color="C00000"/>
              <w:bottom w:val="single" w:sz="2" w:space="0" w:color="C00000"/>
              <w:right w:val="single" w:sz="2" w:space="0" w:color="C00000"/>
            </w:tcBorders>
            <w:shd w:val="clear" w:color="auto" w:fill="FDECEC"/>
            <w:tcMar>
              <w:top w:w="120" w:type="dxa"/>
              <w:left w:w="180" w:type="dxa"/>
              <w:bottom w:w="120" w:type="dxa"/>
              <w:right w:w="150" w:type="dxa"/>
            </w:tcMar>
          </w:tcPr>
          <w:p w14:paraId="24BEBC8A" w14:textId="77777777" w:rsidR="00A7255F" w:rsidRDefault="00BF4D8B">
            <w:pPr>
              <w:spacing w:after="60"/>
            </w:pPr>
            <w:r>
              <w:rPr>
                <w:rFonts w:ascii="Calibri" w:eastAsia="Calibri" w:hAnsi="Calibri" w:cs="Calibri"/>
                <w:b/>
                <w:bCs/>
                <w:color w:val="C00000"/>
                <w:sz w:val="18"/>
                <w:szCs w:val="18"/>
              </w:rPr>
              <w:t>COMMON MISTAKE / TRAP  —  Spoilers ahead</w:t>
            </w:r>
          </w:p>
          <w:p w14:paraId="24BEBC8B" w14:textId="77777777" w:rsidR="00A7255F" w:rsidRDefault="00BF4D8B">
            <w:r>
              <w:t>Only read after attempting every question.</w:t>
            </w:r>
          </w:p>
        </w:tc>
      </w:tr>
    </w:tbl>
    <w:p w14:paraId="24BEBC8D" w14:textId="77777777" w:rsidR="00A7255F" w:rsidRDefault="00BF4D8B">
      <w:pPr>
        <w:pStyle w:val="Heading3"/>
      </w:pPr>
      <w:bookmarkStart w:id="35" w:name="_Toc242891532"/>
      <w:r>
        <w:t>8.6.1  Part A</w:t>
      </w:r>
      <w:bookmarkEnd w:id="35"/>
    </w:p>
    <w:p w14:paraId="24BEBC8E" w14:textId="77777777" w:rsidR="00A7255F" w:rsidRDefault="00BF4D8B">
      <w:pPr>
        <w:spacing w:after="100"/>
      </w:pPr>
      <w:r>
        <w:rPr>
          <w:b/>
          <w:bCs/>
          <w:color w:val="548235"/>
        </w:rPr>
        <w:t xml:space="preserve">Q1.  </w:t>
      </w:r>
      <w:r>
        <w:t>SJF minimises average waiting time.  Answer: (b).</w:t>
      </w:r>
    </w:p>
    <w:p w14:paraId="24BEBC8F" w14:textId="77777777" w:rsidR="00A7255F" w:rsidRDefault="00BF4D8B">
      <w:pPr>
        <w:spacing w:after="100"/>
      </w:pPr>
      <w:r>
        <w:rPr>
          <w:b/>
          <w:bCs/>
          <w:color w:val="548235"/>
        </w:rPr>
        <w:t xml:space="preserve">Q2.  </w:t>
      </w:r>
      <w:r>
        <w:t>TAT = 30 − 5 = 25.  Answer: 25.</w:t>
      </w:r>
    </w:p>
    <w:p w14:paraId="24BEBC90" w14:textId="77777777" w:rsidR="00A7255F" w:rsidRDefault="00BF4D8B">
      <w:pPr>
        <w:spacing w:after="100"/>
      </w:pPr>
      <w:r>
        <w:rPr>
          <w:b/>
          <w:bCs/>
          <w:color w:val="548235"/>
        </w:rPr>
        <w:t xml:space="preserve">Q3.  </w:t>
      </w:r>
      <w:r>
        <w:t>wait (P) decrements and blocks if negative.  Answer: (b).</w:t>
      </w:r>
    </w:p>
    <w:p w14:paraId="24BEBC91" w14:textId="77777777" w:rsidR="00A7255F" w:rsidRDefault="00BF4D8B">
      <w:pPr>
        <w:spacing w:after="100"/>
      </w:pPr>
      <w:r>
        <w:rPr>
          <w:b/>
          <w:bCs/>
          <w:color w:val="548235"/>
        </w:rPr>
        <w:t xml:space="preserve">Q4.  </w:t>
      </w:r>
      <w:r>
        <w:t>4 KB = 2¹² ⇒ 12 offset bits.  Answer: 12.</w:t>
      </w:r>
    </w:p>
    <w:p w14:paraId="24BEBC92" w14:textId="77777777" w:rsidR="00A7255F" w:rsidRDefault="00BF4D8B">
      <w:pPr>
        <w:spacing w:after="100"/>
      </w:pPr>
      <w:r>
        <w:rPr>
          <w:b/>
          <w:bCs/>
          <w:color w:val="548235"/>
        </w:rPr>
        <w:t xml:space="preserve">Q5.  </w:t>
      </w:r>
      <w:r>
        <w:t>Belady’s anomaly occurs with FIFO.  Answer: (c).</w:t>
      </w:r>
    </w:p>
    <w:p w14:paraId="24BEBC93" w14:textId="77777777" w:rsidR="00A7255F" w:rsidRDefault="00BF4D8B">
      <w:pPr>
        <w:spacing w:after="100"/>
      </w:pPr>
      <w:r>
        <w:rPr>
          <w:b/>
          <w:bCs/>
          <w:color w:val="548235"/>
        </w:rPr>
        <w:t xml:space="preserve">Q6.  </w:t>
      </w:r>
      <w:r>
        <w:t>Mutual exclusion, hold-and-wait, circular wait (and NO preemption). Answer: (a),(b),(d).</w:t>
      </w:r>
    </w:p>
    <w:p w14:paraId="24BEBC94" w14:textId="77777777" w:rsidR="00A7255F" w:rsidRDefault="00BF4D8B">
      <w:pPr>
        <w:spacing w:after="100"/>
      </w:pPr>
      <w:r>
        <w:rPr>
          <w:b/>
          <w:bCs/>
          <w:color w:val="548235"/>
        </w:rPr>
        <w:t xml:space="preserve">Q7.  </w:t>
      </w:r>
      <w:r>
        <w:t>2³ = 8 processes.  Answer: 8.</w:t>
      </w:r>
    </w:p>
    <w:p w14:paraId="24BEBC95" w14:textId="77777777" w:rsidR="00A7255F" w:rsidRDefault="00BF4D8B">
      <w:pPr>
        <w:spacing w:after="100"/>
      </w:pPr>
      <w:r>
        <w:rPr>
          <w:b/>
          <w:bCs/>
          <w:color w:val="548235"/>
        </w:rPr>
        <w:t xml:space="preserve">Q8.  </w:t>
      </w:r>
      <w:r>
        <w:t>Inodes = indexed allocation.  Answer: (c).</w:t>
      </w:r>
    </w:p>
    <w:p w14:paraId="24BEBC96" w14:textId="77777777" w:rsidR="00A7255F" w:rsidRDefault="00BF4D8B">
      <w:pPr>
        <w:pStyle w:val="Heading3"/>
      </w:pPr>
      <w:bookmarkStart w:id="36" w:name="_Toc242891533"/>
      <w:r>
        <w:t>8.6.2  Part B</w:t>
      </w:r>
      <w:bookmarkEnd w:id="36"/>
    </w:p>
    <w:p w14:paraId="24BEBC97" w14:textId="77777777" w:rsidR="00A7255F" w:rsidRDefault="00BF4D8B">
      <w:pPr>
        <w:spacing w:after="100"/>
      </w:pPr>
      <w:r>
        <w:rPr>
          <w:b/>
          <w:bCs/>
          <w:color w:val="548235"/>
        </w:rPr>
        <w:t xml:space="preserve">Q9.  </w:t>
      </w:r>
      <w:r>
        <w:t>Waiting: P1=0, P2=24, P3=27 ⇒ avg = 51/3 = 17.  Answer: 17.</w:t>
      </w:r>
    </w:p>
    <w:p w14:paraId="24BEBC98" w14:textId="77777777" w:rsidR="00A7255F" w:rsidRDefault="00BF4D8B">
      <w:pPr>
        <w:spacing w:after="100"/>
      </w:pPr>
      <w:r>
        <w:rPr>
          <w:b/>
          <w:bCs/>
          <w:color w:val="548235"/>
        </w:rPr>
        <w:t xml:space="preserve">Q10.  </w:t>
      </w:r>
      <w:r>
        <w:t>SJF order P2,P3,P1: waiting 0,3,6 ⇒ avg = 9/3 = 3.  Answer: 3.</w:t>
      </w:r>
    </w:p>
    <w:p w14:paraId="24BEBC99" w14:textId="77777777" w:rsidR="00A7255F" w:rsidRDefault="00BF4D8B">
      <w:pPr>
        <w:spacing w:after="100"/>
      </w:pPr>
      <w:r>
        <w:rPr>
          <w:b/>
          <w:bCs/>
          <w:color w:val="548235"/>
        </w:rPr>
        <w:t xml:space="preserve">Q11.  </w:t>
      </w:r>
      <w:r>
        <w:t>Waiting = TAT − burst = 17 − 8 = 9.  Answer: 9.</w:t>
      </w:r>
    </w:p>
    <w:p w14:paraId="24BEBC9A" w14:textId="77777777" w:rsidR="00A7255F" w:rsidRDefault="00BF4D8B">
      <w:pPr>
        <w:spacing w:after="100"/>
      </w:pPr>
      <w:r>
        <w:rPr>
          <w:b/>
          <w:bCs/>
          <w:color w:val="548235"/>
        </w:rPr>
        <w:t xml:space="preserve">Q12.  </w:t>
      </w:r>
      <w:r>
        <w:t>LRU never shows Belady’s anomaly.  Answer: (b).</w:t>
      </w:r>
    </w:p>
    <w:p w14:paraId="24BEBC9B" w14:textId="77777777" w:rsidR="00A7255F" w:rsidRDefault="00BF4D8B">
      <w:pPr>
        <w:spacing w:after="100"/>
      </w:pPr>
      <w:r>
        <w:rPr>
          <w:b/>
          <w:bCs/>
          <w:color w:val="548235"/>
        </w:rPr>
        <w:t xml:space="preserve">Q13.  </w:t>
      </w:r>
      <w:r>
        <w:t>2 KB = 2¹¹ ⇒ offset 11 bits; page# = 16 − 11 = 5.  Answer: 5.</w:t>
      </w:r>
    </w:p>
    <w:p w14:paraId="24BEBC9C" w14:textId="77777777" w:rsidR="00A7255F" w:rsidRDefault="00BF4D8B">
      <w:pPr>
        <w:spacing w:after="100"/>
      </w:pPr>
      <w:r>
        <w:rPr>
          <w:b/>
          <w:bCs/>
          <w:color w:val="548235"/>
        </w:rPr>
        <w:t xml:space="preserve">Q14.  </w:t>
      </w:r>
      <w:r>
        <w:t>SJF and SRTF minimise average waiting. Answer: (a),(b).</w:t>
      </w:r>
    </w:p>
    <w:p w14:paraId="24BEBC9D" w14:textId="77777777" w:rsidR="00A7255F" w:rsidRDefault="00BF4D8B">
      <w:pPr>
        <w:spacing w:after="100"/>
      </w:pPr>
      <w:r>
        <w:rPr>
          <w:b/>
          <w:bCs/>
          <w:color w:val="548235"/>
        </w:rPr>
        <w:t xml:space="preserve">Q15.  </w:t>
      </w:r>
      <w:r>
        <w:t>Only P1 has Need (1) ≤ 3 ⇒ 1 process.  Answer: 1.</w:t>
      </w:r>
    </w:p>
    <w:p w14:paraId="24BEBC9E" w14:textId="77777777" w:rsidR="00A7255F" w:rsidRDefault="00BF4D8B">
      <w:pPr>
        <w:spacing w:after="100"/>
      </w:pPr>
      <w:r>
        <w:rPr>
          <w:b/>
          <w:bCs/>
          <w:color w:val="548235"/>
        </w:rPr>
        <w:t xml:space="preserve">Q16.  </w:t>
      </w:r>
      <w:r>
        <w:t>Thrashing = excessive paging.  Answer: (b).</w:t>
      </w:r>
    </w:p>
    <w:p w14:paraId="24BEBC9F" w14:textId="77777777" w:rsidR="00A7255F" w:rsidRDefault="00BF4D8B">
      <w:pPr>
        <w:spacing w:after="100"/>
      </w:pPr>
      <w:r>
        <w:rPr>
          <w:b/>
          <w:bCs/>
          <w:color w:val="548235"/>
        </w:rPr>
        <w:t xml:space="preserve">Q17.  </w:t>
      </w:r>
      <w:r>
        <w:t>FIFO with 3 frames ⇒ 9 page faults.  Answer: 9.</w:t>
      </w:r>
    </w:p>
    <w:p w14:paraId="24BEBCA0" w14:textId="77777777" w:rsidR="00A7255F" w:rsidRDefault="00BF4D8B">
      <w:pPr>
        <w:spacing w:after="100"/>
      </w:pPr>
      <w:r>
        <w:rPr>
          <w:b/>
          <w:bCs/>
          <w:color w:val="548235"/>
        </w:rPr>
        <w:t xml:space="preserve">Q18.  </w:t>
      </w:r>
      <w:r>
        <w:t>A mutex ensures mutual exclusion.  Answer: (b).</w:t>
      </w:r>
    </w:p>
    <w:p w14:paraId="24BEBCA1" w14:textId="77777777" w:rsidR="00A7255F" w:rsidRDefault="00BF4D8B">
      <w:pPr>
        <w:spacing w:after="100"/>
      </w:pPr>
      <w:r>
        <w:rPr>
          <w:b/>
          <w:bCs/>
          <w:color w:val="548235"/>
        </w:rPr>
        <w:t xml:space="preserve">Q19.  </w:t>
      </w:r>
      <w:r>
        <w:t>EAT = 0.999×100 + 0.001×8,000,000 = 99.9 + 8000 = 8099.9 ≈ 8100 ns.  Answer: 8100.</w:t>
      </w:r>
    </w:p>
    <w:p w14:paraId="24BEBCA2" w14:textId="77777777" w:rsidR="00A7255F" w:rsidRDefault="00BF4D8B">
      <w:pPr>
        <w:spacing w:after="100"/>
      </w:pPr>
      <w:r>
        <w:rPr>
          <w:b/>
          <w:bCs/>
          <w:color w:val="548235"/>
        </w:rPr>
        <w:t xml:space="preserve">Q20.  </w:t>
      </w:r>
      <w:r>
        <w:t>Shared memory, message passing and pipes are IPC; paging is memory management. Answer: (a),(b),(c).</w:t>
      </w:r>
    </w:p>
    <w:p w14:paraId="24BEBCA3" w14:textId="77777777" w:rsidR="00A7255F" w:rsidRDefault="00BF4D8B">
      <w:pPr>
        <w:spacing w:after="100"/>
      </w:pPr>
      <w:r>
        <w:rPr>
          <w:b/>
          <w:bCs/>
          <w:color w:val="548235"/>
        </w:rPr>
        <w:t xml:space="preserve">Q21.  </w:t>
      </w:r>
      <w:r>
        <w:t>1 KB = 2¹⁰ ⇒ 10 offset bits.  Answer: 10.</w:t>
      </w:r>
    </w:p>
    <w:p w14:paraId="24BEBCA4" w14:textId="77777777" w:rsidR="00A7255F" w:rsidRDefault="00BF4D8B">
      <w:pPr>
        <w:spacing w:after="100"/>
      </w:pPr>
      <w:r>
        <w:rPr>
          <w:b/>
          <w:bCs/>
          <w:color w:val="548235"/>
        </w:rPr>
        <w:t xml:space="preserve">Q22.  </w:t>
      </w:r>
      <w:r>
        <w:t>Large quantum ⇒ behaves like FCFS.  Answer: (b).</w:t>
      </w:r>
    </w:p>
    <w:p w14:paraId="24BEBCA5" w14:textId="77777777" w:rsidR="00A7255F" w:rsidRDefault="00BF4D8B">
      <w:pPr>
        <w:pStyle w:val="Heading2"/>
      </w:pPr>
      <w:bookmarkStart w:id="37" w:name="_Toc242891534"/>
      <w:r>
        <w:t>8.7  Document CS-OS — coverage checklist &amp; verification</w:t>
      </w:r>
      <w:bookmarkEnd w:id="37"/>
    </w:p>
    <w:tbl>
      <w:tblPr>
        <w:tblW w:w="9638" w:type="dxa"/>
        <w:tblBorders>
          <w:top w:val="single" w:sz="4" w:space="0" w:color="B9C7DC"/>
          <w:left w:val="single" w:sz="4" w:space="0" w:color="B9C7DC"/>
          <w:bottom w:val="single" w:sz="4" w:space="0" w:color="B9C7DC"/>
          <w:right w:val="single" w:sz="4" w:space="0" w:color="B9C7DC"/>
          <w:insideH w:val="single" w:sz="2" w:space="0" w:color="B9C7DC"/>
          <w:insideV w:val="single" w:sz="2" w:space="0" w:color="B9C7DC"/>
        </w:tblBorders>
        <w:tblLook w:val="04A0" w:firstRow="1" w:lastRow="0" w:firstColumn="1" w:lastColumn="0" w:noHBand="0" w:noVBand="1"/>
      </w:tblPr>
      <w:tblGrid>
        <w:gridCol w:w="799"/>
        <w:gridCol w:w="6279"/>
        <w:gridCol w:w="2530"/>
        <w:gridCol w:w="30"/>
      </w:tblGrid>
      <w:tr w:rsidR="00A7255F" w14:paraId="24BEBCA9" w14:textId="77777777">
        <w:trPr>
          <w:gridAfter w:val="1"/>
          <w:wAfter w:w="30" w:type="dxa"/>
          <w:tblHeader/>
        </w:trPr>
        <w:tc>
          <w:tcPr>
            <w:tcW w:w="800" w:type="dxa"/>
            <w:shd w:val="clear" w:color="auto" w:fill="1F3864"/>
            <w:tcMar>
              <w:top w:w="70" w:type="dxa"/>
              <w:left w:w="110" w:type="dxa"/>
              <w:bottom w:w="70" w:type="dxa"/>
              <w:right w:w="110" w:type="dxa"/>
            </w:tcMar>
            <w:vAlign w:val="center"/>
          </w:tcPr>
          <w:p w14:paraId="24BEBCA6" w14:textId="77777777" w:rsidR="00A7255F" w:rsidRDefault="00BF4D8B">
            <w:pPr>
              <w:spacing w:after="0"/>
              <w:jc w:val="center"/>
            </w:pPr>
            <w:r>
              <w:rPr>
                <w:rFonts w:ascii="Calibri" w:eastAsia="Calibri" w:hAnsi="Calibri" w:cs="Calibri"/>
                <w:b/>
                <w:bCs/>
                <w:color w:val="FFFFFF"/>
                <w:sz w:val="19"/>
                <w:szCs w:val="19"/>
              </w:rPr>
              <w:t>Done</w:t>
            </w:r>
          </w:p>
        </w:tc>
        <w:tc>
          <w:tcPr>
            <w:tcW w:w="6300" w:type="dxa"/>
            <w:shd w:val="clear" w:color="auto" w:fill="1F3864"/>
            <w:tcMar>
              <w:top w:w="70" w:type="dxa"/>
              <w:left w:w="110" w:type="dxa"/>
              <w:bottom w:w="70" w:type="dxa"/>
              <w:right w:w="110" w:type="dxa"/>
            </w:tcMar>
            <w:vAlign w:val="center"/>
          </w:tcPr>
          <w:p w14:paraId="24BEBCA7" w14:textId="77777777" w:rsidR="00A7255F" w:rsidRDefault="00BF4D8B">
            <w:pPr>
              <w:spacing w:after="0"/>
            </w:pPr>
            <w:r>
              <w:rPr>
                <w:rFonts w:ascii="Calibri" w:eastAsia="Calibri" w:hAnsi="Calibri" w:cs="Calibri"/>
                <w:b/>
                <w:bCs/>
                <w:color w:val="FFFFFF"/>
                <w:sz w:val="19"/>
                <w:szCs w:val="19"/>
              </w:rPr>
              <w:t>Official sub-topic</w:t>
            </w:r>
          </w:p>
        </w:tc>
        <w:tc>
          <w:tcPr>
            <w:tcW w:w="2538" w:type="dxa"/>
            <w:shd w:val="clear" w:color="auto" w:fill="1F3864"/>
            <w:tcMar>
              <w:top w:w="70" w:type="dxa"/>
              <w:left w:w="110" w:type="dxa"/>
              <w:bottom w:w="70" w:type="dxa"/>
              <w:right w:w="110" w:type="dxa"/>
            </w:tcMar>
            <w:vAlign w:val="center"/>
          </w:tcPr>
          <w:p w14:paraId="24BEBCA8" w14:textId="77777777" w:rsidR="00A7255F" w:rsidRDefault="00BF4D8B">
            <w:pPr>
              <w:spacing w:after="0"/>
            </w:pPr>
            <w:r>
              <w:rPr>
                <w:rFonts w:ascii="Calibri" w:eastAsia="Calibri" w:hAnsi="Calibri" w:cs="Calibri"/>
                <w:b/>
                <w:bCs/>
                <w:color w:val="FFFFFF"/>
                <w:sz w:val="19"/>
                <w:szCs w:val="19"/>
              </w:rPr>
              <w:t>Covered in</w:t>
            </w:r>
          </w:p>
        </w:tc>
      </w:tr>
      <w:tr w:rsidR="00A7255F" w14:paraId="24BEBCAD" w14:textId="77777777">
        <w:trPr>
          <w:gridAfter w:val="1"/>
          <w:wAfter w:w="30" w:type="dxa"/>
        </w:trPr>
        <w:tc>
          <w:tcPr>
            <w:tcW w:w="800" w:type="dxa"/>
            <w:tcMar>
              <w:top w:w="55" w:type="dxa"/>
              <w:left w:w="110" w:type="dxa"/>
              <w:bottom w:w="55" w:type="dxa"/>
              <w:right w:w="110" w:type="dxa"/>
            </w:tcMar>
            <w:vAlign w:val="center"/>
          </w:tcPr>
          <w:p w14:paraId="24BEBCAA" w14:textId="77777777" w:rsidR="00A7255F" w:rsidRDefault="00BF4D8B">
            <w:pPr>
              <w:spacing w:after="20"/>
            </w:pPr>
            <w:r>
              <w:t>☐</w:t>
            </w:r>
          </w:p>
        </w:tc>
        <w:tc>
          <w:tcPr>
            <w:tcW w:w="6300" w:type="dxa"/>
            <w:tcMar>
              <w:top w:w="55" w:type="dxa"/>
              <w:left w:w="110" w:type="dxa"/>
              <w:bottom w:w="55" w:type="dxa"/>
              <w:right w:w="110" w:type="dxa"/>
            </w:tcMar>
            <w:vAlign w:val="center"/>
          </w:tcPr>
          <w:p w14:paraId="24BEBCAB" w14:textId="77777777" w:rsidR="00A7255F" w:rsidRDefault="00BF4D8B">
            <w:pPr>
              <w:spacing w:after="20"/>
            </w:pPr>
            <w:r>
              <w:t>System calls, processes, threads, IPC</w:t>
            </w:r>
          </w:p>
        </w:tc>
        <w:tc>
          <w:tcPr>
            <w:tcW w:w="2538" w:type="dxa"/>
            <w:tcMar>
              <w:top w:w="55" w:type="dxa"/>
              <w:left w:w="110" w:type="dxa"/>
              <w:bottom w:w="55" w:type="dxa"/>
              <w:right w:w="110" w:type="dxa"/>
            </w:tcMar>
            <w:vAlign w:val="center"/>
          </w:tcPr>
          <w:p w14:paraId="24BEBCAC" w14:textId="77777777" w:rsidR="00A7255F" w:rsidRDefault="00BF4D8B">
            <w:pPr>
              <w:spacing w:after="20"/>
            </w:pPr>
            <w:r>
              <w:t>Ch. 2</w:t>
            </w:r>
          </w:p>
        </w:tc>
      </w:tr>
      <w:tr w:rsidR="00A7255F" w14:paraId="24BEBCB1" w14:textId="77777777">
        <w:trPr>
          <w:gridAfter w:val="1"/>
          <w:wAfter w:w="30" w:type="dxa"/>
        </w:trPr>
        <w:tc>
          <w:tcPr>
            <w:tcW w:w="800" w:type="dxa"/>
            <w:shd w:val="clear" w:color="auto" w:fill="EEF3FA"/>
            <w:tcMar>
              <w:top w:w="55" w:type="dxa"/>
              <w:left w:w="110" w:type="dxa"/>
              <w:bottom w:w="55" w:type="dxa"/>
              <w:right w:w="110" w:type="dxa"/>
            </w:tcMar>
            <w:vAlign w:val="center"/>
          </w:tcPr>
          <w:p w14:paraId="24BEBCAE" w14:textId="77777777" w:rsidR="00A7255F" w:rsidRDefault="00BF4D8B">
            <w:pPr>
              <w:spacing w:after="20"/>
            </w:pPr>
            <w:r>
              <w:t>☐</w:t>
            </w:r>
          </w:p>
        </w:tc>
        <w:tc>
          <w:tcPr>
            <w:tcW w:w="6300" w:type="dxa"/>
            <w:shd w:val="clear" w:color="auto" w:fill="EEF3FA"/>
            <w:tcMar>
              <w:top w:w="55" w:type="dxa"/>
              <w:left w:w="110" w:type="dxa"/>
              <w:bottom w:w="55" w:type="dxa"/>
              <w:right w:w="110" w:type="dxa"/>
            </w:tcMar>
            <w:vAlign w:val="center"/>
          </w:tcPr>
          <w:p w14:paraId="24BEBCAF" w14:textId="77777777" w:rsidR="00A7255F" w:rsidRDefault="00BF4D8B">
            <w:pPr>
              <w:spacing w:after="20"/>
            </w:pPr>
            <w:r>
              <w:t>Concurrency and synchronization</w:t>
            </w:r>
          </w:p>
        </w:tc>
        <w:tc>
          <w:tcPr>
            <w:tcW w:w="2538" w:type="dxa"/>
            <w:shd w:val="clear" w:color="auto" w:fill="EEF3FA"/>
            <w:tcMar>
              <w:top w:w="55" w:type="dxa"/>
              <w:left w:w="110" w:type="dxa"/>
              <w:bottom w:w="55" w:type="dxa"/>
              <w:right w:w="110" w:type="dxa"/>
            </w:tcMar>
            <w:vAlign w:val="center"/>
          </w:tcPr>
          <w:p w14:paraId="24BEBCB0" w14:textId="77777777" w:rsidR="00A7255F" w:rsidRDefault="00BF4D8B">
            <w:pPr>
              <w:spacing w:after="20"/>
            </w:pPr>
            <w:r>
              <w:t>Ch. 4</w:t>
            </w:r>
          </w:p>
        </w:tc>
      </w:tr>
      <w:tr w:rsidR="00A7255F" w14:paraId="24BEBCB5" w14:textId="77777777">
        <w:trPr>
          <w:gridAfter w:val="1"/>
          <w:wAfter w:w="30" w:type="dxa"/>
        </w:trPr>
        <w:tc>
          <w:tcPr>
            <w:tcW w:w="800" w:type="dxa"/>
            <w:tcMar>
              <w:top w:w="55" w:type="dxa"/>
              <w:left w:w="110" w:type="dxa"/>
              <w:bottom w:w="55" w:type="dxa"/>
              <w:right w:w="110" w:type="dxa"/>
            </w:tcMar>
            <w:vAlign w:val="center"/>
          </w:tcPr>
          <w:p w14:paraId="24BEBCB2" w14:textId="77777777" w:rsidR="00A7255F" w:rsidRDefault="00BF4D8B">
            <w:pPr>
              <w:spacing w:after="20"/>
            </w:pPr>
            <w:r>
              <w:lastRenderedPageBreak/>
              <w:t>☐</w:t>
            </w:r>
          </w:p>
        </w:tc>
        <w:tc>
          <w:tcPr>
            <w:tcW w:w="6300" w:type="dxa"/>
            <w:tcMar>
              <w:top w:w="55" w:type="dxa"/>
              <w:left w:w="110" w:type="dxa"/>
              <w:bottom w:w="55" w:type="dxa"/>
              <w:right w:w="110" w:type="dxa"/>
            </w:tcMar>
            <w:vAlign w:val="center"/>
          </w:tcPr>
          <w:p w14:paraId="24BEBCB3" w14:textId="77777777" w:rsidR="00A7255F" w:rsidRDefault="00BF4D8B">
            <w:pPr>
              <w:spacing w:after="20"/>
            </w:pPr>
            <w:r>
              <w:t>Deadlock</w:t>
            </w:r>
          </w:p>
        </w:tc>
        <w:tc>
          <w:tcPr>
            <w:tcW w:w="2538" w:type="dxa"/>
            <w:tcMar>
              <w:top w:w="55" w:type="dxa"/>
              <w:left w:w="110" w:type="dxa"/>
              <w:bottom w:w="55" w:type="dxa"/>
              <w:right w:w="110" w:type="dxa"/>
            </w:tcMar>
            <w:vAlign w:val="center"/>
          </w:tcPr>
          <w:p w14:paraId="24BEBCB4" w14:textId="77777777" w:rsidR="00A7255F" w:rsidRDefault="00BF4D8B">
            <w:pPr>
              <w:spacing w:after="20"/>
            </w:pPr>
            <w:r>
              <w:t>Ch. 5</w:t>
            </w:r>
          </w:p>
        </w:tc>
      </w:tr>
      <w:tr w:rsidR="00A7255F" w14:paraId="24BEBCB9" w14:textId="77777777">
        <w:trPr>
          <w:gridAfter w:val="1"/>
          <w:wAfter w:w="30" w:type="dxa"/>
        </w:trPr>
        <w:tc>
          <w:tcPr>
            <w:tcW w:w="800" w:type="dxa"/>
            <w:shd w:val="clear" w:color="auto" w:fill="EEF3FA"/>
            <w:tcMar>
              <w:top w:w="55" w:type="dxa"/>
              <w:left w:w="110" w:type="dxa"/>
              <w:bottom w:w="55" w:type="dxa"/>
              <w:right w:w="110" w:type="dxa"/>
            </w:tcMar>
            <w:vAlign w:val="center"/>
          </w:tcPr>
          <w:p w14:paraId="24BEBCB6" w14:textId="77777777" w:rsidR="00A7255F" w:rsidRDefault="00BF4D8B">
            <w:pPr>
              <w:spacing w:after="20"/>
            </w:pPr>
            <w:r>
              <w:t>☐</w:t>
            </w:r>
          </w:p>
        </w:tc>
        <w:tc>
          <w:tcPr>
            <w:tcW w:w="6300" w:type="dxa"/>
            <w:shd w:val="clear" w:color="auto" w:fill="EEF3FA"/>
            <w:tcMar>
              <w:top w:w="55" w:type="dxa"/>
              <w:left w:w="110" w:type="dxa"/>
              <w:bottom w:w="55" w:type="dxa"/>
              <w:right w:w="110" w:type="dxa"/>
            </w:tcMar>
            <w:vAlign w:val="center"/>
          </w:tcPr>
          <w:p w14:paraId="24BEBCB7" w14:textId="77777777" w:rsidR="00A7255F" w:rsidRDefault="00BF4D8B">
            <w:pPr>
              <w:spacing w:after="20"/>
            </w:pPr>
            <w:r>
              <w:t>CPU and I/O scheduling</w:t>
            </w:r>
          </w:p>
        </w:tc>
        <w:tc>
          <w:tcPr>
            <w:tcW w:w="2538" w:type="dxa"/>
            <w:shd w:val="clear" w:color="auto" w:fill="EEF3FA"/>
            <w:tcMar>
              <w:top w:w="55" w:type="dxa"/>
              <w:left w:w="110" w:type="dxa"/>
              <w:bottom w:w="55" w:type="dxa"/>
              <w:right w:w="110" w:type="dxa"/>
            </w:tcMar>
            <w:vAlign w:val="center"/>
          </w:tcPr>
          <w:p w14:paraId="24BEBCB8" w14:textId="77777777" w:rsidR="00A7255F" w:rsidRDefault="00BF4D8B">
            <w:pPr>
              <w:spacing w:after="20"/>
            </w:pPr>
            <w:r>
              <w:t>Ch. 3</w:t>
            </w:r>
          </w:p>
        </w:tc>
      </w:tr>
      <w:tr w:rsidR="00A7255F" w14:paraId="24BEBCBD" w14:textId="77777777">
        <w:trPr>
          <w:gridAfter w:val="1"/>
          <w:wAfter w:w="30" w:type="dxa"/>
        </w:trPr>
        <w:tc>
          <w:tcPr>
            <w:tcW w:w="800" w:type="dxa"/>
            <w:tcMar>
              <w:top w:w="55" w:type="dxa"/>
              <w:left w:w="110" w:type="dxa"/>
              <w:bottom w:w="55" w:type="dxa"/>
              <w:right w:w="110" w:type="dxa"/>
            </w:tcMar>
            <w:vAlign w:val="center"/>
          </w:tcPr>
          <w:p w14:paraId="24BEBCBA" w14:textId="77777777" w:rsidR="00A7255F" w:rsidRDefault="00BF4D8B">
            <w:pPr>
              <w:spacing w:after="20"/>
            </w:pPr>
            <w:r>
              <w:t>☐</w:t>
            </w:r>
          </w:p>
        </w:tc>
        <w:tc>
          <w:tcPr>
            <w:tcW w:w="6300" w:type="dxa"/>
            <w:tcMar>
              <w:top w:w="55" w:type="dxa"/>
              <w:left w:w="110" w:type="dxa"/>
              <w:bottom w:w="55" w:type="dxa"/>
              <w:right w:w="110" w:type="dxa"/>
            </w:tcMar>
            <w:vAlign w:val="center"/>
          </w:tcPr>
          <w:p w14:paraId="24BEBCBB" w14:textId="77777777" w:rsidR="00A7255F" w:rsidRDefault="00BF4D8B">
            <w:pPr>
              <w:spacing w:after="20"/>
            </w:pPr>
            <w:r>
              <w:t>Memory management and virtual memory</w:t>
            </w:r>
          </w:p>
        </w:tc>
        <w:tc>
          <w:tcPr>
            <w:tcW w:w="2538" w:type="dxa"/>
            <w:tcMar>
              <w:top w:w="55" w:type="dxa"/>
              <w:left w:w="110" w:type="dxa"/>
              <w:bottom w:w="55" w:type="dxa"/>
              <w:right w:w="110" w:type="dxa"/>
            </w:tcMar>
            <w:vAlign w:val="center"/>
          </w:tcPr>
          <w:p w14:paraId="24BEBCBC" w14:textId="77777777" w:rsidR="00A7255F" w:rsidRDefault="00BF4D8B">
            <w:pPr>
              <w:spacing w:after="20"/>
            </w:pPr>
            <w:r>
              <w:t>Ch. 6</w:t>
            </w:r>
          </w:p>
        </w:tc>
      </w:tr>
      <w:tr w:rsidR="00A7255F" w14:paraId="24BEBCC1" w14:textId="77777777">
        <w:trPr>
          <w:gridAfter w:val="1"/>
          <w:wAfter w:w="30" w:type="dxa"/>
        </w:trPr>
        <w:tc>
          <w:tcPr>
            <w:tcW w:w="800" w:type="dxa"/>
            <w:shd w:val="clear" w:color="auto" w:fill="EEF3FA"/>
            <w:tcMar>
              <w:top w:w="55" w:type="dxa"/>
              <w:left w:w="110" w:type="dxa"/>
              <w:bottom w:w="55" w:type="dxa"/>
              <w:right w:w="110" w:type="dxa"/>
            </w:tcMar>
            <w:vAlign w:val="center"/>
          </w:tcPr>
          <w:p w14:paraId="24BEBCBE" w14:textId="77777777" w:rsidR="00A7255F" w:rsidRDefault="00BF4D8B">
            <w:pPr>
              <w:spacing w:after="20"/>
            </w:pPr>
            <w:r>
              <w:t>☐</w:t>
            </w:r>
          </w:p>
        </w:tc>
        <w:tc>
          <w:tcPr>
            <w:tcW w:w="6300" w:type="dxa"/>
            <w:shd w:val="clear" w:color="auto" w:fill="EEF3FA"/>
            <w:tcMar>
              <w:top w:w="55" w:type="dxa"/>
              <w:left w:w="110" w:type="dxa"/>
              <w:bottom w:w="55" w:type="dxa"/>
              <w:right w:w="110" w:type="dxa"/>
            </w:tcMar>
            <w:vAlign w:val="center"/>
          </w:tcPr>
          <w:p w14:paraId="24BEBCBF" w14:textId="77777777" w:rsidR="00A7255F" w:rsidRDefault="00BF4D8B">
            <w:pPr>
              <w:spacing w:after="20"/>
            </w:pPr>
            <w:r>
              <w:t>File systems</w:t>
            </w:r>
          </w:p>
        </w:tc>
        <w:tc>
          <w:tcPr>
            <w:tcW w:w="2538" w:type="dxa"/>
            <w:shd w:val="clear" w:color="auto" w:fill="EEF3FA"/>
            <w:tcMar>
              <w:top w:w="55" w:type="dxa"/>
              <w:left w:w="110" w:type="dxa"/>
              <w:bottom w:w="55" w:type="dxa"/>
              <w:right w:w="110" w:type="dxa"/>
            </w:tcMar>
            <w:vAlign w:val="center"/>
          </w:tcPr>
          <w:p w14:paraId="24BEBCC0" w14:textId="77777777" w:rsidR="00A7255F" w:rsidRDefault="00BF4D8B">
            <w:pPr>
              <w:spacing w:after="20"/>
            </w:pPr>
            <w:r>
              <w:t>Ch. 7</w:t>
            </w:r>
          </w:p>
        </w:tc>
      </w:tr>
      <w:tr w:rsidR="00A7255F" w14:paraId="24BEBCC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638" w:type="dxa"/>
            <w:gridSpan w:val="4"/>
            <w:tcBorders>
              <w:top w:val="single" w:sz="2" w:space="0" w:color="595959"/>
              <w:left w:val="single" w:sz="28" w:space="0" w:color="595959"/>
              <w:bottom w:val="single" w:sz="2" w:space="0" w:color="595959"/>
              <w:right w:val="single" w:sz="2" w:space="0" w:color="595959"/>
            </w:tcBorders>
            <w:shd w:val="clear" w:color="auto" w:fill="F2F2F2"/>
            <w:tcMar>
              <w:top w:w="120" w:type="dxa"/>
              <w:left w:w="180" w:type="dxa"/>
              <w:bottom w:w="120" w:type="dxa"/>
              <w:right w:w="150" w:type="dxa"/>
            </w:tcMar>
          </w:tcPr>
          <w:p w14:paraId="24BEBCC2" w14:textId="77777777" w:rsidR="00A7255F" w:rsidRDefault="00BF4D8B">
            <w:pPr>
              <w:spacing w:after="60"/>
            </w:pPr>
            <w:r>
              <w:rPr>
                <w:rFonts w:ascii="Calibri" w:eastAsia="Calibri" w:hAnsi="Calibri" w:cs="Calibri"/>
                <w:b/>
                <w:bCs/>
                <w:color w:val="595959"/>
                <w:sz w:val="18"/>
                <w:szCs w:val="18"/>
              </w:rPr>
              <w:t>NOTE  —  Verification</w:t>
            </w:r>
          </w:p>
          <w:p w14:paraId="24BEBCC3" w14:textId="77777777" w:rsidR="00A7255F" w:rsidRDefault="00BF4D8B">
            <w:r>
              <w:t>All worked examples and the 22-question answer key were computed and cross-checked. Syllabus basis: official GATE 2027 (IIT Madras), per Document 00.</w:t>
            </w:r>
          </w:p>
          <w:p w14:paraId="24BEBCC4" w14:textId="77777777" w:rsidR="00A7255F" w:rsidRDefault="00BF4D8B">
            <w:r>
              <w:t>No PYQ is fabricated; verified PYQs with sources are in PYQ-CS.</w:t>
            </w:r>
          </w:p>
        </w:tc>
      </w:tr>
    </w:tbl>
    <w:p w14:paraId="24BEBCC6" w14:textId="77777777" w:rsidR="00BF4D8B" w:rsidRDefault="00BF4D8B"/>
    <w:sectPr w:rsidR="00BF4D8B">
      <w:headerReference w:type="default" r:id="rId7"/>
      <w:footerReference w:type="default" r:id="rId8"/>
      <w:headerReference w:type="first" r:id="rId9"/>
      <w:footerReference w:type="first" r:id="rId10"/>
      <w:pgSz w:w="11906" w:h="16838"/>
      <w:pgMar w:top="1440" w:right="1134" w:bottom="1440" w:left="113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9A92B8" w14:textId="77777777" w:rsidR="00BF4D8B" w:rsidRDefault="00BF4D8B">
      <w:pPr>
        <w:spacing w:after="0" w:line="240" w:lineRule="auto"/>
      </w:pPr>
      <w:r>
        <w:separator/>
      </w:r>
    </w:p>
  </w:endnote>
  <w:endnote w:type="continuationSeparator" w:id="0">
    <w:p w14:paraId="07406CFC" w14:textId="77777777" w:rsidR="00BF4D8B" w:rsidRDefault="00BF4D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EBCC7" w14:textId="09772E08" w:rsidR="00A7255F" w:rsidRDefault="00BF4D8B">
    <w:pPr>
      <w:pBdr>
        <w:top w:val="single" w:sz="4" w:space="2" w:color="BFBFBF"/>
      </w:pBdr>
      <w:spacing w:before="60"/>
      <w:jc w:val="center"/>
    </w:pPr>
    <w:r>
      <w:rPr>
        <w:rFonts w:ascii="Calibri" w:eastAsia="Calibri" w:hAnsi="Calibri" w:cs="Calibri"/>
        <w:color w:val="7F7F7F"/>
        <w:sz w:val="16"/>
        <w:szCs w:val="16"/>
      </w:rPr>
      <w:t xml:space="preserve">Page </w:t>
    </w:r>
    <w:r>
      <w:rPr>
        <w:rFonts w:ascii="Calibri" w:eastAsia="Calibri" w:hAnsi="Calibri" w:cs="Calibri"/>
        <w:color w:val="7F7F7F"/>
        <w:sz w:val="16"/>
        <w:szCs w:val="16"/>
      </w:rPr>
      <w:fldChar w:fldCharType="begin"/>
    </w:r>
    <w:r>
      <w:rPr>
        <w:rFonts w:ascii="Calibri" w:eastAsia="Calibri" w:hAnsi="Calibri" w:cs="Calibri"/>
        <w:color w:val="7F7F7F"/>
        <w:sz w:val="16"/>
        <w:szCs w:val="16"/>
      </w:rPr>
      <w:instrText>PAGE</w:instrText>
    </w:r>
    <w:r>
      <w:rPr>
        <w:rFonts w:ascii="Calibri" w:eastAsia="Calibri" w:hAnsi="Calibri" w:cs="Calibri"/>
        <w:color w:val="7F7F7F"/>
        <w:sz w:val="16"/>
        <w:szCs w:val="16"/>
      </w:rPr>
      <w:fldChar w:fldCharType="separate"/>
    </w:r>
    <w:r w:rsidR="00204FB7">
      <w:rPr>
        <w:rFonts w:ascii="Calibri" w:eastAsia="Calibri" w:hAnsi="Calibri" w:cs="Calibri"/>
        <w:noProof/>
        <w:color w:val="7F7F7F"/>
        <w:sz w:val="16"/>
        <w:szCs w:val="16"/>
      </w:rPr>
      <w:t>2</w:t>
    </w:r>
    <w:r>
      <w:rPr>
        <w:rFonts w:ascii="Calibri" w:eastAsia="Calibri" w:hAnsi="Calibri" w:cs="Calibri"/>
        <w:color w:val="7F7F7F"/>
        <w:sz w:val="16"/>
        <w:szCs w:val="16"/>
      </w:rPr>
      <w:fldChar w:fldCharType="end"/>
    </w:r>
    <w:r>
      <w:rPr>
        <w:rFonts w:ascii="Calibri" w:eastAsia="Calibri" w:hAnsi="Calibri" w:cs="Calibri"/>
        <w:color w:val="7F7F7F"/>
        <w:sz w:val="16"/>
        <w:szCs w:val="16"/>
      </w:rPr>
      <w:t xml:space="preserve"> of </w:t>
    </w:r>
    <w:r>
      <w:rPr>
        <w:rFonts w:ascii="Calibri" w:eastAsia="Calibri" w:hAnsi="Calibri" w:cs="Calibri"/>
        <w:color w:val="7F7F7F"/>
        <w:sz w:val="16"/>
        <w:szCs w:val="16"/>
      </w:rPr>
      <w:fldChar w:fldCharType="begin"/>
    </w:r>
    <w:r>
      <w:rPr>
        <w:rFonts w:ascii="Calibri" w:eastAsia="Calibri" w:hAnsi="Calibri" w:cs="Calibri"/>
        <w:color w:val="7F7F7F"/>
        <w:sz w:val="16"/>
        <w:szCs w:val="16"/>
      </w:rPr>
      <w:instrText>NUMPAGES</w:instrText>
    </w:r>
    <w:r>
      <w:rPr>
        <w:rFonts w:ascii="Calibri" w:eastAsia="Calibri" w:hAnsi="Calibri" w:cs="Calibri"/>
        <w:color w:val="7F7F7F"/>
        <w:sz w:val="16"/>
        <w:szCs w:val="16"/>
      </w:rPr>
      <w:fldChar w:fldCharType="separate"/>
    </w:r>
    <w:r w:rsidR="00204FB7">
      <w:rPr>
        <w:rFonts w:ascii="Calibri" w:eastAsia="Calibri" w:hAnsi="Calibri" w:cs="Calibri"/>
        <w:noProof/>
        <w:color w:val="7F7F7F"/>
        <w:sz w:val="16"/>
        <w:szCs w:val="16"/>
      </w:rPr>
      <w:t>3</w:t>
    </w:r>
    <w:r>
      <w:rPr>
        <w:rFonts w:ascii="Calibri" w:eastAsia="Calibri" w:hAnsi="Calibri" w:cs="Calibri"/>
        <w:color w:val="7F7F7F"/>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EBCC9" w14:textId="77777777" w:rsidR="00A7255F" w:rsidRDefault="00A7255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D151B2" w14:textId="77777777" w:rsidR="00BF4D8B" w:rsidRDefault="00BF4D8B">
      <w:pPr>
        <w:spacing w:after="0" w:line="240" w:lineRule="auto"/>
      </w:pPr>
      <w:r>
        <w:separator/>
      </w:r>
    </w:p>
  </w:footnote>
  <w:footnote w:type="continuationSeparator" w:id="0">
    <w:p w14:paraId="326A0AE9" w14:textId="77777777" w:rsidR="00BF4D8B" w:rsidRDefault="00BF4D8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EBCC6" w14:textId="77777777" w:rsidR="00A7255F" w:rsidRDefault="00BF4D8B">
    <w:pPr>
      <w:pBdr>
        <w:bottom w:val="single" w:sz="4" w:space="2" w:color="BFBFBF"/>
      </w:pBdr>
      <w:tabs>
        <w:tab w:val="right" w:pos="9638"/>
      </w:tabs>
      <w:spacing w:after="60"/>
    </w:pPr>
    <w:r>
      <w:rPr>
        <w:rFonts w:ascii="Calibri" w:eastAsia="Calibri" w:hAnsi="Calibri" w:cs="Calibri"/>
        <w:color w:val="7F7F7F"/>
        <w:sz w:val="16"/>
        <w:szCs w:val="16"/>
      </w:rPr>
      <w:t>CS-OS · Operating Systems</w:t>
    </w:r>
    <w:r>
      <w:rPr>
        <w:rFonts w:ascii="Calibri" w:eastAsia="Calibri" w:hAnsi="Calibri" w:cs="Calibri"/>
        <w:color w:val="7F7F7F"/>
        <w:sz w:val="16"/>
        <w:szCs w:val="16"/>
      </w:rPr>
      <w:tab/>
      <w:t>GATE 2027 Preparation Library</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EBCC8" w14:textId="77777777" w:rsidR="00A7255F" w:rsidRDefault="00A7255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34449E"/>
    <w:multiLevelType w:val="hybridMultilevel"/>
    <w:tmpl w:val="272894D4"/>
    <w:lvl w:ilvl="0" w:tplc="F2BCA494" w:tentative="1">
      <w:start w:val="1"/>
      <w:numFmt w:val="decimal"/>
      <w:lvlText w:val="%1."/>
      <w:lvlJc w:val="left"/>
      <w:pPr>
        <w:ind w:left="600" w:hanging="320"/>
      </w:pPr>
    </w:lvl>
    <w:lvl w:ilvl="1" w:tplc="72D86158" w:tentative="1">
      <w:start w:val="1"/>
      <w:numFmt w:val="lowerLetter"/>
      <w:lvlText w:val="%2."/>
      <w:lvlJc w:val="left"/>
      <w:pPr>
        <w:ind w:left="1120" w:hanging="320"/>
      </w:pPr>
    </w:lvl>
    <w:lvl w:ilvl="2" w:tplc="DC7E7222">
      <w:numFmt w:val="decimal"/>
      <w:lvlText w:val=""/>
      <w:lvlJc w:val="left"/>
    </w:lvl>
    <w:lvl w:ilvl="3" w:tplc="0A4EA90E">
      <w:numFmt w:val="decimal"/>
      <w:lvlText w:val=""/>
      <w:lvlJc w:val="left"/>
    </w:lvl>
    <w:lvl w:ilvl="4" w:tplc="0A94407A">
      <w:numFmt w:val="decimal"/>
      <w:lvlText w:val=""/>
      <w:lvlJc w:val="left"/>
    </w:lvl>
    <w:lvl w:ilvl="5" w:tplc="E3DE5000">
      <w:numFmt w:val="decimal"/>
      <w:lvlText w:val=""/>
      <w:lvlJc w:val="left"/>
    </w:lvl>
    <w:lvl w:ilvl="6" w:tplc="833E8748">
      <w:numFmt w:val="decimal"/>
      <w:lvlText w:val=""/>
      <w:lvlJc w:val="left"/>
    </w:lvl>
    <w:lvl w:ilvl="7" w:tplc="5508A278">
      <w:numFmt w:val="decimal"/>
      <w:lvlText w:val=""/>
      <w:lvlJc w:val="left"/>
    </w:lvl>
    <w:lvl w:ilvl="8" w:tplc="6F5A4340">
      <w:numFmt w:val="decimal"/>
      <w:lvlText w:val=""/>
      <w:lvlJc w:val="left"/>
    </w:lvl>
  </w:abstractNum>
  <w:abstractNum w:abstractNumId="1" w15:restartNumberingAfterBreak="0">
    <w:nsid w:val="440A0468"/>
    <w:multiLevelType w:val="hybridMultilevel"/>
    <w:tmpl w:val="8D1840D4"/>
    <w:lvl w:ilvl="0" w:tplc="69FA12D0" w:tentative="1">
      <w:start w:val="1"/>
      <w:numFmt w:val="bullet"/>
      <w:lvlText w:val="●"/>
      <w:lvlJc w:val="left"/>
      <w:pPr>
        <w:ind w:left="720" w:hanging="360"/>
      </w:pPr>
    </w:lvl>
    <w:lvl w:ilvl="1" w:tplc="1C3CAEC4" w:tentative="1">
      <w:start w:val="1"/>
      <w:numFmt w:val="bullet"/>
      <w:lvlText w:val="○"/>
      <w:lvlJc w:val="left"/>
      <w:pPr>
        <w:ind w:left="1440" w:hanging="360"/>
      </w:pPr>
    </w:lvl>
    <w:lvl w:ilvl="2" w:tplc="1DD6E0D6" w:tentative="1">
      <w:start w:val="1"/>
      <w:numFmt w:val="bullet"/>
      <w:lvlText w:val="■"/>
      <w:lvlJc w:val="left"/>
      <w:pPr>
        <w:ind w:left="2160" w:hanging="360"/>
      </w:pPr>
    </w:lvl>
    <w:lvl w:ilvl="3" w:tplc="0E88C5B4" w:tentative="1">
      <w:start w:val="1"/>
      <w:numFmt w:val="bullet"/>
      <w:lvlText w:val="●"/>
      <w:lvlJc w:val="left"/>
      <w:pPr>
        <w:ind w:left="2880" w:hanging="360"/>
      </w:pPr>
    </w:lvl>
    <w:lvl w:ilvl="4" w:tplc="00A88A66" w:tentative="1">
      <w:start w:val="1"/>
      <w:numFmt w:val="bullet"/>
      <w:lvlText w:val="○"/>
      <w:lvlJc w:val="left"/>
      <w:pPr>
        <w:ind w:left="3600" w:hanging="360"/>
      </w:pPr>
    </w:lvl>
    <w:lvl w:ilvl="5" w:tplc="149C0DA6" w:tentative="1">
      <w:start w:val="1"/>
      <w:numFmt w:val="bullet"/>
      <w:lvlText w:val="■"/>
      <w:lvlJc w:val="left"/>
      <w:pPr>
        <w:ind w:left="4320" w:hanging="360"/>
      </w:pPr>
    </w:lvl>
    <w:lvl w:ilvl="6" w:tplc="13BEC788" w:tentative="1">
      <w:start w:val="1"/>
      <w:numFmt w:val="bullet"/>
      <w:lvlText w:val="●"/>
      <w:lvlJc w:val="left"/>
      <w:pPr>
        <w:ind w:left="5040" w:hanging="360"/>
      </w:pPr>
    </w:lvl>
    <w:lvl w:ilvl="7" w:tplc="368AAABE" w:tentative="1">
      <w:start w:val="1"/>
      <w:numFmt w:val="bullet"/>
      <w:lvlText w:val="●"/>
      <w:lvlJc w:val="left"/>
      <w:pPr>
        <w:ind w:left="5760" w:hanging="360"/>
      </w:pPr>
    </w:lvl>
    <w:lvl w:ilvl="8" w:tplc="E5CC68A4" w:tentative="1">
      <w:start w:val="1"/>
      <w:numFmt w:val="bullet"/>
      <w:lvlText w:val="●"/>
      <w:lvlJc w:val="left"/>
      <w:pPr>
        <w:ind w:left="6480" w:hanging="360"/>
      </w:pPr>
    </w:lvl>
  </w:abstractNum>
  <w:num w:numId="1" w16cid:durableId="189218223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255F"/>
    <w:rsid w:val="00204FB7"/>
    <w:rsid w:val="00A7255F"/>
    <w:rsid w:val="00BF4D8B"/>
    <w:rsid w:val="00F343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4BEBAA7"/>
  <w15:docId w15:val="{213402BC-6C41-484F-B045-E10D5F4411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color w:val="1A1A1A"/>
        <w:sz w:val="22"/>
        <w:szCs w:val="22"/>
        <w:lang w:val="en-IN" w:eastAsia="en-IN"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pBdr>
        <w:bottom w:val="single" w:sz="10" w:space="4" w:color="2E5496"/>
      </w:pBdr>
      <w:spacing w:before="360" w:after="160"/>
      <w:outlineLvl w:val="0"/>
    </w:pPr>
    <w:rPr>
      <w:rFonts w:ascii="Calibri" w:eastAsia="Calibri" w:hAnsi="Calibri" w:cs="Calibri"/>
      <w:b/>
      <w:bCs/>
      <w:color w:val="1F3864"/>
      <w:sz w:val="32"/>
      <w:szCs w:val="32"/>
    </w:rPr>
  </w:style>
  <w:style w:type="paragraph" w:styleId="Heading2">
    <w:name w:val="heading 2"/>
    <w:basedOn w:val="Normal"/>
    <w:next w:val="Normal"/>
    <w:uiPriority w:val="9"/>
    <w:unhideWhenUsed/>
    <w:qFormat/>
    <w:pPr>
      <w:keepNext/>
      <w:spacing w:before="280" w:after="110"/>
      <w:outlineLvl w:val="1"/>
    </w:pPr>
    <w:rPr>
      <w:rFonts w:ascii="Calibri" w:eastAsia="Calibri" w:hAnsi="Calibri" w:cs="Calibri"/>
      <w:b/>
      <w:bCs/>
      <w:color w:val="2E5496"/>
      <w:sz w:val="27"/>
      <w:szCs w:val="27"/>
    </w:rPr>
  </w:style>
  <w:style w:type="paragraph" w:styleId="Heading3">
    <w:name w:val="heading 3"/>
    <w:basedOn w:val="Normal"/>
    <w:next w:val="Normal"/>
    <w:uiPriority w:val="9"/>
    <w:unhideWhenUsed/>
    <w:qFormat/>
    <w:pPr>
      <w:keepNext/>
      <w:spacing w:before="220" w:after="80"/>
      <w:outlineLvl w:val="2"/>
    </w:pPr>
    <w:rPr>
      <w:rFonts w:ascii="Calibri" w:eastAsia="Calibri" w:hAnsi="Calibri" w:cs="Calibri"/>
      <w:b/>
      <w:bCs/>
      <w:color w:val="2F5496"/>
      <w:sz w:val="23"/>
      <w:szCs w:val="23"/>
    </w:rPr>
  </w:style>
  <w:style w:type="paragraph" w:styleId="Heading4">
    <w:name w:val="heading 4"/>
    <w:basedOn w:val="Normal"/>
    <w:next w:val="Normal"/>
    <w:uiPriority w:val="9"/>
    <w:semiHidden/>
    <w:unhideWhenUsed/>
    <w:qFormat/>
    <w:pPr>
      <w:keepNext/>
      <w:spacing w:before="160" w:after="60"/>
      <w:outlineLvl w:val="3"/>
    </w:pPr>
    <w:rPr>
      <w:rFonts w:ascii="Calibri" w:eastAsia="Calibri" w:hAnsi="Calibri" w:cs="Calibri"/>
      <w:b/>
      <w:bCs/>
      <w:i/>
      <w:iCs/>
      <w:color w:val="2F5496"/>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Code">
    <w:name w:val="Code"/>
    <w:basedOn w:val="Normal"/>
    <w:pPr>
      <w:spacing w:after="0" w:line="240" w:lineRule="auto"/>
      <w:contextualSpacing/>
    </w:pPr>
    <w:rPr>
      <w:rFonts w:ascii="Consolas" w:eastAsia="Consolas" w:hAnsi="Consolas" w:cs="Consolas"/>
      <w:color w:val="24292E"/>
      <w:sz w:val="18"/>
      <w:szCs w:val="18"/>
    </w:rPr>
  </w:style>
  <w:style w:type="paragraph" w:styleId="Caption">
    <w:name w:val="caption"/>
    <w:basedOn w:val="Normal"/>
    <w:next w:val="Normal"/>
    <w:pPr>
      <w:spacing w:before="40" w:after="160"/>
      <w:jc w:val="center"/>
    </w:pPr>
    <w:rPr>
      <w:rFonts w:ascii="Calibri" w:eastAsia="Calibri" w:hAnsi="Calibri" w:cs="Calibri"/>
      <w:i/>
      <w:iCs/>
      <w:color w:val="595959"/>
      <w:sz w:val="18"/>
      <w:szCs w:val="18"/>
    </w:rPr>
  </w:style>
  <w:style w:type="paragraph" w:styleId="TOCHeading">
    <w:name w:val="TOC Heading"/>
    <w:basedOn w:val="Normal"/>
    <w:next w:val="Normal"/>
    <w:pPr>
      <w:spacing w:before="120" w:after="200"/>
    </w:pPr>
    <w:rPr>
      <w:rFonts w:ascii="Calibri" w:eastAsia="Calibri" w:hAnsi="Calibri" w:cs="Calibri"/>
      <w:b/>
      <w:bCs/>
      <w:color w:val="1F3864"/>
      <w:sz w:val="32"/>
      <w:szCs w:val="32"/>
    </w:rPr>
  </w:style>
  <w:style w:type="paragraph" w:styleId="TOC1">
    <w:name w:val="toc 1"/>
    <w:basedOn w:val="Normal"/>
    <w:next w:val="Normal"/>
    <w:autoRedefine/>
    <w:uiPriority w:val="39"/>
    <w:unhideWhenUsed/>
    <w:rsid w:val="00204FB7"/>
    <w:pPr>
      <w:spacing w:after="100"/>
    </w:pPr>
  </w:style>
  <w:style w:type="paragraph" w:styleId="TOC2">
    <w:name w:val="toc 2"/>
    <w:basedOn w:val="Normal"/>
    <w:next w:val="Normal"/>
    <w:autoRedefine/>
    <w:uiPriority w:val="39"/>
    <w:unhideWhenUsed/>
    <w:rsid w:val="00204FB7"/>
    <w:pPr>
      <w:spacing w:after="100"/>
      <w:ind w:left="220"/>
    </w:pPr>
  </w:style>
  <w:style w:type="paragraph" w:styleId="TOC3">
    <w:name w:val="toc 3"/>
    <w:basedOn w:val="Normal"/>
    <w:next w:val="Normal"/>
    <w:autoRedefine/>
    <w:uiPriority w:val="39"/>
    <w:unhideWhenUsed/>
    <w:rsid w:val="00204FB7"/>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19</Pages>
  <Words>3469</Words>
  <Characters>18373</Characters>
  <Application>Microsoft Office Word</Application>
  <DocSecurity>0</DocSecurity>
  <Lines>522</Lines>
  <Paragraphs>432</Paragraphs>
  <ScaleCrop>false</ScaleCrop>
  <Company/>
  <LinksUpToDate>false</LinksUpToDate>
  <CharactersWithSpaces>21770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GATE 2027 — Operating Systems (CS-OS)</dc:title>
  <dc:creator>GATE 2027 Prep Library</dc:creator>
  <dc:description>CS Operating Systems for GATE 2027.</dc:description>
  <cp:lastModifiedBy>Shwetanshu Sood</cp:lastModifiedBy>
  <cp:revision>2</cp:revision>
  <cp:lastPrinted>2026-10-14T12:00:00Z</cp:lastPrinted>
  <dcterms:created xsi:type="dcterms:W3CDTF">2026-10-14T12:00:00Z</dcterms:created>
  <dcterms:modified xsi:type="dcterms:W3CDTF">2026-10-14T12:00:00Z</dcterms:modified>
</cp:coreProperties>
</file>