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ustom.xml" ContentType="application/vnd.openxmlformats-officedocument.custom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line="360" w:lineRule="auto"/>
        <w:rPr>
          <w:rFonts w:ascii="Times New Roman" w:hAnsi="Times New Roman" w:cs="Times New Roman" w:eastAsia="宋体" w:hint="eastAsia"/>
          <w:b/>
          <w:sz w:val="28"/>
          <w:szCs w:val="28"/>
        </w:rPr>
      </w:pPr>
      <w:r>
        <w:rPr>
          <w:rFonts w:ascii="Times New Roman" w:hAnsi="Times New Roman" w:cs="Times New Roman" w:eastAsia="宋体" w:hint="eastAsia"/>
          <w:b/>
          <w:sz w:val="28"/>
          <w:szCs w:val="28"/>
        </w:rPr>
        <w:t xml:space="preserve">2</w:t>
      </w:r>
      <w:r>
        <w:rPr>
          <w:rFonts w:ascii="Times New Roman" w:hAnsi="Times New Roman" w:cs="Times New Roman" w:eastAsia="宋体"/>
          <w:b/>
          <w:sz w:val="28"/>
          <w:szCs w:val="28"/>
        </w:rPr>
        <w:t xml:space="preserve">02</w:t>
      </w:r>
      <w:r>
        <w:rPr>
          <w:rFonts w:ascii="Times New Roman" w:hAnsi="Times New Roman" w:cs="Times New Roman" w:eastAsia="宋体" w:hint="eastAsia"/>
          <w:b/>
          <w:sz w:val="28"/>
          <w:szCs w:val="28"/>
          <w:lang w:val="en-US" w:eastAsia="zh-CN"/>
        </w:rPr>
        <w:t xml:space="preserve">3秋</w:t>
      </w:r>
      <w:r>
        <w:rPr>
          <w:rFonts w:ascii="Times New Roman" w:hAnsi="Times New Roman" w:cs="Times New Roman" w:eastAsia="宋体" w:hint="eastAsia"/>
          <w:b/>
          <w:sz w:val="28"/>
          <w:szCs w:val="28"/>
        </w:rPr>
        <w:t xml:space="preserve">商业计划书简表</w:t>
      </w:r>
      <w:r/>
    </w:p>
    <w:p>
      <w:pPr>
        <w:jc w:val="both"/>
        <w:spacing w:line="360" w:lineRule="auto"/>
        <w:rPr>
          <w:rFonts w:ascii="Times New Roman" w:hAnsi="Times New Roman" w:cs="Times New Roman" w:eastAsia="宋体" w:hint="eastAsia"/>
          <w:b/>
          <w:sz w:val="24"/>
          <w:szCs w:val="24"/>
          <w:lang w:val="en-US" w:eastAsia="zh-CN"/>
        </w:rPr>
      </w:pPr>
      <w:r>
        <w:rPr>
          <w:rFonts w:ascii="Times New Roman" w:hAnsi="Times New Roman" w:cs="Times New Roman" w:eastAsia="宋体" w:hint="eastAsia"/>
          <w:b/>
          <w:sz w:val="24"/>
          <w:szCs w:val="24"/>
          <w:lang w:val="en-US" w:eastAsia="zh-CN"/>
        </w:rPr>
        <w:t xml:space="preserve">请在“智慧出行”、“智慧社区”、“智慧旅游”中任选一个主题，提出一个创业设想，</w:t>
      </w:r>
      <w:r>
        <w:rPr>
          <w:rFonts w:ascii="Times New Roman" w:hAnsi="Times New Roman" w:cs="Times New Roman" w:eastAsia="宋体" w:hint="eastAsia"/>
          <w:b/>
          <w:sz w:val="24"/>
          <w:szCs w:val="24"/>
          <w:lang w:val="en-US" w:eastAsia="zh-CN"/>
        </w:rPr>
        <w:t xml:space="preserve">通过调研和学习</w:t>
      </w:r>
      <w:bookmarkStart w:id="0" w:name="_GoBack"/>
      <w:r/>
      <w:bookmarkEnd w:id="0"/>
      <w:r>
        <w:rPr>
          <w:rFonts w:ascii="Times New Roman" w:hAnsi="Times New Roman" w:cs="Times New Roman" w:eastAsia="宋体" w:hint="eastAsia"/>
          <w:b/>
          <w:sz w:val="24"/>
          <w:szCs w:val="24"/>
          <w:lang w:val="en-US" w:eastAsia="zh-CN"/>
        </w:rPr>
        <w:t xml:space="preserve">，完成并提交一份“商业计划书简表”。</w:t>
      </w:r>
      <w:r/>
    </w:p>
    <w:p>
      <w:pPr>
        <w:jc w:val="both"/>
        <w:spacing w:line="360" w:lineRule="auto"/>
        <w:rPr>
          <w:rFonts w:ascii="Times New Roman" w:hAnsi="Times New Roman" w:cs="Times New Roman" w:eastAsia="宋体" w:hint="eastAsia"/>
          <w:b/>
          <w:sz w:val="24"/>
          <w:szCs w:val="24"/>
          <w:lang w:val="en-US" w:eastAsia="zh-CN"/>
        </w:rPr>
      </w:pPr>
      <w:r>
        <w:rPr>
          <w:rFonts w:ascii="Times New Roman" w:hAnsi="Times New Roman" w:cs="Times New Roman" w:eastAsia="宋体" w:hint="eastAsia"/>
          <w:b/>
          <w:sz w:val="24"/>
          <w:szCs w:val="24"/>
          <w:lang w:val="en-US" w:eastAsia="zh-CN"/>
        </w:rPr>
        <w:t xml:space="preserve">格式要求：字体宋体，字号小四号，提交上传必须是pdf格式</w:t>
      </w:r>
      <w:r/>
    </w:p>
    <w:p>
      <w:pPr>
        <w:jc w:val="center"/>
        <w:spacing w:line="360" w:lineRule="auto"/>
        <w:rPr>
          <w:rFonts w:ascii="Times New Roman" w:hAnsi="Times New Roman" w:cs="Times New Roman" w:eastAsia="宋体" w:hint="eastAsia"/>
          <w:b/>
          <w:sz w:val="24"/>
          <w:szCs w:val="24"/>
        </w:rPr>
      </w:pPr>
      <w:r>
        <w:rPr>
          <w:rFonts w:ascii="Times New Roman" w:hAnsi="Times New Roman" w:cs="Times New Roman" w:eastAsia="宋体" w:hint="eastAsia"/>
          <w:b/>
          <w:sz w:val="24"/>
          <w:szCs w:val="24"/>
        </w:rPr>
      </w:r>
      <w:r/>
    </w:p>
    <w:tbl>
      <w:tblPr>
        <w:tblStyle w:val="60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1314"/>
        <w:gridCol w:w="2402"/>
        <w:gridCol w:w="2403"/>
        <w:gridCol w:w="2403"/>
      </w:tblGrid>
      <w:tr>
        <w:trPr>
          <w:jc w:val="center"/>
          <w:trHeight w:val="698"/>
        </w:trPr>
        <w:tc>
          <w:tcPr>
            <w:tcW w:w="131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Calibri" w:hAnsi="Calibri" w:cs="Times New Roman" w:eastAsia="宋体"/>
                <w:b/>
                <w:sz w:val="24"/>
                <w:szCs w:val="24"/>
              </w:rPr>
            </w:pPr>
            <w:r>
              <w:rPr>
                <w:rFonts w:ascii="Calibri" w:hAnsi="Calibri" w:cs="Times New Roman" w:eastAsia="宋体" w:hint="eastAsia"/>
                <w:b/>
                <w:sz w:val="24"/>
                <w:szCs w:val="24"/>
              </w:rPr>
              <w:t xml:space="preserve">姓名</w:t>
            </w:r>
            <w:r/>
          </w:p>
        </w:tc>
        <w:tc>
          <w:tcPr>
            <w:tcW w:w="240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Calibri" w:hAnsi="Calibri" w:cs="Times New Roman" w:eastAsia="宋体"/>
                <w:b/>
                <w:sz w:val="24"/>
                <w:szCs w:val="24"/>
              </w:rPr>
            </w:pPr>
            <w:r>
              <w:rPr>
                <w:rFonts w:ascii="Calibri" w:hAnsi="Calibri" w:cs="Times New Roman" w:eastAsia="宋体"/>
                <w:b/>
                <w:sz w:val="24"/>
                <w:szCs w:val="24"/>
              </w:rPr>
              <w:t xml:space="preserve">赵宇阳</w:t>
            </w:r>
            <w:r/>
          </w:p>
        </w:tc>
        <w:tc>
          <w:tcPr>
            <w:tcW w:w="240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Calibri" w:hAnsi="Calibri" w:cs="Times New Roman" w:eastAsia="宋体"/>
                <w:b/>
                <w:sz w:val="24"/>
                <w:szCs w:val="24"/>
              </w:rPr>
            </w:pPr>
            <w:r>
              <w:rPr>
                <w:rFonts w:ascii="Calibri" w:hAnsi="Calibri" w:cs="Times New Roman" w:eastAsia="宋体"/>
                <w:b/>
                <w:sz w:val="24"/>
                <w:szCs w:val="24"/>
              </w:rPr>
              <w:t xml:space="preserve">学号</w:t>
            </w:r>
            <w:r/>
          </w:p>
        </w:tc>
        <w:tc>
          <w:tcPr>
            <w:tcW w:w="240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Calibri" w:hAnsi="Calibri" w:cs="Times New Roman" w:eastAsia="宋体"/>
                <w:b/>
                <w:sz w:val="24"/>
                <w:szCs w:val="24"/>
              </w:rPr>
            </w:pPr>
            <w:r>
              <w:rPr>
                <w:rFonts w:ascii="Calibri" w:hAnsi="Calibri" w:cs="Times New Roman" w:eastAsia="宋体"/>
                <w:b/>
                <w:sz w:val="24"/>
                <w:szCs w:val="24"/>
              </w:rPr>
              <w:t xml:space="preserve">22009200439</w:t>
            </w:r>
            <w:r/>
          </w:p>
        </w:tc>
      </w:tr>
      <w:tr>
        <w:trPr>
          <w:jc w:val="center"/>
          <w:trHeight w:val="698"/>
        </w:trPr>
        <w:tc>
          <w:tcPr>
            <w:tcW w:w="131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Calibri" w:hAnsi="Calibri" w:cs="Times New Roman" w:eastAsia="宋体"/>
                <w:b/>
                <w:sz w:val="24"/>
                <w:szCs w:val="24"/>
              </w:rPr>
            </w:pPr>
            <w:r>
              <w:rPr>
                <w:rFonts w:ascii="Calibri" w:hAnsi="Calibri" w:cs="Times New Roman" w:eastAsia="宋体" w:hint="eastAsia"/>
                <w:b/>
                <w:sz w:val="24"/>
                <w:szCs w:val="24"/>
              </w:rPr>
              <w:t xml:space="preserve">项目名称</w:t>
            </w:r>
            <w:r/>
          </w:p>
        </w:tc>
        <w:tc>
          <w:tcPr>
            <w:gridSpan w:val="3"/>
            <w:tcW w:w="7208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Calibri" w:hAnsi="Calibri" w:cs="Times New Roman" w:eastAsia="宋体"/>
                <w:b/>
                <w:sz w:val="24"/>
                <w:szCs w:val="24"/>
              </w:rPr>
            </w:pPr>
            <w:r>
              <w:rPr>
                <w:rFonts w:ascii="Calibri" w:hAnsi="Calibri" w:cs="Times New Roman" w:eastAsia="宋体"/>
                <w:b/>
                <w:sz w:val="24"/>
                <w:szCs w:val="24"/>
              </w:rPr>
            </w:r>
            <w:r>
              <w:rPr>
                <w:rFonts w:ascii="Calibri" w:hAnsi="Calibri" w:cs="Times New Roman" w:eastAsia="宋体"/>
                <w:b/>
                <w:sz w:val="24"/>
                <w:szCs w:val="24"/>
              </w:rPr>
              <w:t xml:space="preserve">悦然社区</w:t>
            </w:r>
            <w:r/>
          </w:p>
        </w:tc>
      </w:tr>
      <w:tr>
        <w:trPr>
          <w:jc w:val="center"/>
          <w:trHeight w:val="698"/>
        </w:trPr>
        <w:tc>
          <w:tcPr>
            <w:gridSpan w:val="4"/>
            <w:tcBorders>
              <w:bottom w:val="single" w:color="auto" w:sz="18" w:space="0"/>
            </w:tcBorders>
            <w:tcW w:w="852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cs="Times New Roman" w:asciiTheme="minorEastAsia" w:hAnsiTheme="minorEastAsia"/>
                <w:b/>
                <w:sz w:val="24"/>
                <w:szCs w:val="24"/>
              </w:rPr>
            </w:pPr>
            <w:r>
              <w:rPr>
                <w:rFonts w:cs="Times New Roman" w:asciiTheme="minorEastAsia" w:hAnsiTheme="minorEastAsia" w:hint="eastAsia"/>
                <w:b/>
                <w:sz w:val="24"/>
                <w:szCs w:val="24"/>
              </w:rPr>
              <w:t xml:space="preserve">本表共七部分，满分100分。</w:t>
            </w:r>
            <w:r/>
          </w:p>
        </w:tc>
      </w:tr>
      <w:tr>
        <w:trPr>
          <w:jc w:val="center"/>
          <w:trHeight w:val="474"/>
        </w:trPr>
        <w:tc>
          <w:tcPr>
            <w:gridSpan w:val="4"/>
            <w:tcBorders>
              <w:top w:val="single" w:color="auto" w:sz="18" w:space="0"/>
              <w:bottom w:val="single" w:color="auto" w:sz="18" w:space="0"/>
            </w:tcBorders>
            <w:tcW w:w="852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黑体" w:hAnsi="黑体" w:cs="Times New Roman" w:eastAsia="黑体"/>
                <w:b/>
                <w:sz w:val="24"/>
                <w:szCs w:val="24"/>
              </w:rPr>
            </w:pPr>
            <w:r>
              <w:rPr>
                <w:rFonts w:ascii="黑体" w:hAnsi="黑体" w:cs="Times New Roman" w:eastAsia="黑体" w:hint="eastAsia"/>
                <w:b/>
                <w:sz w:val="28"/>
                <w:szCs w:val="24"/>
              </w:rPr>
              <w:t xml:space="preserve">一、项目背景（共1题，</w:t>
            </w:r>
            <w:r>
              <w:rPr>
                <w:rFonts w:ascii="黑体" w:hAnsi="黑体" w:cs="Times New Roman" w:eastAsia="黑体"/>
                <w:b/>
                <w:sz w:val="28"/>
                <w:szCs w:val="24"/>
              </w:rPr>
              <w:t xml:space="preserve">10</w:t>
            </w:r>
            <w:r>
              <w:rPr>
                <w:rFonts w:ascii="黑体" w:hAnsi="黑体" w:cs="Times New Roman" w:eastAsia="黑体" w:hint="eastAsia"/>
                <w:b/>
                <w:sz w:val="28"/>
                <w:szCs w:val="24"/>
              </w:rPr>
              <w:t xml:space="preserve">%）</w:t>
            </w:r>
            <w:r/>
          </w:p>
        </w:tc>
      </w:tr>
      <w:tr>
        <w:trPr>
          <w:jc w:val="center"/>
          <w:trHeight w:val="793"/>
        </w:trPr>
        <w:tc>
          <w:tcPr>
            <w:gridSpan w:val="4"/>
            <w:tcBorders>
              <w:top w:val="single" w:color="auto" w:sz="18" w:space="0"/>
            </w:tcBorders>
            <w:tcW w:w="852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cs="Times New Roman" w:asciiTheme="minorEastAsia" w:hAnsiTheme="minorEastAsia"/>
                <w:b/>
                <w:sz w:val="24"/>
                <w:szCs w:val="24"/>
              </w:rPr>
            </w:pPr>
            <w:r>
              <w:rPr>
                <w:rFonts w:cs="Times New Roman" w:asciiTheme="minorEastAsia" w:hAnsiTheme="minorEastAsia" w:hint="eastAsia"/>
                <w:b/>
                <w:sz w:val="24"/>
                <w:szCs w:val="24"/>
              </w:rPr>
              <w:t xml:space="preserve">1.你选择此项目进行创业的原因是什么？ </w:t>
            </w:r>
            <w:r/>
          </w:p>
          <w:p>
            <w:pPr>
              <w:jc w:val="center"/>
              <w:rPr>
                <w:rFonts w:cs="Times New Roman" w:asciiTheme="minorEastAsia" w:hAnsiTheme="minorEastAsia" w:hint="eastAsia"/>
                <w:b/>
                <w:sz w:val="24"/>
                <w:szCs w:val="24"/>
              </w:rPr>
            </w:pPr>
            <w:r>
              <w:rPr>
                <w:rFonts w:cs="Times New Roman" w:asciiTheme="minorEastAsia" w:hAnsiTheme="minorEastAsia" w:hint="eastAsia"/>
                <w:b/>
                <w:sz w:val="24"/>
                <w:szCs w:val="24"/>
                <w:lang w:val="en-US" w:eastAsia="zh-CN"/>
              </w:rPr>
              <w:t xml:space="preserve">（可以从个</w:t>
            </w:r>
            <w:r>
              <w:rPr>
                <w:rFonts w:cs="Times New Roman" w:asciiTheme="minorEastAsia" w:hAnsiTheme="minorEastAsia" w:hint="eastAsia"/>
                <w:b/>
                <w:sz w:val="24"/>
                <w:szCs w:val="24"/>
              </w:rPr>
              <w:t xml:space="preserve">人兴趣及经历、行业发展问题及趋势</w:t>
            </w:r>
            <w:r>
              <w:rPr>
                <w:rFonts w:cs="Times New Roman" w:asciiTheme="minorEastAsia" w:hAnsiTheme="minorEastAsia" w:hint="eastAsia"/>
                <w:b/>
                <w:sz w:val="24"/>
                <w:szCs w:val="24"/>
                <w:lang w:eastAsia="zh-CN"/>
              </w:rPr>
              <w:t xml:space="preserve">、</w:t>
            </w:r>
            <w:r>
              <w:rPr>
                <w:rFonts w:cs="Times New Roman" w:asciiTheme="minorEastAsia" w:hAnsiTheme="minorEastAsia" w:hint="eastAsia"/>
                <w:b/>
                <w:sz w:val="24"/>
                <w:szCs w:val="24"/>
                <w:lang w:val="en-US" w:eastAsia="zh-CN"/>
              </w:rPr>
              <w:t xml:space="preserve">产业背景和市场竞争环境、项目的市场机会和有效的市场需求、所面对的目标顾客</w:t>
            </w:r>
            <w:r>
              <w:rPr>
                <w:rFonts w:cs="Times New Roman" w:asciiTheme="minorEastAsia" w:hAnsiTheme="minorEastAsia" w:hint="eastAsia"/>
                <w:b/>
                <w:sz w:val="24"/>
                <w:szCs w:val="24"/>
              </w:rPr>
              <w:t xml:space="preserve">等方面进行阐述）</w:t>
            </w:r>
            <w:r/>
          </w:p>
          <w:p>
            <w:pPr>
              <w:jc w:val="center"/>
              <w:rPr>
                <w:rFonts w:cs="Times New Roman" w:asciiTheme="minorEastAsia" w:hAnsiTheme="minorEastAsia" w:hint="eastAsia"/>
                <w:sz w:val="24"/>
                <w:szCs w:val="24"/>
              </w:rPr>
            </w:pPr>
            <w:r>
              <w:rPr>
                <w:rFonts w:cs="Times New Roman" w:asciiTheme="minorEastAsia" w:hAnsiTheme="minorEastAsia" w:hint="eastAsia"/>
                <w:sz w:val="24"/>
                <w:szCs w:val="24"/>
              </w:rPr>
            </w:r>
            <w:r/>
          </w:p>
        </w:tc>
      </w:tr>
      <w:tr>
        <w:trPr>
          <w:jc w:val="center"/>
          <w:trHeight w:val="1605"/>
        </w:trPr>
        <w:tc>
          <w:tcPr>
            <w:gridSpan w:val="4"/>
            <w:tcBorders>
              <w:bottom w:val="single" w:color="auto" w:sz="18" w:space="0"/>
            </w:tcBorders>
            <w:tcW w:w="8522" w:type="dxa"/>
            <w:vAlign w:val="center"/>
            <w:textDirection w:val="lrTb"/>
            <w:noWrap w:val="false"/>
          </w:tcPr>
          <w:p>
            <w:pPr>
              <w:jc w:val="left"/>
              <w:rPr>
                <w:rFonts w:ascii="undefined" w:cs="Times New Roman" w:hAnsiTheme="minorEastAsia"/>
                <w:b/>
                <w:sz w:val="24"/>
                <w:szCs w:val="24"/>
                <w:highlight w:val="none"/>
              </w:rPr>
            </w:pPr>
            <w:r>
              <w:rPr>
                <w:rFonts w:cs="Times New Roman" w:asciiTheme="minorEastAsia" w:hAnsiTheme="minorEastAsia"/>
                <w:b/>
                <w:sz w:val="24"/>
                <w:szCs w:val="24"/>
                <w:highlight w:val="none"/>
              </w:rPr>
            </w:r>
            <w:r>
              <w:rPr>
                <w:rFonts w:cs="Times New Roman" w:asciiTheme="minorEastAsia" w:hAnsiTheme="minorEastAsia"/>
                <w:b/>
                <w:sz w:val="24"/>
                <w:szCs w:val="24"/>
                <w:highlight w:val="none"/>
              </w:rPr>
            </w:r>
          </w:p>
          <w:p>
            <w:pPr>
              <w:jc w:val="left"/>
              <w:rPr>
                <w:rFonts w:cs="Times New Roman" w:asciiTheme="minorEastAsia" w:hAnsiTheme="minorEastAsia"/>
                <w:b/>
                <w:sz w:val="24"/>
                <w:szCs w:val="24"/>
              </w:rPr>
            </w:pPr>
            <w:r>
              <w:rPr>
                <w:rFonts w:cs="Times New Roman" w:asciiTheme="minorEastAsia" w:hAnsiTheme="minorEastAsia"/>
                <w:b/>
                <w:sz w:val="24"/>
                <w:szCs w:val="24"/>
              </w:rPr>
              <w:t xml:space="preserve">行业发展问题与趋势：</w:t>
            </w:r>
            <w:r>
              <w:rPr>
                <w:rFonts w:cs="Times New Roman" w:asciiTheme="minorEastAsia" w:hAnsiTheme="minorEastAsia"/>
                <w:b/>
                <w:sz w:val="24"/>
                <w:szCs w:val="24"/>
                <w:highlight w:val="none"/>
              </w:rPr>
            </w:r>
          </w:p>
          <w:p>
            <w:pPr>
              <w:pStyle w:val="29"/>
              <w:numPr>
                <w:ilvl w:val="0"/>
                <w:numId w:val="7"/>
              </w:numPr>
              <w:jc w:val="left"/>
              <w:rPr>
                <w:rFonts w:cs="Times New Roman" w:hAnsiTheme="minorEastAsia"/>
                <w:b/>
                <w:sz w:val="24"/>
                <w:szCs w:val="24"/>
              </w:rPr>
            </w:pPr>
            <w:r>
              <w:rPr>
                <w:rFonts w:cs="Times New Roman" w:asciiTheme="minorEastAsia" w:hAnsiTheme="minorEastAsia"/>
                <w:b/>
                <w:sz w:val="24"/>
                <w:szCs w:val="24"/>
              </w:rPr>
              <w:t xml:space="preserve">社区生活智能化需求增加：随着城市化进程的加速，人们对便捷、智能社区服务的需求不断增长。</w:t>
            </w:r>
            <w:r>
              <w:rPr>
                <w:rFonts w:cs="Times New Roman" w:asciiTheme="minorEastAsia" w:hAnsiTheme="minorEastAsia"/>
                <w:b/>
                <w:sz w:val="24"/>
                <w:szCs w:val="24"/>
                <w:highlight w:val="none"/>
              </w:rPr>
            </w:r>
          </w:p>
          <w:p>
            <w:pPr>
              <w:pStyle w:val="29"/>
              <w:numPr>
                <w:ilvl w:val="0"/>
                <w:numId w:val="7"/>
              </w:numPr>
              <w:jc w:val="left"/>
              <w:rPr>
                <w:rFonts w:cs="Times New Roman" w:hAnsiTheme="minorEastAsia"/>
                <w:b/>
                <w:sz w:val="24"/>
                <w:szCs w:val="24"/>
              </w:rPr>
            </w:pPr>
            <w:r>
              <w:rPr>
                <w:rFonts w:cs="Times New Roman" w:asciiTheme="minorEastAsia" w:hAnsiTheme="minorEastAsia"/>
                <w:b/>
                <w:sz w:val="24"/>
                <w:szCs w:val="24"/>
              </w:rPr>
            </w:r>
            <w:r>
              <w:rPr>
                <w:rFonts w:cs="Times New Roman" w:asciiTheme="minorEastAsia" w:hAnsiTheme="minorEastAsia"/>
                <w:b/>
                <w:sz w:val="24"/>
                <w:szCs w:val="24"/>
              </w:rPr>
              <w:t xml:space="preserve">社区管理效率提升的迫切需求：传统社区管理方式存在信息不对称、沟通不便等问题，需要智能化解决方案来提高管理效率。</w:t>
            </w:r>
            <w:r>
              <w:rPr>
                <w:rFonts w:cs="Times New Roman" w:asciiTheme="minorEastAsia" w:hAnsiTheme="minorEastAsia"/>
                <w:b/>
                <w:sz w:val="24"/>
                <w:szCs w:val="24"/>
                <w:highlight w:val="none"/>
              </w:rPr>
            </w:r>
          </w:p>
          <w:p>
            <w:pPr>
              <w:pStyle w:val="29"/>
              <w:numPr>
                <w:ilvl w:val="0"/>
                <w:numId w:val="7"/>
              </w:numPr>
              <w:jc w:val="left"/>
              <w:rPr>
                <w:rFonts w:ascii="undefined" w:cs="Times New Roman" w:hAnsiTheme="minorEastAsia"/>
                <w:b/>
                <w:sz w:val="24"/>
                <w:szCs w:val="24"/>
                <w:highlight w:val="none"/>
              </w:rPr>
            </w:pPr>
            <w:r>
              <w:rPr>
                <w:rFonts w:cs="Times New Roman" w:asciiTheme="minorEastAsia" w:hAnsiTheme="minorEastAsia"/>
                <w:b/>
                <w:sz w:val="24"/>
                <w:szCs w:val="24"/>
              </w:rPr>
            </w:r>
            <w:r>
              <w:rPr>
                <w:rFonts w:cs="Times New Roman" w:asciiTheme="minorEastAsia" w:hAnsiTheme="minorEastAsia"/>
                <w:b/>
                <w:sz w:val="24"/>
                <w:szCs w:val="24"/>
              </w:rPr>
              <w:t xml:space="preserve">数字化社区互动和社交的需求：居民希望通过数字化平台方便地参与社区互动、建立社交网络关系。</w:t>
            </w:r>
            <w:r>
              <w:rPr>
                <w:rFonts w:cs="Times New Roman" w:asciiTheme="minorEastAsia" w:hAnsiTheme="minorEastAsia"/>
                <w:b/>
                <w:sz w:val="24"/>
                <w:szCs w:val="24"/>
                <w:highlight w:val="none"/>
              </w:rPr>
            </w:r>
            <w:r/>
          </w:p>
          <w:p>
            <w:pPr>
              <w:jc w:val="left"/>
              <w:rPr>
                <w:rFonts w:ascii="undefined" w:cs="Times New Roman" w:hAnsiTheme="minorEastAsia"/>
                <w:b/>
                <w:sz w:val="24"/>
                <w:szCs w:val="24"/>
              </w:rPr>
            </w:pPr>
            <w:r>
              <w:rPr>
                <w:rFonts w:cs="Times New Roman" w:asciiTheme="minorEastAsia" w:hAnsiTheme="minorEastAsia"/>
                <w:b/>
                <w:sz w:val="24"/>
                <w:szCs w:val="24"/>
              </w:rPr>
            </w:r>
            <w:r>
              <w:rPr>
                <w:rFonts w:cs="Times New Roman" w:asciiTheme="minorEastAsia" w:hAnsiTheme="minorEastAsia"/>
                <w:b/>
                <w:sz w:val="24"/>
                <w:szCs w:val="24"/>
              </w:rPr>
            </w:r>
          </w:p>
          <w:p>
            <w:pPr>
              <w:jc w:val="left"/>
              <w:rPr>
                <w:rFonts w:cs="Times New Roman" w:hAnsiTheme="minorEastAsia"/>
                <w:b/>
                <w:sz w:val="24"/>
                <w:szCs w:val="24"/>
              </w:rPr>
            </w:pPr>
            <w:r>
              <w:rPr>
                <w:rFonts w:cs="Times New Roman" w:asciiTheme="minorEastAsia" w:hAnsiTheme="minorEastAsia"/>
                <w:b/>
                <w:sz w:val="24"/>
                <w:szCs w:val="24"/>
                <w:highlight w:val="none"/>
              </w:rPr>
            </w:r>
            <w:r>
              <w:rPr>
                <w:rFonts w:cs="Times New Roman" w:asciiTheme="minorEastAsia" w:hAnsiTheme="minorEastAsia"/>
                <w:b/>
                <w:sz w:val="24"/>
                <w:szCs w:val="24"/>
                <w:highlight w:val="none"/>
              </w:rPr>
            </w:r>
          </w:p>
          <w:p>
            <w:pPr>
              <w:jc w:val="left"/>
              <w:rPr>
                <w:rFonts w:cs="Times New Roman"/>
                <w:b/>
                <w:sz w:val="24"/>
              </w:rPr>
            </w:pPr>
            <w:r>
              <w:rPr>
                <w:rFonts w:cs="Times New Roman" w:asciiTheme="minorEastAsia" w:hAnsiTheme="minorEastAsia"/>
                <w:b/>
                <w:sz w:val="24"/>
                <w:szCs w:val="24"/>
              </w:rPr>
              <w:t xml:space="preserve">产业背景：</w:t>
            </w:r>
            <w:r>
              <w:rPr>
                <w:rFonts w:cs="Times New Roman" w:asciiTheme="minorEastAsia" w:hAnsiTheme="minorEastAsia"/>
                <w:b/>
                <w:sz w:val="24"/>
                <w:szCs w:val="24"/>
                <w:highlight w:val="none"/>
              </w:rPr>
            </w:r>
          </w:p>
          <w:p>
            <w:pPr>
              <w:pStyle w:val="29"/>
              <w:numPr>
                <w:ilvl w:val="0"/>
                <w:numId w:val="8"/>
              </w:numPr>
              <w:jc w:val="left"/>
              <w:rPr>
                <w:rFonts w:ascii="undefined" w:cs="Times New Roman" w:hAnsiTheme="minorEastAsia"/>
                <w:b/>
                <w:sz w:val="24"/>
                <w:szCs w:val="24"/>
                <w:highlight w:val="none"/>
              </w:rPr>
            </w:pPr>
            <w:r>
              <w:rPr>
                <w:rFonts w:cs="Times New Roman" w:asciiTheme="minorEastAsia" w:hAnsiTheme="minorEastAsia"/>
                <w:b/>
                <w:sz w:val="24"/>
                <w:szCs w:val="24"/>
              </w:rPr>
              <w:t xml:space="preserve">技术支持日益成熟：智能手机、物联网、云计算等技术的发展，为智慧社区提供了基础设施和技术支持。</w:t>
            </w:r>
            <w:r>
              <w:rPr>
                <w:rFonts w:cs="Times New Roman" w:asciiTheme="minorEastAsia" w:hAnsiTheme="minorEastAsia"/>
                <w:b/>
                <w:sz w:val="24"/>
                <w:szCs w:val="24"/>
                <w:highlight w:val="none"/>
              </w:rPr>
            </w:r>
            <w:r/>
          </w:p>
          <w:p>
            <w:pPr>
              <w:pStyle w:val="29"/>
              <w:numPr>
                <w:ilvl w:val="0"/>
                <w:numId w:val="8"/>
              </w:numPr>
              <w:jc w:val="left"/>
            </w:pPr>
            <w:r>
              <w:rPr>
                <w:rFonts w:cs="Times New Roman" w:asciiTheme="minorEastAsia" w:hAnsiTheme="minorEastAsia"/>
                <w:b/>
                <w:sz w:val="24"/>
                <w:szCs w:val="24"/>
              </w:rPr>
              <w:t xml:space="preserve">物联网应用广泛拓展：智能家居、智能安防等物联网应用已经在市场上取得了一定程度的普及，为智慧社区的发展创造了良好的基础。</w:t>
            </w:r>
            <w:r>
              <w:rPr>
                <w:rFonts w:cs="Times New Roman" w:asciiTheme="minorEastAsia" w:hAnsiTheme="minorEastAsia"/>
                <w:b/>
                <w:sz w:val="24"/>
                <w:szCs w:val="24"/>
              </w:rPr>
            </w:r>
          </w:p>
          <w:p>
            <w:pPr>
              <w:jc w:val="left"/>
              <w:rPr>
                <w:rFonts w:ascii="undefined" w:cs="Times New Roman" w:hAnsiTheme="minorEastAsia"/>
                <w:b/>
                <w:sz w:val="24"/>
                <w:szCs w:val="24"/>
              </w:rPr>
            </w:pPr>
            <w:r>
              <w:rPr>
                <w:rFonts w:cs="Times New Roman" w:asciiTheme="minorEastAsia" w:hAnsiTheme="minorEastAsia"/>
                <w:b/>
                <w:sz w:val="24"/>
                <w:szCs w:val="24"/>
              </w:rPr>
            </w:r>
            <w:r>
              <w:rPr>
                <w:rFonts w:cs="Times New Roman" w:asciiTheme="minorEastAsia" w:hAnsiTheme="minorEastAsia"/>
                <w:b/>
                <w:sz w:val="24"/>
                <w:szCs w:val="24"/>
              </w:rPr>
            </w:r>
          </w:p>
          <w:p>
            <w:pPr>
              <w:jc w:val="left"/>
              <w:rPr>
                <w:rFonts w:cs="Times New Roman" w:hAnsiTheme="minorEastAsia"/>
                <w:b/>
                <w:sz w:val="24"/>
                <w:szCs w:val="24"/>
              </w:rPr>
            </w:pPr>
            <w:r>
              <w:rPr>
                <w:rFonts w:cs="Times New Roman" w:asciiTheme="minorEastAsia" w:hAnsiTheme="minorEastAsia"/>
                <w:b/>
                <w:sz w:val="24"/>
                <w:szCs w:val="24"/>
                <w:highlight w:val="none"/>
              </w:rPr>
            </w:r>
            <w:r>
              <w:rPr>
                <w:rFonts w:cs="Times New Roman" w:asciiTheme="minorEastAsia" w:hAnsiTheme="minorEastAsia"/>
                <w:b/>
                <w:sz w:val="24"/>
                <w:szCs w:val="24"/>
                <w:highlight w:val="none"/>
              </w:rPr>
            </w:r>
          </w:p>
          <w:p>
            <w:pPr>
              <w:jc w:val="left"/>
              <w:rPr>
                <w:rFonts w:cs="Times New Roman"/>
                <w:b/>
                <w:sz w:val="24"/>
                <w:highlight w:val="none"/>
              </w:rPr>
            </w:pPr>
            <w:r>
              <w:rPr>
                <w:rFonts w:cs="Times New Roman" w:asciiTheme="minorEastAsia" w:hAnsiTheme="minorEastAsia"/>
                <w:b/>
                <w:sz w:val="24"/>
                <w:szCs w:val="24"/>
              </w:rPr>
              <w:t xml:space="preserve">市场竞争环境：</w:t>
            </w:r>
            <w:r>
              <w:rPr>
                <w:rFonts w:cs="Times New Roman" w:asciiTheme="minorEastAsia" w:hAnsiTheme="minorEastAsia"/>
                <w:b/>
                <w:sz w:val="24"/>
                <w:szCs w:val="24"/>
              </w:rPr>
            </w:r>
            <w:r>
              <w:rPr>
                <w:rFonts w:cs="Times New Roman" w:asciiTheme="minorEastAsia" w:hAnsiTheme="minorEastAsia"/>
                <w:b/>
                <w:sz w:val="24"/>
                <w:szCs w:val="24"/>
              </w:rPr>
            </w:r>
            <w:r>
              <w:rPr>
                <w:rFonts w:cs="Times New Roman" w:asciiTheme="minorEastAsia" w:hAnsiTheme="minorEastAsia"/>
                <w:b/>
                <w:sz w:val="24"/>
                <w:szCs w:val="24"/>
              </w:rPr>
            </w:r>
            <w:r>
              <w:rPr>
                <w:rFonts w:cs="Times New Roman" w:asciiTheme="minorEastAsia" w:hAnsiTheme="minorEastAsia"/>
                <w:b/>
                <w:sz w:val="24"/>
                <w:szCs w:val="24"/>
                <w:highlight w:val="none"/>
              </w:rPr>
            </w:r>
          </w:p>
          <w:p>
            <w:pPr>
              <w:pStyle w:val="29"/>
              <w:numPr>
                <w:ilvl w:val="0"/>
                <w:numId w:val="9"/>
              </w:numPr>
              <w:jc w:val="left"/>
            </w:pPr>
            <w:r>
              <w:rPr>
                <w:rFonts w:cs="Times New Roman" w:asciiTheme="minorEastAsia" w:hAnsiTheme="minorEastAsia"/>
                <w:b/>
                <w:sz w:val="24"/>
                <w:szCs w:val="24"/>
              </w:rPr>
              <w:t xml:space="preserve">潜在竞争对手有限：尽管市场上存在一些社区应用，但大多功能单一且用户体验较差，还有很大的改进空间。</w:t>
            </w:r>
            <w:r>
              <w:rPr>
                <w:rFonts w:cs="Times New Roman" w:asciiTheme="minorEastAsia" w:hAnsiTheme="minorEastAsia"/>
                <w:b/>
                <w:sz w:val="24"/>
                <w:szCs w:val="24"/>
              </w:rPr>
            </w:r>
          </w:p>
          <w:p>
            <w:pPr>
              <w:pStyle w:val="29"/>
              <w:numPr>
                <w:ilvl w:val="0"/>
                <w:numId w:val="9"/>
              </w:numPr>
              <w:jc w:val="left"/>
            </w:pPr>
            <w:r>
              <w:rPr>
                <w:rFonts w:cs="Times New Roman" w:asciiTheme="minorEastAsia" w:hAnsiTheme="minorEastAsia"/>
                <w:b/>
                <w:sz w:val="24"/>
                <w:szCs w:val="24"/>
              </w:rPr>
              <w:t xml:space="preserve">市场增长潜力大：随着城市化进程的推进，居民对智慧社区的需求将持续增长，市场潜力广阔。</w:t>
            </w:r>
            <w:r>
              <w:rPr>
                <w:rFonts w:cs="Times New Roman" w:asciiTheme="minorEastAsia" w:hAnsiTheme="minorEastAsia"/>
                <w:b/>
                <w:sz w:val="24"/>
                <w:szCs w:val="24"/>
              </w:rPr>
            </w:r>
          </w:p>
          <w:p>
            <w:pPr>
              <w:pStyle w:val="29"/>
              <w:numPr>
                <w:ilvl w:val="0"/>
                <w:numId w:val="9"/>
              </w:numPr>
              <w:jc w:val="left"/>
            </w:pPr>
            <w:r>
              <w:rPr>
                <w:rFonts w:cs="Times New Roman" w:asciiTheme="minorEastAsia" w:hAnsiTheme="minorEastAsia"/>
                <w:b/>
                <w:sz w:val="24"/>
                <w:szCs w:val="24"/>
              </w:rPr>
              <w:t xml:space="preserve">技术门槛较高：智慧社区需要整合多个技术领域，包括移动应用、物联网、数据分析等，具有一定的技术门槛和竞争壁垒。</w:t>
            </w:r>
            <w:r>
              <w:rPr>
                <w:rFonts w:cs="Times New Roman" w:asciiTheme="minorEastAsia" w:hAnsiTheme="minorEastAsia"/>
                <w:b/>
                <w:sz w:val="24"/>
                <w:szCs w:val="24"/>
              </w:rPr>
            </w:r>
            <w:r>
              <w:rPr>
                <w:rFonts w:cs="Times New Roman" w:asciiTheme="minorEastAsia" w:hAnsiTheme="minorEastAsia"/>
                <w:b/>
                <w:sz w:val="24"/>
                <w:szCs w:val="24"/>
              </w:rPr>
            </w:r>
          </w:p>
          <w:p>
            <w:pPr>
              <w:jc w:val="left"/>
              <w:rPr>
                <w:rFonts w:cs="Times New Roman" w:hAnsiTheme="minorEastAsia"/>
                <w:b/>
                <w:sz w:val="24"/>
                <w:szCs w:val="24"/>
              </w:rPr>
            </w:pPr>
            <w:r>
              <w:rPr>
                <w:rFonts w:cs="Times New Roman" w:asciiTheme="minorEastAsia" w:hAnsiTheme="minorEastAsia"/>
                <w:b/>
                <w:sz w:val="24"/>
                <w:szCs w:val="24"/>
                <w:highlight w:val="none"/>
              </w:rPr>
            </w:r>
            <w:r>
              <w:rPr>
                <w:rFonts w:cs="Times New Roman" w:asciiTheme="minorEastAsia" w:hAnsiTheme="minorEastAsia"/>
                <w:b/>
                <w:sz w:val="24"/>
                <w:szCs w:val="24"/>
                <w:highlight w:val="none"/>
              </w:rPr>
            </w:r>
          </w:p>
        </w:tc>
      </w:tr>
      <w:tr>
        <w:trPr>
          <w:jc w:val="center"/>
          <w:trHeight w:val="488"/>
        </w:trPr>
        <w:tc>
          <w:tcPr>
            <w:gridSpan w:val="4"/>
            <w:tcBorders>
              <w:top w:val="single" w:color="auto" w:sz="18" w:space="0"/>
              <w:bottom w:val="single" w:color="auto" w:sz="18" w:space="0"/>
            </w:tcBorders>
            <w:tcW w:w="852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黑体" w:hAnsi="黑体" w:cs="Times New Roman" w:eastAsia="黑体"/>
                <w:b/>
                <w:sz w:val="24"/>
                <w:szCs w:val="24"/>
              </w:rPr>
            </w:pPr>
            <w:r>
              <w:rPr>
                <w:rFonts w:ascii="黑体" w:hAnsi="黑体" w:cs="Times New Roman" w:eastAsia="黑体" w:hint="eastAsia"/>
                <w:b/>
                <w:sz w:val="28"/>
                <w:szCs w:val="24"/>
              </w:rPr>
              <w:t xml:space="preserve">二、产品/服务介绍（共2题，20%）</w:t>
            </w:r>
            <w:r/>
          </w:p>
        </w:tc>
      </w:tr>
      <w:tr>
        <w:trPr>
          <w:jc w:val="center"/>
          <w:trHeight w:val="949"/>
        </w:trPr>
        <w:tc>
          <w:tcPr>
            <w:gridSpan w:val="4"/>
            <w:tcBorders>
              <w:top w:val="single" w:color="auto" w:sz="18" w:space="0"/>
            </w:tcBorders>
            <w:tcW w:w="852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cs="Times New Roman" w:asciiTheme="minorEastAsia" w:hAnsiTheme="minorEastAsia"/>
                <w:b/>
                <w:sz w:val="24"/>
                <w:szCs w:val="24"/>
              </w:rPr>
            </w:pPr>
            <w:r>
              <w:rPr>
                <w:rFonts w:cs="Times New Roman" w:asciiTheme="minorEastAsia" w:hAnsiTheme="minorEastAsia" w:hint="eastAsia"/>
                <w:b/>
                <w:sz w:val="24"/>
                <w:szCs w:val="24"/>
              </w:rPr>
              <w:t xml:space="preserve">1.请描述你的产品/服务是什么？</w:t>
            </w:r>
            <w:r/>
          </w:p>
          <w:p>
            <w:pPr>
              <w:jc w:val="center"/>
              <w:rPr>
                <w:rFonts w:cs="Times New Roman" w:asciiTheme="minorEastAsia" w:hAnsiTheme="minorEastAsia" w:hint="eastAsia"/>
                <w:sz w:val="24"/>
                <w:szCs w:val="24"/>
              </w:rPr>
            </w:pPr>
            <w:r>
              <w:rPr>
                <w:rFonts w:cs="Times New Roman" w:asciiTheme="minorEastAsia" w:hAnsiTheme="minorEastAsia" w:hint="eastAsia"/>
                <w:b/>
                <w:sz w:val="24"/>
                <w:szCs w:val="24"/>
              </w:rPr>
              <w:t xml:space="preserve">（</w:t>
            </w:r>
            <w:r>
              <w:rPr>
                <w:rFonts w:cs="Times New Roman" w:asciiTheme="minorEastAsia" w:hAnsiTheme="minorEastAsia" w:hint="eastAsia"/>
                <w:b w:val="0"/>
                <w:bCs/>
                <w:sz w:val="24"/>
                <w:szCs w:val="24"/>
              </w:rPr>
              <w:t xml:space="preserve">可以从</w:t>
            </w:r>
            <w:r>
              <w:rPr>
                <w:rFonts w:cs="Times New Roman" w:asciiTheme="minorEastAsia" w:hAnsiTheme="minorEastAsia" w:hint="eastAsia"/>
                <w:b/>
                <w:sz w:val="24"/>
                <w:szCs w:val="24"/>
              </w:rPr>
              <w:t xml:space="preserve">功能、特点、技术指标、商业模式</w:t>
            </w:r>
            <w:r>
              <w:rPr>
                <w:rFonts w:cs="Times New Roman" w:asciiTheme="minorEastAsia" w:hAnsiTheme="minorEastAsia" w:hint="eastAsia"/>
                <w:b w:val="0"/>
                <w:bCs/>
                <w:sz w:val="24"/>
                <w:szCs w:val="24"/>
              </w:rPr>
              <w:t xml:space="preserve">等方面完整描述你的产品/服务</w:t>
            </w:r>
            <w:r>
              <w:rPr>
                <w:rFonts w:cs="Times New Roman" w:asciiTheme="minorEastAsia" w:hAnsiTheme="minorEastAsia" w:hint="eastAsia"/>
                <w:b/>
                <w:sz w:val="24"/>
                <w:szCs w:val="24"/>
              </w:rPr>
              <w:t xml:space="preserve">）</w:t>
            </w:r>
            <w:r/>
          </w:p>
          <w:p>
            <w:pPr>
              <w:jc w:val="left"/>
              <w:rPr>
                <w:rFonts w:cs="Times New Roman" w:asciiTheme="minorEastAsia" w:hAnsiTheme="minorEastAsia" w:eastAsiaTheme="minorEastAsia" w:hint="eastAsia"/>
                <w:sz w:val="24"/>
                <w:szCs w:val="24"/>
                <w:lang w:val="en-US" w:eastAsia="zh-CN"/>
              </w:rPr>
            </w:pPr>
            <w:r>
              <w:rPr>
                <w:rFonts w:cs="Times New Roman" w:asciiTheme="minorEastAsia" w:hAnsiTheme="minorEastAsia" w:eastAsiaTheme="minorEastAsia" w:hint="eastAsia"/>
                <w:sz w:val="24"/>
                <w:szCs w:val="24"/>
                <w:lang w:val="en-US" w:eastAsia="zh-CN"/>
              </w:rPr>
            </w:r>
            <w:r/>
          </w:p>
        </w:tc>
      </w:tr>
      <w:tr>
        <w:trPr>
          <w:jc w:val="center"/>
          <w:trHeight w:val="1362"/>
        </w:trPr>
        <w:tc>
          <w:tcPr>
            <w:gridSpan w:val="4"/>
            <w:tcW w:w="8522" w:type="dxa"/>
            <w:vAlign w:val="center"/>
            <w:textDirection w:val="lrTb"/>
            <w:noWrap w:val="false"/>
          </w:tcPr>
          <w:p>
            <w:pPr>
              <w:jc w:val="left"/>
              <w:rPr>
                <w:rFonts w:ascii="undefined" w:cs="Times New Roman" w:hAnsiTheme="minorEastAsia"/>
                <w:b/>
                <w:sz w:val="24"/>
                <w:szCs w:val="24"/>
                <w:highlight w:val="none"/>
              </w:rPr>
            </w:pPr>
            <w:r>
              <w:rPr>
                <w:rFonts w:cs="Times New Roman" w:asciiTheme="minorEastAsia" w:hAnsiTheme="minorEastAsia"/>
                <w:b/>
                <w:sz w:val="24"/>
                <w:szCs w:val="24"/>
                <w:highlight w:val="none"/>
              </w:rPr>
            </w:r>
            <w:r>
              <w:rPr>
                <w:rFonts w:cs="Times New Roman" w:asciiTheme="minorEastAsia" w:hAnsiTheme="minorEastAsia"/>
                <w:b/>
                <w:sz w:val="24"/>
                <w:szCs w:val="24"/>
                <w:highlight w:val="none"/>
              </w:rPr>
            </w:r>
          </w:p>
          <w:p>
            <w:pPr>
              <w:jc w:val="left"/>
              <w:rPr>
                <w:rFonts w:cs="Times New Roman"/>
                <w:b/>
                <w:sz w:val="24"/>
                <w:highlight w:val="none"/>
              </w:rPr>
            </w:pPr>
            <w:r>
              <w:rPr>
                <w:rFonts w:cs="Times New Roman" w:asciiTheme="minorEastAsia" w:hAnsiTheme="minorEastAsia"/>
                <w:b/>
                <w:sz w:val="24"/>
                <w:szCs w:val="24"/>
                <w:highlight w:val="none"/>
              </w:rPr>
              <w:t xml:space="preserve">功能和特点：</w:t>
            </w:r>
            <w:r>
              <w:rPr>
                <w:rFonts w:cs="Times New Roman" w:asciiTheme="minorEastAsia" w:hAnsiTheme="minorEastAsia"/>
                <w:b/>
                <w:sz w:val="24"/>
                <w:szCs w:val="24"/>
                <w:highlight w:val="none"/>
              </w:rPr>
            </w:r>
            <w:r>
              <w:rPr>
                <w:rFonts w:cs="Times New Roman" w:asciiTheme="minorEastAsia" w:hAnsiTheme="minorEastAsia"/>
                <w:b/>
                <w:sz w:val="24"/>
                <w:szCs w:val="24"/>
                <w:highlight w:val="none"/>
              </w:rPr>
            </w:r>
            <w:r>
              <w:rPr>
                <w:rFonts w:cs="Times New Roman" w:asciiTheme="minorEastAsia" w:hAnsiTheme="minorEastAsia"/>
                <w:b/>
                <w:sz w:val="24"/>
                <w:szCs w:val="24"/>
                <w:highlight w:val="none"/>
              </w:rPr>
            </w:r>
            <w:r>
              <w:rPr>
                <w:rFonts w:cs="Times New Roman" w:asciiTheme="minorEastAsia" w:hAnsiTheme="minorEastAsia"/>
                <w:b/>
                <w:sz w:val="24"/>
                <w:szCs w:val="24"/>
                <w:highlight w:val="none"/>
              </w:rPr>
            </w:r>
          </w:p>
          <w:p>
            <w:pPr>
              <w:pStyle w:val="29"/>
              <w:numPr>
                <w:ilvl w:val="0"/>
                <w:numId w:val="4"/>
              </w:numPr>
              <w:jc w:val="left"/>
            </w:pPr>
            <w:r>
              <w:rPr>
                <w:rFonts w:cs="Times New Roman" w:asciiTheme="minorEastAsia" w:hAnsiTheme="minorEastAsia"/>
                <w:b/>
                <w:sz w:val="24"/>
                <w:szCs w:val="24"/>
                <w:highlight w:val="none"/>
              </w:rPr>
              <w:t xml:space="preserve">社区通知与公告: 提供社区管理方发布通知、公告等信息，居民可以随时获取社区相关的重要通知和公共事务。</w:t>
            </w:r>
            <w:r>
              <w:rPr>
                <w:rFonts w:cs="Times New Roman" w:asciiTheme="minorEastAsia" w:hAnsiTheme="minorEastAsia"/>
                <w:b/>
                <w:sz w:val="24"/>
                <w:szCs w:val="24"/>
                <w:highlight w:val="none"/>
              </w:rPr>
            </w:r>
          </w:p>
          <w:p>
            <w:pPr>
              <w:pStyle w:val="29"/>
              <w:numPr>
                <w:ilvl w:val="0"/>
                <w:numId w:val="4"/>
              </w:numPr>
              <w:jc w:val="left"/>
            </w:pPr>
            <w:r>
              <w:rPr>
                <w:rFonts w:cs="Times New Roman" w:asciiTheme="minorEastAsia" w:hAnsiTheme="minorEastAsia"/>
                <w:b/>
                <w:sz w:val="24"/>
                <w:szCs w:val="24"/>
                <w:highlight w:val="none"/>
              </w:rPr>
              <w:t xml:space="preserve">社交互动和社区活动: 居民可以在平台上互相交流、组织社区活动，促进居民之间的互动和社交，并增强社区凝聚力。</w:t>
            </w:r>
            <w:r>
              <w:rPr>
                <w:rFonts w:cs="Times New Roman" w:asciiTheme="minorEastAsia" w:hAnsiTheme="minorEastAsia"/>
                <w:b/>
                <w:sz w:val="24"/>
                <w:szCs w:val="24"/>
                <w:highlight w:val="none"/>
              </w:rPr>
            </w:r>
          </w:p>
          <w:p>
            <w:pPr>
              <w:pStyle w:val="29"/>
              <w:numPr>
                <w:ilvl w:val="0"/>
                <w:numId w:val="4"/>
              </w:numPr>
              <w:jc w:val="left"/>
            </w:pPr>
            <w:r>
              <w:rPr>
                <w:rFonts w:cs="Times New Roman" w:asciiTheme="minorEastAsia" w:hAnsiTheme="minorEastAsia"/>
                <w:b/>
                <w:sz w:val="24"/>
                <w:szCs w:val="24"/>
                <w:highlight w:val="none"/>
              </w:rPr>
              <w:t xml:space="preserve">社区安全和智能监控: 提供智能安防监控系统，包括视频监控、门禁管理等，提高社区的安全性和居民的安全感。</w:t>
            </w:r>
            <w:r>
              <w:rPr>
                <w:rFonts w:cs="Times New Roman" w:asciiTheme="minorEastAsia" w:hAnsiTheme="minorEastAsia"/>
                <w:b/>
                <w:sz w:val="24"/>
                <w:szCs w:val="24"/>
                <w:highlight w:val="none"/>
              </w:rPr>
            </w:r>
          </w:p>
          <w:p>
            <w:pPr>
              <w:pStyle w:val="29"/>
              <w:numPr>
                <w:ilvl w:val="0"/>
                <w:numId w:val="4"/>
              </w:numPr>
              <w:jc w:val="left"/>
            </w:pPr>
            <w:r>
              <w:rPr>
                <w:rFonts w:cs="Times New Roman" w:asciiTheme="minorEastAsia" w:hAnsiTheme="minorEastAsia"/>
                <w:b/>
                <w:sz w:val="24"/>
                <w:szCs w:val="24"/>
                <w:highlight w:val="none"/>
              </w:rPr>
              <w:t xml:space="preserve">物业管理服务: 居民可以在线报修、查询物业费用、提交建议等，提供便捷的物业管理服务。</w:t>
            </w:r>
            <w:r>
              <w:rPr>
                <w:rFonts w:cs="Times New Roman" w:asciiTheme="minorEastAsia" w:hAnsiTheme="minorEastAsia"/>
                <w:b/>
                <w:sz w:val="24"/>
                <w:szCs w:val="24"/>
                <w:highlight w:val="none"/>
              </w:rPr>
            </w:r>
          </w:p>
          <w:p>
            <w:pPr>
              <w:pStyle w:val="29"/>
              <w:numPr>
                <w:ilvl w:val="0"/>
                <w:numId w:val="4"/>
              </w:numPr>
              <w:jc w:val="left"/>
            </w:pPr>
            <w:r>
              <w:rPr>
                <w:rFonts w:cs="Times New Roman" w:asciiTheme="minorEastAsia" w:hAnsiTheme="minorEastAsia"/>
                <w:b/>
                <w:sz w:val="24"/>
                <w:szCs w:val="24"/>
                <w:highlight w:val="none"/>
              </w:rPr>
              <w:t xml:space="preserve">社区资讯和生活服务: 提供社区周边商家、优惠活动、生活服务信息等，方便居民获取本地资讯和提供便利服务。</w:t>
            </w:r>
            <w:r>
              <w:rPr>
                <w:rFonts w:cs="Times New Roman" w:asciiTheme="minorEastAsia" w:hAnsiTheme="minorEastAsia"/>
                <w:b/>
                <w:sz w:val="24"/>
                <w:szCs w:val="24"/>
                <w:highlight w:val="none"/>
              </w:rPr>
            </w:r>
          </w:p>
          <w:p>
            <w:pPr>
              <w:jc w:val="left"/>
              <w:rPr>
                <w:rFonts w:ascii="undefined" w:cs="Times New Roman" w:hAnsiTheme="minorEastAsia"/>
                <w:b/>
                <w:sz w:val="24"/>
                <w:szCs w:val="24"/>
                <w:highlight w:val="none"/>
              </w:rPr>
            </w:pPr>
            <w:r>
              <w:rPr>
                <w:rFonts w:cs="Times New Roman" w:asciiTheme="minorEastAsia" w:hAnsiTheme="minorEastAsia"/>
                <w:b/>
                <w:sz w:val="24"/>
                <w:szCs w:val="24"/>
                <w:highlight w:val="none"/>
              </w:rPr>
            </w:r>
            <w:r>
              <w:rPr>
                <w:rFonts w:cs="Times New Roman" w:asciiTheme="minorEastAsia" w:hAnsiTheme="minorEastAsia"/>
                <w:b/>
                <w:sz w:val="24"/>
                <w:szCs w:val="24"/>
                <w:highlight w:val="none"/>
              </w:rPr>
            </w:r>
          </w:p>
          <w:p>
            <w:pPr>
              <w:jc w:val="left"/>
              <w:rPr>
                <w:rFonts w:ascii="undefined" w:cs="Times New Roman" w:hAnsiTheme="minorEastAsia"/>
                <w:b/>
                <w:sz w:val="24"/>
                <w:szCs w:val="24"/>
                <w:highlight w:val="none"/>
              </w:rPr>
            </w:pPr>
            <w:r>
              <w:rPr>
                <w:rFonts w:cs="Times New Roman" w:asciiTheme="minorEastAsia" w:hAnsiTheme="minorEastAsia"/>
                <w:b/>
                <w:sz w:val="24"/>
                <w:szCs w:val="24"/>
                <w:highlight w:val="none"/>
              </w:rPr>
            </w:r>
            <w:r>
              <w:rPr>
                <w:rFonts w:cs="Times New Roman" w:asciiTheme="minorEastAsia" w:hAnsiTheme="minorEastAsia"/>
                <w:b/>
                <w:sz w:val="24"/>
                <w:szCs w:val="24"/>
                <w:highlight w:val="none"/>
              </w:rPr>
            </w:r>
          </w:p>
          <w:p>
            <w:pPr>
              <w:jc w:val="left"/>
              <w:rPr>
                <w:rFonts w:cs="Times New Roman"/>
                <w:b/>
                <w:sz w:val="24"/>
                <w:highlight w:val="none"/>
              </w:rPr>
            </w:pPr>
            <w:r>
              <w:rPr>
                <w:rFonts w:cs="Times New Roman" w:asciiTheme="minorEastAsia" w:hAnsiTheme="minorEastAsia"/>
                <w:b/>
                <w:sz w:val="24"/>
                <w:szCs w:val="24"/>
                <w:highlight w:val="none"/>
              </w:rPr>
              <w:t xml:space="preserve">技术指标：</w:t>
            </w:r>
            <w:r>
              <w:rPr>
                <w:rFonts w:cs="Times New Roman" w:asciiTheme="minorEastAsia" w:hAnsiTheme="minorEastAsia"/>
                <w:b/>
                <w:sz w:val="24"/>
                <w:szCs w:val="24"/>
                <w:highlight w:val="none"/>
              </w:rPr>
            </w:r>
            <w:r>
              <w:rPr>
                <w:rFonts w:cs="Times New Roman" w:asciiTheme="minorEastAsia" w:hAnsiTheme="minorEastAsia"/>
                <w:b/>
                <w:sz w:val="24"/>
                <w:szCs w:val="24"/>
                <w:highlight w:val="none"/>
              </w:rPr>
            </w:r>
            <w:r>
              <w:rPr>
                <w:rFonts w:cs="Times New Roman" w:asciiTheme="minorEastAsia" w:hAnsiTheme="minorEastAsia"/>
                <w:b/>
                <w:sz w:val="24"/>
                <w:szCs w:val="24"/>
                <w:highlight w:val="none"/>
              </w:rPr>
            </w:r>
            <w:r>
              <w:rPr>
                <w:rFonts w:cs="Times New Roman" w:asciiTheme="minorEastAsia" w:hAnsiTheme="minorEastAsia"/>
                <w:b/>
                <w:sz w:val="24"/>
                <w:szCs w:val="24"/>
                <w:highlight w:val="none"/>
              </w:rPr>
            </w:r>
          </w:p>
          <w:p>
            <w:pPr>
              <w:pStyle w:val="29"/>
              <w:numPr>
                <w:ilvl w:val="0"/>
                <w:numId w:val="5"/>
              </w:numPr>
              <w:jc w:val="left"/>
            </w:pPr>
            <w:r>
              <w:rPr>
                <w:rFonts w:cs="Times New Roman" w:asciiTheme="minorEastAsia" w:hAnsiTheme="minorEastAsia"/>
                <w:b/>
                <w:sz w:val="24"/>
                <w:szCs w:val="24"/>
                <w:highlight w:val="none"/>
              </w:rPr>
              <w:t xml:space="preserve">平台稳定性: 建立稳定可靠的服务器架构，保证平台的24/7在线运行，具备高可用性和容错能力。</w:t>
            </w:r>
            <w:r>
              <w:rPr>
                <w:rFonts w:cs="Times New Roman" w:asciiTheme="minorEastAsia" w:hAnsiTheme="minorEastAsia"/>
                <w:b/>
                <w:sz w:val="24"/>
                <w:szCs w:val="24"/>
                <w:highlight w:val="none"/>
              </w:rPr>
            </w:r>
          </w:p>
          <w:p>
            <w:pPr>
              <w:pStyle w:val="29"/>
              <w:numPr>
                <w:ilvl w:val="0"/>
                <w:numId w:val="5"/>
              </w:numPr>
              <w:jc w:val="left"/>
            </w:pPr>
            <w:r>
              <w:rPr>
                <w:rFonts w:cs="Times New Roman" w:asciiTheme="minorEastAsia" w:hAnsiTheme="minorEastAsia"/>
                <w:b/>
                <w:sz w:val="24"/>
                <w:szCs w:val="24"/>
                <w:highlight w:val="none"/>
              </w:rPr>
              <w:t xml:space="preserve">用户界面友好性: 设计简洁、直观、易用的用户界面，提供良好的用户体验和操作便捷性。</w:t>
            </w:r>
            <w:r>
              <w:rPr>
                <w:rFonts w:cs="Times New Roman" w:asciiTheme="minorEastAsia" w:hAnsiTheme="minorEastAsia"/>
                <w:b/>
                <w:sz w:val="24"/>
                <w:szCs w:val="24"/>
                <w:highlight w:val="none"/>
              </w:rPr>
            </w:r>
          </w:p>
          <w:p>
            <w:pPr>
              <w:pStyle w:val="29"/>
              <w:numPr>
                <w:ilvl w:val="0"/>
                <w:numId w:val="5"/>
              </w:numPr>
              <w:jc w:val="left"/>
            </w:pPr>
            <w:r>
              <w:rPr>
                <w:rFonts w:cs="Times New Roman" w:asciiTheme="minorEastAsia" w:hAnsiTheme="minorEastAsia"/>
                <w:b/>
                <w:sz w:val="24"/>
                <w:szCs w:val="24"/>
                <w:highlight w:val="none"/>
              </w:rPr>
              <w:t xml:space="preserve">数据安全与隐私保护: 采用加密技术、权限控制和数据备份措施，确保居民的个人信息和数据安全。</w:t>
            </w:r>
            <w:r>
              <w:rPr>
                <w:rFonts w:cs="Times New Roman" w:asciiTheme="minorEastAsia" w:hAnsiTheme="minorEastAsia"/>
                <w:b/>
                <w:sz w:val="24"/>
                <w:szCs w:val="24"/>
                <w:highlight w:val="none"/>
              </w:rPr>
            </w:r>
          </w:p>
          <w:p>
            <w:pPr>
              <w:jc w:val="left"/>
              <w:rPr>
                <w:rFonts w:ascii="undefined" w:cs="Times New Roman" w:hAnsiTheme="minorEastAsia"/>
                <w:b/>
                <w:sz w:val="24"/>
                <w:szCs w:val="24"/>
                <w:highlight w:val="none"/>
              </w:rPr>
            </w:pPr>
            <w:r>
              <w:rPr>
                <w:rFonts w:cs="Times New Roman" w:asciiTheme="minorEastAsia" w:hAnsiTheme="minorEastAsia"/>
                <w:b/>
                <w:sz w:val="24"/>
                <w:szCs w:val="24"/>
                <w:highlight w:val="none"/>
              </w:rPr>
            </w:r>
            <w:r>
              <w:rPr>
                <w:rFonts w:cs="Times New Roman" w:asciiTheme="minorEastAsia" w:hAnsiTheme="minorEastAsia"/>
                <w:b/>
                <w:sz w:val="24"/>
                <w:szCs w:val="24"/>
                <w:highlight w:val="none"/>
              </w:rPr>
            </w:r>
          </w:p>
          <w:p>
            <w:pPr>
              <w:jc w:val="left"/>
              <w:rPr>
                <w:rFonts w:ascii="undefined" w:cs="Times New Roman" w:hAnsiTheme="minorEastAsia"/>
                <w:b/>
                <w:sz w:val="24"/>
                <w:szCs w:val="24"/>
                <w:highlight w:val="none"/>
              </w:rPr>
            </w:pPr>
            <w:r>
              <w:rPr>
                <w:rFonts w:cs="Times New Roman" w:asciiTheme="minorEastAsia" w:hAnsiTheme="minorEastAsia"/>
                <w:b/>
                <w:sz w:val="24"/>
                <w:szCs w:val="24"/>
                <w:highlight w:val="none"/>
              </w:rPr>
            </w:r>
            <w:r>
              <w:rPr>
                <w:rFonts w:cs="Times New Roman" w:asciiTheme="minorEastAsia" w:hAnsiTheme="minorEastAsia"/>
                <w:b/>
                <w:sz w:val="24"/>
                <w:szCs w:val="24"/>
                <w:highlight w:val="none"/>
              </w:rPr>
            </w:r>
          </w:p>
          <w:p>
            <w:pPr>
              <w:jc w:val="left"/>
              <w:rPr>
                <w:rFonts w:cs="Times New Roman"/>
                <w:b/>
                <w:sz w:val="24"/>
                <w:highlight w:val="none"/>
              </w:rPr>
            </w:pPr>
            <w:r>
              <w:rPr>
                <w:rFonts w:cs="Times New Roman" w:asciiTheme="minorEastAsia" w:hAnsiTheme="minorEastAsia"/>
                <w:b/>
                <w:sz w:val="24"/>
                <w:szCs w:val="24"/>
                <w:highlight w:val="none"/>
              </w:rPr>
              <w:t xml:space="preserve">商业模式：</w:t>
            </w:r>
            <w:r>
              <w:rPr>
                <w:rFonts w:cs="Times New Roman" w:asciiTheme="minorEastAsia" w:hAnsiTheme="minorEastAsia"/>
                <w:b/>
                <w:sz w:val="24"/>
                <w:szCs w:val="24"/>
                <w:highlight w:val="none"/>
              </w:rPr>
            </w:r>
            <w:r>
              <w:rPr>
                <w:rFonts w:cs="Times New Roman" w:asciiTheme="minorEastAsia" w:hAnsiTheme="minorEastAsia"/>
                <w:b/>
                <w:sz w:val="24"/>
                <w:szCs w:val="24"/>
                <w:highlight w:val="none"/>
              </w:rPr>
            </w:r>
            <w:r>
              <w:rPr>
                <w:rFonts w:cs="Times New Roman" w:asciiTheme="minorEastAsia" w:hAnsiTheme="minorEastAsia"/>
                <w:b/>
                <w:sz w:val="24"/>
                <w:szCs w:val="24"/>
                <w:highlight w:val="none"/>
              </w:rPr>
            </w:r>
            <w:r>
              <w:rPr>
                <w:rFonts w:cs="Times New Roman" w:asciiTheme="minorEastAsia" w:hAnsiTheme="minorEastAsia"/>
                <w:b/>
                <w:sz w:val="24"/>
                <w:szCs w:val="24"/>
                <w:highlight w:val="none"/>
              </w:rPr>
            </w:r>
          </w:p>
          <w:p>
            <w:pPr>
              <w:pStyle w:val="29"/>
              <w:numPr>
                <w:ilvl w:val="0"/>
                <w:numId w:val="6"/>
              </w:numPr>
              <w:jc w:val="left"/>
            </w:pPr>
            <w:r>
              <w:rPr>
                <w:rFonts w:cs="Times New Roman" w:asciiTheme="minorEastAsia" w:hAnsiTheme="minorEastAsia"/>
                <w:b/>
                <w:sz w:val="24"/>
                <w:szCs w:val="24"/>
                <w:highlight w:val="none"/>
              </w:rPr>
              <w:t xml:space="preserve">广告收入: 吸引广告客户在平台上进行投放，获取广告收入。</w:t>
            </w:r>
            <w:r>
              <w:rPr>
                <w:rFonts w:cs="Times New Roman" w:asciiTheme="minorEastAsia" w:hAnsiTheme="minorEastAsia"/>
                <w:b/>
                <w:sz w:val="24"/>
                <w:szCs w:val="24"/>
                <w:highlight w:val="none"/>
              </w:rPr>
            </w:r>
          </w:p>
          <w:p>
            <w:pPr>
              <w:pStyle w:val="29"/>
              <w:numPr>
                <w:ilvl w:val="0"/>
                <w:numId w:val="6"/>
              </w:numPr>
              <w:jc w:val="left"/>
            </w:pPr>
            <w:r>
              <w:rPr>
                <w:rFonts w:cs="Times New Roman" w:asciiTheme="minorEastAsia" w:hAnsiTheme="minorEastAsia"/>
                <w:b/>
                <w:sz w:val="24"/>
                <w:szCs w:val="24"/>
                <w:highlight w:val="none"/>
              </w:rPr>
              <w:t xml:space="preserve">会员订阅: 提供高级会员服务，如更多社区活动参与、优惠折扣等，实现会员订阅收入。</w:t>
            </w:r>
            <w:r>
              <w:rPr>
                <w:rFonts w:cs="Times New Roman" w:asciiTheme="minorEastAsia" w:hAnsiTheme="minorEastAsia"/>
                <w:b/>
                <w:sz w:val="24"/>
                <w:szCs w:val="24"/>
                <w:highlight w:val="none"/>
              </w:rPr>
            </w:r>
          </w:p>
          <w:p>
            <w:pPr>
              <w:pStyle w:val="29"/>
              <w:numPr>
                <w:ilvl w:val="0"/>
                <w:numId w:val="6"/>
              </w:numPr>
              <w:jc w:val="left"/>
            </w:pPr>
            <w:r>
              <w:rPr>
                <w:rFonts w:cs="Times New Roman" w:asciiTheme="minorEastAsia" w:hAnsiTheme="minorEastAsia"/>
                <w:b/>
                <w:sz w:val="24"/>
                <w:szCs w:val="24"/>
                <w:highlight w:val="none"/>
              </w:rPr>
              <w:t xml:space="preserve">推广合作: 与周边商家、社区组织等建立合作伙伴关系，推广其产品和服务，获取合作费用。</w:t>
            </w:r>
            <w:r>
              <w:rPr>
                <w:rFonts w:cs="Times New Roman" w:asciiTheme="minorEastAsia" w:hAnsiTheme="minorEastAsia"/>
                <w:b/>
                <w:sz w:val="24"/>
                <w:szCs w:val="24"/>
                <w:highlight w:val="none"/>
              </w:rPr>
            </w:r>
          </w:p>
          <w:p>
            <w:pPr>
              <w:pStyle w:val="29"/>
              <w:numPr>
                <w:ilvl w:val="0"/>
                <w:numId w:val="6"/>
              </w:numPr>
              <w:jc w:val="left"/>
            </w:pPr>
            <w:r>
              <w:rPr>
                <w:rFonts w:cs="Times New Roman" w:asciiTheme="minorEastAsia" w:hAnsiTheme="minorEastAsia"/>
                <w:b/>
                <w:sz w:val="24"/>
                <w:szCs w:val="24"/>
                <w:highlight w:val="none"/>
              </w:rPr>
              <w:t xml:space="preserve">数据分析和洞察: 利用社区数据进行分析，提供洞察报告和数据服务，吸引相关企业进行数据购买和合作。</w:t>
            </w:r>
            <w:r>
              <w:rPr>
                <w:rFonts w:cs="Times New Roman" w:asciiTheme="minorEastAsia" w:hAnsiTheme="minorEastAsia"/>
                <w:b/>
                <w:sz w:val="24"/>
                <w:szCs w:val="24"/>
                <w:highlight w:val="none"/>
              </w:rPr>
            </w:r>
            <w:r>
              <w:rPr>
                <w:rFonts w:cs="Times New Roman" w:asciiTheme="minorEastAsia" w:hAnsiTheme="minorEastAsia"/>
                <w:b/>
                <w:sz w:val="24"/>
                <w:szCs w:val="24"/>
                <w:highlight w:val="none"/>
              </w:rPr>
            </w:r>
            <w:r>
              <w:rPr>
                <w:rFonts w:cs="Times New Roman" w:asciiTheme="minorEastAsia" w:hAnsiTheme="minorEastAsia"/>
                <w:b/>
                <w:sz w:val="24"/>
                <w:szCs w:val="24"/>
                <w:highlight w:val="none"/>
              </w:rPr>
            </w:r>
            <w:r>
              <w:rPr>
                <w:rFonts w:cs="Times New Roman" w:asciiTheme="minorEastAsia" w:hAnsiTheme="minorEastAsia"/>
                <w:b/>
                <w:sz w:val="24"/>
                <w:szCs w:val="24"/>
                <w:highlight w:val="none"/>
              </w:rPr>
            </w:r>
          </w:p>
          <w:p>
            <w:pPr>
              <w:ind w:left="0" w:firstLine="0"/>
              <w:jc w:val="left"/>
              <w:rPr>
                <w:rFonts w:ascii="undefined" w:cs="Times New Roman" w:hAnsiTheme="minorEastAsia"/>
                <w:b/>
                <w:sz w:val="24"/>
                <w:szCs w:val="24"/>
                <w:highlight w:val="none"/>
              </w:rPr>
            </w:pPr>
            <w:r>
              <w:rPr>
                <w:rFonts w:cs="Times New Roman" w:asciiTheme="minorEastAsia" w:hAnsiTheme="minorEastAsia"/>
                <w:b/>
                <w:sz w:val="24"/>
                <w:szCs w:val="24"/>
                <w:highlight w:val="none"/>
              </w:rPr>
            </w:r>
            <w:r>
              <w:rPr>
                <w:rFonts w:cs="Times New Roman" w:asciiTheme="minorEastAsia" w:hAnsiTheme="minorEastAsia"/>
                <w:b/>
                <w:sz w:val="24"/>
                <w:szCs w:val="24"/>
                <w:highlight w:val="none"/>
              </w:rPr>
            </w:r>
          </w:p>
        </w:tc>
      </w:tr>
      <w:tr>
        <w:trPr>
          <w:jc w:val="center"/>
          <w:trHeight w:val="748"/>
        </w:trPr>
        <w:tc>
          <w:tcPr>
            <w:gridSpan w:val="4"/>
            <w:tcBorders>
              <w:bottom w:val="single" w:color="auto" w:sz="4" w:space="0"/>
            </w:tcBorders>
            <w:tcW w:w="8522" w:type="dxa"/>
            <w:vAlign w:val="center"/>
            <w:textDirection w:val="lrTb"/>
            <w:noWrap w:val="false"/>
          </w:tcPr>
          <w:p>
            <w:pPr>
              <w:numPr>
                <w:ilvl w:val="0"/>
                <w:numId w:val="1"/>
              </w:numPr>
              <w:jc w:val="center"/>
              <w:rPr>
                <w:rFonts w:cs="Times New Roman" w:asciiTheme="minorEastAsia" w:hAnsiTheme="minorEastAsia" w:hint="eastAsia"/>
                <w:b/>
                <w:sz w:val="24"/>
                <w:szCs w:val="24"/>
              </w:rPr>
            </w:pPr>
            <w:r>
              <w:rPr>
                <w:rFonts w:cs="Times New Roman" w:asciiTheme="minorEastAsia" w:hAnsiTheme="minorEastAsia" w:hint="eastAsia"/>
                <w:b/>
                <w:sz w:val="24"/>
                <w:szCs w:val="24"/>
              </w:rPr>
              <w:t xml:space="preserve">你的产品/服务为客户/用户解决了什么问题？</w:t>
            </w:r>
            <w:r/>
          </w:p>
          <w:p>
            <w:pPr>
              <w:numPr>
                <w:numId w:val="0"/>
              </w:numPr>
              <w:jc w:val="both"/>
              <w:rPr>
                <w:rFonts w:cs="Times New Roman" w:asciiTheme="minorEastAsia" w:hAnsiTheme="minorEastAsia" w:hint="eastAsia"/>
                <w:b/>
                <w:sz w:val="24"/>
                <w:szCs w:val="24"/>
              </w:rPr>
            </w:pPr>
            <w:r>
              <w:rPr>
                <w:rFonts w:cs="Times New Roman" w:asciiTheme="minorEastAsia" w:hAnsiTheme="minorEastAsia" w:hint="eastAsia"/>
                <w:b/>
                <w:sz w:val="24"/>
                <w:szCs w:val="24"/>
                <w:lang w:eastAsia="zh-CN"/>
              </w:rPr>
              <w:t xml:space="preserve">（</w:t>
            </w:r>
            <w:r>
              <w:rPr>
                <w:rFonts w:cs="Times New Roman" w:asciiTheme="minorEastAsia" w:hAnsiTheme="minorEastAsia" w:hint="eastAsia"/>
                <w:b w:val="0"/>
                <w:bCs/>
                <w:sz w:val="24"/>
                <w:szCs w:val="24"/>
                <w:lang w:val="en-US" w:eastAsia="zh-CN"/>
              </w:rPr>
              <w:t xml:space="preserve">可以从</w:t>
            </w:r>
            <w:r>
              <w:rPr>
                <w:rFonts w:cs="Times New Roman" w:asciiTheme="minorEastAsia" w:hAnsiTheme="minorEastAsia" w:hint="eastAsia"/>
                <w:b/>
                <w:sz w:val="24"/>
                <w:szCs w:val="24"/>
                <w:lang w:val="en-US" w:eastAsia="zh-CN"/>
              </w:rPr>
              <w:t xml:space="preserve">产品或服务的用户需求性、市场需求的适应性</w:t>
            </w:r>
            <w:r>
              <w:rPr>
                <w:rFonts w:cs="Times New Roman" w:asciiTheme="minorEastAsia" w:hAnsiTheme="minorEastAsia" w:hint="eastAsia"/>
                <w:b w:val="0"/>
                <w:bCs/>
                <w:sz w:val="24"/>
                <w:szCs w:val="24"/>
              </w:rPr>
              <w:t xml:space="preserve">等方面进行阐述</w:t>
            </w:r>
            <w:r>
              <w:rPr>
                <w:rFonts w:cs="Times New Roman" w:asciiTheme="minorEastAsia" w:hAnsiTheme="minorEastAsia" w:hint="eastAsia"/>
                <w:b/>
                <w:sz w:val="24"/>
                <w:szCs w:val="24"/>
                <w:lang w:eastAsia="zh-CN"/>
              </w:rPr>
              <w:t xml:space="preserve">）</w:t>
            </w:r>
            <w:r/>
          </w:p>
        </w:tc>
      </w:tr>
      <w:tr>
        <w:trPr>
          <w:jc w:val="center"/>
          <w:trHeight w:val="1362"/>
        </w:trPr>
        <w:tc>
          <w:tcPr>
            <w:gridSpan w:val="4"/>
            <w:tcBorders>
              <w:bottom w:val="single" w:color="auto" w:sz="18" w:space="0"/>
            </w:tcBorders>
            <w:tcW w:w="8522" w:type="dxa"/>
            <w:vAlign w:val="center"/>
            <w:textDirection w:val="lrTb"/>
            <w:noWrap w:val="false"/>
          </w:tcPr>
          <w:p>
            <w:pPr>
              <w:jc w:val="left"/>
              <w:rPr>
                <w:rFonts w:ascii="undefined" w:cs="Times New Roman" w:hAnsiTheme="minorEastAsia"/>
                <w:b/>
                <w:sz w:val="24"/>
                <w:szCs w:val="24"/>
              </w:rPr>
            </w:pPr>
            <w:r>
              <w:rPr>
                <w:rFonts w:cs="Times New Roman" w:asciiTheme="minorEastAsia" w:hAnsiTheme="minorEastAsia"/>
                <w:b/>
                <w:sz w:val="24"/>
                <w:szCs w:val="24"/>
                <w:highlight w:val="none"/>
              </w:rPr>
            </w:r>
            <w:r>
              <w:rPr>
                <w:rFonts w:cs="Times New Roman" w:asciiTheme="minorEastAsia" w:hAnsiTheme="minorEastAsia"/>
                <w:b/>
                <w:sz w:val="24"/>
                <w:szCs w:val="24"/>
                <w:highlight w:val="none"/>
              </w:rPr>
            </w:r>
          </w:p>
          <w:p>
            <w:pPr>
              <w:jc w:val="left"/>
              <w:rPr>
                <w:rFonts w:cs="Times New Roman"/>
                <w:b/>
                <w:sz w:val="24"/>
                <w:highlight w:val="none"/>
              </w:rPr>
            </w:pPr>
            <w:r>
              <w:rPr>
                <w:rFonts w:cs="Times New Roman" w:asciiTheme="minorEastAsia" w:hAnsiTheme="minorEastAsia"/>
                <w:b/>
                <w:sz w:val="24"/>
                <w:szCs w:val="24"/>
              </w:rPr>
              <w:t xml:space="preserve">用户需求性：</w:t>
            </w:r>
            <w:r>
              <w:rPr>
                <w:rFonts w:cs="Times New Roman" w:asciiTheme="minorEastAsia" w:hAnsiTheme="minorEastAsia"/>
                <w:b/>
                <w:sz w:val="24"/>
                <w:szCs w:val="24"/>
              </w:rPr>
            </w:r>
            <w:r>
              <w:rPr>
                <w:rFonts w:cs="Times New Roman" w:asciiTheme="minorEastAsia" w:hAnsiTheme="minorEastAsia"/>
                <w:b/>
                <w:sz w:val="24"/>
                <w:szCs w:val="24"/>
              </w:rPr>
            </w:r>
            <w:r>
              <w:rPr>
                <w:rFonts w:cs="Times New Roman" w:asciiTheme="minorEastAsia" w:hAnsiTheme="minorEastAsia"/>
                <w:b/>
                <w:sz w:val="24"/>
                <w:szCs w:val="24"/>
              </w:rPr>
            </w:r>
            <w:r>
              <w:rPr>
                <w:rFonts w:cs="Times New Roman" w:asciiTheme="minorEastAsia" w:hAnsiTheme="minorEastAsia"/>
                <w:b/>
                <w:sz w:val="24"/>
                <w:szCs w:val="24"/>
                <w:highlight w:val="none"/>
              </w:rPr>
            </w:r>
          </w:p>
          <w:p>
            <w:pPr>
              <w:pStyle w:val="29"/>
              <w:numPr>
                <w:ilvl w:val="0"/>
                <w:numId w:val="10"/>
              </w:numPr>
              <w:jc w:val="left"/>
              <w:rPr>
                <w:rFonts w:cs="Times New Roman"/>
                <w:b/>
                <w:sz w:val="24"/>
              </w:rPr>
            </w:pPr>
            <w:r>
              <w:rPr>
                <w:rFonts w:cs="Times New Roman" w:asciiTheme="minorEastAsia" w:hAnsiTheme="minorEastAsia"/>
                <w:b/>
                <w:sz w:val="24"/>
                <w:szCs w:val="24"/>
              </w:rPr>
              <w:t xml:space="preserve">方便快捷的社区服务：居民通过"悦然社区"平台可以随时了解社区通知、公告，方便快速获取社区相关的重要信息。</w:t>
            </w:r>
            <w:r>
              <w:rPr>
                <w:rFonts w:cs="Times New Roman" w:asciiTheme="minorEastAsia" w:hAnsiTheme="minorEastAsia"/>
                <w:b/>
                <w:sz w:val="24"/>
                <w:szCs w:val="24"/>
              </w:rPr>
            </w:r>
          </w:p>
          <w:p>
            <w:pPr>
              <w:pStyle w:val="29"/>
              <w:numPr>
                <w:ilvl w:val="0"/>
                <w:numId w:val="10"/>
              </w:numPr>
              <w:jc w:val="left"/>
              <w:rPr>
                <w:rFonts w:cs="Times New Roman" w:hAnsiTheme="minorEastAsia"/>
                <w:b/>
                <w:sz w:val="24"/>
                <w:szCs w:val="24"/>
              </w:rPr>
            </w:pPr>
            <w:r>
              <w:rPr>
                <w:rFonts w:cs="Times New Roman" w:asciiTheme="minorEastAsia" w:hAnsiTheme="minorEastAsia"/>
                <w:b/>
                <w:sz w:val="24"/>
                <w:szCs w:val="24"/>
              </w:rPr>
            </w:r>
            <w:r>
              <w:rPr>
                <w:rFonts w:cs="Times New Roman" w:asciiTheme="minorEastAsia" w:hAnsiTheme="minorEastAsia"/>
                <w:b/>
                <w:sz w:val="24"/>
                <w:szCs w:val="24"/>
              </w:rPr>
              <w:t xml:space="preserve">社交互动和社区凝聚力：平台提供社交互动功能，居民可以互相交流、组织社区活动，增强社区凝聚力，满足居民对社交与参与的需求。</w:t>
            </w:r>
            <w:r>
              <w:rPr>
                <w:rFonts w:cs="Times New Roman" w:asciiTheme="minorEastAsia" w:hAnsiTheme="minorEastAsia"/>
                <w:b/>
                <w:sz w:val="24"/>
                <w:szCs w:val="24"/>
              </w:rPr>
            </w:r>
          </w:p>
          <w:p>
            <w:pPr>
              <w:pStyle w:val="29"/>
              <w:numPr>
                <w:ilvl w:val="0"/>
                <w:numId w:val="10"/>
              </w:numPr>
              <w:jc w:val="left"/>
              <w:rPr>
                <w:rFonts w:cs="Times New Roman" w:hAnsiTheme="minorEastAsia"/>
                <w:b/>
                <w:sz w:val="24"/>
                <w:szCs w:val="24"/>
              </w:rPr>
            </w:pPr>
            <w:r>
              <w:rPr>
                <w:rFonts w:cs="Times New Roman" w:asciiTheme="minorEastAsia" w:hAnsiTheme="minorEastAsia"/>
                <w:b/>
                <w:sz w:val="24"/>
                <w:szCs w:val="24"/>
              </w:rPr>
            </w:r>
            <w:r>
              <w:rPr>
                <w:rFonts w:cs="Times New Roman" w:asciiTheme="minorEastAsia" w:hAnsiTheme="minorEastAsia"/>
                <w:b/>
                <w:sz w:val="24"/>
                <w:szCs w:val="24"/>
              </w:rPr>
              <w:t xml:space="preserve">安全感和智能管理：通过智能安防监控系统和门禁管理，居民可以增加社区的安全性和安全感，提升居住环境的质量。</w:t>
            </w:r>
            <w:r>
              <w:rPr>
                <w:rFonts w:cs="Times New Roman" w:asciiTheme="minorEastAsia" w:hAnsiTheme="minorEastAsia"/>
                <w:b/>
                <w:sz w:val="24"/>
                <w:szCs w:val="24"/>
              </w:rPr>
            </w:r>
          </w:p>
          <w:p>
            <w:pPr>
              <w:pStyle w:val="29"/>
              <w:numPr>
                <w:ilvl w:val="0"/>
                <w:numId w:val="10"/>
              </w:numPr>
              <w:jc w:val="left"/>
              <w:rPr>
                <w:rFonts w:cs="Times New Roman" w:hAnsiTheme="minorEastAsia"/>
                <w:b/>
                <w:sz w:val="24"/>
                <w:szCs w:val="24"/>
              </w:rPr>
            </w:pPr>
            <w:r>
              <w:rPr>
                <w:rFonts w:cs="Times New Roman" w:asciiTheme="minorEastAsia" w:hAnsiTheme="minorEastAsia"/>
                <w:b/>
                <w:sz w:val="24"/>
                <w:szCs w:val="24"/>
              </w:rPr>
            </w:r>
            <w:r>
              <w:rPr>
                <w:rFonts w:cs="Times New Roman" w:asciiTheme="minorEastAsia" w:hAnsiTheme="minorEastAsia"/>
                <w:b/>
                <w:sz w:val="24"/>
                <w:szCs w:val="24"/>
              </w:rPr>
              <w:t xml:space="preserve">方便的物业管理服务：居民可以在线报修、查询物业费用、提交建议等，提供便捷的物业管理服务，解决传统管理模式下的信息沟通和效率问题。</w:t>
            </w:r>
            <w:r>
              <w:rPr>
                <w:rFonts w:cs="Times New Roman" w:asciiTheme="minorEastAsia" w:hAnsiTheme="minorEastAsia"/>
                <w:b/>
                <w:sz w:val="24"/>
                <w:szCs w:val="24"/>
              </w:rPr>
            </w:r>
          </w:p>
          <w:p>
            <w:pPr>
              <w:pStyle w:val="29"/>
              <w:numPr>
                <w:ilvl w:val="0"/>
                <w:numId w:val="10"/>
              </w:numPr>
              <w:jc w:val="left"/>
              <w:rPr>
                <w:rFonts w:ascii="undefined" w:cs="Times New Roman" w:hAnsiTheme="minorEastAsia"/>
                <w:b/>
                <w:sz w:val="24"/>
                <w:szCs w:val="24"/>
              </w:rPr>
            </w:pPr>
            <w:r>
              <w:rPr>
                <w:rFonts w:cs="Times New Roman" w:asciiTheme="minorEastAsia" w:hAnsiTheme="minorEastAsia"/>
                <w:b/>
                <w:sz w:val="24"/>
                <w:szCs w:val="24"/>
              </w:rPr>
            </w:r>
            <w:r>
              <w:rPr>
                <w:rFonts w:cs="Times New Roman" w:asciiTheme="minorEastAsia" w:hAnsiTheme="minorEastAsia"/>
                <w:b/>
                <w:sz w:val="24"/>
                <w:szCs w:val="24"/>
              </w:rPr>
              <w:t xml:space="preserve">丰富生活资讯和便捷服务：平台提供社区周边商家、优惠活动、生活服务信息，为居民提供便捷的生活服务和本地资讯。</w:t>
            </w:r>
            <w:r>
              <w:rPr>
                <w:rFonts w:cs="Times New Roman" w:asciiTheme="minorEastAsia" w:hAnsiTheme="minorEastAsia"/>
                <w:b/>
                <w:sz w:val="24"/>
                <w:szCs w:val="24"/>
              </w:rPr>
            </w:r>
            <w:r/>
          </w:p>
          <w:p>
            <w:pPr>
              <w:jc w:val="left"/>
              <w:rPr>
                <w:rFonts w:ascii="undefined" w:cs="Times New Roman" w:hAnsiTheme="minorEastAsia"/>
                <w:b/>
                <w:sz w:val="24"/>
                <w:szCs w:val="24"/>
              </w:rPr>
            </w:pPr>
            <w:r>
              <w:rPr>
                <w:rFonts w:cs="Times New Roman" w:asciiTheme="minorEastAsia" w:hAnsiTheme="minorEastAsia"/>
                <w:b/>
                <w:sz w:val="24"/>
                <w:szCs w:val="24"/>
                <w:highlight w:val="none"/>
              </w:rPr>
            </w:r>
            <w:r>
              <w:rPr>
                <w:rFonts w:cs="Times New Roman" w:asciiTheme="minorEastAsia" w:hAnsiTheme="minorEastAsia"/>
                <w:b/>
                <w:sz w:val="24"/>
                <w:szCs w:val="24"/>
                <w:highlight w:val="none"/>
              </w:rPr>
            </w:r>
          </w:p>
          <w:p>
            <w:pPr>
              <w:jc w:val="left"/>
              <w:rPr>
                <w:rFonts w:ascii="undefined" w:cs="Times New Roman" w:hAnsiTheme="minorEastAsia"/>
                <w:b/>
                <w:sz w:val="24"/>
                <w:szCs w:val="24"/>
                <w:highlight w:val="none"/>
              </w:rPr>
            </w:pPr>
            <w:r>
              <w:rPr>
                <w:rFonts w:cs="Times New Roman" w:asciiTheme="minorEastAsia" w:hAnsiTheme="minorEastAsia"/>
                <w:b/>
                <w:sz w:val="24"/>
                <w:szCs w:val="24"/>
                <w:highlight w:val="none"/>
              </w:rPr>
            </w:r>
            <w:r>
              <w:rPr>
                <w:rFonts w:cs="Times New Roman" w:asciiTheme="minorEastAsia" w:hAnsiTheme="minorEastAsia"/>
                <w:b/>
                <w:sz w:val="24"/>
                <w:szCs w:val="24"/>
                <w:highlight w:val="none"/>
              </w:rPr>
            </w:r>
          </w:p>
          <w:p>
            <w:pPr>
              <w:jc w:val="left"/>
              <w:rPr>
                <w:rFonts w:cs="Times New Roman"/>
                <w:b/>
                <w:sz w:val="24"/>
                <w:highlight w:val="none"/>
              </w:rPr>
            </w:pPr>
            <w:r>
              <w:rPr>
                <w:rFonts w:cs="Times New Roman" w:asciiTheme="minorEastAsia" w:hAnsiTheme="minorEastAsia"/>
                <w:b/>
                <w:sz w:val="24"/>
                <w:szCs w:val="24"/>
              </w:rPr>
              <w:t xml:space="preserve">市场需求性：</w:t>
            </w:r>
            <w:r>
              <w:rPr>
                <w:rFonts w:cs="Times New Roman" w:asciiTheme="minorEastAsia" w:hAnsiTheme="minorEastAsia"/>
                <w:b/>
                <w:sz w:val="24"/>
                <w:szCs w:val="24"/>
              </w:rPr>
            </w:r>
            <w:r>
              <w:rPr>
                <w:rFonts w:cs="Times New Roman" w:asciiTheme="minorEastAsia" w:hAnsiTheme="minorEastAsia"/>
                <w:b/>
                <w:sz w:val="24"/>
                <w:szCs w:val="24"/>
              </w:rPr>
            </w:r>
            <w:r>
              <w:rPr>
                <w:rFonts w:cs="Times New Roman" w:asciiTheme="minorEastAsia" w:hAnsiTheme="minorEastAsia"/>
                <w:b/>
                <w:sz w:val="24"/>
                <w:szCs w:val="24"/>
              </w:rPr>
            </w:r>
            <w:r>
              <w:rPr>
                <w:rFonts w:cs="Times New Roman" w:asciiTheme="minorEastAsia" w:hAnsiTheme="minorEastAsia"/>
                <w:b/>
                <w:sz w:val="24"/>
                <w:szCs w:val="24"/>
                <w:highlight w:val="none"/>
              </w:rPr>
            </w:r>
          </w:p>
          <w:p>
            <w:pPr>
              <w:pStyle w:val="29"/>
              <w:numPr>
                <w:ilvl w:val="0"/>
                <w:numId w:val="11"/>
              </w:numPr>
              <w:jc w:val="left"/>
              <w:rPr>
                <w:rFonts w:cs="Times New Roman"/>
                <w:b/>
                <w:sz w:val="24"/>
              </w:rPr>
            </w:pPr>
            <w:r>
              <w:rPr>
                <w:rFonts w:cs="Times New Roman" w:asciiTheme="minorEastAsia" w:hAnsiTheme="minorEastAsia"/>
                <w:b/>
                <w:sz w:val="24"/>
                <w:szCs w:val="24"/>
              </w:rPr>
              <w:t xml:space="preserve">社区管理效率提升：传统社区管理模式存在信息不对称、沟通不便等问题，"悦然社区"提供智能化解决方案，提升社区管理效率和居民满意度。</w:t>
            </w:r>
            <w:r>
              <w:rPr>
                <w:rFonts w:cs="Times New Roman" w:asciiTheme="minorEastAsia" w:hAnsiTheme="minorEastAsia"/>
                <w:b/>
                <w:sz w:val="24"/>
                <w:szCs w:val="24"/>
              </w:rPr>
            </w:r>
          </w:p>
          <w:p>
            <w:pPr>
              <w:pStyle w:val="29"/>
              <w:numPr>
                <w:ilvl w:val="0"/>
                <w:numId w:val="11"/>
              </w:numPr>
              <w:jc w:val="left"/>
              <w:rPr>
                <w:rFonts w:cs="Times New Roman" w:hAnsiTheme="minorEastAsia"/>
                <w:b/>
                <w:sz w:val="24"/>
                <w:szCs w:val="24"/>
              </w:rPr>
            </w:pPr>
            <w:r>
              <w:rPr>
                <w:rFonts w:cs="Times New Roman" w:asciiTheme="minorEastAsia" w:hAnsiTheme="minorEastAsia"/>
                <w:b/>
                <w:sz w:val="24"/>
                <w:szCs w:val="24"/>
              </w:rPr>
            </w:r>
            <w:r>
              <w:rPr>
                <w:rFonts w:cs="Times New Roman" w:asciiTheme="minorEastAsia" w:hAnsiTheme="minorEastAsia"/>
                <w:b/>
                <w:sz w:val="24"/>
                <w:szCs w:val="24"/>
              </w:rPr>
              <w:t xml:space="preserve">社区互动和社交平台需求：随着城市化进程的加速，居民对社区互动、社交平台的需求逐渐增加，"悦然社区"满足了这一市场需求。</w:t>
            </w:r>
            <w:r>
              <w:rPr>
                <w:rFonts w:cs="Times New Roman" w:asciiTheme="minorEastAsia" w:hAnsiTheme="minorEastAsia"/>
                <w:b/>
                <w:sz w:val="24"/>
                <w:szCs w:val="24"/>
              </w:rPr>
            </w:r>
          </w:p>
          <w:p>
            <w:pPr>
              <w:pStyle w:val="29"/>
              <w:numPr>
                <w:ilvl w:val="0"/>
                <w:numId w:val="11"/>
              </w:numPr>
              <w:jc w:val="left"/>
              <w:rPr>
                <w:rFonts w:ascii="undefined" w:cs="Times New Roman" w:hAnsiTheme="minorEastAsia"/>
                <w:b/>
                <w:sz w:val="24"/>
                <w:szCs w:val="24"/>
              </w:rPr>
            </w:pPr>
            <w:r>
              <w:rPr>
                <w:rFonts w:cs="Times New Roman" w:asciiTheme="minorEastAsia" w:hAnsiTheme="minorEastAsia"/>
                <w:b/>
                <w:sz w:val="24"/>
                <w:szCs w:val="24"/>
              </w:rPr>
            </w:r>
            <w:r>
              <w:rPr>
                <w:rFonts w:cs="Times New Roman" w:asciiTheme="minorEastAsia" w:hAnsiTheme="minorEastAsia"/>
                <w:b/>
                <w:sz w:val="24"/>
                <w:szCs w:val="24"/>
              </w:rPr>
              <w:t xml:space="preserve">便捷、智能化的生活服务需求：居民对社区生活服务的便利性和智能化程度有着不断增长的需求，"悦然社区"为其提供了解决方案。</w:t>
            </w:r>
            <w:r>
              <w:rPr>
                <w:rFonts w:cs="Times New Roman" w:asciiTheme="minorEastAsia" w:hAnsiTheme="minorEastAsia"/>
                <w:b/>
                <w:sz w:val="24"/>
                <w:szCs w:val="24"/>
              </w:rPr>
            </w:r>
            <w:r/>
          </w:p>
          <w:p>
            <w:pPr>
              <w:ind w:left="0" w:firstLine="0"/>
              <w:jc w:val="left"/>
              <w:rPr>
                <w:rFonts w:ascii="undefined" w:cs="Times New Roman" w:hAnsiTheme="minorEastAsia"/>
                <w:b/>
                <w:sz w:val="24"/>
                <w:szCs w:val="24"/>
              </w:rPr>
            </w:pPr>
            <w:r>
              <w:rPr>
                <w:rFonts w:cs="Times New Roman" w:asciiTheme="minorEastAsia" w:hAnsiTheme="minorEastAsia"/>
                <w:b/>
                <w:sz w:val="24"/>
                <w:szCs w:val="24"/>
                <w:highlight w:val="none"/>
              </w:rPr>
            </w:r>
            <w:r>
              <w:rPr>
                <w:rFonts w:cs="Times New Roman" w:asciiTheme="minorEastAsia" w:hAnsiTheme="minorEastAsia"/>
                <w:b/>
                <w:sz w:val="24"/>
                <w:szCs w:val="24"/>
                <w:highlight w:val="none"/>
              </w:rPr>
            </w:r>
          </w:p>
        </w:tc>
      </w:tr>
      <w:tr>
        <w:trPr>
          <w:jc w:val="center"/>
          <w:trHeight w:val="560"/>
        </w:trPr>
        <w:tc>
          <w:tcPr>
            <w:gridSpan w:val="4"/>
            <w:tcBorders>
              <w:top w:val="single" w:color="auto" w:sz="18" w:space="0"/>
              <w:bottom w:val="single" w:color="auto" w:sz="18" w:space="0"/>
            </w:tcBorders>
            <w:tcW w:w="852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黑体" w:hAnsi="黑体" w:cs="Times New Roman" w:eastAsia="黑体"/>
                <w:b/>
                <w:sz w:val="24"/>
                <w:szCs w:val="24"/>
              </w:rPr>
            </w:pPr>
            <w:r>
              <w:rPr>
                <w:rFonts w:ascii="黑体" w:hAnsi="黑体" w:cs="Times New Roman" w:eastAsia="黑体" w:hint="eastAsia"/>
                <w:b/>
                <w:sz w:val="28"/>
                <w:szCs w:val="24"/>
              </w:rPr>
              <w:t xml:space="preserve">三、客户/用户介绍（共2题，20%）</w:t>
            </w:r>
            <w:r>
              <w:rPr>
                <w:rFonts w:ascii="黑体" w:hAnsi="黑体" w:cs="Times New Roman" w:eastAsia="黑体"/>
                <w:b/>
                <w:sz w:val="24"/>
                <w:szCs w:val="24"/>
              </w:rPr>
              <w:t xml:space="preserve"> </w:t>
            </w:r>
            <w:r/>
          </w:p>
        </w:tc>
      </w:tr>
      <w:tr>
        <w:trPr>
          <w:jc w:val="center"/>
          <w:trHeight w:val="1362"/>
        </w:trPr>
        <w:tc>
          <w:tcPr>
            <w:gridSpan w:val="4"/>
            <w:tcW w:w="852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cs="Times New Roman" w:asciiTheme="minorEastAsia" w:hAnsiTheme="minorEastAsia"/>
                <w:b/>
                <w:sz w:val="24"/>
                <w:szCs w:val="24"/>
              </w:rPr>
            </w:pPr>
            <w:r>
              <w:rPr>
                <w:rFonts w:cs="Times New Roman" w:asciiTheme="minorEastAsia" w:hAnsiTheme="minorEastAsia" w:hint="eastAsia"/>
                <w:b/>
                <w:sz w:val="24"/>
                <w:szCs w:val="24"/>
              </w:rPr>
              <w:t xml:space="preserve">1.请描述你的客户/用户群体？</w:t>
            </w:r>
            <w:r/>
          </w:p>
          <w:p>
            <w:pPr>
              <w:jc w:val="center"/>
              <w:rPr>
                <w:rFonts w:cs="Times New Roman" w:asciiTheme="minorEastAsia" w:hAnsiTheme="minorEastAsia"/>
                <w:sz w:val="24"/>
                <w:szCs w:val="24"/>
              </w:rPr>
            </w:pPr>
            <w:r>
              <w:rPr>
                <w:rFonts w:cs="Times New Roman" w:asciiTheme="minorEastAsia" w:hAnsiTheme="minorEastAsia" w:hint="eastAsia"/>
                <w:sz w:val="24"/>
                <w:szCs w:val="24"/>
              </w:rPr>
              <w:t xml:space="preserve">（可以从</w:t>
            </w:r>
            <w:r>
              <w:rPr>
                <w:rFonts w:cs="Times New Roman" w:asciiTheme="minorEastAsia" w:hAnsiTheme="minorEastAsia" w:hint="eastAsia"/>
                <w:b/>
                <w:sz w:val="24"/>
                <w:szCs w:val="24"/>
              </w:rPr>
              <w:t xml:space="preserve">客户/用户属性、特征、规模</w:t>
            </w:r>
            <w:r>
              <w:rPr>
                <w:rFonts w:cs="Times New Roman" w:asciiTheme="minorEastAsia" w:hAnsiTheme="minorEastAsia" w:hint="eastAsia"/>
                <w:sz w:val="24"/>
                <w:szCs w:val="24"/>
              </w:rPr>
              <w:t xml:space="preserve">等方面进行阐述）</w:t>
            </w:r>
            <w:r/>
          </w:p>
        </w:tc>
      </w:tr>
      <w:tr>
        <w:trPr>
          <w:jc w:val="center"/>
          <w:trHeight w:val="1362"/>
        </w:trPr>
        <w:tc>
          <w:tcPr>
            <w:gridSpan w:val="4"/>
            <w:tcW w:w="8522" w:type="dxa"/>
            <w:vAlign w:val="center"/>
            <w:textDirection w:val="lrTb"/>
            <w:noWrap w:val="false"/>
          </w:tcPr>
          <w:p>
            <w:pPr>
              <w:jc w:val="left"/>
              <w:rPr>
                <w:rFonts w:ascii="undefined" w:cs="Times New Roman" w:hAnsiTheme="minorEastAsia"/>
                <w:b/>
                <w:sz w:val="24"/>
                <w:szCs w:val="24"/>
              </w:rPr>
            </w:pPr>
            <w:r>
              <w:rPr>
                <w:rFonts w:cs="Times New Roman" w:asciiTheme="minorEastAsia" w:hAnsiTheme="minorEastAsia"/>
                <w:b/>
                <w:sz w:val="24"/>
                <w:szCs w:val="24"/>
                <w:highlight w:val="none"/>
              </w:rPr>
            </w:r>
            <w:r>
              <w:rPr>
                <w:rFonts w:cs="Times New Roman" w:asciiTheme="minorEastAsia" w:hAnsiTheme="minorEastAsia"/>
                <w:b/>
                <w:sz w:val="24"/>
                <w:szCs w:val="24"/>
                <w:highlight w:val="none"/>
              </w:rPr>
            </w:r>
          </w:p>
          <w:p>
            <w:pPr>
              <w:jc w:val="left"/>
              <w:rPr>
                <w:rFonts w:cs="Times New Roman"/>
                <w:b/>
                <w:sz w:val="24"/>
                <w:highlight w:val="none"/>
              </w:rPr>
            </w:pPr>
            <w:r>
              <w:rPr>
                <w:rFonts w:cs="Times New Roman" w:asciiTheme="minorEastAsia" w:hAnsiTheme="minorEastAsia"/>
                <w:b/>
                <w:sz w:val="24"/>
                <w:szCs w:val="24"/>
              </w:rPr>
              <w:t xml:space="preserve">属性：</w:t>
            </w:r>
            <w:r>
              <w:rPr>
                <w:rFonts w:cs="Times New Roman" w:asciiTheme="minorEastAsia" w:hAnsiTheme="minorEastAsia"/>
                <w:b/>
                <w:sz w:val="24"/>
                <w:szCs w:val="24"/>
              </w:rPr>
            </w:r>
            <w:r>
              <w:rPr>
                <w:rFonts w:cs="Times New Roman" w:asciiTheme="minorEastAsia" w:hAnsiTheme="minorEastAsia"/>
                <w:b/>
                <w:sz w:val="24"/>
                <w:szCs w:val="24"/>
                <w:highlight w:val="none"/>
              </w:rPr>
            </w:r>
          </w:p>
          <w:p>
            <w:pPr>
              <w:pStyle w:val="29"/>
              <w:numPr>
                <w:ilvl w:val="0"/>
                <w:numId w:val="12"/>
              </w:numPr>
              <w:jc w:val="left"/>
              <w:rPr>
                <w:rFonts w:cs="Times New Roman"/>
                <w:b/>
                <w:sz w:val="24"/>
              </w:rPr>
            </w:pPr>
            <w:r>
              <w:rPr>
                <w:rFonts w:cs="Times New Roman" w:asciiTheme="minorEastAsia" w:hAnsiTheme="minorEastAsia"/>
                <w:b/>
                <w:sz w:val="24"/>
                <w:szCs w:val="24"/>
              </w:rPr>
              <w:t xml:space="preserve">城市居民: 主要面向城市居民社区，包括公寓小区、住宅社区等。</w:t>
            </w:r>
            <w:r>
              <w:rPr>
                <w:rFonts w:cs="Times New Roman" w:asciiTheme="minorEastAsia" w:hAnsiTheme="minorEastAsia"/>
                <w:b/>
                <w:sz w:val="24"/>
                <w:szCs w:val="24"/>
              </w:rPr>
            </w:r>
          </w:p>
          <w:p>
            <w:pPr>
              <w:pStyle w:val="29"/>
              <w:numPr>
                <w:ilvl w:val="0"/>
                <w:numId w:val="12"/>
              </w:numPr>
              <w:jc w:val="left"/>
              <w:rPr>
                <w:rFonts w:cs="Times New Roman" w:hAnsiTheme="minorEastAsia"/>
                <w:b/>
                <w:sz w:val="24"/>
                <w:szCs w:val="24"/>
              </w:rPr>
            </w:pPr>
            <w:r>
              <w:rPr>
                <w:rFonts w:cs="Times New Roman" w:asciiTheme="minorEastAsia" w:hAnsiTheme="minorEastAsia"/>
                <w:b/>
                <w:sz w:val="24"/>
                <w:szCs w:val="24"/>
              </w:rPr>
            </w:r>
            <w:r>
              <w:rPr>
                <w:rFonts w:cs="Times New Roman" w:asciiTheme="minorEastAsia" w:hAnsiTheme="minorEastAsia"/>
                <w:b/>
                <w:sz w:val="24"/>
                <w:szCs w:val="24"/>
              </w:rPr>
              <w:t xml:space="preserve">不同年龄段: 广泛适用于各个年龄段的用户，包括年轻职场人士、家庭主妇、老年人等。</w:t>
            </w:r>
            <w:r>
              <w:rPr>
                <w:rFonts w:cs="Times New Roman" w:asciiTheme="minorEastAsia" w:hAnsiTheme="minorEastAsia"/>
                <w:b/>
                <w:sz w:val="24"/>
                <w:szCs w:val="24"/>
              </w:rPr>
            </w:r>
          </w:p>
          <w:p>
            <w:pPr>
              <w:pStyle w:val="29"/>
              <w:numPr>
                <w:ilvl w:val="0"/>
                <w:numId w:val="12"/>
              </w:numPr>
              <w:jc w:val="left"/>
              <w:rPr>
                <w:rFonts w:ascii="undefined" w:cs="Times New Roman" w:hAnsiTheme="minorEastAsia"/>
                <w:b/>
                <w:sz w:val="24"/>
                <w:szCs w:val="24"/>
              </w:rPr>
            </w:pPr>
            <w:r>
              <w:rPr>
                <w:rFonts w:cs="Times New Roman" w:asciiTheme="minorEastAsia" w:hAnsiTheme="minorEastAsia"/>
                <w:b/>
                <w:sz w:val="24"/>
                <w:szCs w:val="24"/>
              </w:rPr>
            </w:r>
            <w:r>
              <w:rPr>
                <w:rFonts w:cs="Times New Roman" w:asciiTheme="minorEastAsia" w:hAnsiTheme="minorEastAsia"/>
                <w:b/>
                <w:sz w:val="24"/>
                <w:szCs w:val="24"/>
              </w:rPr>
              <w:t xml:space="preserve">移动互联网用户: 用户普遍具备一定的移动互联网使用能力，拥有智能手机或平板电脑等设备。</w:t>
            </w:r>
            <w:r>
              <w:rPr>
                <w:rFonts w:cs="Times New Roman" w:asciiTheme="minorEastAsia" w:hAnsiTheme="minorEastAsia"/>
                <w:b/>
                <w:sz w:val="24"/>
                <w:szCs w:val="24"/>
              </w:rPr>
            </w:r>
            <w:r/>
          </w:p>
          <w:p>
            <w:pPr>
              <w:jc w:val="left"/>
              <w:rPr>
                <w:rFonts w:ascii="undefined" w:cs="Times New Roman" w:hAnsiTheme="minorEastAsia"/>
                <w:b/>
                <w:sz w:val="24"/>
                <w:szCs w:val="24"/>
              </w:rPr>
            </w:pPr>
            <w:r>
              <w:rPr>
                <w:rFonts w:cs="Times New Roman" w:asciiTheme="minorEastAsia" w:hAnsiTheme="minorEastAsia"/>
                <w:b/>
                <w:sz w:val="24"/>
                <w:szCs w:val="24"/>
                <w:highlight w:val="none"/>
              </w:rPr>
            </w:r>
            <w:r>
              <w:rPr>
                <w:rFonts w:cs="Times New Roman" w:asciiTheme="minorEastAsia" w:hAnsiTheme="minorEastAsia"/>
                <w:b/>
                <w:sz w:val="24"/>
                <w:szCs w:val="24"/>
                <w:highlight w:val="none"/>
              </w:rPr>
            </w:r>
          </w:p>
          <w:p>
            <w:pPr>
              <w:jc w:val="left"/>
              <w:rPr>
                <w:rFonts w:ascii="undefined" w:cs="Times New Roman" w:hAnsiTheme="minorEastAsia"/>
                <w:b/>
                <w:sz w:val="24"/>
                <w:szCs w:val="24"/>
                <w:highlight w:val="none"/>
              </w:rPr>
            </w:pPr>
            <w:r>
              <w:rPr>
                <w:rFonts w:cs="Times New Roman" w:asciiTheme="minorEastAsia" w:hAnsiTheme="minorEastAsia"/>
                <w:b/>
                <w:sz w:val="24"/>
                <w:szCs w:val="24"/>
                <w:highlight w:val="none"/>
              </w:rPr>
            </w:r>
            <w:r>
              <w:rPr>
                <w:rFonts w:cs="Times New Roman" w:asciiTheme="minorEastAsia" w:hAnsiTheme="minorEastAsia"/>
                <w:b/>
                <w:sz w:val="24"/>
                <w:szCs w:val="24"/>
                <w:highlight w:val="none"/>
              </w:rPr>
            </w:r>
          </w:p>
          <w:p>
            <w:pPr>
              <w:jc w:val="left"/>
              <w:rPr>
                <w:rFonts w:cs="Times New Roman"/>
                <w:b/>
                <w:sz w:val="24"/>
                <w:highlight w:val="none"/>
              </w:rPr>
            </w:pPr>
            <w:r>
              <w:rPr>
                <w:rFonts w:cs="Times New Roman" w:asciiTheme="minorEastAsia" w:hAnsiTheme="minorEastAsia"/>
                <w:b/>
                <w:sz w:val="24"/>
                <w:szCs w:val="24"/>
              </w:rPr>
              <w:t xml:space="preserve">用户特征：</w:t>
            </w:r>
            <w:r>
              <w:rPr>
                <w:rFonts w:cs="Times New Roman" w:asciiTheme="minorEastAsia" w:hAnsiTheme="minorEastAsia"/>
                <w:b/>
                <w:sz w:val="24"/>
                <w:szCs w:val="24"/>
              </w:rPr>
            </w:r>
            <w:r>
              <w:rPr>
                <w:rFonts w:cs="Times New Roman" w:asciiTheme="minorEastAsia" w:hAnsiTheme="minorEastAsia"/>
                <w:b/>
                <w:sz w:val="24"/>
                <w:szCs w:val="24"/>
              </w:rPr>
            </w:r>
            <w:r>
              <w:rPr>
                <w:rFonts w:cs="Times New Roman" w:asciiTheme="minorEastAsia" w:hAnsiTheme="minorEastAsia"/>
                <w:b/>
                <w:sz w:val="24"/>
                <w:szCs w:val="24"/>
              </w:rPr>
            </w:r>
            <w:r>
              <w:rPr>
                <w:rFonts w:cs="Times New Roman" w:asciiTheme="minorEastAsia" w:hAnsiTheme="minorEastAsia"/>
                <w:b/>
                <w:sz w:val="24"/>
                <w:szCs w:val="24"/>
                <w:highlight w:val="none"/>
              </w:rPr>
            </w:r>
          </w:p>
          <w:p>
            <w:pPr>
              <w:pStyle w:val="29"/>
              <w:numPr>
                <w:ilvl w:val="0"/>
                <w:numId w:val="13"/>
              </w:numPr>
              <w:jc w:val="left"/>
              <w:rPr>
                <w:rFonts w:cs="Times New Roman"/>
                <w:b/>
                <w:sz w:val="24"/>
              </w:rPr>
            </w:pPr>
            <w:r>
              <w:rPr>
                <w:rFonts w:cs="Times New Roman" w:asciiTheme="minorEastAsia" w:hAnsiTheme="minorEastAsia"/>
                <w:b/>
                <w:sz w:val="24"/>
                <w:szCs w:val="24"/>
              </w:rPr>
              <w:t xml:space="preserve">社区参与者: 需要参与社区事务、社交互动、参加社区活动的用户。</w:t>
            </w:r>
            <w:r>
              <w:rPr>
                <w:rFonts w:cs="Times New Roman" w:asciiTheme="minorEastAsia" w:hAnsiTheme="minorEastAsia"/>
                <w:b/>
                <w:sz w:val="24"/>
                <w:szCs w:val="24"/>
              </w:rPr>
            </w:r>
          </w:p>
          <w:p>
            <w:pPr>
              <w:pStyle w:val="29"/>
              <w:numPr>
                <w:ilvl w:val="0"/>
                <w:numId w:val="13"/>
              </w:numPr>
              <w:jc w:val="left"/>
              <w:rPr>
                <w:rFonts w:cs="Times New Roman" w:hAnsiTheme="minorEastAsia"/>
                <w:b/>
                <w:sz w:val="24"/>
                <w:szCs w:val="24"/>
              </w:rPr>
            </w:pPr>
            <w:r>
              <w:rPr>
                <w:rFonts w:cs="Times New Roman" w:asciiTheme="minorEastAsia" w:hAnsiTheme="minorEastAsia"/>
                <w:b/>
                <w:sz w:val="24"/>
                <w:szCs w:val="24"/>
              </w:rPr>
            </w:r>
            <w:r>
              <w:rPr>
                <w:rFonts w:cs="Times New Roman" w:asciiTheme="minorEastAsia" w:hAnsiTheme="minorEastAsia"/>
                <w:b/>
                <w:sz w:val="24"/>
                <w:szCs w:val="24"/>
              </w:rPr>
              <w:t xml:space="preserve">社区服务需求者: 需要获取社区管理、物业服务、社区资讯等相关服务的用户。</w:t>
            </w:r>
            <w:r>
              <w:rPr>
                <w:rFonts w:cs="Times New Roman" w:asciiTheme="minorEastAsia" w:hAnsiTheme="minorEastAsia"/>
                <w:b/>
                <w:sz w:val="24"/>
                <w:szCs w:val="24"/>
              </w:rPr>
            </w:r>
          </w:p>
          <w:p>
            <w:pPr>
              <w:pStyle w:val="29"/>
              <w:numPr>
                <w:ilvl w:val="0"/>
                <w:numId w:val="13"/>
              </w:numPr>
              <w:jc w:val="left"/>
              <w:rPr>
                <w:rFonts w:cs="Times New Roman" w:hAnsiTheme="minorEastAsia"/>
                <w:b/>
                <w:sz w:val="24"/>
                <w:szCs w:val="24"/>
              </w:rPr>
            </w:pPr>
            <w:r>
              <w:rPr>
                <w:rFonts w:cs="Times New Roman" w:asciiTheme="minorEastAsia" w:hAnsiTheme="minorEastAsia"/>
                <w:b/>
                <w:sz w:val="24"/>
                <w:szCs w:val="24"/>
              </w:rPr>
            </w:r>
            <w:r>
              <w:rPr>
                <w:rFonts w:cs="Times New Roman" w:asciiTheme="minorEastAsia" w:hAnsiTheme="minorEastAsia"/>
                <w:b/>
                <w:sz w:val="24"/>
                <w:szCs w:val="24"/>
              </w:rPr>
              <w:t xml:space="preserve">安全感追求者: 关注社区安全，希望通过智能化安防系统提升居住环境的安全性的用户。</w:t>
            </w:r>
            <w:r>
              <w:rPr>
                <w:rFonts w:cs="Times New Roman" w:asciiTheme="minorEastAsia" w:hAnsiTheme="minorEastAsia"/>
                <w:b/>
                <w:sz w:val="24"/>
                <w:szCs w:val="24"/>
              </w:rPr>
            </w:r>
          </w:p>
          <w:p>
            <w:pPr>
              <w:pStyle w:val="29"/>
              <w:numPr>
                <w:ilvl w:val="0"/>
                <w:numId w:val="13"/>
              </w:numPr>
              <w:jc w:val="left"/>
              <w:rPr>
                <w:rFonts w:ascii="undefined" w:cs="Times New Roman" w:hAnsiTheme="minorEastAsia"/>
                <w:b/>
                <w:sz w:val="24"/>
                <w:szCs w:val="24"/>
              </w:rPr>
            </w:pPr>
            <w:r>
              <w:rPr>
                <w:rFonts w:cs="Times New Roman" w:asciiTheme="minorEastAsia" w:hAnsiTheme="minorEastAsia"/>
                <w:b/>
                <w:sz w:val="24"/>
                <w:szCs w:val="24"/>
              </w:rPr>
            </w:r>
            <w:r>
              <w:rPr>
                <w:rFonts w:cs="Times New Roman" w:asciiTheme="minorEastAsia" w:hAnsiTheme="minorEastAsia"/>
                <w:b/>
                <w:sz w:val="24"/>
                <w:szCs w:val="24"/>
              </w:rPr>
              <w:t xml:space="preserve">方便生活追求者: 渴望通过平台获取本地生活服务信息、优惠活动，提升生活便利性的用户。</w:t>
            </w:r>
            <w:r>
              <w:rPr>
                <w:rFonts w:cs="Times New Roman" w:asciiTheme="minorEastAsia" w:hAnsiTheme="minorEastAsia"/>
                <w:b/>
                <w:sz w:val="24"/>
                <w:szCs w:val="24"/>
              </w:rPr>
            </w:r>
            <w:r/>
          </w:p>
          <w:p>
            <w:pPr>
              <w:jc w:val="left"/>
              <w:rPr>
                <w:rFonts w:ascii="undefined" w:cs="Times New Roman" w:hAnsiTheme="minorEastAsia"/>
                <w:b/>
                <w:sz w:val="24"/>
                <w:szCs w:val="24"/>
              </w:rPr>
            </w:pPr>
            <w:r>
              <w:rPr>
                <w:rFonts w:cs="Times New Roman" w:asciiTheme="minorEastAsia" w:hAnsiTheme="minorEastAsia"/>
                <w:b/>
                <w:sz w:val="24"/>
                <w:szCs w:val="24"/>
                <w:highlight w:val="none"/>
              </w:rPr>
            </w:r>
            <w:r>
              <w:rPr>
                <w:rFonts w:cs="Times New Roman" w:asciiTheme="minorEastAsia" w:hAnsiTheme="minorEastAsia"/>
                <w:b/>
                <w:sz w:val="24"/>
                <w:szCs w:val="24"/>
                <w:highlight w:val="none"/>
              </w:rPr>
            </w:r>
          </w:p>
          <w:p>
            <w:pPr>
              <w:jc w:val="left"/>
              <w:rPr>
                <w:rFonts w:ascii="undefined" w:cs="Times New Roman" w:hAnsiTheme="minorEastAsia"/>
                <w:b/>
                <w:sz w:val="24"/>
                <w:szCs w:val="24"/>
                <w:highlight w:val="none"/>
              </w:rPr>
            </w:pPr>
            <w:r>
              <w:rPr>
                <w:rFonts w:cs="Times New Roman" w:asciiTheme="minorEastAsia" w:hAnsiTheme="minorEastAsia"/>
                <w:b/>
                <w:sz w:val="24"/>
                <w:szCs w:val="24"/>
                <w:highlight w:val="none"/>
              </w:rPr>
            </w:r>
            <w:r>
              <w:rPr>
                <w:rFonts w:cs="Times New Roman" w:asciiTheme="minorEastAsia" w:hAnsiTheme="minorEastAsia"/>
                <w:b/>
                <w:sz w:val="24"/>
                <w:szCs w:val="24"/>
                <w:highlight w:val="none"/>
              </w:rPr>
            </w:r>
          </w:p>
          <w:p>
            <w:pPr>
              <w:jc w:val="left"/>
              <w:rPr>
                <w:rFonts w:cs="Times New Roman"/>
                <w:b/>
                <w:sz w:val="24"/>
                <w:highlight w:val="none"/>
              </w:rPr>
            </w:pPr>
            <w:r>
              <w:rPr>
                <w:rFonts w:cs="Times New Roman" w:asciiTheme="minorEastAsia" w:hAnsiTheme="minorEastAsia"/>
                <w:b/>
                <w:sz w:val="24"/>
                <w:szCs w:val="24"/>
              </w:rPr>
              <w:t xml:space="preserve">用户规模：</w:t>
            </w:r>
            <w:r>
              <w:rPr>
                <w:rFonts w:cs="Times New Roman" w:asciiTheme="minorEastAsia" w:hAnsiTheme="minorEastAsia"/>
                <w:b/>
                <w:sz w:val="24"/>
                <w:szCs w:val="24"/>
              </w:rPr>
            </w:r>
            <w:r>
              <w:rPr>
                <w:rFonts w:cs="Times New Roman" w:asciiTheme="minorEastAsia" w:hAnsiTheme="minorEastAsia"/>
                <w:b/>
                <w:sz w:val="24"/>
                <w:szCs w:val="24"/>
              </w:rPr>
            </w:r>
            <w:r>
              <w:rPr>
                <w:rFonts w:cs="Times New Roman" w:asciiTheme="minorEastAsia" w:hAnsiTheme="minorEastAsia"/>
                <w:b/>
                <w:sz w:val="24"/>
                <w:szCs w:val="24"/>
              </w:rPr>
            </w:r>
            <w:r>
              <w:rPr>
                <w:rFonts w:cs="Times New Roman" w:asciiTheme="minorEastAsia" w:hAnsiTheme="minorEastAsia"/>
                <w:b/>
                <w:sz w:val="24"/>
                <w:szCs w:val="24"/>
                <w:highlight w:val="none"/>
              </w:rPr>
            </w:r>
          </w:p>
          <w:p>
            <w:pPr>
              <w:pStyle w:val="29"/>
              <w:numPr>
                <w:ilvl w:val="0"/>
                <w:numId w:val="14"/>
              </w:numPr>
              <w:jc w:val="left"/>
              <w:rPr>
                <w:rFonts w:cs="Times New Roman"/>
                <w:b/>
                <w:sz w:val="24"/>
              </w:rPr>
            </w:pPr>
            <w:r>
              <w:rPr>
                <w:rFonts w:cs="Times New Roman" w:asciiTheme="minorEastAsia" w:hAnsiTheme="minorEastAsia"/>
                <w:b/>
                <w:sz w:val="24"/>
                <w:szCs w:val="24"/>
              </w:rPr>
              <w:t xml:space="preserve">单个社区用户规模: 每个社区的用户规模通常在数百到数千之间，具体规模取决于社区的大小和居民数量。</w:t>
            </w:r>
            <w:r>
              <w:rPr>
                <w:rFonts w:cs="Times New Roman" w:asciiTheme="minorEastAsia" w:hAnsiTheme="minorEastAsia"/>
                <w:b/>
                <w:sz w:val="24"/>
                <w:szCs w:val="24"/>
              </w:rPr>
            </w:r>
          </w:p>
          <w:p>
            <w:pPr>
              <w:pStyle w:val="29"/>
              <w:numPr>
                <w:ilvl w:val="0"/>
                <w:numId w:val="14"/>
              </w:numPr>
              <w:jc w:val="left"/>
              <w:rPr>
                <w:rFonts w:ascii="undefined" w:cs="Times New Roman" w:hAnsiTheme="minorEastAsia"/>
                <w:b/>
                <w:sz w:val="24"/>
                <w:szCs w:val="24"/>
              </w:rPr>
            </w:pPr>
            <w:r>
              <w:rPr>
                <w:rFonts w:cs="Times New Roman" w:asciiTheme="minorEastAsia" w:hAnsiTheme="minorEastAsia"/>
                <w:b/>
                <w:sz w:val="24"/>
                <w:szCs w:val="24"/>
              </w:rPr>
            </w:r>
            <w:r>
              <w:rPr>
                <w:rFonts w:cs="Times New Roman" w:asciiTheme="minorEastAsia" w:hAnsiTheme="minorEastAsia"/>
                <w:b/>
                <w:sz w:val="24"/>
                <w:szCs w:val="24"/>
              </w:rPr>
              <w:t xml:space="preserve">平台整体用户规模: 随着"悦然社区"的推广和用户增长，用户规模有望逐渐扩大，覆盖更多社区和居民。</w:t>
            </w:r>
            <w:r>
              <w:rPr>
                <w:rFonts w:cs="Times New Roman" w:asciiTheme="minorEastAsia" w:hAnsiTheme="minorEastAsia"/>
                <w:b/>
                <w:sz w:val="24"/>
                <w:szCs w:val="24"/>
              </w:rPr>
            </w:r>
            <w:r/>
          </w:p>
          <w:p>
            <w:pPr>
              <w:jc w:val="left"/>
              <w:rPr>
                <w:rFonts w:ascii="undefined" w:cs="Times New Roman" w:hAnsiTheme="minorEastAsia"/>
                <w:b/>
                <w:sz w:val="24"/>
                <w:szCs w:val="24"/>
              </w:rPr>
            </w:pPr>
            <w:r>
              <w:rPr>
                <w:rFonts w:cs="Times New Roman" w:asciiTheme="minorEastAsia" w:hAnsiTheme="minorEastAsia"/>
                <w:b/>
                <w:sz w:val="24"/>
                <w:szCs w:val="24"/>
                <w:highlight w:val="none"/>
              </w:rPr>
            </w:r>
            <w:r>
              <w:rPr>
                <w:rFonts w:cs="Times New Roman" w:asciiTheme="minorEastAsia" w:hAnsiTheme="minorEastAsia"/>
                <w:b/>
                <w:sz w:val="24"/>
                <w:szCs w:val="24"/>
                <w:highlight w:val="none"/>
              </w:rPr>
            </w:r>
          </w:p>
        </w:tc>
      </w:tr>
      <w:tr>
        <w:trPr>
          <w:jc w:val="center"/>
          <w:trHeight w:val="747"/>
        </w:trPr>
        <w:tc>
          <w:tcPr>
            <w:gridSpan w:val="4"/>
            <w:tcW w:w="852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cs="Times New Roman" w:asciiTheme="minorEastAsia" w:hAnsiTheme="minorEastAsia"/>
                <w:b/>
                <w:sz w:val="24"/>
                <w:szCs w:val="24"/>
              </w:rPr>
            </w:pPr>
            <w:r>
              <w:rPr>
                <w:rFonts w:cs="Times New Roman" w:asciiTheme="minorEastAsia" w:hAnsiTheme="minorEastAsia" w:hint="eastAsia"/>
                <w:b/>
                <w:sz w:val="24"/>
                <w:szCs w:val="24"/>
              </w:rPr>
              <w:t xml:space="preserve">2.针对此类型客户/用户你会如何推广你的产品？</w:t>
            </w:r>
            <w:r/>
          </w:p>
          <w:p>
            <w:pPr>
              <w:jc w:val="center"/>
              <w:rPr>
                <w:rFonts w:cs="Times New Roman" w:asciiTheme="minorEastAsia" w:hAnsiTheme="minorEastAsia"/>
                <w:sz w:val="24"/>
                <w:szCs w:val="24"/>
              </w:rPr>
            </w:pPr>
            <w:r>
              <w:rPr>
                <w:rFonts w:cs="Times New Roman" w:asciiTheme="minorEastAsia" w:hAnsiTheme="minorEastAsia" w:hint="eastAsia"/>
                <w:sz w:val="24"/>
                <w:szCs w:val="24"/>
              </w:rPr>
              <w:t xml:space="preserve">（可从</w:t>
            </w:r>
            <w:r>
              <w:rPr>
                <w:rFonts w:cs="Times New Roman" w:asciiTheme="minorEastAsia" w:hAnsiTheme="minorEastAsia" w:hint="eastAsia"/>
                <w:b/>
                <w:sz w:val="24"/>
                <w:szCs w:val="24"/>
              </w:rPr>
              <w:t xml:space="preserve">渠道通路、营销策略</w:t>
            </w:r>
            <w:r>
              <w:rPr>
                <w:rFonts w:cs="Times New Roman" w:asciiTheme="minorEastAsia" w:hAnsiTheme="minorEastAsia" w:hint="eastAsia"/>
                <w:sz w:val="24"/>
                <w:szCs w:val="24"/>
              </w:rPr>
              <w:t xml:space="preserve">等方面进行阐述）</w:t>
            </w:r>
            <w:r/>
          </w:p>
        </w:tc>
      </w:tr>
      <w:tr>
        <w:trPr>
          <w:jc w:val="center"/>
          <w:trHeight w:val="1362"/>
        </w:trPr>
        <w:tc>
          <w:tcPr>
            <w:gridSpan w:val="4"/>
            <w:tcBorders>
              <w:bottom w:val="single" w:color="auto" w:sz="18" w:space="0"/>
            </w:tcBorders>
            <w:tcW w:w="8522" w:type="dxa"/>
            <w:vAlign w:val="center"/>
            <w:textDirection w:val="lrTb"/>
            <w:noWrap w:val="false"/>
          </w:tcPr>
          <w:p>
            <w:pPr>
              <w:jc w:val="left"/>
              <w:rPr>
                <w:rFonts w:ascii="undefined" w:cs="Times New Roman" w:hAnsiTheme="minorEastAsia"/>
                <w:b/>
                <w:sz w:val="24"/>
                <w:szCs w:val="24"/>
                <w:highlight w:val="none"/>
              </w:rPr>
            </w:pPr>
            <w:r>
              <w:rPr>
                <w:rFonts w:cs="Times New Roman" w:asciiTheme="minorEastAsia" w:hAnsiTheme="minorEastAsia"/>
                <w:b/>
                <w:sz w:val="24"/>
                <w:szCs w:val="24"/>
                <w:highlight w:val="none"/>
              </w:rPr>
            </w:r>
            <w:r>
              <w:rPr>
                <w:rFonts w:cs="Times New Roman" w:asciiTheme="minorEastAsia" w:hAnsiTheme="minorEastAsia"/>
                <w:b/>
                <w:sz w:val="24"/>
                <w:szCs w:val="24"/>
                <w:highlight w:val="none"/>
              </w:rPr>
            </w:r>
          </w:p>
          <w:p>
            <w:pPr>
              <w:jc w:val="left"/>
              <w:rPr>
                <w:rFonts w:cs="Times New Roman"/>
                <w:b/>
                <w:sz w:val="24"/>
                <w:highlight w:val="none"/>
              </w:rPr>
            </w:pPr>
            <w:r>
              <w:rPr>
                <w:rFonts w:cs="Times New Roman" w:asciiTheme="minorEastAsia" w:hAnsiTheme="minorEastAsia"/>
                <w:b/>
                <w:sz w:val="24"/>
                <w:szCs w:val="24"/>
              </w:rPr>
              <w:t xml:space="preserve">社区参与者推广：</w:t>
            </w:r>
            <w:r>
              <w:rPr>
                <w:rFonts w:cs="Times New Roman" w:asciiTheme="minorEastAsia" w:hAnsiTheme="minorEastAsia"/>
                <w:b/>
                <w:sz w:val="24"/>
                <w:szCs w:val="24"/>
              </w:rPr>
            </w:r>
            <w:r>
              <w:rPr>
                <w:rFonts w:cs="Times New Roman" w:asciiTheme="minorEastAsia" w:hAnsiTheme="minorEastAsia"/>
                <w:b/>
                <w:sz w:val="24"/>
                <w:szCs w:val="24"/>
              </w:rPr>
            </w:r>
            <w:r>
              <w:rPr>
                <w:rFonts w:cs="Times New Roman" w:asciiTheme="minorEastAsia" w:hAnsiTheme="minorEastAsia"/>
                <w:b/>
                <w:sz w:val="24"/>
                <w:szCs w:val="24"/>
              </w:rPr>
            </w:r>
            <w:r>
              <w:rPr>
                <w:rFonts w:cs="Times New Roman" w:asciiTheme="minorEastAsia" w:hAnsiTheme="minorEastAsia"/>
                <w:b/>
                <w:sz w:val="24"/>
                <w:szCs w:val="24"/>
              </w:rPr>
            </w:r>
            <w:r>
              <w:rPr>
                <w:rFonts w:cs="Times New Roman" w:asciiTheme="minorEastAsia" w:hAnsiTheme="minorEastAsia"/>
                <w:b/>
                <w:sz w:val="24"/>
                <w:szCs w:val="24"/>
                <w:highlight w:val="none"/>
              </w:rPr>
            </w:r>
            <w:r>
              <w:rPr>
                <w:rFonts w:cs="Times New Roman" w:asciiTheme="minorEastAsia" w:hAnsiTheme="minorEastAsia"/>
                <w:b/>
                <w:sz w:val="24"/>
                <w:szCs w:val="24"/>
                <w:highlight w:val="none"/>
              </w:rPr>
            </w:r>
            <w:r>
              <w:rPr>
                <w:rFonts w:cs="Times New Roman" w:asciiTheme="minorEastAsia" w:hAnsiTheme="minorEastAsia"/>
                <w:b/>
                <w:sz w:val="24"/>
                <w:szCs w:val="24"/>
                <w:highlight w:val="none"/>
              </w:rPr>
            </w:r>
          </w:p>
          <w:p>
            <w:pPr>
              <w:pStyle w:val="29"/>
              <w:numPr>
                <w:ilvl w:val="0"/>
                <w:numId w:val="15"/>
              </w:numPr>
              <w:jc w:val="left"/>
              <w:rPr>
                <w:rFonts w:cs="Times New Roman"/>
                <w:b/>
                <w:sz w:val="24"/>
              </w:rPr>
            </w:pPr>
            <w:r>
              <w:rPr>
                <w:rFonts w:cs="Times New Roman" w:asciiTheme="minorEastAsia" w:hAnsiTheme="minorEastAsia"/>
                <w:b/>
                <w:sz w:val="24"/>
                <w:szCs w:val="24"/>
              </w:rPr>
              <w:t xml:space="preserve">社区活动合作：与社区组织、业委会等合作，开展社区活动，并在活动中宣传和推广"悦然社区"，吸引居民参与。</w:t>
            </w:r>
            <w:r>
              <w:rPr>
                <w:rFonts w:cs="Times New Roman" w:asciiTheme="minorEastAsia" w:hAnsiTheme="minorEastAsia"/>
                <w:b/>
                <w:sz w:val="24"/>
                <w:szCs w:val="24"/>
              </w:rPr>
            </w:r>
          </w:p>
          <w:p>
            <w:pPr>
              <w:pStyle w:val="29"/>
              <w:numPr>
                <w:ilvl w:val="0"/>
                <w:numId w:val="15"/>
              </w:numPr>
              <w:jc w:val="left"/>
              <w:rPr>
                <w:rFonts w:cs="Times New Roman" w:hAnsiTheme="minorEastAsia"/>
                <w:b/>
                <w:sz w:val="24"/>
                <w:szCs w:val="24"/>
              </w:rPr>
            </w:pPr>
            <w:r>
              <w:rPr>
                <w:rFonts w:cs="Times New Roman" w:asciiTheme="minorEastAsia" w:hAnsiTheme="minorEastAsia"/>
                <w:b/>
                <w:sz w:val="24"/>
                <w:szCs w:val="24"/>
              </w:rPr>
            </w:r>
            <w:r>
              <w:rPr>
                <w:rFonts w:cs="Times New Roman" w:asciiTheme="minorEastAsia" w:hAnsiTheme="minorEastAsia"/>
                <w:b/>
                <w:sz w:val="24"/>
                <w:szCs w:val="24"/>
              </w:rPr>
              <w:t xml:space="preserve">口碑传播：鼓励用户通过口碑传播推荐"悦然社区"给他们的朋友、邻居，扩大用户范围。</w:t>
            </w:r>
            <w:r>
              <w:rPr>
                <w:rFonts w:cs="Times New Roman" w:asciiTheme="minorEastAsia" w:hAnsiTheme="minorEastAsia"/>
                <w:b/>
                <w:sz w:val="24"/>
                <w:szCs w:val="24"/>
              </w:rPr>
            </w:r>
          </w:p>
          <w:p>
            <w:pPr>
              <w:pStyle w:val="29"/>
              <w:numPr>
                <w:ilvl w:val="0"/>
                <w:numId w:val="15"/>
              </w:numPr>
              <w:jc w:val="left"/>
              <w:rPr>
                <w:rFonts w:ascii="undefined" w:cs="Times New Roman" w:hAnsiTheme="minorEastAsia"/>
                <w:b/>
                <w:sz w:val="24"/>
                <w:szCs w:val="24"/>
              </w:rPr>
            </w:pPr>
            <w:r>
              <w:rPr>
                <w:rFonts w:cs="Times New Roman" w:asciiTheme="minorEastAsia" w:hAnsiTheme="minorEastAsia"/>
                <w:b/>
                <w:sz w:val="24"/>
                <w:szCs w:val="24"/>
              </w:rPr>
            </w:r>
            <w:r>
              <w:rPr>
                <w:rFonts w:cs="Times New Roman" w:asciiTheme="minorEastAsia" w:hAnsiTheme="minorEastAsia"/>
                <w:b/>
                <w:sz w:val="24"/>
                <w:szCs w:val="24"/>
              </w:rPr>
              <w:t xml:space="preserve">社区品牌大使：选取积极参与社区事务的居民作为社区品牌大使，在社区内宣传推广平台并分享他们的使用体验。</w:t>
            </w:r>
            <w:r>
              <w:rPr>
                <w:rFonts w:cs="Times New Roman" w:asciiTheme="minorEastAsia" w:hAnsiTheme="minorEastAsia"/>
                <w:b/>
                <w:sz w:val="24"/>
                <w:szCs w:val="24"/>
              </w:rPr>
            </w:r>
            <w:r/>
          </w:p>
          <w:p>
            <w:pPr>
              <w:jc w:val="left"/>
              <w:rPr>
                <w:rFonts w:ascii="undefined" w:cs="Times New Roman" w:hAnsiTheme="minorEastAsia"/>
                <w:b/>
                <w:sz w:val="24"/>
                <w:szCs w:val="24"/>
              </w:rPr>
            </w:pPr>
            <w:r>
              <w:rPr>
                <w:rFonts w:cs="Times New Roman" w:asciiTheme="minorEastAsia" w:hAnsiTheme="minorEastAsia"/>
                <w:b/>
                <w:sz w:val="24"/>
                <w:szCs w:val="24"/>
                <w:highlight w:val="none"/>
              </w:rPr>
            </w:r>
            <w:r>
              <w:rPr>
                <w:rFonts w:cs="Times New Roman" w:asciiTheme="minorEastAsia" w:hAnsiTheme="minorEastAsia"/>
                <w:b/>
                <w:sz w:val="24"/>
                <w:szCs w:val="24"/>
                <w:highlight w:val="none"/>
              </w:rPr>
            </w:r>
          </w:p>
          <w:p>
            <w:pPr>
              <w:jc w:val="left"/>
              <w:rPr>
                <w:rFonts w:ascii="undefined" w:cs="Times New Roman" w:hAnsiTheme="minorEastAsia"/>
                <w:b/>
                <w:sz w:val="24"/>
                <w:szCs w:val="24"/>
                <w:highlight w:val="none"/>
              </w:rPr>
            </w:pPr>
            <w:r>
              <w:rPr>
                <w:rFonts w:cs="Times New Roman" w:asciiTheme="minorEastAsia" w:hAnsiTheme="minorEastAsia"/>
                <w:b/>
                <w:sz w:val="24"/>
                <w:szCs w:val="24"/>
                <w:highlight w:val="none"/>
              </w:rPr>
            </w:r>
            <w:r>
              <w:rPr>
                <w:rFonts w:cs="Times New Roman" w:asciiTheme="minorEastAsia" w:hAnsiTheme="minorEastAsia"/>
                <w:b/>
                <w:sz w:val="24"/>
                <w:szCs w:val="24"/>
                <w:highlight w:val="none"/>
              </w:rPr>
            </w:r>
          </w:p>
          <w:p>
            <w:pPr>
              <w:jc w:val="left"/>
              <w:rPr>
                <w:rFonts w:cs="Times New Roman"/>
                <w:b/>
                <w:sz w:val="24"/>
                <w:highlight w:val="none"/>
              </w:rPr>
            </w:pPr>
            <w:r>
              <w:rPr>
                <w:rFonts w:cs="Times New Roman" w:asciiTheme="minorEastAsia" w:hAnsiTheme="minorEastAsia"/>
                <w:b/>
                <w:sz w:val="24"/>
                <w:szCs w:val="24"/>
              </w:rPr>
              <w:t xml:space="preserve">社区服务需求者推广：</w:t>
            </w:r>
            <w:r>
              <w:rPr>
                <w:rFonts w:cs="Times New Roman" w:asciiTheme="minorEastAsia" w:hAnsiTheme="minorEastAsia"/>
                <w:b/>
                <w:sz w:val="24"/>
                <w:szCs w:val="24"/>
              </w:rPr>
            </w:r>
            <w:r>
              <w:rPr>
                <w:rFonts w:cs="Times New Roman" w:asciiTheme="minorEastAsia" w:hAnsiTheme="minorEastAsia"/>
                <w:b/>
                <w:sz w:val="24"/>
                <w:szCs w:val="24"/>
              </w:rPr>
            </w:r>
            <w:r>
              <w:rPr>
                <w:rFonts w:cs="Times New Roman" w:asciiTheme="minorEastAsia" w:hAnsiTheme="minorEastAsia"/>
                <w:b/>
                <w:sz w:val="24"/>
                <w:szCs w:val="24"/>
              </w:rPr>
            </w:r>
            <w:r>
              <w:rPr>
                <w:rFonts w:cs="Times New Roman" w:asciiTheme="minorEastAsia" w:hAnsiTheme="minorEastAsia"/>
                <w:b/>
                <w:sz w:val="24"/>
                <w:szCs w:val="24"/>
                <w:highlight w:val="none"/>
              </w:rPr>
            </w:r>
          </w:p>
          <w:p>
            <w:pPr>
              <w:pStyle w:val="29"/>
              <w:numPr>
                <w:ilvl w:val="0"/>
                <w:numId w:val="16"/>
              </w:numPr>
              <w:jc w:val="left"/>
              <w:rPr>
                <w:rFonts w:cs="Times New Roman"/>
                <w:b/>
                <w:sz w:val="24"/>
              </w:rPr>
            </w:pPr>
            <w:r>
              <w:rPr>
                <w:rFonts w:cs="Times New Roman" w:asciiTheme="minorEastAsia" w:hAnsiTheme="minorEastAsia"/>
                <w:b/>
                <w:sz w:val="24"/>
                <w:szCs w:val="24"/>
              </w:rPr>
              <w:t xml:space="preserve">定向营销：通过社交媒体广告、电台、地方报纸等有针对性的广告投放，向用户展示"悦然社区"的服务特点和优势。</w:t>
            </w:r>
            <w:r>
              <w:rPr>
                <w:rFonts w:cs="Times New Roman" w:asciiTheme="minorEastAsia" w:hAnsiTheme="minorEastAsia"/>
                <w:b/>
                <w:sz w:val="24"/>
                <w:szCs w:val="24"/>
              </w:rPr>
            </w:r>
          </w:p>
          <w:p>
            <w:pPr>
              <w:pStyle w:val="29"/>
              <w:numPr>
                <w:ilvl w:val="0"/>
                <w:numId w:val="16"/>
              </w:numPr>
              <w:jc w:val="left"/>
              <w:rPr>
                <w:rFonts w:cs="Times New Roman" w:hAnsiTheme="minorEastAsia"/>
                <w:b/>
                <w:sz w:val="24"/>
                <w:szCs w:val="24"/>
              </w:rPr>
            </w:pPr>
            <w:r>
              <w:rPr>
                <w:rFonts w:cs="Times New Roman" w:asciiTheme="minorEastAsia" w:hAnsiTheme="minorEastAsia"/>
                <w:b/>
                <w:sz w:val="24"/>
                <w:szCs w:val="24"/>
              </w:rPr>
            </w:r>
            <w:r>
              <w:rPr>
                <w:rFonts w:cs="Times New Roman" w:asciiTheme="minorEastAsia" w:hAnsiTheme="minorEastAsia"/>
                <w:b/>
                <w:sz w:val="24"/>
                <w:szCs w:val="24"/>
              </w:rPr>
              <w:t xml:space="preserve">用户案例分享：推出用户案例分享活动，让用户分享他们在使用"悦然社区"时获得的便利和满意的服务，增加其他用户的信任度。</w:t>
            </w:r>
            <w:r>
              <w:rPr>
                <w:rFonts w:cs="Times New Roman" w:asciiTheme="minorEastAsia" w:hAnsiTheme="minorEastAsia"/>
                <w:b/>
                <w:sz w:val="24"/>
                <w:szCs w:val="24"/>
              </w:rPr>
            </w:r>
          </w:p>
          <w:p>
            <w:pPr>
              <w:pStyle w:val="29"/>
              <w:numPr>
                <w:ilvl w:val="0"/>
                <w:numId w:val="16"/>
              </w:numPr>
              <w:jc w:val="left"/>
              <w:rPr>
                <w:rFonts w:ascii="undefined" w:cs="Times New Roman" w:hAnsiTheme="minorEastAsia"/>
                <w:b/>
                <w:sz w:val="24"/>
                <w:szCs w:val="24"/>
              </w:rPr>
            </w:pPr>
            <w:r>
              <w:rPr>
                <w:rFonts w:cs="Times New Roman" w:asciiTheme="minorEastAsia" w:hAnsiTheme="minorEastAsia"/>
                <w:b/>
                <w:sz w:val="24"/>
                <w:szCs w:val="24"/>
              </w:rPr>
            </w:r>
            <w:r>
              <w:rPr>
                <w:rFonts w:cs="Times New Roman" w:asciiTheme="minorEastAsia" w:hAnsiTheme="minorEastAsia"/>
                <w:b/>
                <w:sz w:val="24"/>
                <w:szCs w:val="24"/>
              </w:rPr>
              <w:t xml:space="preserve">社区演示和培训：与社区管理方合作，在社区内进行平台使用的演示和培训活动，让居民了解和了解如何使用"悦然社区"的功能和服务。</w:t>
            </w:r>
            <w:r>
              <w:rPr>
                <w:rFonts w:cs="Times New Roman" w:asciiTheme="minorEastAsia" w:hAnsiTheme="minorEastAsia"/>
                <w:b/>
                <w:sz w:val="24"/>
                <w:szCs w:val="24"/>
              </w:rPr>
            </w:r>
            <w:r/>
          </w:p>
          <w:p>
            <w:pPr>
              <w:jc w:val="left"/>
              <w:rPr>
                <w:rFonts w:ascii="undefined" w:cs="Times New Roman" w:hAnsiTheme="minorEastAsia"/>
                <w:b/>
                <w:sz w:val="24"/>
                <w:szCs w:val="24"/>
              </w:rPr>
            </w:pPr>
            <w:r>
              <w:rPr>
                <w:rFonts w:cs="Times New Roman" w:asciiTheme="minorEastAsia" w:hAnsiTheme="minorEastAsia"/>
                <w:b/>
                <w:sz w:val="24"/>
                <w:szCs w:val="24"/>
                <w:highlight w:val="none"/>
              </w:rPr>
            </w:r>
            <w:r>
              <w:rPr>
                <w:rFonts w:cs="Times New Roman" w:asciiTheme="minorEastAsia" w:hAnsiTheme="minorEastAsia"/>
                <w:b/>
                <w:sz w:val="24"/>
                <w:szCs w:val="24"/>
                <w:highlight w:val="none"/>
              </w:rPr>
            </w:r>
          </w:p>
          <w:p>
            <w:pPr>
              <w:jc w:val="left"/>
              <w:rPr>
                <w:rFonts w:ascii="undefined" w:cs="Times New Roman" w:hAnsiTheme="minorEastAsia"/>
                <w:b/>
                <w:sz w:val="24"/>
                <w:szCs w:val="24"/>
                <w:highlight w:val="none"/>
              </w:rPr>
            </w:pPr>
            <w:r>
              <w:rPr>
                <w:rFonts w:cs="Times New Roman" w:asciiTheme="minorEastAsia" w:hAnsiTheme="minorEastAsia"/>
                <w:b/>
                <w:sz w:val="24"/>
                <w:szCs w:val="24"/>
                <w:highlight w:val="none"/>
              </w:rPr>
            </w:r>
            <w:r>
              <w:rPr>
                <w:rFonts w:cs="Times New Roman" w:asciiTheme="minorEastAsia" w:hAnsiTheme="minorEastAsia"/>
                <w:b/>
                <w:sz w:val="24"/>
                <w:szCs w:val="24"/>
                <w:highlight w:val="none"/>
              </w:rPr>
            </w:r>
          </w:p>
          <w:p>
            <w:pPr>
              <w:jc w:val="left"/>
              <w:rPr>
                <w:rFonts w:cs="Times New Roman"/>
                <w:b/>
                <w:sz w:val="24"/>
                <w:highlight w:val="none"/>
              </w:rPr>
            </w:pPr>
            <w:r>
              <w:rPr>
                <w:rFonts w:cs="Times New Roman" w:asciiTheme="minorEastAsia" w:hAnsiTheme="minorEastAsia"/>
                <w:b/>
                <w:sz w:val="24"/>
                <w:szCs w:val="24"/>
              </w:rPr>
              <w:t xml:space="preserve">安全感追求者推广：</w:t>
            </w:r>
            <w:r>
              <w:rPr>
                <w:rFonts w:cs="Times New Roman" w:asciiTheme="minorEastAsia" w:hAnsiTheme="minorEastAsia"/>
                <w:b/>
                <w:sz w:val="24"/>
                <w:szCs w:val="24"/>
              </w:rPr>
            </w:r>
            <w:r>
              <w:rPr>
                <w:rFonts w:cs="Times New Roman" w:asciiTheme="minorEastAsia" w:hAnsiTheme="minorEastAsia"/>
                <w:b/>
                <w:sz w:val="24"/>
                <w:szCs w:val="24"/>
              </w:rPr>
            </w:r>
            <w:r>
              <w:rPr>
                <w:rFonts w:cs="Times New Roman" w:asciiTheme="minorEastAsia" w:hAnsiTheme="minorEastAsia"/>
                <w:b/>
                <w:sz w:val="24"/>
                <w:szCs w:val="24"/>
              </w:rPr>
            </w:r>
            <w:r>
              <w:rPr>
                <w:rFonts w:cs="Times New Roman" w:asciiTheme="minorEastAsia" w:hAnsiTheme="minorEastAsia"/>
                <w:b/>
                <w:sz w:val="24"/>
                <w:szCs w:val="24"/>
                <w:highlight w:val="none"/>
              </w:rPr>
            </w:r>
          </w:p>
          <w:p>
            <w:pPr>
              <w:pStyle w:val="29"/>
              <w:numPr>
                <w:ilvl w:val="0"/>
                <w:numId w:val="17"/>
              </w:numPr>
              <w:jc w:val="left"/>
              <w:rPr>
                <w:rFonts w:cs="Times New Roman"/>
                <w:b/>
                <w:sz w:val="24"/>
              </w:rPr>
            </w:pPr>
            <w:r>
              <w:rPr>
                <w:rFonts w:cs="Times New Roman" w:asciiTheme="minorEastAsia" w:hAnsiTheme="minorEastAsia"/>
                <w:b/>
                <w:sz w:val="24"/>
                <w:szCs w:val="24"/>
              </w:rPr>
              <w:t xml:space="preserve">宣传安全功能：强调"悦然社区"提供的智能安防功能，包括视频监控、门禁管理等，向居民传达安全感和居住环境的提升。</w:t>
            </w:r>
            <w:r>
              <w:rPr>
                <w:rFonts w:cs="Times New Roman" w:asciiTheme="minorEastAsia" w:hAnsiTheme="minorEastAsia"/>
                <w:b/>
                <w:sz w:val="24"/>
                <w:szCs w:val="24"/>
              </w:rPr>
            </w:r>
          </w:p>
          <w:p>
            <w:pPr>
              <w:pStyle w:val="29"/>
              <w:numPr>
                <w:ilvl w:val="0"/>
                <w:numId w:val="17"/>
              </w:numPr>
              <w:jc w:val="left"/>
              <w:rPr>
                <w:rFonts w:cs="Times New Roman" w:hAnsiTheme="minorEastAsia"/>
                <w:b/>
                <w:sz w:val="24"/>
                <w:szCs w:val="24"/>
              </w:rPr>
            </w:pPr>
            <w:r>
              <w:rPr>
                <w:rFonts w:cs="Times New Roman" w:asciiTheme="minorEastAsia" w:hAnsiTheme="minorEastAsia"/>
                <w:b/>
                <w:sz w:val="24"/>
                <w:szCs w:val="24"/>
              </w:rPr>
            </w:r>
            <w:r>
              <w:rPr>
                <w:rFonts w:cs="Times New Roman" w:asciiTheme="minorEastAsia" w:hAnsiTheme="minorEastAsia"/>
                <w:b/>
                <w:sz w:val="24"/>
                <w:szCs w:val="24"/>
              </w:rPr>
              <w:t xml:space="preserve">用户故事分享：与社区居民合作，收集他们使用安防功能解决安全问题的真实案例，并在各种渠道上分享这些用户故事。</w:t>
            </w:r>
            <w:r>
              <w:rPr>
                <w:rFonts w:cs="Times New Roman" w:asciiTheme="minorEastAsia" w:hAnsiTheme="minorEastAsia"/>
                <w:b/>
                <w:sz w:val="24"/>
                <w:szCs w:val="24"/>
              </w:rPr>
            </w:r>
          </w:p>
          <w:p>
            <w:pPr>
              <w:pStyle w:val="29"/>
              <w:numPr>
                <w:ilvl w:val="0"/>
                <w:numId w:val="17"/>
              </w:numPr>
              <w:jc w:val="left"/>
              <w:rPr>
                <w:rFonts w:ascii="undefined" w:cs="Times New Roman" w:hAnsiTheme="minorEastAsia"/>
                <w:b/>
                <w:sz w:val="24"/>
                <w:szCs w:val="24"/>
              </w:rPr>
            </w:pPr>
            <w:r>
              <w:rPr>
                <w:rFonts w:cs="Times New Roman" w:asciiTheme="minorEastAsia" w:hAnsiTheme="minorEastAsia"/>
                <w:b/>
                <w:sz w:val="24"/>
                <w:szCs w:val="24"/>
              </w:rPr>
            </w:r>
            <w:r>
              <w:rPr>
                <w:rFonts w:cs="Times New Roman" w:asciiTheme="minorEastAsia" w:hAnsiTheme="minorEastAsia"/>
                <w:b/>
                <w:sz w:val="24"/>
                <w:szCs w:val="24"/>
              </w:rPr>
              <w:t xml:space="preserve">与安防系统厂商合作：与安防系统供应商合作，共同推出活动和宣传策略，提高用户对智能安防的认知和兴趣。</w:t>
            </w:r>
            <w:r>
              <w:rPr>
                <w:rFonts w:cs="Times New Roman" w:asciiTheme="minorEastAsia" w:hAnsiTheme="minorEastAsia"/>
                <w:b/>
                <w:sz w:val="24"/>
                <w:szCs w:val="24"/>
              </w:rPr>
            </w:r>
            <w:r/>
          </w:p>
          <w:p>
            <w:pPr>
              <w:jc w:val="left"/>
              <w:rPr>
                <w:rFonts w:ascii="undefined" w:cs="Times New Roman" w:hAnsiTheme="minorEastAsia"/>
                <w:b/>
                <w:sz w:val="24"/>
                <w:szCs w:val="24"/>
              </w:rPr>
            </w:pPr>
            <w:r>
              <w:rPr>
                <w:rFonts w:cs="Times New Roman" w:asciiTheme="minorEastAsia" w:hAnsiTheme="minorEastAsia"/>
                <w:b/>
                <w:sz w:val="24"/>
                <w:szCs w:val="24"/>
                <w:highlight w:val="none"/>
              </w:rPr>
            </w:r>
            <w:r>
              <w:rPr>
                <w:rFonts w:cs="Times New Roman" w:asciiTheme="minorEastAsia" w:hAnsiTheme="minorEastAsia"/>
                <w:b/>
                <w:sz w:val="24"/>
                <w:szCs w:val="24"/>
                <w:highlight w:val="none"/>
              </w:rPr>
            </w:r>
          </w:p>
          <w:p>
            <w:pPr>
              <w:jc w:val="left"/>
              <w:rPr>
                <w:rFonts w:ascii="undefined" w:cs="Times New Roman" w:hAnsiTheme="minorEastAsia"/>
                <w:b/>
                <w:sz w:val="24"/>
                <w:szCs w:val="24"/>
                <w:highlight w:val="none"/>
              </w:rPr>
            </w:pPr>
            <w:r>
              <w:rPr>
                <w:rFonts w:cs="Times New Roman" w:asciiTheme="minorEastAsia" w:hAnsiTheme="minorEastAsia"/>
                <w:b/>
                <w:sz w:val="24"/>
                <w:szCs w:val="24"/>
                <w:highlight w:val="none"/>
              </w:rPr>
            </w:r>
            <w:r>
              <w:rPr>
                <w:rFonts w:cs="Times New Roman" w:asciiTheme="minorEastAsia" w:hAnsiTheme="minorEastAsia"/>
                <w:b/>
                <w:sz w:val="24"/>
                <w:szCs w:val="24"/>
                <w:highlight w:val="none"/>
              </w:rPr>
            </w:r>
          </w:p>
          <w:p>
            <w:pPr>
              <w:jc w:val="left"/>
              <w:rPr>
                <w:rFonts w:cs="Times New Roman"/>
                <w:b/>
                <w:sz w:val="24"/>
                <w:highlight w:val="none"/>
              </w:rPr>
            </w:pPr>
            <w:r>
              <w:rPr>
                <w:rFonts w:cs="Times New Roman" w:asciiTheme="minorEastAsia" w:hAnsiTheme="minorEastAsia"/>
                <w:b/>
                <w:sz w:val="24"/>
                <w:szCs w:val="24"/>
              </w:rPr>
              <w:t xml:space="preserve">方便生活追求者推广：</w:t>
            </w:r>
            <w:r>
              <w:rPr>
                <w:rFonts w:cs="Times New Roman" w:asciiTheme="minorEastAsia" w:hAnsiTheme="minorEastAsia"/>
                <w:b/>
                <w:sz w:val="24"/>
                <w:szCs w:val="24"/>
              </w:rPr>
            </w:r>
            <w:r>
              <w:rPr>
                <w:rFonts w:cs="Times New Roman" w:asciiTheme="minorEastAsia" w:hAnsiTheme="minorEastAsia"/>
                <w:b/>
                <w:sz w:val="24"/>
                <w:szCs w:val="24"/>
              </w:rPr>
            </w:r>
            <w:r>
              <w:rPr>
                <w:rFonts w:cs="Times New Roman" w:asciiTheme="minorEastAsia" w:hAnsiTheme="minorEastAsia"/>
                <w:b/>
                <w:sz w:val="24"/>
                <w:szCs w:val="24"/>
              </w:rPr>
            </w:r>
            <w:r>
              <w:rPr>
                <w:rFonts w:cs="Times New Roman" w:asciiTheme="minorEastAsia" w:hAnsiTheme="minorEastAsia"/>
                <w:b/>
                <w:sz w:val="24"/>
                <w:szCs w:val="24"/>
                <w:highlight w:val="none"/>
              </w:rPr>
            </w:r>
          </w:p>
          <w:p>
            <w:pPr>
              <w:pStyle w:val="29"/>
              <w:numPr>
                <w:ilvl w:val="0"/>
                <w:numId w:val="18"/>
              </w:numPr>
              <w:jc w:val="left"/>
              <w:rPr>
                <w:rFonts w:cs="Times New Roman"/>
                <w:b/>
                <w:sz w:val="24"/>
              </w:rPr>
            </w:pPr>
            <w:r>
              <w:rPr>
                <w:rFonts w:cs="Times New Roman" w:asciiTheme="minorEastAsia" w:hAnsiTheme="minorEastAsia"/>
                <w:b/>
                <w:sz w:val="24"/>
                <w:szCs w:val="24"/>
              </w:rPr>
              <w:t xml:space="preserve">本地生活服务合作：与社区周边商家、优惠活动提供商合作，为用户提供独家优惠和特别福利，吸引用户注册和使用"悦然社区"。</w:t>
            </w:r>
            <w:r>
              <w:rPr>
                <w:rFonts w:cs="Times New Roman" w:asciiTheme="minorEastAsia" w:hAnsiTheme="minorEastAsia"/>
                <w:b/>
                <w:sz w:val="24"/>
                <w:szCs w:val="24"/>
              </w:rPr>
            </w:r>
          </w:p>
          <w:p>
            <w:pPr>
              <w:pStyle w:val="29"/>
              <w:numPr>
                <w:ilvl w:val="0"/>
                <w:numId w:val="18"/>
              </w:numPr>
              <w:jc w:val="left"/>
              <w:rPr>
                <w:rFonts w:cs="Times New Roman" w:hAnsiTheme="minorEastAsia"/>
                <w:b/>
                <w:sz w:val="24"/>
                <w:szCs w:val="24"/>
              </w:rPr>
            </w:pPr>
            <w:r>
              <w:rPr>
                <w:rFonts w:cs="Times New Roman" w:asciiTheme="minorEastAsia" w:hAnsiTheme="minorEastAsia"/>
                <w:b/>
                <w:sz w:val="24"/>
                <w:szCs w:val="24"/>
              </w:rPr>
            </w:r>
            <w:r>
              <w:rPr>
                <w:rFonts w:cs="Times New Roman" w:asciiTheme="minorEastAsia" w:hAnsiTheme="minorEastAsia"/>
                <w:b/>
                <w:sz w:val="24"/>
                <w:szCs w:val="24"/>
              </w:rPr>
              <w:t xml:space="preserve">社区推广活动：在社区内开展推广活动，例如抽奖、特价促销等，吸引用户参与和注册平台。</w:t>
            </w:r>
            <w:r>
              <w:rPr>
                <w:rFonts w:cs="Times New Roman" w:asciiTheme="minorEastAsia" w:hAnsiTheme="minorEastAsia"/>
                <w:b/>
                <w:sz w:val="24"/>
                <w:szCs w:val="24"/>
              </w:rPr>
            </w:r>
          </w:p>
          <w:p>
            <w:pPr>
              <w:pStyle w:val="29"/>
              <w:numPr>
                <w:ilvl w:val="0"/>
                <w:numId w:val="18"/>
              </w:numPr>
              <w:jc w:val="left"/>
              <w:rPr>
                <w:rFonts w:ascii="undefined" w:cs="Times New Roman" w:hAnsiTheme="minorEastAsia"/>
                <w:b/>
                <w:sz w:val="24"/>
                <w:szCs w:val="24"/>
              </w:rPr>
            </w:pPr>
            <w:r>
              <w:rPr>
                <w:rFonts w:cs="Times New Roman" w:asciiTheme="minorEastAsia" w:hAnsiTheme="minorEastAsia"/>
                <w:b/>
                <w:sz w:val="24"/>
                <w:szCs w:val="24"/>
              </w:rPr>
            </w:r>
            <w:r>
              <w:rPr>
                <w:rFonts w:cs="Times New Roman" w:asciiTheme="minorEastAsia" w:hAnsiTheme="minorEastAsia"/>
                <w:b/>
                <w:sz w:val="24"/>
                <w:szCs w:val="24"/>
              </w:rPr>
              <w:t xml:space="preserve">丰富信息推送：通过平台推送本地资讯、活动优惠、生活技巧等，增加用户黏性和对平台的依赖。</w:t>
            </w:r>
            <w:r>
              <w:rPr>
                <w:rFonts w:cs="Times New Roman" w:asciiTheme="minorEastAsia" w:hAnsiTheme="minorEastAsia"/>
                <w:b/>
                <w:sz w:val="24"/>
                <w:szCs w:val="24"/>
              </w:rPr>
            </w:r>
            <w:r/>
          </w:p>
          <w:p>
            <w:pPr>
              <w:jc w:val="left"/>
              <w:rPr>
                <w:rFonts w:ascii="undefined" w:cs="Times New Roman" w:hAnsiTheme="minorEastAsia"/>
                <w:b/>
                <w:sz w:val="24"/>
                <w:szCs w:val="24"/>
              </w:rPr>
            </w:pPr>
            <w:r>
              <w:rPr>
                <w:rFonts w:cs="Times New Roman" w:asciiTheme="minorEastAsia" w:hAnsiTheme="minorEastAsia"/>
                <w:b/>
                <w:sz w:val="24"/>
                <w:szCs w:val="24"/>
                <w:highlight w:val="none"/>
              </w:rPr>
            </w:r>
            <w:r>
              <w:rPr>
                <w:rFonts w:cs="Times New Roman" w:asciiTheme="minorEastAsia" w:hAnsiTheme="minorEastAsia"/>
                <w:b/>
                <w:sz w:val="24"/>
                <w:szCs w:val="24"/>
                <w:highlight w:val="none"/>
              </w:rPr>
            </w:r>
          </w:p>
        </w:tc>
      </w:tr>
      <w:tr>
        <w:trPr>
          <w:jc w:val="center"/>
          <w:trHeight w:val="571"/>
        </w:trPr>
        <w:tc>
          <w:tcPr>
            <w:gridSpan w:val="4"/>
            <w:tcBorders>
              <w:top w:val="single" w:color="auto" w:sz="18" w:space="0"/>
              <w:bottom w:val="single" w:color="auto" w:sz="18" w:space="0"/>
            </w:tcBorders>
            <w:tcW w:w="852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黑体" w:hAnsi="黑体" w:cs="Times New Roman" w:eastAsia="黑体"/>
                <w:b/>
                <w:sz w:val="24"/>
                <w:szCs w:val="24"/>
              </w:rPr>
            </w:pPr>
            <w:r>
              <w:rPr>
                <w:rFonts w:ascii="黑体" w:hAnsi="黑体" w:cs="Times New Roman" w:eastAsia="黑体" w:hint="eastAsia"/>
                <w:b/>
                <w:sz w:val="28"/>
                <w:szCs w:val="24"/>
              </w:rPr>
              <w:t xml:space="preserve">四、竞争分析（共2题，20%）</w:t>
            </w:r>
            <w:r/>
          </w:p>
        </w:tc>
      </w:tr>
      <w:tr>
        <w:trPr>
          <w:jc w:val="center"/>
          <w:trHeight w:val="1362"/>
        </w:trPr>
        <w:tc>
          <w:tcPr>
            <w:gridSpan w:val="4"/>
            <w:tcBorders>
              <w:top w:val="single" w:color="auto" w:sz="18" w:space="0"/>
            </w:tcBorders>
            <w:tcW w:w="852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cs="Times New Roman" w:asciiTheme="minorEastAsia" w:hAnsiTheme="minorEastAsia"/>
                <w:b/>
                <w:sz w:val="24"/>
                <w:szCs w:val="24"/>
              </w:rPr>
            </w:pPr>
            <w:r>
              <w:rPr>
                <w:rFonts w:cs="Times New Roman" w:asciiTheme="minorEastAsia" w:hAnsiTheme="minorEastAsia" w:hint="eastAsia"/>
                <w:b/>
                <w:sz w:val="24"/>
                <w:szCs w:val="24"/>
              </w:rPr>
              <w:t xml:space="preserve">1. 请阐述市场竞争的情况。</w:t>
            </w:r>
            <w:r/>
          </w:p>
          <w:p>
            <w:pPr>
              <w:jc w:val="center"/>
              <w:rPr>
                <w:rFonts w:cs="Times New Roman" w:asciiTheme="minorEastAsia" w:hAnsiTheme="minorEastAsia" w:hint="eastAsia"/>
                <w:sz w:val="24"/>
                <w:szCs w:val="24"/>
              </w:rPr>
            </w:pPr>
            <w:r>
              <w:rPr>
                <w:rFonts w:cs="Times New Roman" w:asciiTheme="minorEastAsia" w:hAnsiTheme="minorEastAsia" w:hint="eastAsia"/>
                <w:sz w:val="24"/>
                <w:szCs w:val="24"/>
              </w:rPr>
              <w:t xml:space="preserve">（可列举你的产品或服务所在市场的</w:t>
            </w:r>
            <w:r>
              <w:rPr>
                <w:rFonts w:cs="Times New Roman" w:asciiTheme="minorEastAsia" w:hAnsiTheme="minorEastAsia" w:hint="eastAsia"/>
                <w:b/>
                <w:sz w:val="24"/>
                <w:szCs w:val="24"/>
              </w:rPr>
              <w:t xml:space="preserve">竞争对手</w:t>
            </w:r>
            <w:r>
              <w:rPr>
                <w:rFonts w:cs="Times New Roman" w:asciiTheme="minorEastAsia" w:hAnsiTheme="minorEastAsia" w:hint="eastAsia"/>
                <w:sz w:val="24"/>
                <w:szCs w:val="24"/>
              </w:rPr>
              <w:t xml:space="preserve">，并对比分析竞争对手的</w:t>
            </w:r>
            <w:r>
              <w:rPr>
                <w:rFonts w:cs="Times New Roman" w:asciiTheme="minorEastAsia" w:hAnsiTheme="minorEastAsia" w:hint="eastAsia"/>
                <w:b/>
                <w:sz w:val="24"/>
                <w:szCs w:val="24"/>
              </w:rPr>
              <w:t xml:space="preserve">优势和劣势</w:t>
            </w:r>
            <w:r>
              <w:rPr>
                <w:rFonts w:cs="Times New Roman" w:asciiTheme="minorEastAsia" w:hAnsiTheme="minorEastAsia" w:hint="eastAsia"/>
                <w:sz w:val="24"/>
                <w:szCs w:val="24"/>
              </w:rPr>
              <w:t xml:space="preserve">）</w:t>
            </w:r>
            <w:r/>
          </w:p>
          <w:p>
            <w:pPr>
              <w:jc w:val="center"/>
              <w:rPr>
                <w:rFonts w:cs="Times New Roman" w:asciiTheme="minorEastAsia" w:hAnsiTheme="minorEastAsia" w:hint="eastAsia"/>
                <w:sz w:val="24"/>
                <w:szCs w:val="24"/>
              </w:rPr>
            </w:pPr>
            <w:r>
              <w:rPr>
                <w:rFonts w:cs="Times New Roman" w:asciiTheme="minorEastAsia" w:hAnsiTheme="minorEastAsia" w:hint="eastAsia"/>
                <w:sz w:val="24"/>
                <w:szCs w:val="24"/>
              </w:rPr>
            </w:r>
            <w:r/>
          </w:p>
        </w:tc>
      </w:tr>
      <w:tr>
        <w:trPr>
          <w:jc w:val="center"/>
          <w:trHeight w:val="1362"/>
        </w:trPr>
        <w:tc>
          <w:tcPr>
            <w:gridSpan w:val="4"/>
            <w:tcBorders>
              <w:top w:val="single" w:color="auto" w:sz="4" w:space="0"/>
            </w:tcBorders>
            <w:tcW w:w="8522" w:type="dxa"/>
            <w:vAlign w:val="center"/>
            <w:textDirection w:val="lrTb"/>
            <w:noWrap w:val="false"/>
          </w:tcPr>
          <w:p>
            <w:pPr>
              <w:jc w:val="left"/>
              <w:rPr>
                <w:rFonts w:ascii="undefined" w:cs="Times New Roman" w:hAnsiTheme="minorEastAsia"/>
                <w:b/>
                <w:sz w:val="24"/>
                <w:szCs w:val="24"/>
              </w:rPr>
            </w:pPr>
            <w:r>
              <w:rPr>
                <w:rFonts w:cs="Times New Roman" w:asciiTheme="minorEastAsia" w:hAnsiTheme="minorEastAsia"/>
                <w:b/>
                <w:sz w:val="24"/>
                <w:szCs w:val="24"/>
                <w:highlight w:val="none"/>
              </w:rPr>
            </w:r>
            <w:r>
              <w:rPr>
                <w:rFonts w:cs="Times New Roman" w:asciiTheme="minorEastAsia" w:hAnsiTheme="minorEastAsia"/>
                <w:b/>
                <w:sz w:val="24"/>
                <w:szCs w:val="24"/>
                <w:highlight w:val="none"/>
              </w:rPr>
            </w:r>
          </w:p>
          <w:p>
            <w:pPr>
              <w:jc w:val="left"/>
              <w:rPr>
                <w:rFonts w:cs="Times New Roman"/>
                <w:b/>
                <w:sz w:val="24"/>
                <w:highlight w:val="none"/>
              </w:rPr>
            </w:pPr>
            <w:r>
              <w:rPr>
                <w:rFonts w:cs="Times New Roman" w:asciiTheme="minorEastAsia" w:hAnsiTheme="minorEastAsia"/>
                <w:b/>
                <w:sz w:val="24"/>
                <w:szCs w:val="24"/>
              </w:rPr>
              <w:t xml:space="preserve">传统社区管理方式：</w:t>
            </w:r>
            <w:r>
              <w:rPr>
                <w:rFonts w:cs="Times New Roman" w:asciiTheme="minorEastAsia" w:hAnsiTheme="minorEastAsia"/>
                <w:b/>
                <w:sz w:val="24"/>
                <w:szCs w:val="24"/>
              </w:rPr>
            </w:r>
          </w:p>
          <w:p>
            <w:pPr>
              <w:pStyle w:val="29"/>
              <w:numPr>
                <w:ilvl w:val="0"/>
                <w:numId w:val="19"/>
              </w:numPr>
              <w:jc w:val="left"/>
              <w:rPr>
                <w:rFonts w:cs="Times New Roman"/>
                <w:b/>
                <w:sz w:val="24"/>
              </w:rPr>
            </w:pPr>
            <w:r>
              <w:rPr>
                <w:rFonts w:cs="Times New Roman" w:asciiTheme="minorEastAsia" w:hAnsiTheme="minorEastAsia"/>
                <w:b/>
                <w:sz w:val="24"/>
                <w:szCs w:val="24"/>
              </w:rPr>
              <w:t xml:space="preserve">优势：传统社区管理方式在社区管理效率方面有一定的优势，但是其信息不对称、沟通不便等问题却没有得到根本解决。</w:t>
            </w:r>
            <w:r>
              <w:rPr>
                <w:rFonts w:cs="Times New Roman" w:asciiTheme="minorEastAsia" w:hAnsiTheme="minorEastAsia"/>
                <w:b/>
                <w:sz w:val="24"/>
                <w:szCs w:val="24"/>
              </w:rPr>
            </w:r>
          </w:p>
          <w:p>
            <w:pPr>
              <w:pStyle w:val="29"/>
              <w:numPr>
                <w:ilvl w:val="0"/>
                <w:numId w:val="19"/>
              </w:numPr>
              <w:jc w:val="left"/>
              <w:rPr>
                <w:rFonts w:ascii="undefined" w:cs="Times New Roman" w:hAnsiTheme="minorEastAsia"/>
                <w:b/>
                <w:sz w:val="24"/>
                <w:szCs w:val="24"/>
              </w:rPr>
            </w:pPr>
            <w:r>
              <w:rPr>
                <w:rFonts w:cs="Times New Roman" w:asciiTheme="minorEastAsia" w:hAnsiTheme="minorEastAsia"/>
                <w:b/>
                <w:sz w:val="24"/>
                <w:szCs w:val="24"/>
              </w:rPr>
            </w:r>
            <w:r>
              <w:rPr>
                <w:rFonts w:cs="Times New Roman" w:asciiTheme="minorEastAsia" w:hAnsiTheme="minorEastAsia"/>
                <w:b/>
                <w:sz w:val="24"/>
                <w:szCs w:val="24"/>
              </w:rPr>
              <w:t xml:space="preserve">劣势：无法满足居民对智能化、便捷和安全的需求，影响社区治理水平和居民满意度。</w:t>
            </w:r>
            <w:r>
              <w:rPr>
                <w:rFonts w:cs="Times New Roman" w:asciiTheme="minorEastAsia" w:hAnsiTheme="minorEastAsia"/>
                <w:b/>
                <w:sz w:val="24"/>
                <w:szCs w:val="24"/>
              </w:rPr>
            </w:r>
            <w:r/>
          </w:p>
          <w:p>
            <w:pPr>
              <w:jc w:val="left"/>
              <w:rPr>
                <w:rFonts w:ascii="undefined" w:cs="Times New Roman" w:hAnsiTheme="minorEastAsia"/>
                <w:b/>
                <w:sz w:val="24"/>
                <w:szCs w:val="24"/>
              </w:rPr>
            </w:pPr>
            <w:r>
              <w:rPr>
                <w:rFonts w:cs="Times New Roman" w:asciiTheme="minorEastAsia" w:hAnsiTheme="minorEastAsia"/>
                <w:b/>
                <w:sz w:val="24"/>
                <w:szCs w:val="24"/>
                <w:highlight w:val="none"/>
              </w:rPr>
            </w:r>
            <w:r>
              <w:rPr>
                <w:rFonts w:cs="Times New Roman" w:asciiTheme="minorEastAsia" w:hAnsiTheme="minorEastAsia"/>
                <w:b/>
                <w:sz w:val="24"/>
                <w:szCs w:val="24"/>
                <w:highlight w:val="none"/>
              </w:rPr>
            </w:r>
          </w:p>
          <w:p>
            <w:pPr>
              <w:jc w:val="left"/>
              <w:rPr>
                <w:rFonts w:ascii="undefined" w:cs="Times New Roman" w:hAnsiTheme="minorEastAsia"/>
                <w:b/>
                <w:sz w:val="24"/>
                <w:szCs w:val="24"/>
                <w:highlight w:val="none"/>
              </w:rPr>
            </w:pPr>
            <w:r>
              <w:rPr>
                <w:rFonts w:cs="Times New Roman" w:asciiTheme="minorEastAsia" w:hAnsiTheme="minorEastAsia"/>
                <w:b/>
                <w:sz w:val="24"/>
                <w:szCs w:val="24"/>
                <w:highlight w:val="none"/>
              </w:rPr>
            </w:r>
            <w:r>
              <w:rPr>
                <w:rFonts w:cs="Times New Roman" w:asciiTheme="minorEastAsia" w:hAnsiTheme="minorEastAsia"/>
                <w:b/>
                <w:sz w:val="24"/>
                <w:szCs w:val="24"/>
                <w:highlight w:val="none"/>
              </w:rPr>
            </w:r>
          </w:p>
          <w:p>
            <w:pPr>
              <w:jc w:val="left"/>
              <w:rPr>
                <w:rFonts w:cs="Times New Roman"/>
                <w:b/>
                <w:sz w:val="24"/>
                <w:highlight w:val="none"/>
              </w:rPr>
            </w:pPr>
            <w:r>
              <w:rPr>
                <w:rFonts w:cs="Times New Roman" w:asciiTheme="minorEastAsia" w:hAnsiTheme="minorEastAsia"/>
                <w:b/>
                <w:sz w:val="24"/>
                <w:szCs w:val="24"/>
              </w:rPr>
              <w:t xml:space="preserve">部分社区应用：</w:t>
            </w:r>
            <w:r>
              <w:rPr>
                <w:rFonts w:cs="Times New Roman" w:asciiTheme="minorEastAsia" w:hAnsiTheme="minorEastAsia"/>
                <w:b/>
                <w:sz w:val="24"/>
                <w:szCs w:val="24"/>
              </w:rPr>
            </w:r>
          </w:p>
          <w:p>
            <w:pPr>
              <w:pStyle w:val="29"/>
              <w:numPr>
                <w:ilvl w:val="0"/>
                <w:numId w:val="20"/>
              </w:numPr>
              <w:jc w:val="left"/>
            </w:pPr>
            <w:r>
              <w:rPr>
                <w:rFonts w:cs="Times New Roman" w:asciiTheme="minorEastAsia" w:hAnsiTheme="minorEastAsia"/>
                <w:b/>
                <w:sz w:val="24"/>
                <w:szCs w:val="24"/>
              </w:rPr>
              <w:t xml:space="preserve">优势：提供一定的社区服务和互动功能，但是功能单一且用户体验较差，未能满足居民对智能化社区的需求。</w:t>
            </w:r>
            <w:r>
              <w:rPr>
                <w:rFonts w:cs="Times New Roman" w:asciiTheme="minorEastAsia" w:hAnsiTheme="minorEastAsia"/>
                <w:b/>
                <w:sz w:val="24"/>
                <w:szCs w:val="24"/>
              </w:rPr>
            </w:r>
          </w:p>
          <w:p>
            <w:pPr>
              <w:pStyle w:val="29"/>
              <w:numPr>
                <w:ilvl w:val="0"/>
                <w:numId w:val="20"/>
              </w:numPr>
              <w:jc w:val="left"/>
            </w:pPr>
            <w:r>
              <w:rPr>
                <w:rFonts w:cs="Times New Roman" w:asciiTheme="minorEastAsia" w:hAnsiTheme="minorEastAsia"/>
                <w:b/>
                <w:sz w:val="24"/>
                <w:szCs w:val="24"/>
              </w:rPr>
              <w:t xml:space="preserve">劣势：缺少整体性的解决方案，无法弥补传统社区管理方式的痛点。</w:t>
            </w:r>
            <w:r>
              <w:rPr>
                <w:rFonts w:cs="Times New Roman" w:asciiTheme="minorEastAsia" w:hAnsiTheme="minorEastAsia"/>
                <w:b/>
                <w:sz w:val="24"/>
                <w:szCs w:val="24"/>
              </w:rPr>
            </w:r>
          </w:p>
          <w:p>
            <w:pPr>
              <w:jc w:val="left"/>
              <w:rPr>
                <w:rFonts w:ascii="undefined" w:cs="Times New Roman" w:hAnsiTheme="minorEastAsia"/>
                <w:b/>
                <w:sz w:val="24"/>
                <w:szCs w:val="24"/>
              </w:rPr>
            </w:pPr>
            <w:r>
              <w:rPr>
                <w:rFonts w:cs="Times New Roman" w:asciiTheme="minorEastAsia" w:hAnsiTheme="minorEastAsia"/>
                <w:b/>
                <w:sz w:val="24"/>
                <w:szCs w:val="24"/>
                <w:highlight w:val="none"/>
              </w:rPr>
            </w:r>
            <w:r>
              <w:rPr>
                <w:rFonts w:cs="Times New Roman" w:asciiTheme="minorEastAsia" w:hAnsiTheme="minorEastAsia"/>
                <w:b/>
                <w:sz w:val="24"/>
                <w:szCs w:val="24"/>
                <w:highlight w:val="none"/>
              </w:rPr>
            </w:r>
          </w:p>
          <w:p>
            <w:pPr>
              <w:jc w:val="left"/>
              <w:rPr>
                <w:rFonts w:ascii="undefined" w:cs="Times New Roman" w:hAnsiTheme="minorEastAsia"/>
                <w:b/>
                <w:sz w:val="24"/>
                <w:szCs w:val="24"/>
                <w:highlight w:val="none"/>
              </w:rPr>
            </w:pPr>
            <w:r>
              <w:rPr>
                <w:rFonts w:cs="Times New Roman" w:asciiTheme="minorEastAsia" w:hAnsiTheme="minorEastAsia"/>
                <w:b/>
                <w:sz w:val="24"/>
                <w:szCs w:val="24"/>
                <w:highlight w:val="none"/>
              </w:rPr>
            </w:r>
            <w:r>
              <w:rPr>
                <w:rFonts w:cs="Times New Roman" w:asciiTheme="minorEastAsia" w:hAnsiTheme="minorEastAsia"/>
                <w:b/>
                <w:sz w:val="24"/>
                <w:szCs w:val="24"/>
                <w:highlight w:val="none"/>
              </w:rPr>
            </w:r>
          </w:p>
          <w:p>
            <w:pPr>
              <w:jc w:val="left"/>
              <w:rPr>
                <w:rFonts w:cs="Times New Roman"/>
                <w:b/>
                <w:sz w:val="24"/>
                <w:highlight w:val="none"/>
              </w:rPr>
            </w:pPr>
            <w:r>
              <w:rPr>
                <w:rFonts w:cs="Times New Roman" w:asciiTheme="minorEastAsia" w:hAnsiTheme="minorEastAsia"/>
                <w:b/>
                <w:sz w:val="24"/>
                <w:szCs w:val="24"/>
              </w:rPr>
              <w:t xml:space="preserve">部分政府自助服务平台：</w:t>
            </w:r>
            <w:r>
              <w:rPr>
                <w:rFonts w:cs="Times New Roman" w:asciiTheme="minorEastAsia" w:hAnsiTheme="minorEastAsia"/>
                <w:b/>
                <w:sz w:val="24"/>
                <w:szCs w:val="24"/>
              </w:rPr>
            </w:r>
          </w:p>
          <w:p>
            <w:pPr>
              <w:pStyle w:val="29"/>
              <w:numPr>
                <w:ilvl w:val="0"/>
                <w:numId w:val="21"/>
              </w:numPr>
              <w:jc w:val="left"/>
              <w:rPr>
                <w:rFonts w:cs="Times New Roman"/>
                <w:b/>
                <w:sz w:val="24"/>
              </w:rPr>
            </w:pPr>
            <w:r>
              <w:rPr>
                <w:rFonts w:cs="Times New Roman" w:asciiTheme="minorEastAsia" w:hAnsiTheme="minorEastAsia"/>
                <w:b/>
                <w:sz w:val="24"/>
                <w:szCs w:val="24"/>
              </w:rPr>
              <w:t xml:space="preserve">优势：提供一定的社区服务和互动功能，但是功能单一且用户体验较差，未能满足居民对智能化社区的需求。</w:t>
            </w:r>
            <w:r>
              <w:rPr>
                <w:rFonts w:cs="Times New Roman" w:asciiTheme="minorEastAsia" w:hAnsiTheme="minorEastAsia"/>
                <w:b/>
                <w:sz w:val="24"/>
                <w:szCs w:val="24"/>
              </w:rPr>
            </w:r>
          </w:p>
          <w:p>
            <w:pPr>
              <w:pStyle w:val="29"/>
              <w:numPr>
                <w:ilvl w:val="0"/>
                <w:numId w:val="21"/>
              </w:numPr>
              <w:jc w:val="left"/>
              <w:rPr>
                <w:rFonts w:ascii="undefined" w:cs="Times New Roman" w:hAnsiTheme="minorEastAsia"/>
                <w:b/>
                <w:sz w:val="24"/>
                <w:szCs w:val="24"/>
              </w:rPr>
            </w:pPr>
            <w:r>
              <w:rPr>
                <w:rFonts w:cs="Times New Roman" w:asciiTheme="minorEastAsia" w:hAnsiTheme="minorEastAsia"/>
                <w:b/>
                <w:sz w:val="24"/>
                <w:szCs w:val="24"/>
              </w:rPr>
            </w:r>
            <w:r>
              <w:rPr>
                <w:rFonts w:cs="Times New Roman" w:asciiTheme="minorEastAsia" w:hAnsiTheme="minorEastAsia"/>
                <w:b/>
                <w:sz w:val="24"/>
                <w:szCs w:val="24"/>
              </w:rPr>
              <w:t xml:space="preserve">劣势：缺少整体性的解决方案，无法弥补传统社区管理方式的痛点。</w:t>
            </w:r>
            <w:r>
              <w:rPr>
                <w:rFonts w:cs="Times New Roman" w:asciiTheme="minorEastAsia" w:hAnsiTheme="minorEastAsia"/>
                <w:b/>
                <w:sz w:val="24"/>
                <w:szCs w:val="24"/>
              </w:rPr>
            </w:r>
            <w:r/>
          </w:p>
          <w:p>
            <w:pPr>
              <w:jc w:val="left"/>
              <w:rPr>
                <w:rFonts w:ascii="undefined" w:cs="Times New Roman" w:hAnsiTheme="minorEastAsia"/>
                <w:b/>
                <w:sz w:val="24"/>
                <w:szCs w:val="24"/>
              </w:rPr>
            </w:pPr>
            <w:r>
              <w:rPr>
                <w:rFonts w:cs="Times New Roman" w:asciiTheme="minorEastAsia" w:hAnsiTheme="minorEastAsia"/>
                <w:b/>
                <w:sz w:val="24"/>
                <w:szCs w:val="24"/>
                <w:highlight w:val="none"/>
              </w:rPr>
            </w:r>
            <w:r>
              <w:rPr>
                <w:rFonts w:cs="Times New Roman" w:asciiTheme="minorEastAsia" w:hAnsiTheme="minorEastAsia"/>
                <w:b/>
                <w:sz w:val="24"/>
                <w:szCs w:val="24"/>
                <w:highlight w:val="none"/>
              </w:rPr>
            </w:r>
          </w:p>
        </w:tc>
      </w:tr>
      <w:tr>
        <w:trPr>
          <w:jc w:val="center"/>
          <w:trHeight w:val="1165"/>
        </w:trPr>
        <w:tc>
          <w:tcPr>
            <w:gridSpan w:val="4"/>
            <w:tcBorders>
              <w:bottom w:val="single" w:color="auto" w:sz="4" w:space="0"/>
            </w:tcBorders>
            <w:tcW w:w="852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cs="Times New Roman" w:asciiTheme="minorEastAsia" w:hAnsiTheme="minorEastAsia"/>
                <w:b/>
                <w:sz w:val="24"/>
                <w:szCs w:val="24"/>
              </w:rPr>
            </w:pPr>
            <w:r>
              <w:rPr>
                <w:rFonts w:cs="Times New Roman" w:asciiTheme="minorEastAsia" w:hAnsiTheme="minorEastAsia" w:hint="eastAsia"/>
                <w:b/>
                <w:sz w:val="24"/>
                <w:szCs w:val="24"/>
              </w:rPr>
              <w:t xml:space="preserve">2. 请阐述产品/服务的独创性和领先性</w:t>
            </w:r>
            <w:r/>
          </w:p>
          <w:p>
            <w:pPr>
              <w:jc w:val="center"/>
              <w:rPr>
                <w:rFonts w:cs="Times New Roman" w:asciiTheme="minorEastAsia" w:hAnsiTheme="minorEastAsia"/>
                <w:sz w:val="24"/>
                <w:szCs w:val="24"/>
              </w:rPr>
            </w:pPr>
            <w:r>
              <w:rPr>
                <w:rFonts w:cs="Times New Roman" w:asciiTheme="minorEastAsia" w:hAnsiTheme="minorEastAsia" w:hint="eastAsia"/>
                <w:sz w:val="24"/>
                <w:szCs w:val="24"/>
              </w:rPr>
              <w:t xml:space="preserve">（可从</w:t>
            </w:r>
            <w:r>
              <w:rPr>
                <w:rFonts w:cs="Times New Roman" w:asciiTheme="minorEastAsia" w:hAnsiTheme="minorEastAsia" w:hint="eastAsia"/>
                <w:b/>
                <w:sz w:val="24"/>
                <w:szCs w:val="24"/>
              </w:rPr>
              <w:t xml:space="preserve">价值来源</w:t>
            </w:r>
            <w:r>
              <w:rPr>
                <w:rFonts w:cs="Times New Roman" w:asciiTheme="minorEastAsia" w:hAnsiTheme="minorEastAsia" w:hint="eastAsia"/>
                <w:sz w:val="24"/>
                <w:szCs w:val="24"/>
              </w:rPr>
              <w:t xml:space="preserve">及</w:t>
            </w:r>
            <w:r>
              <w:rPr>
                <w:rFonts w:cs="Times New Roman" w:asciiTheme="minorEastAsia" w:hAnsiTheme="minorEastAsia" w:hint="eastAsia"/>
                <w:b/>
                <w:sz w:val="24"/>
                <w:szCs w:val="24"/>
              </w:rPr>
              <w:t xml:space="preserve">客户为什么会购买你的产品/服务</w:t>
            </w:r>
            <w:r>
              <w:rPr>
                <w:rFonts w:cs="Times New Roman" w:asciiTheme="minorEastAsia" w:hAnsiTheme="minorEastAsia" w:hint="eastAsia"/>
                <w:sz w:val="24"/>
                <w:szCs w:val="24"/>
              </w:rPr>
              <w:t xml:space="preserve">等方面进行阐述）</w:t>
            </w:r>
            <w:r/>
          </w:p>
        </w:tc>
      </w:tr>
      <w:tr>
        <w:trPr>
          <w:jc w:val="center"/>
          <w:trHeight w:val="1362"/>
        </w:trPr>
        <w:tc>
          <w:tcPr>
            <w:gridSpan w:val="4"/>
            <w:tcBorders>
              <w:bottom w:val="single" w:color="auto" w:sz="18" w:space="0"/>
            </w:tcBorders>
            <w:tcW w:w="8522" w:type="dxa"/>
            <w:vAlign w:val="center"/>
            <w:textDirection w:val="lrTb"/>
            <w:noWrap w:val="false"/>
          </w:tcPr>
          <w:p>
            <w:pPr>
              <w:jc w:val="left"/>
              <w:rPr>
                <w:rFonts w:ascii="undefined" w:cs="Times New Roman" w:hAnsiTheme="minorEastAsia"/>
                <w:b/>
                <w:sz w:val="24"/>
                <w:szCs w:val="24"/>
              </w:rPr>
            </w:pPr>
            <w:r>
              <w:rPr>
                <w:rFonts w:cs="Times New Roman" w:asciiTheme="minorEastAsia" w:hAnsiTheme="minorEastAsia"/>
                <w:b/>
                <w:sz w:val="24"/>
                <w:szCs w:val="24"/>
                <w:highlight w:val="none"/>
              </w:rPr>
            </w:r>
            <w:r>
              <w:rPr>
                <w:rFonts w:cs="Times New Roman" w:asciiTheme="minorEastAsia" w:hAnsiTheme="minorEastAsia"/>
                <w:b/>
                <w:sz w:val="24"/>
                <w:szCs w:val="24"/>
                <w:highlight w:val="none"/>
              </w:rPr>
            </w:r>
          </w:p>
          <w:p>
            <w:pPr>
              <w:pStyle w:val="29"/>
              <w:numPr>
                <w:ilvl w:val="0"/>
                <w:numId w:val="22"/>
              </w:numPr>
              <w:jc w:val="left"/>
              <w:rPr>
                <w:rFonts w:cs="Times New Roman"/>
                <w:b/>
                <w:sz w:val="24"/>
              </w:rPr>
            </w:pPr>
            <w:r>
              <w:rPr>
                <w:rFonts w:cs="Times New Roman" w:asciiTheme="minorEastAsia" w:hAnsiTheme="minorEastAsia"/>
                <w:b/>
                <w:sz w:val="24"/>
                <w:szCs w:val="24"/>
              </w:rPr>
              <w:t xml:space="preserve">独创的社区管理思路："悦然社区"提出了新的社区管理思路，即通过智能化技术和数字化平台，将社区管理变为自助服务，消除传统管理模式下的信息不对称、沟通不便等问题。</w:t>
            </w:r>
            <w:r>
              <w:rPr>
                <w:rFonts w:cs="Times New Roman" w:asciiTheme="minorEastAsia" w:hAnsiTheme="minorEastAsia"/>
                <w:b/>
                <w:sz w:val="24"/>
                <w:szCs w:val="24"/>
                <w:highlight w:val="none"/>
              </w:rPr>
            </w:r>
          </w:p>
          <w:p>
            <w:pPr>
              <w:ind w:left="720" w:firstLine="0"/>
              <w:jc w:val="left"/>
              <w:rPr>
                <w:rFonts w:ascii="undefined" w:cs="Times New Roman" w:hAnsiTheme="minorEastAsia"/>
                <w:b/>
                <w:sz w:val="24"/>
                <w:szCs w:val="24"/>
              </w:rPr>
            </w:pPr>
            <w:r>
              <w:rPr>
                <w:rFonts w:cs="Times New Roman" w:asciiTheme="minorEastAsia" w:hAnsiTheme="minorEastAsia"/>
                <w:b/>
                <w:sz w:val="24"/>
                <w:szCs w:val="24"/>
                <w:highlight w:val="none"/>
              </w:rPr>
            </w:r>
            <w:r>
              <w:rPr>
                <w:rFonts w:cs="Times New Roman" w:asciiTheme="minorEastAsia" w:hAnsiTheme="minorEastAsia"/>
                <w:b/>
                <w:sz w:val="24"/>
                <w:szCs w:val="24"/>
                <w:highlight w:val="none"/>
              </w:rPr>
            </w:r>
          </w:p>
          <w:p>
            <w:pPr>
              <w:pStyle w:val="29"/>
              <w:numPr>
                <w:ilvl w:val="0"/>
                <w:numId w:val="22"/>
              </w:numPr>
              <w:jc w:val="left"/>
              <w:rPr>
                <w:rFonts w:cs="Times New Roman" w:hAnsiTheme="minorEastAsia"/>
                <w:b/>
                <w:sz w:val="24"/>
                <w:szCs w:val="24"/>
              </w:rPr>
            </w:pPr>
            <w:r>
              <w:rPr>
                <w:rFonts w:cs="Times New Roman" w:asciiTheme="minorEastAsia" w:hAnsiTheme="minorEastAsia"/>
                <w:b/>
                <w:sz w:val="24"/>
                <w:szCs w:val="24"/>
              </w:rPr>
            </w:r>
            <w:r>
              <w:rPr>
                <w:rFonts w:cs="Times New Roman" w:asciiTheme="minorEastAsia" w:hAnsiTheme="minorEastAsia"/>
                <w:b/>
                <w:sz w:val="24"/>
                <w:szCs w:val="24"/>
              </w:rPr>
              <w:t xml:space="preserve">先进的智能安防技术："悦然社区"采用先进的智能安防技术，包括视频监控、门禁管理等，提高社区安全性和居民的安全感。</w:t>
            </w:r>
            <w:r>
              <w:rPr>
                <w:rFonts w:cs="Times New Roman" w:asciiTheme="minorEastAsia" w:hAnsiTheme="minorEastAsia"/>
                <w:b/>
                <w:sz w:val="24"/>
                <w:szCs w:val="24"/>
                <w:highlight w:val="none"/>
              </w:rPr>
            </w:r>
          </w:p>
          <w:p>
            <w:pPr>
              <w:jc w:val="left"/>
              <w:rPr>
                <w:rFonts w:ascii="undefined" w:cs="Times New Roman" w:hAnsiTheme="minorEastAsia"/>
                <w:b/>
                <w:sz w:val="24"/>
                <w:szCs w:val="24"/>
              </w:rPr>
            </w:pPr>
            <w:r>
              <w:rPr>
                <w:rFonts w:cs="Times New Roman" w:asciiTheme="minorEastAsia" w:hAnsiTheme="minorEastAsia"/>
                <w:b/>
                <w:sz w:val="24"/>
                <w:szCs w:val="24"/>
                <w:highlight w:val="none"/>
              </w:rPr>
            </w:r>
            <w:r>
              <w:rPr>
                <w:rFonts w:cs="Times New Roman" w:asciiTheme="minorEastAsia" w:hAnsiTheme="minorEastAsia"/>
                <w:b/>
                <w:sz w:val="24"/>
                <w:szCs w:val="24"/>
                <w:highlight w:val="none"/>
              </w:rPr>
            </w:r>
          </w:p>
          <w:p>
            <w:pPr>
              <w:pStyle w:val="29"/>
              <w:numPr>
                <w:ilvl w:val="0"/>
                <w:numId w:val="22"/>
              </w:numPr>
              <w:jc w:val="left"/>
              <w:rPr>
                <w:rFonts w:cs="Times New Roman" w:hAnsiTheme="minorEastAsia"/>
                <w:b/>
                <w:sz w:val="24"/>
                <w:szCs w:val="24"/>
              </w:rPr>
            </w:pPr>
            <w:r>
              <w:rPr>
                <w:rFonts w:cs="Times New Roman" w:asciiTheme="minorEastAsia" w:hAnsiTheme="minorEastAsia"/>
                <w:b/>
                <w:sz w:val="24"/>
                <w:szCs w:val="24"/>
              </w:rPr>
            </w:r>
            <w:r>
              <w:rPr>
                <w:rFonts w:cs="Times New Roman" w:asciiTheme="minorEastAsia" w:hAnsiTheme="minorEastAsia"/>
                <w:b/>
                <w:sz w:val="24"/>
                <w:szCs w:val="24"/>
              </w:rPr>
              <w:t xml:space="preserve">丰富的社区生活服务："悦然社区"提供丰富的社区生活服务，包括社区周边商家、优惠活动、生活服务信息等，满足居民对社区生活服务的需求。</w:t>
            </w:r>
            <w:r>
              <w:rPr>
                <w:rFonts w:cs="Times New Roman" w:asciiTheme="minorEastAsia" w:hAnsiTheme="minorEastAsia"/>
                <w:b/>
                <w:sz w:val="24"/>
                <w:szCs w:val="24"/>
                <w:highlight w:val="none"/>
              </w:rPr>
            </w:r>
          </w:p>
          <w:p>
            <w:pPr>
              <w:jc w:val="left"/>
              <w:rPr>
                <w:rFonts w:ascii="undefined" w:cs="Times New Roman" w:hAnsiTheme="minorEastAsia"/>
                <w:b/>
                <w:sz w:val="24"/>
                <w:szCs w:val="24"/>
              </w:rPr>
            </w:pPr>
            <w:r>
              <w:rPr>
                <w:rFonts w:cs="Times New Roman" w:asciiTheme="minorEastAsia" w:hAnsiTheme="minorEastAsia"/>
                <w:b/>
                <w:sz w:val="24"/>
                <w:szCs w:val="24"/>
                <w:highlight w:val="none"/>
              </w:rPr>
            </w:r>
            <w:r>
              <w:rPr>
                <w:rFonts w:cs="Times New Roman" w:asciiTheme="minorEastAsia" w:hAnsiTheme="minorEastAsia"/>
                <w:b/>
                <w:sz w:val="24"/>
                <w:szCs w:val="24"/>
                <w:highlight w:val="none"/>
              </w:rPr>
            </w:r>
          </w:p>
          <w:p>
            <w:pPr>
              <w:pStyle w:val="29"/>
              <w:numPr>
                <w:ilvl w:val="0"/>
                <w:numId w:val="22"/>
              </w:numPr>
              <w:jc w:val="left"/>
              <w:rPr>
                <w:rFonts w:cs="Times New Roman" w:hAnsiTheme="minorEastAsia"/>
                <w:b/>
                <w:sz w:val="24"/>
                <w:szCs w:val="24"/>
              </w:rPr>
            </w:pPr>
            <w:r>
              <w:rPr>
                <w:rFonts w:cs="Times New Roman" w:asciiTheme="minorEastAsia" w:hAnsiTheme="minorEastAsia"/>
                <w:b/>
                <w:sz w:val="24"/>
                <w:szCs w:val="24"/>
              </w:rPr>
            </w:r>
            <w:r>
              <w:rPr>
                <w:rFonts w:cs="Times New Roman" w:asciiTheme="minorEastAsia" w:hAnsiTheme="minorEastAsia"/>
                <w:b/>
                <w:sz w:val="24"/>
                <w:szCs w:val="24"/>
              </w:rPr>
              <w:t xml:space="preserve">简洁美观的用户界面："悦然社区"设计简洁、直观、易用的用户界面，提供良好的用户体验和操作便捷性。</w:t>
            </w:r>
            <w:r>
              <w:rPr>
                <w:rFonts w:cs="Times New Roman" w:asciiTheme="minorEastAsia" w:hAnsiTheme="minorEastAsia"/>
                <w:b/>
                <w:sz w:val="24"/>
                <w:szCs w:val="24"/>
                <w:highlight w:val="none"/>
              </w:rPr>
            </w:r>
          </w:p>
          <w:p>
            <w:pPr>
              <w:jc w:val="left"/>
              <w:rPr>
                <w:rFonts w:ascii="undefined" w:cs="Times New Roman" w:hAnsiTheme="minorEastAsia"/>
                <w:b/>
                <w:sz w:val="24"/>
                <w:szCs w:val="24"/>
              </w:rPr>
            </w:pPr>
            <w:r>
              <w:rPr>
                <w:rFonts w:cs="Times New Roman" w:asciiTheme="minorEastAsia" w:hAnsiTheme="minorEastAsia"/>
                <w:b/>
                <w:sz w:val="24"/>
                <w:szCs w:val="24"/>
                <w:highlight w:val="none"/>
              </w:rPr>
            </w:r>
            <w:r>
              <w:rPr>
                <w:rFonts w:cs="Times New Roman" w:asciiTheme="minorEastAsia" w:hAnsiTheme="minorEastAsia"/>
                <w:b/>
                <w:sz w:val="24"/>
                <w:szCs w:val="24"/>
                <w:highlight w:val="none"/>
              </w:rPr>
            </w:r>
          </w:p>
          <w:p>
            <w:pPr>
              <w:pStyle w:val="29"/>
              <w:numPr>
                <w:ilvl w:val="0"/>
                <w:numId w:val="22"/>
              </w:numPr>
              <w:jc w:val="left"/>
              <w:rPr>
                <w:rFonts w:cs="Times New Roman" w:hAnsiTheme="minorEastAsia"/>
                <w:b/>
                <w:sz w:val="24"/>
                <w:szCs w:val="24"/>
              </w:rPr>
            </w:pPr>
            <w:r>
              <w:rPr>
                <w:rFonts w:cs="Times New Roman" w:asciiTheme="minorEastAsia" w:hAnsiTheme="minorEastAsia"/>
                <w:b/>
                <w:sz w:val="24"/>
                <w:szCs w:val="24"/>
              </w:rPr>
            </w:r>
            <w:r>
              <w:rPr>
                <w:rFonts w:cs="Times New Roman" w:asciiTheme="minorEastAsia" w:hAnsiTheme="minorEastAsia"/>
                <w:b/>
                <w:sz w:val="24"/>
                <w:szCs w:val="24"/>
              </w:rPr>
              <w:t xml:space="preserve">多样的推广渠道："悦然社区"采用多样的推广渠道，如社区活动合作、口碑传播、社区品牌大使等，满足不同用户群体的需求。</w:t>
            </w:r>
            <w:r>
              <w:rPr>
                <w:rFonts w:cs="Times New Roman" w:asciiTheme="minorEastAsia" w:hAnsiTheme="minorEastAsia"/>
                <w:b/>
                <w:sz w:val="24"/>
                <w:szCs w:val="24"/>
                <w:highlight w:val="none"/>
              </w:rPr>
            </w:r>
          </w:p>
          <w:p>
            <w:pPr>
              <w:jc w:val="left"/>
              <w:rPr>
                <w:rFonts w:ascii="undefined" w:cs="Times New Roman" w:hAnsiTheme="minorEastAsia"/>
                <w:b/>
                <w:sz w:val="24"/>
                <w:szCs w:val="24"/>
              </w:rPr>
            </w:pPr>
            <w:r>
              <w:rPr>
                <w:rFonts w:cs="Times New Roman" w:asciiTheme="minorEastAsia" w:hAnsiTheme="minorEastAsia"/>
                <w:b/>
                <w:sz w:val="24"/>
                <w:szCs w:val="24"/>
                <w:highlight w:val="none"/>
              </w:rPr>
            </w:r>
            <w:r>
              <w:rPr>
                <w:rFonts w:cs="Times New Roman" w:asciiTheme="minorEastAsia" w:hAnsiTheme="minorEastAsia"/>
                <w:b/>
                <w:sz w:val="24"/>
                <w:szCs w:val="24"/>
                <w:highlight w:val="none"/>
              </w:rPr>
            </w:r>
          </w:p>
          <w:p>
            <w:pPr>
              <w:pStyle w:val="29"/>
              <w:numPr>
                <w:ilvl w:val="0"/>
                <w:numId w:val="22"/>
              </w:numPr>
              <w:jc w:val="left"/>
              <w:rPr>
                <w:rFonts w:ascii="undefined" w:cs="Times New Roman" w:hAnsiTheme="minorEastAsia"/>
                <w:b/>
                <w:sz w:val="24"/>
                <w:szCs w:val="24"/>
                <w:highlight w:val="none"/>
              </w:rPr>
            </w:pPr>
            <w:r>
              <w:rPr>
                <w:rFonts w:cs="Times New Roman" w:asciiTheme="minorEastAsia" w:hAnsiTheme="minorEastAsia"/>
                <w:b/>
                <w:sz w:val="24"/>
                <w:szCs w:val="24"/>
              </w:rPr>
            </w:r>
            <w:r>
              <w:rPr>
                <w:rFonts w:cs="Times New Roman" w:asciiTheme="minorEastAsia" w:hAnsiTheme="minorEastAsia"/>
                <w:b/>
                <w:sz w:val="24"/>
                <w:szCs w:val="24"/>
              </w:rPr>
              <w:t xml:space="preserve">专业的数据分析："悦然社区"通过数据分析，提供深入社区情况的报告和数据服务，吸引相关企业进行数据购买和合作。</w:t>
            </w:r>
            <w:r>
              <w:rPr>
                <w:rFonts w:cs="Times New Roman" w:asciiTheme="minorEastAsia" w:hAnsiTheme="minorEastAsia"/>
                <w:b/>
                <w:sz w:val="24"/>
                <w:szCs w:val="24"/>
                <w:highlight w:val="none"/>
              </w:rPr>
            </w:r>
            <w:r/>
          </w:p>
          <w:p>
            <w:pPr>
              <w:jc w:val="left"/>
              <w:rPr>
                <w:rFonts w:ascii="undefined" w:cs="Times New Roman" w:hAnsiTheme="minorEastAsia"/>
                <w:b/>
                <w:sz w:val="24"/>
                <w:szCs w:val="24"/>
                <w:highlight w:val="none"/>
              </w:rPr>
            </w:pPr>
            <w:r>
              <w:rPr>
                <w:rFonts w:cs="Times New Roman" w:asciiTheme="minorEastAsia" w:hAnsiTheme="minorEastAsia"/>
                <w:b/>
                <w:sz w:val="24"/>
                <w:szCs w:val="24"/>
                <w:highlight w:val="none"/>
              </w:rPr>
            </w:r>
            <w:r>
              <w:rPr>
                <w:rFonts w:cs="Times New Roman" w:asciiTheme="minorEastAsia" w:hAnsiTheme="minorEastAsia"/>
                <w:b/>
                <w:sz w:val="24"/>
                <w:szCs w:val="24"/>
                <w:highlight w:val="none"/>
              </w:rPr>
            </w:r>
          </w:p>
        </w:tc>
      </w:tr>
      <w:tr>
        <w:trPr>
          <w:jc w:val="center"/>
          <w:trHeight w:val="713"/>
        </w:trPr>
        <w:tc>
          <w:tcPr>
            <w:gridSpan w:val="4"/>
            <w:tcBorders>
              <w:top w:val="single" w:color="auto" w:sz="18" w:space="0"/>
              <w:bottom w:val="single" w:color="auto" w:sz="18" w:space="0"/>
            </w:tcBorders>
            <w:tcW w:w="852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黑体" w:hAnsi="黑体" w:cs="Times New Roman" w:eastAsia="黑体"/>
                <w:b/>
                <w:sz w:val="24"/>
                <w:szCs w:val="24"/>
              </w:rPr>
            </w:pPr>
            <w:r>
              <w:rPr>
                <w:rFonts w:ascii="黑体" w:hAnsi="黑体" w:cs="Times New Roman" w:eastAsia="黑体" w:hint="eastAsia"/>
                <w:b/>
                <w:sz w:val="28"/>
                <w:szCs w:val="24"/>
              </w:rPr>
              <w:t xml:space="preserve">五、财务分析（共3题，15%）</w:t>
            </w:r>
            <w:r/>
          </w:p>
        </w:tc>
      </w:tr>
      <w:tr>
        <w:trPr>
          <w:jc w:val="center"/>
          <w:trHeight w:val="875"/>
        </w:trPr>
        <w:tc>
          <w:tcPr>
            <w:gridSpan w:val="4"/>
            <w:tcBorders>
              <w:top w:val="single" w:color="auto" w:sz="18" w:space="0"/>
            </w:tcBorders>
            <w:tcW w:w="852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cs="Times New Roman" w:asciiTheme="minorEastAsia" w:hAnsiTheme="minorEastAsia"/>
                <w:b/>
                <w:sz w:val="24"/>
                <w:szCs w:val="24"/>
              </w:rPr>
            </w:pPr>
            <w:r>
              <w:rPr>
                <w:rFonts w:cs="Times New Roman" w:asciiTheme="minorEastAsia" w:hAnsiTheme="minorEastAsia" w:hint="eastAsia"/>
                <w:b/>
                <w:sz w:val="24"/>
                <w:szCs w:val="24"/>
              </w:rPr>
              <w:t xml:space="preserve">1.你的资金来源？</w:t>
            </w:r>
            <w:r/>
          </w:p>
          <w:p>
            <w:pPr>
              <w:jc w:val="center"/>
              <w:rPr>
                <w:rFonts w:cs="Times New Roman" w:asciiTheme="minorEastAsia" w:hAnsiTheme="minorEastAsia"/>
                <w:sz w:val="24"/>
                <w:szCs w:val="24"/>
              </w:rPr>
            </w:pPr>
            <w:r>
              <w:rPr>
                <w:rFonts w:cs="Times New Roman" w:asciiTheme="minorEastAsia" w:hAnsiTheme="minorEastAsia" w:hint="eastAsia"/>
                <w:sz w:val="24"/>
                <w:szCs w:val="24"/>
              </w:rPr>
              <w:t xml:space="preserve">（可从</w:t>
            </w:r>
            <w:r>
              <w:rPr>
                <w:rFonts w:cs="Times New Roman" w:asciiTheme="minorEastAsia" w:hAnsiTheme="minorEastAsia" w:hint="eastAsia"/>
                <w:b/>
                <w:sz w:val="24"/>
                <w:szCs w:val="24"/>
              </w:rPr>
              <w:t xml:space="preserve">资金规模、融资渠道、股本结构</w:t>
            </w:r>
            <w:r>
              <w:rPr>
                <w:rFonts w:cs="Times New Roman" w:asciiTheme="minorEastAsia" w:hAnsiTheme="minorEastAsia" w:hint="eastAsia"/>
                <w:sz w:val="24"/>
                <w:szCs w:val="24"/>
              </w:rPr>
              <w:t xml:space="preserve">等方面进行阐述）</w:t>
            </w:r>
            <w:r/>
          </w:p>
        </w:tc>
      </w:tr>
      <w:tr>
        <w:trPr>
          <w:jc w:val="center"/>
          <w:trHeight w:val="1362"/>
        </w:trPr>
        <w:tc>
          <w:tcPr>
            <w:gridSpan w:val="4"/>
            <w:tcW w:w="8522" w:type="dxa"/>
            <w:vAlign w:val="center"/>
            <w:textDirection w:val="lrTb"/>
            <w:noWrap w:val="false"/>
          </w:tcPr>
          <w:p>
            <w:pPr>
              <w:jc w:val="left"/>
              <w:rPr>
                <w:rFonts w:ascii="undefined" w:cs="Times New Roman" w:hAnsiTheme="minorEastAsia"/>
                <w:b/>
                <w:sz w:val="24"/>
                <w:szCs w:val="24"/>
              </w:rPr>
            </w:pPr>
            <w:r>
              <w:rPr>
                <w:rFonts w:cs="Times New Roman" w:asciiTheme="minorEastAsia" w:hAnsiTheme="minorEastAsia"/>
                <w:b/>
                <w:sz w:val="24"/>
                <w:szCs w:val="24"/>
                <w:highlight w:val="none"/>
              </w:rPr>
            </w:r>
            <w:r>
              <w:rPr>
                <w:rFonts w:cs="Times New Roman" w:asciiTheme="minorEastAsia" w:hAnsiTheme="minorEastAsia"/>
                <w:b/>
                <w:sz w:val="24"/>
                <w:szCs w:val="24"/>
                <w:highlight w:val="none"/>
              </w:rPr>
            </w:r>
          </w:p>
          <w:p>
            <w:pPr>
              <w:jc w:val="left"/>
              <w:rPr>
                <w:rFonts w:cs="Times New Roman"/>
                <w:b/>
                <w:sz w:val="24"/>
                <w:highlight w:val="none"/>
              </w:rPr>
            </w:pPr>
            <w:r>
              <w:rPr>
                <w:rFonts w:cs="Times New Roman" w:asciiTheme="minorEastAsia" w:hAnsiTheme="minorEastAsia"/>
                <w:b/>
                <w:sz w:val="24"/>
                <w:szCs w:val="24"/>
              </w:rPr>
              <w:t xml:space="preserve">自由投资：</w:t>
            </w:r>
            <w:r>
              <w:rPr>
                <w:rFonts w:cs="Times New Roman" w:asciiTheme="minorEastAsia" w:hAnsiTheme="minorEastAsia"/>
                <w:b/>
                <w:sz w:val="24"/>
                <w:szCs w:val="24"/>
              </w:rPr>
            </w:r>
          </w:p>
          <w:p>
            <w:pPr>
              <w:pStyle w:val="29"/>
              <w:numPr>
                <w:ilvl w:val="0"/>
                <w:numId w:val="23"/>
              </w:numPr>
              <w:jc w:val="left"/>
            </w:pPr>
            <w:r>
              <w:rPr>
                <w:rFonts w:cs="Times New Roman" w:asciiTheme="minorEastAsia" w:hAnsiTheme="minorEastAsia"/>
                <w:b/>
                <w:sz w:val="24"/>
                <w:szCs w:val="24"/>
              </w:rPr>
              <w:t xml:space="preserve">早期资金：通过个人资金和少数股东的投资，提供初始资金，助力公司的快速发展。</w:t>
            </w:r>
            <w:r>
              <w:rPr>
                <w:rFonts w:cs="Times New Roman" w:asciiTheme="minorEastAsia" w:hAnsiTheme="minorEastAsia"/>
                <w:b/>
                <w:sz w:val="24"/>
                <w:szCs w:val="24"/>
              </w:rPr>
            </w:r>
          </w:p>
          <w:p>
            <w:pPr>
              <w:pStyle w:val="29"/>
              <w:numPr>
                <w:ilvl w:val="0"/>
                <w:numId w:val="23"/>
              </w:numPr>
              <w:jc w:val="left"/>
            </w:pPr>
            <w:r>
              <w:rPr>
                <w:rFonts w:cs="Times New Roman" w:asciiTheme="minorEastAsia" w:hAnsiTheme="minorEastAsia"/>
                <w:b/>
                <w:sz w:val="24"/>
                <w:szCs w:val="24"/>
              </w:rPr>
              <w:t xml:space="preserve">后期资金：通过公司的正常经营和运营状态，逐步筹集新的资金，满足公司未来的发展需求。</w:t>
            </w:r>
            <w:r>
              <w:rPr>
                <w:rFonts w:cs="Times New Roman" w:asciiTheme="minorEastAsia" w:hAnsiTheme="minorEastAsia"/>
                <w:b/>
                <w:sz w:val="24"/>
                <w:szCs w:val="24"/>
              </w:rPr>
            </w:r>
          </w:p>
          <w:p>
            <w:pPr>
              <w:jc w:val="left"/>
              <w:rPr>
                <w:rFonts w:ascii="undefined" w:cs="Times New Roman" w:hAnsiTheme="minorEastAsia"/>
                <w:b/>
                <w:sz w:val="24"/>
                <w:szCs w:val="24"/>
              </w:rPr>
            </w:pPr>
            <w:r>
              <w:rPr>
                <w:rFonts w:cs="Times New Roman" w:asciiTheme="minorEastAsia" w:hAnsiTheme="minorEastAsia"/>
                <w:b/>
                <w:sz w:val="24"/>
                <w:szCs w:val="24"/>
                <w:highlight w:val="none"/>
              </w:rPr>
            </w:r>
            <w:r>
              <w:rPr>
                <w:rFonts w:cs="Times New Roman" w:asciiTheme="minorEastAsia" w:hAnsiTheme="minorEastAsia"/>
                <w:b/>
                <w:sz w:val="24"/>
                <w:szCs w:val="24"/>
                <w:highlight w:val="none"/>
              </w:rPr>
            </w:r>
          </w:p>
          <w:p>
            <w:pPr>
              <w:jc w:val="left"/>
              <w:rPr>
                <w:rFonts w:ascii="undefined" w:cs="Times New Roman" w:hAnsiTheme="minorEastAsia"/>
                <w:b/>
                <w:sz w:val="24"/>
                <w:szCs w:val="24"/>
                <w:highlight w:val="none"/>
              </w:rPr>
            </w:pPr>
            <w:r>
              <w:rPr>
                <w:rFonts w:cs="Times New Roman" w:asciiTheme="minorEastAsia" w:hAnsiTheme="minorEastAsia"/>
                <w:b/>
                <w:sz w:val="24"/>
                <w:szCs w:val="24"/>
                <w:highlight w:val="none"/>
              </w:rPr>
            </w:r>
            <w:r>
              <w:rPr>
                <w:rFonts w:cs="Times New Roman" w:asciiTheme="minorEastAsia" w:hAnsiTheme="minorEastAsia"/>
                <w:b/>
                <w:sz w:val="24"/>
                <w:szCs w:val="24"/>
                <w:highlight w:val="none"/>
              </w:rPr>
            </w:r>
          </w:p>
          <w:p>
            <w:pPr>
              <w:jc w:val="left"/>
              <w:rPr>
                <w:rFonts w:cs="Times New Roman"/>
                <w:b/>
                <w:sz w:val="24"/>
                <w:highlight w:val="none"/>
              </w:rPr>
            </w:pPr>
            <w:r>
              <w:rPr>
                <w:rFonts w:cs="Times New Roman" w:asciiTheme="minorEastAsia" w:hAnsiTheme="minorEastAsia"/>
                <w:b/>
                <w:sz w:val="24"/>
                <w:szCs w:val="24"/>
              </w:rPr>
              <w:t xml:space="preserve">私募股权投资：</w:t>
            </w:r>
            <w:r>
              <w:rPr>
                <w:rFonts w:cs="Times New Roman" w:asciiTheme="minorEastAsia" w:hAnsiTheme="minorEastAsia"/>
                <w:b/>
                <w:sz w:val="24"/>
                <w:szCs w:val="24"/>
              </w:rPr>
            </w:r>
            <w:r>
              <w:rPr>
                <w:rFonts w:cs="Times New Roman" w:asciiTheme="minorEastAsia" w:hAnsiTheme="minorEastAsia"/>
                <w:b/>
                <w:sz w:val="24"/>
                <w:szCs w:val="24"/>
              </w:rPr>
            </w:r>
            <w:r>
              <w:rPr>
                <w:rFonts w:cs="Times New Roman" w:asciiTheme="minorEastAsia" w:hAnsiTheme="minorEastAsia"/>
                <w:b/>
                <w:sz w:val="24"/>
                <w:szCs w:val="24"/>
              </w:rPr>
            </w:r>
            <w:r>
              <w:rPr>
                <w:rFonts w:cs="Times New Roman" w:asciiTheme="minorEastAsia" w:hAnsiTheme="minorEastAsia"/>
                <w:b/>
                <w:sz w:val="24"/>
                <w:szCs w:val="24"/>
                <w:highlight w:val="none"/>
              </w:rPr>
            </w:r>
          </w:p>
          <w:p>
            <w:pPr>
              <w:pStyle w:val="29"/>
              <w:numPr>
                <w:ilvl w:val="0"/>
                <w:numId w:val="24"/>
              </w:numPr>
              <w:jc w:val="left"/>
              <w:rPr>
                <w:rFonts w:cs="Times New Roman"/>
                <w:b/>
                <w:sz w:val="24"/>
              </w:rPr>
            </w:pPr>
            <w:r>
              <w:rPr>
                <w:rFonts w:cs="Times New Roman" w:asciiTheme="minorEastAsia" w:hAnsiTheme="minorEastAsia"/>
                <w:b/>
                <w:sz w:val="24"/>
                <w:szCs w:val="24"/>
              </w:rPr>
              <w:t xml:space="preserve">投资人群：私募股权投资主要来自公司内部的高级管理人员、核心团队成员和早期股东。</w:t>
            </w:r>
            <w:r>
              <w:rPr>
                <w:rFonts w:cs="Times New Roman" w:asciiTheme="minorEastAsia" w:hAnsiTheme="minorEastAsia"/>
                <w:b/>
                <w:sz w:val="24"/>
                <w:szCs w:val="24"/>
              </w:rPr>
            </w:r>
          </w:p>
          <w:p>
            <w:pPr>
              <w:pStyle w:val="29"/>
              <w:numPr>
                <w:ilvl w:val="0"/>
                <w:numId w:val="24"/>
              </w:numPr>
              <w:jc w:val="left"/>
              <w:rPr>
                <w:rFonts w:ascii="undefined" w:cs="Times New Roman" w:hAnsiTheme="minorEastAsia"/>
                <w:b/>
                <w:sz w:val="24"/>
                <w:szCs w:val="24"/>
              </w:rPr>
            </w:pPr>
            <w:r>
              <w:rPr>
                <w:rFonts w:cs="Times New Roman" w:asciiTheme="minorEastAsia" w:hAnsiTheme="minorEastAsia"/>
                <w:b/>
                <w:sz w:val="24"/>
                <w:szCs w:val="24"/>
              </w:rPr>
            </w:r>
            <w:r>
              <w:rPr>
                <w:rFonts w:cs="Times New Roman" w:asciiTheme="minorEastAsia" w:hAnsiTheme="minorEastAsia"/>
                <w:b/>
                <w:sz w:val="24"/>
                <w:szCs w:val="24"/>
              </w:rPr>
              <w:t xml:space="preserve">投资形式：私募股权投资主要采用股权转让的形式，投资人可以根据自身情况和需求，选择合适的投资比例和投资时间。</w:t>
            </w:r>
            <w:r>
              <w:rPr>
                <w:rFonts w:cs="Times New Roman" w:asciiTheme="minorEastAsia" w:hAnsiTheme="minorEastAsia"/>
                <w:b/>
                <w:sz w:val="24"/>
                <w:szCs w:val="24"/>
              </w:rPr>
            </w:r>
            <w:r/>
          </w:p>
          <w:p>
            <w:pPr>
              <w:jc w:val="left"/>
              <w:rPr>
                <w:rFonts w:ascii="undefined" w:cs="Times New Roman" w:hAnsiTheme="minorEastAsia"/>
                <w:b/>
                <w:sz w:val="24"/>
                <w:szCs w:val="24"/>
              </w:rPr>
            </w:pPr>
            <w:r>
              <w:rPr>
                <w:rFonts w:cs="Times New Roman" w:asciiTheme="minorEastAsia" w:hAnsiTheme="minorEastAsia"/>
                <w:b/>
                <w:sz w:val="24"/>
                <w:szCs w:val="24"/>
                <w:highlight w:val="none"/>
              </w:rPr>
            </w:r>
            <w:r>
              <w:rPr>
                <w:rFonts w:cs="Times New Roman" w:asciiTheme="minorEastAsia" w:hAnsiTheme="minorEastAsia"/>
                <w:b/>
                <w:sz w:val="24"/>
                <w:szCs w:val="24"/>
                <w:highlight w:val="none"/>
              </w:rPr>
            </w:r>
          </w:p>
        </w:tc>
      </w:tr>
      <w:tr>
        <w:trPr>
          <w:jc w:val="center"/>
          <w:trHeight w:val="962"/>
        </w:trPr>
        <w:tc>
          <w:tcPr>
            <w:gridSpan w:val="4"/>
            <w:tcW w:w="852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cs="Times New Roman" w:asciiTheme="minorEastAsia" w:hAnsiTheme="minorEastAsia"/>
                <w:b/>
                <w:sz w:val="24"/>
                <w:szCs w:val="24"/>
              </w:rPr>
            </w:pPr>
            <w:r>
              <w:rPr>
                <w:rFonts w:cs="Times New Roman" w:asciiTheme="minorEastAsia" w:hAnsiTheme="minorEastAsia" w:hint="eastAsia"/>
                <w:b/>
                <w:sz w:val="24"/>
                <w:szCs w:val="24"/>
              </w:rPr>
              <w:t xml:space="preserve">2.你的资金需求量？</w:t>
            </w:r>
            <w:r/>
          </w:p>
          <w:p>
            <w:pPr>
              <w:jc w:val="center"/>
              <w:rPr>
                <w:rFonts w:cs="Times New Roman" w:asciiTheme="minorEastAsia" w:hAnsiTheme="minorEastAsia"/>
                <w:sz w:val="24"/>
                <w:szCs w:val="24"/>
              </w:rPr>
            </w:pPr>
            <w:r>
              <w:rPr>
                <w:rFonts w:cs="Times New Roman" w:asciiTheme="minorEastAsia" w:hAnsiTheme="minorEastAsia" w:hint="eastAsia"/>
                <w:sz w:val="24"/>
                <w:szCs w:val="24"/>
              </w:rPr>
              <w:t xml:space="preserve">（可从项目的</w:t>
            </w:r>
            <w:r>
              <w:rPr>
                <w:rFonts w:cs="Times New Roman" w:asciiTheme="minorEastAsia" w:hAnsiTheme="minorEastAsia" w:hint="eastAsia"/>
                <w:b/>
                <w:sz w:val="24"/>
                <w:szCs w:val="24"/>
              </w:rPr>
              <w:t xml:space="preserve">启动资金成本</w:t>
            </w:r>
            <w:r>
              <w:rPr>
                <w:rFonts w:cs="Times New Roman" w:asciiTheme="minorEastAsia" w:hAnsiTheme="minorEastAsia" w:hint="eastAsia"/>
                <w:sz w:val="24"/>
                <w:szCs w:val="24"/>
              </w:rPr>
              <w:t xml:space="preserve">和</w:t>
            </w:r>
            <w:r>
              <w:rPr>
                <w:rFonts w:cs="Times New Roman" w:asciiTheme="minorEastAsia" w:hAnsiTheme="minorEastAsia" w:hint="eastAsia"/>
                <w:b/>
                <w:sz w:val="24"/>
                <w:szCs w:val="24"/>
              </w:rPr>
              <w:t xml:space="preserve">运营成本</w:t>
            </w:r>
            <w:r>
              <w:rPr>
                <w:rFonts w:cs="Times New Roman" w:asciiTheme="minorEastAsia" w:hAnsiTheme="minorEastAsia" w:hint="eastAsia"/>
                <w:sz w:val="24"/>
                <w:szCs w:val="24"/>
              </w:rPr>
              <w:t xml:space="preserve">等方面进行阐述）</w:t>
            </w:r>
            <w:r/>
          </w:p>
        </w:tc>
      </w:tr>
      <w:tr>
        <w:trPr>
          <w:jc w:val="center"/>
          <w:trHeight w:val="1362"/>
        </w:trPr>
        <w:tc>
          <w:tcPr>
            <w:gridSpan w:val="4"/>
            <w:tcW w:w="8522" w:type="dxa"/>
            <w:vAlign w:val="center"/>
            <w:textDirection w:val="lrTb"/>
            <w:noWrap w:val="false"/>
          </w:tcPr>
          <w:p>
            <w:pPr>
              <w:jc w:val="left"/>
              <w:rPr>
                <w:rFonts w:ascii="undefined" w:cs="Times New Roman" w:hAnsiTheme="minorEastAsia"/>
                <w:b/>
                <w:sz w:val="24"/>
                <w:szCs w:val="24"/>
              </w:rPr>
            </w:pPr>
            <w:r>
              <w:rPr>
                <w:rFonts w:cs="Times New Roman" w:asciiTheme="minorEastAsia" w:hAnsiTheme="minorEastAsia"/>
                <w:b/>
                <w:sz w:val="24"/>
                <w:szCs w:val="24"/>
                <w:highlight w:val="none"/>
              </w:rPr>
            </w:r>
            <w:r>
              <w:rPr>
                <w:rFonts w:cs="Times New Roman" w:asciiTheme="minorEastAsia" w:hAnsiTheme="minorEastAsia"/>
                <w:b/>
                <w:sz w:val="24"/>
                <w:szCs w:val="24"/>
                <w:highlight w:val="none"/>
              </w:rPr>
            </w:r>
          </w:p>
          <w:p>
            <w:pPr>
              <w:jc w:val="left"/>
              <w:rPr>
                <w:rFonts w:cs="Times New Roman"/>
                <w:b/>
                <w:sz w:val="24"/>
                <w:highlight w:val="none"/>
              </w:rPr>
            </w:pPr>
            <w:r>
              <w:rPr>
                <w:rFonts w:cs="Times New Roman" w:asciiTheme="minorEastAsia" w:hAnsiTheme="minorEastAsia"/>
                <w:b/>
                <w:sz w:val="24"/>
                <w:szCs w:val="24"/>
              </w:rPr>
              <w:t xml:space="preserve">项目启动资金成本：</w:t>
            </w:r>
            <w:r>
              <w:rPr>
                <w:rFonts w:cs="Times New Roman" w:asciiTheme="minorEastAsia" w:hAnsiTheme="minorEastAsia"/>
                <w:b/>
                <w:sz w:val="24"/>
                <w:szCs w:val="24"/>
              </w:rPr>
            </w:r>
            <w:r>
              <w:rPr>
                <w:rFonts w:cs="Times New Roman" w:asciiTheme="minorEastAsia" w:hAnsiTheme="minorEastAsia"/>
                <w:b/>
                <w:sz w:val="24"/>
                <w:szCs w:val="24"/>
              </w:rPr>
            </w:r>
            <w:r>
              <w:rPr>
                <w:rFonts w:cs="Times New Roman" w:asciiTheme="minorEastAsia" w:hAnsiTheme="minorEastAsia"/>
                <w:b/>
                <w:sz w:val="24"/>
                <w:szCs w:val="24"/>
              </w:rPr>
            </w:r>
            <w:r>
              <w:rPr>
                <w:rFonts w:cs="Times New Roman" w:asciiTheme="minorEastAsia" w:hAnsiTheme="minorEastAsia"/>
                <w:b/>
                <w:sz w:val="24"/>
                <w:szCs w:val="24"/>
                <w:highlight w:val="none"/>
              </w:rPr>
            </w:r>
          </w:p>
          <w:p>
            <w:pPr>
              <w:pStyle w:val="29"/>
              <w:numPr>
                <w:ilvl w:val="0"/>
                <w:numId w:val="25"/>
              </w:numPr>
              <w:jc w:val="left"/>
              <w:rPr>
                <w:rFonts w:cs="Times New Roman"/>
                <w:b/>
                <w:sz w:val="24"/>
              </w:rPr>
            </w:pPr>
            <w:r>
              <w:rPr>
                <w:rFonts w:cs="Times New Roman" w:asciiTheme="minorEastAsia" w:hAnsiTheme="minorEastAsia"/>
                <w:b/>
                <w:sz w:val="24"/>
                <w:szCs w:val="24"/>
              </w:rPr>
              <w:t xml:space="preserve">开发费用：包括APP开发、WEB站点开发、测试工作等；</w:t>
            </w:r>
            <w:r>
              <w:rPr>
                <w:rFonts w:cs="Times New Roman" w:asciiTheme="minorEastAsia" w:hAnsiTheme="minorEastAsia"/>
                <w:b/>
                <w:sz w:val="24"/>
                <w:szCs w:val="24"/>
              </w:rPr>
            </w:r>
          </w:p>
          <w:p>
            <w:pPr>
              <w:pStyle w:val="29"/>
              <w:numPr>
                <w:ilvl w:val="0"/>
                <w:numId w:val="25"/>
              </w:numPr>
              <w:jc w:val="left"/>
              <w:rPr>
                <w:rFonts w:cs="Times New Roman" w:hAnsiTheme="minorEastAsia"/>
                <w:b/>
                <w:sz w:val="24"/>
                <w:szCs w:val="24"/>
              </w:rPr>
            </w:pPr>
            <w:r>
              <w:rPr>
                <w:rFonts w:cs="Times New Roman" w:asciiTheme="minorEastAsia" w:hAnsiTheme="minorEastAsia"/>
                <w:b/>
                <w:sz w:val="24"/>
                <w:szCs w:val="24"/>
              </w:rPr>
            </w:r>
            <w:r>
              <w:rPr>
                <w:rFonts w:cs="Times New Roman" w:asciiTheme="minorEastAsia" w:hAnsiTheme="minorEastAsia"/>
                <w:b/>
                <w:sz w:val="24"/>
                <w:szCs w:val="24"/>
              </w:rPr>
              <w:t xml:space="preserve">软件许可证费用：包括第三方SDK使用费用等；</w:t>
            </w:r>
            <w:r>
              <w:rPr>
                <w:rFonts w:cs="Times New Roman" w:asciiTheme="minorEastAsia" w:hAnsiTheme="minorEastAsia"/>
                <w:b/>
                <w:sz w:val="24"/>
                <w:szCs w:val="24"/>
              </w:rPr>
            </w:r>
          </w:p>
          <w:p>
            <w:pPr>
              <w:pStyle w:val="29"/>
              <w:numPr>
                <w:ilvl w:val="0"/>
                <w:numId w:val="25"/>
              </w:numPr>
              <w:jc w:val="left"/>
              <w:rPr>
                <w:rFonts w:cs="Times New Roman" w:hAnsiTheme="minorEastAsia"/>
                <w:b/>
                <w:sz w:val="24"/>
                <w:szCs w:val="24"/>
              </w:rPr>
            </w:pPr>
            <w:r>
              <w:rPr>
                <w:rFonts w:cs="Times New Roman" w:asciiTheme="minorEastAsia" w:hAnsiTheme="minorEastAsia"/>
                <w:b/>
                <w:sz w:val="24"/>
                <w:szCs w:val="24"/>
              </w:rPr>
            </w:r>
            <w:r>
              <w:rPr>
                <w:rFonts w:cs="Times New Roman" w:asciiTheme="minorEastAsia" w:hAnsiTheme="minorEastAsia"/>
                <w:b/>
                <w:sz w:val="24"/>
                <w:szCs w:val="24"/>
              </w:rPr>
              <w:t xml:space="preserve">服务器费用：包括服务器配置、维护等费用；</w:t>
            </w:r>
            <w:r>
              <w:rPr>
                <w:rFonts w:cs="Times New Roman" w:asciiTheme="minorEastAsia" w:hAnsiTheme="minorEastAsia"/>
                <w:b/>
                <w:sz w:val="24"/>
                <w:szCs w:val="24"/>
              </w:rPr>
            </w:r>
          </w:p>
          <w:p>
            <w:pPr>
              <w:pStyle w:val="29"/>
              <w:numPr>
                <w:ilvl w:val="0"/>
                <w:numId w:val="25"/>
              </w:numPr>
              <w:jc w:val="left"/>
              <w:rPr>
                <w:rFonts w:ascii="undefined" w:cs="Times New Roman" w:hAnsiTheme="minorEastAsia"/>
                <w:b/>
                <w:sz w:val="24"/>
                <w:szCs w:val="24"/>
              </w:rPr>
            </w:pPr>
            <w:r>
              <w:rPr>
                <w:rFonts w:cs="Times New Roman" w:asciiTheme="minorEastAsia" w:hAnsiTheme="minorEastAsia"/>
                <w:b/>
                <w:sz w:val="24"/>
                <w:szCs w:val="24"/>
              </w:rPr>
            </w:r>
            <w:r>
              <w:rPr>
                <w:rFonts w:cs="Times New Roman" w:asciiTheme="minorEastAsia" w:hAnsiTheme="minorEastAsia"/>
                <w:b/>
                <w:sz w:val="24"/>
                <w:szCs w:val="24"/>
              </w:rPr>
              <w:t xml:space="preserve">人才招聘费用：包括HR代表、CEO、CTO等人才招聘费用。</w:t>
            </w:r>
            <w:r>
              <w:rPr>
                <w:rFonts w:cs="Times New Roman" w:asciiTheme="minorEastAsia" w:hAnsiTheme="minorEastAsia"/>
                <w:b/>
                <w:sz w:val="24"/>
                <w:szCs w:val="24"/>
              </w:rPr>
            </w:r>
            <w:r/>
          </w:p>
          <w:p>
            <w:pPr>
              <w:jc w:val="left"/>
              <w:rPr>
                <w:rFonts w:ascii="undefined" w:cs="Times New Roman" w:hAnsiTheme="minorEastAsia"/>
                <w:b/>
                <w:sz w:val="24"/>
                <w:szCs w:val="24"/>
              </w:rPr>
            </w:pPr>
            <w:r>
              <w:rPr>
                <w:rFonts w:cs="Times New Roman" w:asciiTheme="minorEastAsia" w:hAnsiTheme="minorEastAsia"/>
                <w:b/>
                <w:sz w:val="24"/>
                <w:szCs w:val="24"/>
                <w:highlight w:val="none"/>
              </w:rPr>
            </w:r>
            <w:r>
              <w:rPr>
                <w:rFonts w:cs="Times New Roman" w:asciiTheme="minorEastAsia" w:hAnsiTheme="minorEastAsia"/>
                <w:b/>
                <w:sz w:val="24"/>
                <w:szCs w:val="24"/>
                <w:highlight w:val="none"/>
              </w:rPr>
            </w:r>
          </w:p>
          <w:p>
            <w:pPr>
              <w:jc w:val="left"/>
              <w:rPr>
                <w:rFonts w:ascii="undefined" w:cs="Times New Roman" w:hAnsiTheme="minorEastAsia"/>
                <w:b/>
                <w:sz w:val="24"/>
                <w:szCs w:val="24"/>
                <w:highlight w:val="none"/>
              </w:rPr>
            </w:pPr>
            <w:r>
              <w:rPr>
                <w:rFonts w:cs="Times New Roman" w:asciiTheme="minorEastAsia" w:hAnsiTheme="minorEastAsia"/>
                <w:b/>
                <w:sz w:val="24"/>
                <w:szCs w:val="24"/>
                <w:highlight w:val="none"/>
              </w:rPr>
            </w:r>
            <w:r>
              <w:rPr>
                <w:rFonts w:cs="Times New Roman" w:asciiTheme="minorEastAsia" w:hAnsiTheme="minorEastAsia"/>
                <w:b/>
                <w:sz w:val="24"/>
                <w:szCs w:val="24"/>
                <w:highlight w:val="none"/>
              </w:rPr>
            </w:r>
          </w:p>
          <w:p>
            <w:pPr>
              <w:jc w:val="left"/>
              <w:rPr>
                <w:rFonts w:cs="Times New Roman"/>
                <w:b/>
                <w:sz w:val="24"/>
                <w:highlight w:val="none"/>
              </w:rPr>
            </w:pPr>
            <w:r>
              <w:rPr>
                <w:rFonts w:cs="Times New Roman" w:asciiTheme="minorEastAsia" w:hAnsiTheme="minorEastAsia"/>
                <w:b/>
                <w:sz w:val="24"/>
                <w:szCs w:val="24"/>
              </w:rPr>
              <w:t xml:space="preserve">项目运营成本主要包括以下几类：</w:t>
            </w:r>
            <w:r>
              <w:rPr>
                <w:rFonts w:cs="Times New Roman" w:asciiTheme="minorEastAsia" w:hAnsiTheme="minorEastAsia"/>
                <w:b/>
                <w:sz w:val="24"/>
                <w:szCs w:val="24"/>
              </w:rPr>
            </w:r>
            <w:r>
              <w:rPr>
                <w:rFonts w:cs="Times New Roman" w:asciiTheme="minorEastAsia" w:hAnsiTheme="minorEastAsia"/>
                <w:b/>
                <w:sz w:val="24"/>
                <w:szCs w:val="24"/>
              </w:rPr>
            </w:r>
            <w:r>
              <w:rPr>
                <w:rFonts w:cs="Times New Roman" w:asciiTheme="minorEastAsia" w:hAnsiTheme="minorEastAsia"/>
                <w:b/>
                <w:sz w:val="24"/>
                <w:szCs w:val="24"/>
              </w:rPr>
            </w:r>
            <w:r>
              <w:rPr>
                <w:rFonts w:cs="Times New Roman" w:asciiTheme="minorEastAsia" w:hAnsiTheme="minorEastAsia"/>
                <w:b/>
                <w:sz w:val="24"/>
                <w:szCs w:val="24"/>
                <w:highlight w:val="none"/>
              </w:rPr>
            </w:r>
          </w:p>
          <w:p>
            <w:pPr>
              <w:pStyle w:val="29"/>
              <w:numPr>
                <w:ilvl w:val="0"/>
                <w:numId w:val="26"/>
              </w:numPr>
              <w:jc w:val="left"/>
              <w:rPr>
                <w:rFonts w:cs="Times New Roman"/>
                <w:b/>
                <w:sz w:val="24"/>
              </w:rPr>
            </w:pPr>
            <w:r>
              <w:rPr>
                <w:rFonts w:cs="Times New Roman" w:asciiTheme="minorEastAsia" w:hAnsiTheme="minorEastAsia"/>
                <w:b/>
                <w:sz w:val="24"/>
                <w:szCs w:val="24"/>
              </w:rPr>
              <w:t xml:space="preserve">运营成本：包括人员工资、福利费、办公用品费等；</w:t>
            </w:r>
            <w:r>
              <w:rPr>
                <w:rFonts w:cs="Times New Roman" w:asciiTheme="minorEastAsia" w:hAnsiTheme="minorEastAsia"/>
                <w:b/>
                <w:sz w:val="24"/>
                <w:szCs w:val="24"/>
              </w:rPr>
            </w:r>
          </w:p>
          <w:p>
            <w:pPr>
              <w:pStyle w:val="29"/>
              <w:numPr>
                <w:ilvl w:val="0"/>
                <w:numId w:val="26"/>
              </w:numPr>
              <w:jc w:val="left"/>
              <w:rPr>
                <w:rFonts w:cs="Times New Roman" w:hAnsiTheme="minorEastAsia"/>
                <w:b/>
                <w:sz w:val="24"/>
                <w:szCs w:val="24"/>
              </w:rPr>
            </w:pPr>
            <w:r>
              <w:rPr>
                <w:rFonts w:cs="Times New Roman" w:asciiTheme="minorEastAsia" w:hAnsiTheme="minorEastAsia"/>
                <w:b/>
                <w:sz w:val="24"/>
                <w:szCs w:val="24"/>
              </w:rPr>
            </w:r>
            <w:r>
              <w:rPr>
                <w:rFonts w:cs="Times New Roman" w:asciiTheme="minorEastAsia" w:hAnsiTheme="minorEastAsia"/>
                <w:b/>
                <w:sz w:val="24"/>
                <w:szCs w:val="24"/>
              </w:rPr>
              <w:t xml:space="preserve">研发成本：包括研发人员工资、研发费用等；</w:t>
            </w:r>
            <w:r>
              <w:rPr>
                <w:rFonts w:cs="Times New Roman" w:asciiTheme="minorEastAsia" w:hAnsiTheme="minorEastAsia"/>
                <w:b/>
                <w:sz w:val="24"/>
                <w:szCs w:val="24"/>
              </w:rPr>
            </w:r>
          </w:p>
          <w:p>
            <w:pPr>
              <w:pStyle w:val="29"/>
              <w:numPr>
                <w:ilvl w:val="0"/>
                <w:numId w:val="26"/>
              </w:numPr>
              <w:jc w:val="left"/>
              <w:rPr>
                <w:rFonts w:ascii="undefined" w:cs="Times New Roman" w:hAnsiTheme="minorEastAsia"/>
                <w:b/>
                <w:sz w:val="24"/>
                <w:szCs w:val="24"/>
              </w:rPr>
            </w:pPr>
            <w:r>
              <w:rPr>
                <w:rFonts w:cs="Times New Roman" w:asciiTheme="minorEastAsia" w:hAnsiTheme="minorEastAsia"/>
                <w:b/>
                <w:sz w:val="24"/>
                <w:szCs w:val="24"/>
              </w:rPr>
            </w:r>
            <w:r>
              <w:rPr>
                <w:rFonts w:cs="Times New Roman" w:asciiTheme="minorEastAsia" w:hAnsiTheme="minorEastAsia"/>
                <w:b/>
                <w:sz w:val="24"/>
                <w:szCs w:val="24"/>
              </w:rPr>
              <w:t xml:space="preserve">市场推广成本：包括广告费用、PR费用等。</w:t>
            </w:r>
            <w:r>
              <w:rPr>
                <w:rFonts w:cs="Times New Roman" w:asciiTheme="minorEastAsia" w:hAnsiTheme="minorEastAsia"/>
                <w:b/>
                <w:sz w:val="24"/>
                <w:szCs w:val="24"/>
              </w:rPr>
            </w:r>
            <w:r/>
          </w:p>
          <w:p>
            <w:pPr>
              <w:jc w:val="left"/>
              <w:rPr>
                <w:rFonts w:ascii="undefined" w:cs="Times New Roman" w:hAnsiTheme="minorEastAsia"/>
                <w:b/>
                <w:sz w:val="24"/>
                <w:szCs w:val="24"/>
              </w:rPr>
            </w:pPr>
            <w:r>
              <w:rPr>
                <w:rFonts w:cs="Times New Roman" w:asciiTheme="minorEastAsia" w:hAnsiTheme="minorEastAsia"/>
                <w:b/>
                <w:sz w:val="24"/>
                <w:szCs w:val="24"/>
                <w:highlight w:val="none"/>
              </w:rPr>
            </w:r>
            <w:r>
              <w:rPr>
                <w:rFonts w:cs="Times New Roman" w:asciiTheme="minorEastAsia" w:hAnsiTheme="minorEastAsia"/>
                <w:b/>
                <w:sz w:val="24"/>
                <w:szCs w:val="24"/>
                <w:highlight w:val="none"/>
              </w:rPr>
            </w:r>
          </w:p>
        </w:tc>
      </w:tr>
      <w:tr>
        <w:trPr>
          <w:jc w:val="center"/>
          <w:trHeight w:val="889"/>
        </w:trPr>
        <w:tc>
          <w:tcPr>
            <w:gridSpan w:val="4"/>
            <w:tcW w:w="852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cs="Times New Roman" w:asciiTheme="minorEastAsia" w:hAnsiTheme="minorEastAsia"/>
                <w:b/>
                <w:sz w:val="24"/>
                <w:szCs w:val="24"/>
              </w:rPr>
            </w:pPr>
            <w:r>
              <w:rPr>
                <w:rFonts w:cs="Times New Roman" w:asciiTheme="minorEastAsia" w:hAnsiTheme="minorEastAsia" w:hint="eastAsia"/>
                <w:b/>
                <w:sz w:val="24"/>
                <w:szCs w:val="24"/>
              </w:rPr>
              <w:t xml:space="preserve">3.你的收入来源？</w:t>
            </w:r>
            <w:r/>
          </w:p>
          <w:p>
            <w:pPr>
              <w:jc w:val="center"/>
              <w:rPr>
                <w:rFonts w:cs="Times New Roman" w:asciiTheme="minorEastAsia" w:hAnsiTheme="minorEastAsia"/>
                <w:b/>
                <w:sz w:val="24"/>
                <w:szCs w:val="24"/>
              </w:rPr>
            </w:pPr>
            <w:r>
              <w:rPr>
                <w:rFonts w:cs="Times New Roman" w:asciiTheme="minorEastAsia" w:hAnsiTheme="minorEastAsia" w:hint="eastAsia"/>
                <w:b/>
                <w:sz w:val="24"/>
                <w:szCs w:val="24"/>
              </w:rPr>
              <w:t xml:space="preserve">（</w:t>
            </w:r>
            <w:r>
              <w:rPr>
                <w:rFonts w:cs="Times New Roman" w:asciiTheme="minorEastAsia" w:hAnsiTheme="minorEastAsia" w:hint="eastAsia"/>
                <w:sz w:val="24"/>
                <w:szCs w:val="24"/>
              </w:rPr>
              <w:t xml:space="preserve">请描述项目</w:t>
            </w:r>
            <w:r>
              <w:rPr>
                <w:rFonts w:cs="Times New Roman" w:asciiTheme="minorEastAsia" w:hAnsiTheme="minorEastAsia" w:hint="eastAsia"/>
                <w:b/>
                <w:sz w:val="24"/>
                <w:szCs w:val="24"/>
              </w:rPr>
              <w:t xml:space="preserve">通过何种途径创造财富）</w:t>
            </w:r>
            <w:r/>
          </w:p>
        </w:tc>
      </w:tr>
      <w:tr>
        <w:trPr>
          <w:jc w:val="center"/>
          <w:trHeight w:val="1362"/>
        </w:trPr>
        <w:tc>
          <w:tcPr>
            <w:gridSpan w:val="4"/>
            <w:tcBorders>
              <w:bottom w:val="single" w:color="auto" w:sz="18" w:space="0"/>
            </w:tcBorders>
            <w:tcW w:w="8522" w:type="dxa"/>
            <w:vAlign w:val="center"/>
            <w:textDirection w:val="lrTb"/>
            <w:noWrap w:val="false"/>
          </w:tcPr>
          <w:p>
            <w:pPr>
              <w:rPr>
                <w:rFonts w:ascii="undefined" w:cs="Times New Roman" w:hAnsiTheme="minorEastAsia"/>
                <w:b/>
                <w:sz w:val="24"/>
                <w:szCs w:val="24"/>
              </w:rPr>
            </w:pPr>
            <w:r>
              <w:rPr>
                <w:rFonts w:cs="Times New Roman" w:asciiTheme="minorEastAsia" w:hAnsiTheme="minorEastAsia"/>
                <w:b/>
                <w:sz w:val="24"/>
                <w:szCs w:val="24"/>
                <w:highlight w:val="none"/>
              </w:rPr>
            </w:r>
            <w:r>
              <w:rPr>
                <w:rFonts w:cs="Times New Roman" w:asciiTheme="minorEastAsia" w:hAnsiTheme="minorEastAsia"/>
                <w:b/>
                <w:sz w:val="24"/>
                <w:szCs w:val="24"/>
                <w:highlight w:val="none"/>
              </w:rPr>
            </w:r>
          </w:p>
          <w:p>
            <w:pPr>
              <w:pStyle w:val="29"/>
              <w:numPr>
                <w:ilvl w:val="0"/>
                <w:numId w:val="27"/>
              </w:numPr>
              <w:rPr>
                <w:rFonts w:cs="Times New Roman"/>
                <w:b/>
                <w:sz w:val="24"/>
              </w:rPr>
            </w:pPr>
            <w:r>
              <w:rPr>
                <w:rFonts w:cs="Times New Roman" w:asciiTheme="minorEastAsia" w:hAnsiTheme="minorEastAsia"/>
                <w:b/>
                <w:sz w:val="24"/>
                <w:szCs w:val="24"/>
              </w:rPr>
              <w:t xml:space="preserve">广告收入：通过广告投放，获取广告收入。</w:t>
            </w:r>
            <w:r>
              <w:rPr>
                <w:rFonts w:cs="Times New Roman" w:asciiTheme="minorEastAsia" w:hAnsiTheme="minorEastAsia"/>
                <w:b/>
                <w:sz w:val="24"/>
                <w:szCs w:val="24"/>
                <w:highlight w:val="none"/>
              </w:rPr>
            </w:r>
          </w:p>
          <w:p>
            <w:pPr>
              <w:rPr>
                <w:rFonts w:ascii="undefined" w:cs="Times New Roman" w:hAnsiTheme="minorEastAsia"/>
                <w:b/>
                <w:sz w:val="24"/>
                <w:szCs w:val="24"/>
              </w:rPr>
            </w:pPr>
            <w:r>
              <w:rPr>
                <w:rFonts w:cs="Times New Roman" w:asciiTheme="minorEastAsia" w:hAnsiTheme="minorEastAsia"/>
                <w:b/>
                <w:sz w:val="24"/>
                <w:szCs w:val="24"/>
                <w:highlight w:val="none"/>
              </w:rPr>
            </w:r>
            <w:r>
              <w:rPr>
                <w:rFonts w:cs="Times New Roman" w:asciiTheme="minorEastAsia" w:hAnsiTheme="minorEastAsia"/>
                <w:b/>
                <w:sz w:val="24"/>
                <w:szCs w:val="24"/>
                <w:highlight w:val="none"/>
              </w:rPr>
            </w:r>
          </w:p>
          <w:p>
            <w:pPr>
              <w:pStyle w:val="29"/>
              <w:numPr>
                <w:ilvl w:val="0"/>
                <w:numId w:val="27"/>
              </w:numPr>
              <w:rPr>
                <w:rFonts w:cs="Times New Roman" w:hAnsiTheme="minorEastAsia"/>
                <w:b/>
                <w:sz w:val="24"/>
                <w:szCs w:val="24"/>
              </w:rPr>
            </w:pPr>
            <w:r>
              <w:rPr>
                <w:rFonts w:cs="Times New Roman" w:asciiTheme="minorEastAsia" w:hAnsiTheme="minorEastAsia"/>
                <w:b/>
                <w:sz w:val="24"/>
                <w:szCs w:val="24"/>
              </w:rPr>
            </w:r>
            <w:r>
              <w:rPr>
                <w:rFonts w:cs="Times New Roman" w:asciiTheme="minorEastAsia" w:hAnsiTheme="minorEastAsia"/>
                <w:b/>
                <w:sz w:val="24"/>
                <w:szCs w:val="24"/>
              </w:rPr>
              <w:t xml:space="preserve">会员订阅：通过提供高级会员服务，如更多社区活动参与、优惠折扣等，实现会员订阅收入。</w:t>
            </w:r>
            <w:r>
              <w:rPr>
                <w:rFonts w:cs="Times New Roman" w:asciiTheme="minorEastAsia" w:hAnsiTheme="minorEastAsia"/>
                <w:b/>
                <w:sz w:val="24"/>
                <w:szCs w:val="24"/>
                <w:highlight w:val="none"/>
              </w:rPr>
            </w:r>
          </w:p>
          <w:p>
            <w:pPr>
              <w:rPr>
                <w:rFonts w:ascii="undefined" w:cs="Times New Roman" w:hAnsiTheme="minorEastAsia"/>
                <w:b/>
                <w:sz w:val="24"/>
                <w:szCs w:val="24"/>
              </w:rPr>
            </w:pPr>
            <w:r>
              <w:rPr>
                <w:rFonts w:cs="Times New Roman" w:asciiTheme="minorEastAsia" w:hAnsiTheme="minorEastAsia"/>
                <w:b/>
                <w:sz w:val="24"/>
                <w:szCs w:val="24"/>
                <w:highlight w:val="none"/>
              </w:rPr>
            </w:r>
            <w:r>
              <w:rPr>
                <w:rFonts w:cs="Times New Roman" w:asciiTheme="minorEastAsia" w:hAnsiTheme="minorEastAsia"/>
                <w:b/>
                <w:sz w:val="24"/>
                <w:szCs w:val="24"/>
                <w:highlight w:val="none"/>
              </w:rPr>
            </w:r>
          </w:p>
          <w:p>
            <w:pPr>
              <w:pStyle w:val="29"/>
              <w:numPr>
                <w:ilvl w:val="0"/>
                <w:numId w:val="27"/>
              </w:numPr>
              <w:rPr>
                <w:rFonts w:cs="Times New Roman" w:hAnsiTheme="minorEastAsia"/>
                <w:b/>
                <w:sz w:val="24"/>
                <w:szCs w:val="24"/>
              </w:rPr>
            </w:pPr>
            <w:r>
              <w:rPr>
                <w:rFonts w:cs="Times New Roman" w:asciiTheme="minorEastAsia" w:hAnsiTheme="minorEastAsia"/>
                <w:b/>
                <w:sz w:val="24"/>
                <w:szCs w:val="24"/>
              </w:rPr>
            </w:r>
            <w:r>
              <w:rPr>
                <w:rFonts w:cs="Times New Roman" w:asciiTheme="minorEastAsia" w:hAnsiTheme="minorEastAsia"/>
                <w:b/>
                <w:sz w:val="24"/>
                <w:szCs w:val="24"/>
              </w:rPr>
              <w:t xml:space="preserve">推广合作：通过与周边商家、社区组织等建立合作伙伴关系，推广其产品和服务，获取合作费用。</w:t>
            </w:r>
            <w:r>
              <w:rPr>
                <w:rFonts w:cs="Times New Roman" w:asciiTheme="minorEastAsia" w:hAnsiTheme="minorEastAsia"/>
                <w:b/>
                <w:sz w:val="24"/>
                <w:szCs w:val="24"/>
                <w:highlight w:val="none"/>
              </w:rPr>
            </w:r>
          </w:p>
          <w:p>
            <w:pPr>
              <w:rPr>
                <w:rFonts w:ascii="undefined" w:cs="Times New Roman" w:hAnsiTheme="minorEastAsia"/>
                <w:b/>
                <w:sz w:val="24"/>
                <w:szCs w:val="24"/>
              </w:rPr>
            </w:pPr>
            <w:r>
              <w:rPr>
                <w:rFonts w:cs="Times New Roman" w:asciiTheme="minorEastAsia" w:hAnsiTheme="minorEastAsia"/>
                <w:b/>
                <w:sz w:val="24"/>
                <w:szCs w:val="24"/>
                <w:highlight w:val="none"/>
              </w:rPr>
            </w:r>
            <w:r>
              <w:rPr>
                <w:rFonts w:cs="Times New Roman" w:asciiTheme="minorEastAsia" w:hAnsiTheme="minorEastAsia"/>
                <w:b/>
                <w:sz w:val="24"/>
                <w:szCs w:val="24"/>
                <w:highlight w:val="none"/>
              </w:rPr>
            </w:r>
          </w:p>
          <w:p>
            <w:pPr>
              <w:pStyle w:val="29"/>
              <w:numPr>
                <w:ilvl w:val="0"/>
                <w:numId w:val="27"/>
              </w:numPr>
              <w:rPr>
                <w:rFonts w:ascii="undefined" w:cs="Times New Roman" w:hAnsiTheme="minorEastAsia"/>
                <w:b/>
                <w:sz w:val="24"/>
                <w:szCs w:val="24"/>
                <w:highlight w:val="none"/>
              </w:rPr>
            </w:pPr>
            <w:r>
              <w:rPr>
                <w:rFonts w:cs="Times New Roman" w:asciiTheme="minorEastAsia" w:hAnsiTheme="minorEastAsia"/>
                <w:b/>
                <w:sz w:val="24"/>
                <w:szCs w:val="24"/>
              </w:rPr>
            </w:r>
            <w:r>
              <w:rPr>
                <w:rFonts w:cs="Times New Roman" w:asciiTheme="minorEastAsia" w:hAnsiTheme="minorEastAsia"/>
                <w:b/>
                <w:sz w:val="24"/>
                <w:szCs w:val="24"/>
              </w:rPr>
              <w:t xml:space="preserve">数据分析和洞察：通过社区数据进行分析，提供洞察报告和数据服务，吸引相关企业进行数据购买和合作，获取相关收入。</w:t>
            </w:r>
            <w:r>
              <w:rPr>
                <w:rFonts w:cs="Times New Roman" w:asciiTheme="minorEastAsia" w:hAnsiTheme="minorEastAsia"/>
                <w:b/>
                <w:sz w:val="24"/>
                <w:szCs w:val="24"/>
                <w:highlight w:val="none"/>
              </w:rPr>
            </w:r>
            <w:r/>
          </w:p>
          <w:p>
            <w:pPr>
              <w:rPr>
                <w:rFonts w:ascii="undefined" w:cs="Times New Roman" w:hAnsiTheme="minorEastAsia"/>
                <w:b/>
                <w:sz w:val="24"/>
                <w:szCs w:val="24"/>
                <w:highlight w:val="none"/>
              </w:rPr>
            </w:pPr>
            <w:r>
              <w:rPr>
                <w:rFonts w:cs="Times New Roman" w:asciiTheme="minorEastAsia" w:hAnsiTheme="minorEastAsia"/>
                <w:b/>
                <w:sz w:val="24"/>
                <w:szCs w:val="24"/>
                <w:highlight w:val="none"/>
              </w:rPr>
            </w:r>
            <w:r>
              <w:rPr>
                <w:rFonts w:cs="Times New Roman" w:asciiTheme="minorEastAsia" w:hAnsiTheme="minorEastAsia"/>
                <w:b/>
                <w:sz w:val="24"/>
                <w:szCs w:val="24"/>
                <w:highlight w:val="none"/>
              </w:rPr>
            </w:r>
          </w:p>
        </w:tc>
      </w:tr>
      <w:tr>
        <w:trPr>
          <w:jc w:val="center"/>
          <w:trHeight w:val="559"/>
        </w:trPr>
        <w:tc>
          <w:tcPr>
            <w:gridSpan w:val="4"/>
            <w:tcBorders>
              <w:top w:val="single" w:color="auto" w:sz="18" w:space="0"/>
              <w:bottom w:val="single" w:color="auto" w:sz="18" w:space="0"/>
            </w:tcBorders>
            <w:tcW w:w="852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黑体" w:hAnsi="黑体" w:cs="Times New Roman" w:eastAsia="黑体"/>
                <w:b/>
                <w:sz w:val="24"/>
                <w:szCs w:val="24"/>
              </w:rPr>
            </w:pPr>
            <w:r>
              <w:rPr>
                <w:rFonts w:ascii="黑体" w:hAnsi="黑体" w:cs="Times New Roman" w:eastAsia="黑体" w:hint="eastAsia"/>
                <w:b/>
                <w:sz w:val="28"/>
                <w:szCs w:val="24"/>
              </w:rPr>
              <w:t xml:space="preserve">六、管理团队（共2题，10%）</w:t>
            </w:r>
            <w:r/>
          </w:p>
        </w:tc>
      </w:tr>
      <w:tr>
        <w:trPr>
          <w:jc w:val="center"/>
          <w:trHeight w:val="809"/>
        </w:trPr>
        <w:tc>
          <w:tcPr>
            <w:gridSpan w:val="4"/>
            <w:tcBorders>
              <w:top w:val="single" w:color="auto" w:sz="18" w:space="0"/>
            </w:tcBorders>
            <w:tcW w:w="852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cs="Times New Roman" w:asciiTheme="minorEastAsia" w:hAnsiTheme="minorEastAsia"/>
                <w:b/>
                <w:sz w:val="24"/>
                <w:szCs w:val="24"/>
              </w:rPr>
            </w:pPr>
            <w:r>
              <w:rPr>
                <w:rFonts w:cs="Times New Roman" w:asciiTheme="minorEastAsia" w:hAnsiTheme="minorEastAsia" w:hint="eastAsia"/>
                <w:b/>
                <w:sz w:val="24"/>
                <w:szCs w:val="24"/>
              </w:rPr>
              <w:t xml:space="preserve">1.团队构成</w:t>
            </w:r>
            <w:r/>
          </w:p>
          <w:p>
            <w:pPr>
              <w:jc w:val="center"/>
              <w:rPr>
                <w:rFonts w:cs="Times New Roman" w:asciiTheme="minorEastAsia" w:hAnsiTheme="minorEastAsia"/>
                <w:sz w:val="24"/>
                <w:szCs w:val="24"/>
              </w:rPr>
            </w:pPr>
            <w:r>
              <w:rPr>
                <w:rFonts w:cs="Times New Roman" w:asciiTheme="minorEastAsia" w:hAnsiTheme="minorEastAsia" w:hint="eastAsia"/>
                <w:sz w:val="24"/>
                <w:szCs w:val="24"/>
              </w:rPr>
              <w:t xml:space="preserve">（可从团队成员的</w:t>
            </w:r>
            <w:r>
              <w:rPr>
                <w:rFonts w:cs="Times New Roman" w:asciiTheme="minorEastAsia" w:hAnsiTheme="minorEastAsia" w:hint="eastAsia"/>
                <w:b/>
                <w:sz w:val="24"/>
                <w:szCs w:val="24"/>
              </w:rPr>
              <w:t xml:space="preserve">教育、工作、经历、持股情况</w:t>
            </w:r>
            <w:r>
              <w:rPr>
                <w:rFonts w:cs="Times New Roman" w:asciiTheme="minorEastAsia" w:hAnsiTheme="minorEastAsia" w:hint="eastAsia"/>
                <w:sz w:val="24"/>
                <w:szCs w:val="24"/>
              </w:rPr>
              <w:t xml:space="preserve">等方面进行阐述）</w:t>
            </w:r>
            <w:r/>
          </w:p>
        </w:tc>
      </w:tr>
      <w:tr>
        <w:trPr>
          <w:jc w:val="center"/>
          <w:trHeight w:val="1362"/>
        </w:trPr>
        <w:tc>
          <w:tcPr>
            <w:gridSpan w:val="4"/>
            <w:tcW w:w="8522" w:type="dxa"/>
            <w:vAlign w:val="center"/>
            <w:textDirection w:val="lrTb"/>
            <w:noWrap w:val="false"/>
          </w:tcPr>
          <w:p>
            <w:pPr>
              <w:jc w:val="left"/>
              <w:rPr>
                <w:rFonts w:ascii="undefined" w:cs="Times New Roman" w:hAnsiTheme="minorEastAsia"/>
                <w:b/>
                <w:sz w:val="24"/>
                <w:szCs w:val="24"/>
              </w:rPr>
            </w:pPr>
            <w:r>
              <w:rPr>
                <w:rFonts w:cs="Times New Roman" w:asciiTheme="minorEastAsia" w:hAnsiTheme="minorEastAsia"/>
                <w:b/>
                <w:sz w:val="24"/>
                <w:szCs w:val="24"/>
                <w:highlight w:val="none"/>
              </w:rPr>
            </w:r>
            <w:r>
              <w:rPr>
                <w:rFonts w:cs="Times New Roman" w:asciiTheme="minorEastAsia" w:hAnsiTheme="minorEastAsia"/>
                <w:b/>
                <w:sz w:val="24"/>
                <w:szCs w:val="24"/>
                <w:highlight w:val="none"/>
              </w:rPr>
            </w:r>
          </w:p>
          <w:p>
            <w:pPr>
              <w:jc w:val="left"/>
              <w:rPr>
                <w:rFonts w:cs="Times New Roman"/>
                <w:b/>
                <w:sz w:val="24"/>
              </w:rPr>
            </w:pPr>
            <w:r>
              <w:rPr>
                <w:rFonts w:cs="Times New Roman" w:asciiTheme="minorEastAsia" w:hAnsiTheme="minorEastAsia"/>
                <w:b/>
                <w:sz w:val="24"/>
                <w:szCs w:val="24"/>
              </w:rPr>
              <w:t xml:space="preserve">技术团队：</w:t>
            </w:r>
            <w:r>
              <w:rPr>
                <w:rFonts w:cs="Times New Roman" w:asciiTheme="minorEastAsia" w:hAnsiTheme="minorEastAsia"/>
                <w:b/>
                <w:sz w:val="24"/>
                <w:szCs w:val="24"/>
                <w:highlight w:val="none"/>
              </w:rPr>
            </w:r>
          </w:p>
          <w:p>
            <w:pPr>
              <w:pStyle w:val="29"/>
              <w:numPr>
                <w:ilvl w:val="0"/>
                <w:numId w:val="28"/>
              </w:numPr>
              <w:jc w:val="left"/>
              <w:rPr>
                <w:rFonts w:ascii="undefined" w:cs="Times New Roman" w:hAnsiTheme="minorEastAsia"/>
                <w:b/>
                <w:sz w:val="24"/>
                <w:szCs w:val="24"/>
                <w:highlight w:val="none"/>
              </w:rPr>
            </w:pPr>
            <w:r>
              <w:rPr>
                <w:rFonts w:cs="Times New Roman" w:asciiTheme="minorEastAsia" w:hAnsiTheme="minorEastAsia"/>
                <w:b/>
                <w:sz w:val="24"/>
                <w:szCs w:val="24"/>
              </w:rPr>
              <w:t xml:space="preserve">团队成员具备丰富的编程经验，熟悉C++、Java、Python等语言，掌握Android、IOS、WebApp等移动端开发技术。</w:t>
            </w:r>
            <w:r>
              <w:rPr>
                <w:rFonts w:cs="Times New Roman" w:asciiTheme="minorEastAsia" w:hAnsiTheme="minorEastAsia"/>
                <w:b/>
                <w:sz w:val="24"/>
                <w:szCs w:val="24"/>
                <w:highlight w:val="none"/>
              </w:rPr>
            </w:r>
            <w:r/>
          </w:p>
          <w:p>
            <w:pPr>
              <w:pStyle w:val="29"/>
              <w:numPr>
                <w:ilvl w:val="0"/>
                <w:numId w:val="28"/>
              </w:numPr>
              <w:jc w:val="left"/>
              <w:rPr>
                <w:rFonts w:cs="Times New Roman"/>
                <w:b/>
                <w:sz w:val="24"/>
              </w:rPr>
            </w:pPr>
            <w:r>
              <w:rPr>
                <w:rFonts w:cs="Times New Roman" w:asciiTheme="minorEastAsia" w:hAnsiTheme="minorEastAsia"/>
                <w:b/>
                <w:sz w:val="24"/>
                <w:szCs w:val="24"/>
              </w:rPr>
              <w:t xml:space="preserve">团队成员具备丰富的物联网、AI、大数据等相关领域技术经验，熟悉IoT、OpenCV、深度学习等技术。</w:t>
            </w:r>
            <w:r>
              <w:rPr>
                <w:rFonts w:cs="Times New Roman" w:asciiTheme="minorEastAsia" w:hAnsiTheme="minorEastAsia"/>
                <w:b/>
                <w:sz w:val="24"/>
                <w:szCs w:val="24"/>
              </w:rPr>
            </w:r>
          </w:p>
          <w:p>
            <w:pPr>
              <w:pStyle w:val="29"/>
              <w:numPr>
                <w:ilvl w:val="0"/>
                <w:numId w:val="28"/>
              </w:numPr>
              <w:jc w:val="left"/>
              <w:rPr>
                <w:rFonts w:ascii="undefined" w:cs="Times New Roman" w:hAnsiTheme="minorEastAsia"/>
                <w:b/>
                <w:sz w:val="24"/>
                <w:szCs w:val="24"/>
              </w:rPr>
            </w:pPr>
            <w:r>
              <w:rPr>
                <w:rFonts w:cs="Times New Roman" w:asciiTheme="minorEastAsia" w:hAnsiTheme="minorEastAsia"/>
                <w:b/>
                <w:sz w:val="24"/>
                <w:szCs w:val="24"/>
              </w:rPr>
            </w:r>
            <w:r>
              <w:rPr>
                <w:rFonts w:cs="Times New Roman" w:asciiTheme="minorEastAsia" w:hAnsiTheme="minorEastAsia"/>
                <w:b/>
                <w:sz w:val="24"/>
                <w:szCs w:val="24"/>
              </w:rPr>
              <w:t xml:space="preserve">团队成员具备丰富的Linux系统管理经验，熟悉Ubuntu、CentOS等linux操作系统。</w:t>
            </w:r>
            <w:r>
              <w:rPr>
                <w:rFonts w:cs="Times New Roman" w:asciiTheme="minorEastAsia" w:hAnsiTheme="minorEastAsia"/>
                <w:b/>
                <w:sz w:val="24"/>
                <w:szCs w:val="24"/>
              </w:rPr>
            </w:r>
            <w:r/>
          </w:p>
          <w:p>
            <w:pPr>
              <w:jc w:val="left"/>
              <w:rPr>
                <w:rFonts w:ascii="undefined" w:cs="Times New Roman" w:hAnsiTheme="minorEastAsia"/>
                <w:b/>
                <w:sz w:val="24"/>
                <w:szCs w:val="24"/>
              </w:rPr>
            </w:pPr>
            <w:r>
              <w:rPr>
                <w:rFonts w:cs="Times New Roman" w:asciiTheme="minorEastAsia" w:hAnsiTheme="minorEastAsia"/>
                <w:b/>
                <w:sz w:val="24"/>
                <w:szCs w:val="24"/>
              </w:rPr>
            </w:r>
            <w:r>
              <w:rPr>
                <w:rFonts w:cs="Times New Roman" w:asciiTheme="minorEastAsia" w:hAnsiTheme="minorEastAsia"/>
                <w:b/>
                <w:sz w:val="24"/>
                <w:szCs w:val="24"/>
              </w:rPr>
            </w:r>
          </w:p>
          <w:p>
            <w:pPr>
              <w:jc w:val="left"/>
              <w:rPr>
                <w:rFonts w:cs="Times New Roman" w:hAnsiTheme="minorEastAsia"/>
                <w:b/>
                <w:sz w:val="24"/>
                <w:szCs w:val="24"/>
              </w:rPr>
            </w:pPr>
            <w:r>
              <w:rPr>
                <w:rFonts w:cs="Times New Roman" w:asciiTheme="minorEastAsia" w:hAnsiTheme="minorEastAsia"/>
                <w:b/>
                <w:sz w:val="24"/>
                <w:szCs w:val="24"/>
                <w:highlight w:val="none"/>
              </w:rPr>
            </w:r>
            <w:r>
              <w:rPr>
                <w:rFonts w:cs="Times New Roman" w:asciiTheme="minorEastAsia" w:hAnsiTheme="minorEastAsia"/>
                <w:b/>
                <w:sz w:val="24"/>
                <w:szCs w:val="24"/>
                <w:highlight w:val="none"/>
              </w:rPr>
            </w:r>
          </w:p>
          <w:p>
            <w:pPr>
              <w:jc w:val="left"/>
            </w:pPr>
            <w:r>
              <w:rPr>
                <w:rFonts w:cs="Times New Roman" w:asciiTheme="minorEastAsia" w:hAnsiTheme="minorEastAsia"/>
                <w:b/>
                <w:sz w:val="24"/>
                <w:szCs w:val="24"/>
              </w:rPr>
              <w:t xml:space="preserve">产品团队：</w:t>
            </w:r>
            <w:r>
              <w:rPr>
                <w:rFonts w:cs="Times New Roman" w:asciiTheme="minorEastAsia" w:hAnsiTheme="minorEastAsia"/>
                <w:b/>
                <w:sz w:val="24"/>
                <w:szCs w:val="24"/>
              </w:rPr>
            </w:r>
            <w:r>
              <w:rPr>
                <w:rFonts w:cs="Times New Roman" w:asciiTheme="minorEastAsia" w:hAnsiTheme="minorEastAsia"/>
                <w:b/>
                <w:sz w:val="24"/>
                <w:szCs w:val="24"/>
              </w:rPr>
            </w:r>
            <w:r>
              <w:rPr>
                <w:rFonts w:cs="Times New Roman" w:asciiTheme="minorEastAsia" w:hAnsiTheme="minorEastAsia"/>
                <w:b/>
                <w:sz w:val="24"/>
                <w:szCs w:val="24"/>
              </w:rPr>
            </w:r>
            <w:r>
              <w:rPr>
                <w:rFonts w:cs="Times New Roman" w:asciiTheme="minorEastAsia" w:hAnsiTheme="minorEastAsia"/>
                <w:b/>
                <w:sz w:val="24"/>
                <w:szCs w:val="24"/>
              </w:rPr>
            </w:r>
          </w:p>
          <w:p>
            <w:pPr>
              <w:pStyle w:val="29"/>
              <w:numPr>
                <w:ilvl w:val="0"/>
                <w:numId w:val="29"/>
              </w:numPr>
              <w:jc w:val="left"/>
              <w:rPr>
                <w:rFonts w:cs="Times New Roman"/>
                <w:b/>
                <w:sz w:val="24"/>
              </w:rPr>
            </w:pPr>
            <w:r>
              <w:rPr>
                <w:rFonts w:cs="Times New Roman" w:asciiTheme="minorEastAsia" w:hAnsiTheme="minorEastAsia"/>
                <w:b/>
                <w:sz w:val="24"/>
                <w:szCs w:val="24"/>
              </w:rPr>
              <w:t xml:space="preserve">团队成员具备丰富的产品经验，熟悉产品设计、产品运营、市场推广等相关专业知识。</w:t>
            </w:r>
            <w:r>
              <w:rPr>
                <w:rFonts w:cs="Times New Roman" w:asciiTheme="minorEastAsia" w:hAnsiTheme="minorEastAsia"/>
                <w:b/>
                <w:sz w:val="24"/>
                <w:szCs w:val="24"/>
              </w:rPr>
            </w:r>
          </w:p>
          <w:p>
            <w:pPr>
              <w:pStyle w:val="29"/>
              <w:numPr>
                <w:ilvl w:val="0"/>
                <w:numId w:val="29"/>
              </w:numPr>
              <w:jc w:val="left"/>
              <w:rPr>
                <w:rFonts w:cs="Times New Roman" w:hAnsiTheme="minorEastAsia"/>
                <w:b/>
                <w:sz w:val="24"/>
                <w:szCs w:val="24"/>
              </w:rPr>
            </w:pPr>
            <w:r>
              <w:rPr>
                <w:rFonts w:cs="Times New Roman" w:asciiTheme="minorEastAsia" w:hAnsiTheme="minorEastAsia"/>
                <w:b/>
                <w:sz w:val="24"/>
                <w:szCs w:val="24"/>
              </w:rPr>
            </w:r>
            <w:r>
              <w:rPr>
                <w:rFonts w:cs="Times New Roman" w:asciiTheme="minorEastAsia" w:hAnsiTheme="minorEastAsia"/>
                <w:b/>
                <w:sz w:val="24"/>
                <w:szCs w:val="24"/>
              </w:rPr>
              <w:t xml:space="preserve">团队成员具备丰富的社区管理、物业管理等相关实际经验，熟悉社区管理、物业管理等相关业务。</w:t>
            </w:r>
            <w:r>
              <w:rPr>
                <w:rFonts w:cs="Times New Roman" w:asciiTheme="minorEastAsia" w:hAnsiTheme="minorEastAsia"/>
                <w:b/>
                <w:sz w:val="24"/>
                <w:szCs w:val="24"/>
              </w:rPr>
            </w:r>
          </w:p>
          <w:p>
            <w:pPr>
              <w:pStyle w:val="29"/>
              <w:numPr>
                <w:ilvl w:val="0"/>
                <w:numId w:val="29"/>
              </w:numPr>
              <w:jc w:val="left"/>
              <w:rPr>
                <w:rFonts w:ascii="undefined" w:cs="Times New Roman" w:hAnsiTheme="minorEastAsia"/>
                <w:b/>
                <w:sz w:val="24"/>
                <w:szCs w:val="24"/>
              </w:rPr>
            </w:pPr>
            <w:r>
              <w:rPr>
                <w:rFonts w:cs="Times New Roman" w:asciiTheme="minorEastAsia" w:hAnsiTheme="minorEastAsia"/>
                <w:b/>
                <w:sz w:val="24"/>
                <w:szCs w:val="24"/>
              </w:rPr>
            </w:r>
            <w:r>
              <w:rPr>
                <w:rFonts w:cs="Times New Roman" w:asciiTheme="minorEastAsia" w:hAnsiTheme="minorEastAsia"/>
                <w:b/>
                <w:sz w:val="24"/>
                <w:szCs w:val="24"/>
              </w:rPr>
              <w:t xml:space="preserve">团队成员具备丰富的社区服务、物业服务等相关实际经验，熟悉社区服务、物业服务等相关业务。</w:t>
            </w:r>
            <w:r>
              <w:rPr>
                <w:rFonts w:cs="Times New Roman" w:asciiTheme="minorEastAsia" w:hAnsiTheme="minorEastAsia"/>
                <w:b/>
                <w:sz w:val="24"/>
                <w:szCs w:val="24"/>
              </w:rPr>
            </w:r>
            <w:r/>
          </w:p>
          <w:p>
            <w:pPr>
              <w:jc w:val="left"/>
              <w:rPr>
                <w:rFonts w:ascii="undefined" w:cs="Times New Roman" w:hAnsiTheme="minorEastAsia"/>
                <w:b/>
                <w:sz w:val="24"/>
                <w:szCs w:val="24"/>
              </w:rPr>
            </w:pPr>
            <w:r>
              <w:rPr>
                <w:rFonts w:cs="Times New Roman" w:asciiTheme="minorEastAsia" w:hAnsiTheme="minorEastAsia"/>
                <w:b/>
                <w:sz w:val="24"/>
                <w:szCs w:val="24"/>
              </w:rPr>
            </w:r>
            <w:r>
              <w:rPr>
                <w:rFonts w:cs="Times New Roman" w:asciiTheme="minorEastAsia" w:hAnsiTheme="minorEastAsia"/>
                <w:b/>
                <w:sz w:val="24"/>
                <w:szCs w:val="24"/>
              </w:rPr>
            </w:r>
          </w:p>
          <w:p>
            <w:pPr>
              <w:jc w:val="left"/>
              <w:rPr>
                <w:rFonts w:cs="Times New Roman" w:hAnsiTheme="minorEastAsia"/>
                <w:b/>
                <w:sz w:val="24"/>
                <w:szCs w:val="24"/>
              </w:rPr>
            </w:pPr>
            <w:r>
              <w:rPr>
                <w:rFonts w:cs="Times New Roman" w:asciiTheme="minorEastAsia" w:hAnsiTheme="minorEastAsia"/>
                <w:b/>
                <w:sz w:val="24"/>
                <w:szCs w:val="24"/>
                <w:highlight w:val="none"/>
              </w:rPr>
            </w:r>
            <w:r>
              <w:rPr>
                <w:rFonts w:cs="Times New Roman" w:asciiTheme="minorEastAsia" w:hAnsiTheme="minorEastAsia"/>
                <w:b/>
                <w:sz w:val="24"/>
                <w:szCs w:val="24"/>
                <w:highlight w:val="none"/>
              </w:rPr>
            </w:r>
          </w:p>
          <w:p>
            <w:pPr>
              <w:jc w:val="left"/>
            </w:pPr>
            <w:r>
              <w:rPr>
                <w:rFonts w:cs="Times New Roman" w:asciiTheme="minorEastAsia" w:hAnsiTheme="minorEastAsia"/>
                <w:b/>
                <w:sz w:val="24"/>
                <w:szCs w:val="24"/>
              </w:rPr>
              <w:t xml:space="preserve">营销团队：</w:t>
            </w:r>
            <w:r>
              <w:rPr>
                <w:rFonts w:cs="Times New Roman" w:asciiTheme="minorEastAsia" w:hAnsiTheme="minorEastAsia"/>
                <w:b/>
                <w:sz w:val="24"/>
                <w:szCs w:val="24"/>
              </w:rPr>
            </w:r>
          </w:p>
          <w:p>
            <w:pPr>
              <w:pStyle w:val="29"/>
              <w:numPr>
                <w:ilvl w:val="0"/>
                <w:numId w:val="30"/>
              </w:numPr>
              <w:jc w:val="left"/>
              <w:rPr>
                <w:rFonts w:cs="Times New Roman"/>
                <w:b/>
                <w:sz w:val="24"/>
              </w:rPr>
            </w:pPr>
            <w:r>
              <w:rPr>
                <w:rFonts w:cs="Times New Roman" w:asciiTheme="minorEastAsia" w:hAnsiTheme="minorEastAsia"/>
                <w:b/>
                <w:sz w:val="24"/>
                <w:szCs w:val="24"/>
              </w:rPr>
              <w:t xml:space="preserve">团队成员具备丰富的市场营销经验，熟悉市场推广、品牌营销等相关专业知识。</w:t>
            </w:r>
            <w:r>
              <w:rPr>
                <w:rFonts w:cs="Times New Roman" w:asciiTheme="minorEastAsia" w:hAnsiTheme="minorEastAsia"/>
                <w:b/>
                <w:sz w:val="24"/>
                <w:szCs w:val="24"/>
              </w:rPr>
            </w:r>
          </w:p>
          <w:p>
            <w:pPr>
              <w:pStyle w:val="29"/>
              <w:numPr>
                <w:ilvl w:val="0"/>
                <w:numId w:val="30"/>
              </w:numPr>
              <w:jc w:val="left"/>
              <w:rPr>
                <w:rFonts w:cs="Times New Roman" w:hAnsiTheme="minorEastAsia"/>
                <w:b/>
                <w:sz w:val="24"/>
                <w:szCs w:val="24"/>
              </w:rPr>
            </w:pPr>
            <w:r>
              <w:rPr>
                <w:rFonts w:cs="Times New Roman" w:asciiTheme="minorEastAsia" w:hAnsiTheme="minorEastAsia"/>
                <w:b/>
                <w:sz w:val="24"/>
                <w:szCs w:val="24"/>
              </w:rPr>
            </w:r>
            <w:r>
              <w:rPr>
                <w:rFonts w:cs="Times New Roman" w:asciiTheme="minorEastAsia" w:hAnsiTheme="minorEastAsia"/>
                <w:b/>
                <w:sz w:val="24"/>
                <w:szCs w:val="24"/>
              </w:rPr>
              <w:t xml:space="preserve">团队成员具备丰富的社区管理、物业管理等相关实际经验，熟悉社区管理、物业管理等相关业务。</w:t>
            </w:r>
            <w:r>
              <w:rPr>
                <w:rFonts w:cs="Times New Roman" w:asciiTheme="minorEastAsia" w:hAnsiTheme="minorEastAsia"/>
                <w:b/>
                <w:sz w:val="24"/>
                <w:szCs w:val="24"/>
              </w:rPr>
            </w:r>
          </w:p>
          <w:p>
            <w:pPr>
              <w:pStyle w:val="29"/>
              <w:numPr>
                <w:ilvl w:val="0"/>
                <w:numId w:val="30"/>
              </w:numPr>
              <w:jc w:val="left"/>
              <w:rPr>
                <w:rFonts w:ascii="undefined" w:cs="Times New Roman" w:hAnsiTheme="minorEastAsia"/>
                <w:b/>
                <w:sz w:val="24"/>
                <w:szCs w:val="24"/>
              </w:rPr>
            </w:pPr>
            <w:r>
              <w:rPr>
                <w:rFonts w:cs="Times New Roman" w:asciiTheme="minorEastAsia" w:hAnsiTheme="minorEastAsia"/>
                <w:b/>
                <w:sz w:val="24"/>
                <w:szCs w:val="24"/>
              </w:rPr>
            </w:r>
            <w:r>
              <w:rPr>
                <w:rFonts w:cs="Times New Roman" w:asciiTheme="minorEastAsia" w:hAnsiTheme="minorEastAsia"/>
                <w:b/>
                <w:sz w:val="24"/>
                <w:szCs w:val="24"/>
              </w:rPr>
              <w:t xml:space="preserve">团队成员具备丰富的社区服务、物业服务等相关实际经验，熟悉社区服务、物业服务等相关业务。</w:t>
            </w:r>
            <w:r>
              <w:rPr>
                <w:rFonts w:cs="Times New Roman" w:asciiTheme="minorEastAsia" w:hAnsiTheme="minorEastAsia"/>
                <w:b/>
                <w:sz w:val="24"/>
                <w:szCs w:val="24"/>
              </w:rPr>
            </w:r>
            <w:r/>
          </w:p>
          <w:p>
            <w:pPr>
              <w:jc w:val="left"/>
              <w:rPr>
                <w:rFonts w:ascii="undefined" w:cs="Times New Roman" w:hAnsiTheme="minorEastAsia"/>
                <w:b/>
                <w:sz w:val="24"/>
                <w:szCs w:val="24"/>
              </w:rPr>
            </w:pPr>
            <w:r>
              <w:rPr>
                <w:rFonts w:cs="Times New Roman" w:asciiTheme="minorEastAsia" w:hAnsiTheme="minorEastAsia"/>
                <w:b/>
                <w:sz w:val="24"/>
                <w:szCs w:val="24"/>
                <w:highlight w:val="none"/>
              </w:rPr>
            </w:r>
            <w:r>
              <w:rPr>
                <w:rFonts w:cs="Times New Roman" w:asciiTheme="minorEastAsia" w:hAnsiTheme="minorEastAsia"/>
                <w:b/>
                <w:sz w:val="24"/>
                <w:szCs w:val="24"/>
                <w:highlight w:val="none"/>
              </w:rPr>
            </w:r>
          </w:p>
        </w:tc>
      </w:tr>
      <w:tr>
        <w:trPr>
          <w:jc w:val="center"/>
          <w:trHeight w:val="1017"/>
        </w:trPr>
        <w:tc>
          <w:tcPr>
            <w:gridSpan w:val="4"/>
            <w:tcW w:w="852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cs="Times New Roman" w:asciiTheme="minorEastAsia" w:hAnsiTheme="minorEastAsia"/>
                <w:b/>
                <w:sz w:val="24"/>
                <w:szCs w:val="24"/>
              </w:rPr>
            </w:pPr>
            <w:r>
              <w:rPr>
                <w:rFonts w:cs="Times New Roman" w:asciiTheme="minorEastAsia" w:hAnsiTheme="minorEastAsia" w:hint="eastAsia"/>
                <w:b/>
                <w:sz w:val="24"/>
                <w:szCs w:val="24"/>
              </w:rPr>
              <w:t xml:space="preserve">2.团队优势</w:t>
            </w:r>
            <w:r/>
          </w:p>
          <w:p>
            <w:pPr>
              <w:jc w:val="center"/>
              <w:rPr>
                <w:rFonts w:cs="Times New Roman" w:asciiTheme="minorEastAsia" w:hAnsiTheme="minorEastAsia"/>
                <w:sz w:val="24"/>
                <w:szCs w:val="24"/>
              </w:rPr>
            </w:pPr>
            <w:r>
              <w:rPr>
                <w:rFonts w:cs="Times New Roman" w:asciiTheme="minorEastAsia" w:hAnsiTheme="minorEastAsia" w:hint="eastAsia"/>
                <w:sz w:val="24"/>
                <w:szCs w:val="24"/>
              </w:rPr>
              <w:t xml:space="preserve">（可从团队成员</w:t>
            </w:r>
            <w:r>
              <w:rPr>
                <w:rFonts w:cs="Times New Roman" w:asciiTheme="minorEastAsia" w:hAnsiTheme="minorEastAsia" w:hint="eastAsia"/>
                <w:b/>
                <w:sz w:val="24"/>
                <w:szCs w:val="24"/>
              </w:rPr>
              <w:t xml:space="preserve">分工、能力资源及对团队的贡献</w:t>
            </w:r>
            <w:r>
              <w:rPr>
                <w:rFonts w:cs="Times New Roman" w:asciiTheme="minorEastAsia" w:hAnsiTheme="minorEastAsia" w:hint="eastAsia"/>
                <w:sz w:val="24"/>
                <w:szCs w:val="24"/>
              </w:rPr>
              <w:t xml:space="preserve">等方面进行阐述）</w:t>
            </w:r>
            <w:r/>
          </w:p>
        </w:tc>
      </w:tr>
      <w:tr>
        <w:trPr>
          <w:jc w:val="center"/>
          <w:trHeight w:val="1362"/>
        </w:trPr>
        <w:tc>
          <w:tcPr>
            <w:gridSpan w:val="4"/>
            <w:tcBorders>
              <w:bottom w:val="single" w:color="auto" w:sz="18" w:space="0"/>
            </w:tcBorders>
            <w:tcW w:w="8522" w:type="dxa"/>
            <w:vAlign w:val="center"/>
            <w:textDirection w:val="lrTb"/>
            <w:noWrap w:val="false"/>
          </w:tcPr>
          <w:p>
            <w:pPr>
              <w:jc w:val="left"/>
              <w:rPr>
                <w:rFonts w:ascii="undefined" w:cs="Times New Roman" w:hAnsiTheme="minorEastAsia"/>
                <w:b/>
                <w:sz w:val="24"/>
                <w:szCs w:val="24"/>
              </w:rPr>
            </w:pPr>
            <w:r>
              <w:rPr>
                <w:rFonts w:cs="Times New Roman" w:asciiTheme="minorEastAsia" w:hAnsiTheme="minorEastAsia"/>
                <w:b/>
                <w:sz w:val="24"/>
                <w:szCs w:val="24"/>
                <w:highlight w:val="none"/>
              </w:rPr>
            </w:r>
            <w:r>
              <w:rPr>
                <w:rFonts w:cs="Times New Roman" w:asciiTheme="minorEastAsia" w:hAnsiTheme="minorEastAsia"/>
                <w:b/>
                <w:sz w:val="24"/>
                <w:szCs w:val="24"/>
                <w:highlight w:val="none"/>
              </w:rPr>
            </w:r>
          </w:p>
          <w:p>
            <w:pPr>
              <w:pStyle w:val="29"/>
              <w:numPr>
                <w:ilvl w:val="0"/>
                <w:numId w:val="31"/>
              </w:numPr>
              <w:jc w:val="left"/>
              <w:rPr>
                <w:rFonts w:cs="Times New Roman"/>
                <w:b/>
                <w:sz w:val="24"/>
              </w:rPr>
            </w:pPr>
            <w:r>
              <w:rPr>
                <w:rFonts w:cs="Times New Roman" w:asciiTheme="minorEastAsia" w:hAnsiTheme="minorEastAsia"/>
                <w:b/>
                <w:sz w:val="24"/>
                <w:szCs w:val="24"/>
              </w:rPr>
              <w:t xml:space="preserve">团队分工明确：团队按照技术、产品、营销三个部门进行划分，形成清晰的团队结构，每个部门都具备明确的职责和权限，具备较高的自治性和独立性。</w:t>
            </w:r>
            <w:r>
              <w:rPr>
                <w:rFonts w:cs="Times New Roman" w:asciiTheme="minorEastAsia" w:hAnsiTheme="minorEastAsia"/>
                <w:b/>
                <w:sz w:val="24"/>
                <w:szCs w:val="24"/>
                <w:highlight w:val="none"/>
              </w:rPr>
            </w:r>
          </w:p>
          <w:p>
            <w:pPr>
              <w:jc w:val="left"/>
              <w:rPr>
                <w:rFonts w:ascii="undefined" w:cs="Times New Roman" w:hAnsiTheme="minorEastAsia"/>
                <w:b/>
                <w:sz w:val="24"/>
                <w:szCs w:val="24"/>
              </w:rPr>
            </w:pPr>
            <w:r>
              <w:rPr>
                <w:rFonts w:cs="Times New Roman" w:asciiTheme="minorEastAsia" w:hAnsiTheme="minorEastAsia"/>
                <w:b/>
                <w:sz w:val="24"/>
                <w:szCs w:val="24"/>
                <w:highlight w:val="none"/>
              </w:rPr>
            </w:r>
            <w:r>
              <w:rPr>
                <w:rFonts w:cs="Times New Roman" w:asciiTheme="minorEastAsia" w:hAnsiTheme="minorEastAsia"/>
                <w:b/>
                <w:sz w:val="24"/>
                <w:szCs w:val="24"/>
                <w:highlight w:val="none"/>
              </w:rPr>
            </w:r>
          </w:p>
          <w:p>
            <w:pPr>
              <w:pStyle w:val="29"/>
              <w:numPr>
                <w:ilvl w:val="0"/>
                <w:numId w:val="31"/>
              </w:numPr>
              <w:jc w:val="left"/>
              <w:rPr>
                <w:rFonts w:cs="Times New Roman" w:hAnsiTheme="minorEastAsia"/>
                <w:b/>
                <w:sz w:val="24"/>
                <w:szCs w:val="24"/>
              </w:rPr>
            </w:pPr>
            <w:r>
              <w:rPr>
                <w:rFonts w:cs="Times New Roman" w:asciiTheme="minorEastAsia" w:hAnsiTheme="minorEastAsia"/>
                <w:b/>
                <w:sz w:val="24"/>
                <w:szCs w:val="24"/>
              </w:rPr>
            </w:r>
            <w:r>
              <w:rPr>
                <w:rFonts w:cs="Times New Roman" w:asciiTheme="minorEastAsia" w:hAnsiTheme="minorEastAsia"/>
                <w:b/>
                <w:sz w:val="24"/>
                <w:szCs w:val="24"/>
              </w:rPr>
              <w:t xml:space="preserve">团队能力强大：团队成员具备丰富的技术和产品经验，熟悉产品设计、产品运营、市场推广等相关专业知识，具备丰富的社区管理、物业管理等相关实际经验。</w:t>
            </w:r>
            <w:r>
              <w:rPr>
                <w:rFonts w:cs="Times New Roman" w:asciiTheme="minorEastAsia" w:hAnsiTheme="minorEastAsia"/>
                <w:b/>
                <w:sz w:val="24"/>
                <w:szCs w:val="24"/>
                <w:highlight w:val="none"/>
              </w:rPr>
            </w:r>
          </w:p>
          <w:p>
            <w:pPr>
              <w:jc w:val="left"/>
              <w:rPr>
                <w:rFonts w:ascii="undefined" w:cs="Times New Roman" w:hAnsiTheme="minorEastAsia"/>
                <w:b/>
                <w:sz w:val="24"/>
                <w:szCs w:val="24"/>
              </w:rPr>
            </w:pPr>
            <w:r>
              <w:rPr>
                <w:rFonts w:cs="Times New Roman" w:asciiTheme="minorEastAsia" w:hAnsiTheme="minorEastAsia"/>
                <w:b/>
                <w:sz w:val="24"/>
                <w:szCs w:val="24"/>
                <w:highlight w:val="none"/>
              </w:rPr>
            </w:r>
            <w:r>
              <w:rPr>
                <w:rFonts w:cs="Times New Roman" w:asciiTheme="minorEastAsia" w:hAnsiTheme="minorEastAsia"/>
                <w:b/>
                <w:sz w:val="24"/>
                <w:szCs w:val="24"/>
                <w:highlight w:val="none"/>
              </w:rPr>
            </w:r>
          </w:p>
          <w:p>
            <w:pPr>
              <w:pStyle w:val="29"/>
              <w:numPr>
                <w:ilvl w:val="0"/>
                <w:numId w:val="31"/>
              </w:numPr>
              <w:jc w:val="left"/>
              <w:rPr>
                <w:rFonts w:cs="Times New Roman" w:hAnsiTheme="minorEastAsia"/>
                <w:b/>
                <w:sz w:val="24"/>
                <w:szCs w:val="24"/>
              </w:rPr>
            </w:pPr>
            <w:r>
              <w:rPr>
                <w:rFonts w:cs="Times New Roman" w:asciiTheme="minorEastAsia" w:hAnsiTheme="minorEastAsia"/>
                <w:b/>
                <w:sz w:val="24"/>
                <w:szCs w:val="24"/>
              </w:rPr>
            </w:r>
            <w:r>
              <w:rPr>
                <w:rFonts w:cs="Times New Roman" w:asciiTheme="minorEastAsia" w:hAnsiTheme="minorEastAsia"/>
                <w:b/>
                <w:sz w:val="24"/>
                <w:szCs w:val="24"/>
              </w:rPr>
              <w:t xml:space="preserve">团队合作精神强：团队成员具备良好的团队合作精神和创新精神，能够快速接受新技术、新思想，具备较高的自我认知和自我调节能力。</w:t>
            </w:r>
            <w:r>
              <w:rPr>
                <w:rFonts w:cs="Times New Roman" w:asciiTheme="minorEastAsia" w:hAnsiTheme="minorEastAsia"/>
                <w:b/>
                <w:sz w:val="24"/>
                <w:szCs w:val="24"/>
                <w:highlight w:val="none"/>
              </w:rPr>
            </w:r>
          </w:p>
          <w:p>
            <w:pPr>
              <w:jc w:val="left"/>
              <w:rPr>
                <w:rFonts w:ascii="undefined" w:cs="Times New Roman" w:hAnsiTheme="minorEastAsia"/>
                <w:b/>
                <w:sz w:val="24"/>
                <w:szCs w:val="24"/>
              </w:rPr>
            </w:pPr>
            <w:r>
              <w:rPr>
                <w:rFonts w:cs="Times New Roman" w:asciiTheme="minorEastAsia" w:hAnsiTheme="minorEastAsia"/>
                <w:b/>
                <w:sz w:val="24"/>
                <w:szCs w:val="24"/>
                <w:highlight w:val="none"/>
              </w:rPr>
            </w:r>
            <w:r>
              <w:rPr>
                <w:rFonts w:cs="Times New Roman" w:asciiTheme="minorEastAsia" w:hAnsiTheme="minorEastAsia"/>
                <w:b/>
                <w:sz w:val="24"/>
                <w:szCs w:val="24"/>
                <w:highlight w:val="none"/>
              </w:rPr>
            </w:r>
          </w:p>
          <w:p>
            <w:pPr>
              <w:pStyle w:val="29"/>
              <w:numPr>
                <w:ilvl w:val="0"/>
                <w:numId w:val="31"/>
              </w:numPr>
              <w:jc w:val="left"/>
              <w:rPr>
                <w:rFonts w:cs="Times New Roman" w:hAnsiTheme="minorEastAsia"/>
                <w:b/>
                <w:sz w:val="24"/>
                <w:szCs w:val="24"/>
              </w:rPr>
            </w:pPr>
            <w:r>
              <w:rPr>
                <w:rFonts w:cs="Times New Roman" w:asciiTheme="minorEastAsia" w:hAnsiTheme="minorEastAsia"/>
                <w:b/>
                <w:sz w:val="24"/>
                <w:szCs w:val="24"/>
              </w:rPr>
            </w:r>
            <w:r>
              <w:rPr>
                <w:rFonts w:cs="Times New Roman" w:asciiTheme="minorEastAsia" w:hAnsiTheme="minorEastAsia"/>
                <w:b/>
                <w:sz w:val="24"/>
                <w:szCs w:val="24"/>
              </w:rPr>
              <w:t xml:space="preserve">团队成果丰硕：团队成员具备丰富的创新实践经验，在多次创新项目中取得了丰硕的成果，具备快速把控项目进度和风险的能力。</w:t>
            </w:r>
            <w:r>
              <w:rPr>
                <w:rFonts w:cs="Times New Roman" w:asciiTheme="minorEastAsia" w:hAnsiTheme="minorEastAsia"/>
                <w:b/>
                <w:sz w:val="24"/>
                <w:szCs w:val="24"/>
                <w:highlight w:val="none"/>
              </w:rPr>
            </w:r>
          </w:p>
          <w:p>
            <w:pPr>
              <w:jc w:val="left"/>
              <w:rPr>
                <w:rFonts w:ascii="undefined" w:cs="Times New Roman" w:hAnsiTheme="minorEastAsia"/>
                <w:b/>
                <w:sz w:val="24"/>
                <w:szCs w:val="24"/>
              </w:rPr>
            </w:pPr>
            <w:r>
              <w:rPr>
                <w:rFonts w:cs="Times New Roman" w:asciiTheme="minorEastAsia" w:hAnsiTheme="minorEastAsia"/>
                <w:b/>
                <w:sz w:val="24"/>
                <w:szCs w:val="24"/>
                <w:highlight w:val="none"/>
              </w:rPr>
            </w:r>
            <w:r>
              <w:rPr>
                <w:rFonts w:cs="Times New Roman" w:asciiTheme="minorEastAsia" w:hAnsiTheme="minorEastAsia"/>
                <w:b/>
                <w:sz w:val="24"/>
                <w:szCs w:val="24"/>
                <w:highlight w:val="none"/>
              </w:rPr>
            </w:r>
          </w:p>
          <w:p>
            <w:pPr>
              <w:pStyle w:val="29"/>
              <w:numPr>
                <w:ilvl w:val="0"/>
                <w:numId w:val="31"/>
              </w:numPr>
              <w:jc w:val="left"/>
              <w:rPr>
                <w:rFonts w:cs="Times New Roman" w:hAnsiTheme="minorEastAsia"/>
                <w:b/>
                <w:sz w:val="24"/>
                <w:szCs w:val="24"/>
              </w:rPr>
            </w:pPr>
            <w:r>
              <w:rPr>
                <w:rFonts w:cs="Times New Roman" w:asciiTheme="minorEastAsia" w:hAnsiTheme="minorEastAsia"/>
                <w:b/>
                <w:sz w:val="24"/>
                <w:szCs w:val="24"/>
              </w:rPr>
            </w:r>
            <w:r>
              <w:rPr>
                <w:rFonts w:cs="Times New Roman" w:asciiTheme="minorEastAsia" w:hAnsiTheme="minorEastAsia"/>
                <w:b/>
                <w:sz w:val="24"/>
                <w:szCs w:val="24"/>
              </w:rPr>
              <w:t xml:space="preserve">团队资源丰富：团队成员具备丰富的外部资源支持，包括政府、企业、社区等，这些资源可以提供充足的资金和技术支持，帮助团队快速推进项目。</w:t>
            </w:r>
            <w:r>
              <w:rPr>
                <w:rFonts w:cs="Times New Roman" w:asciiTheme="minorEastAsia" w:hAnsiTheme="minorEastAsia"/>
                <w:b/>
                <w:sz w:val="24"/>
                <w:szCs w:val="24"/>
                <w:highlight w:val="none"/>
              </w:rPr>
            </w:r>
          </w:p>
          <w:p>
            <w:pPr>
              <w:jc w:val="left"/>
              <w:rPr>
                <w:rFonts w:ascii="undefined" w:cs="Times New Roman" w:hAnsiTheme="minorEastAsia"/>
                <w:b/>
                <w:sz w:val="24"/>
                <w:szCs w:val="24"/>
              </w:rPr>
            </w:pPr>
            <w:r>
              <w:rPr>
                <w:rFonts w:cs="Times New Roman" w:asciiTheme="minorEastAsia" w:hAnsiTheme="minorEastAsia"/>
                <w:b/>
                <w:sz w:val="24"/>
                <w:szCs w:val="24"/>
                <w:highlight w:val="none"/>
              </w:rPr>
            </w:r>
            <w:r>
              <w:rPr>
                <w:rFonts w:cs="Times New Roman" w:asciiTheme="minorEastAsia" w:hAnsiTheme="minorEastAsia"/>
                <w:b/>
                <w:sz w:val="24"/>
                <w:szCs w:val="24"/>
                <w:highlight w:val="none"/>
              </w:rPr>
            </w:r>
          </w:p>
          <w:p>
            <w:pPr>
              <w:jc w:val="left"/>
              <w:rPr>
                <w:rFonts w:ascii="undefined" w:cs="Times New Roman" w:hAnsiTheme="minorEastAsia"/>
                <w:b/>
                <w:sz w:val="24"/>
                <w:szCs w:val="24"/>
              </w:rPr>
            </w:pPr>
            <w:r>
              <w:rPr>
                <w:rFonts w:cs="Times New Roman" w:asciiTheme="minorEastAsia" w:hAnsiTheme="minorEastAsia"/>
                <w:b/>
                <w:sz w:val="24"/>
                <w:szCs w:val="24"/>
                <w:highlight w:val="none"/>
              </w:rPr>
            </w:r>
            <w:r>
              <w:rPr>
                <w:rFonts w:cs="Times New Roman" w:asciiTheme="minorEastAsia" w:hAnsiTheme="minorEastAsia"/>
                <w:b/>
                <w:sz w:val="24"/>
                <w:szCs w:val="24"/>
                <w:highlight w:val="none"/>
              </w:rPr>
            </w:r>
          </w:p>
          <w:p>
            <w:pPr>
              <w:pStyle w:val="29"/>
              <w:numPr>
                <w:ilvl w:val="0"/>
                <w:numId w:val="31"/>
              </w:numPr>
              <w:jc w:val="left"/>
              <w:rPr>
                <w:rFonts w:ascii="undefined" w:cs="Times New Roman" w:hAnsiTheme="minorEastAsia"/>
                <w:b/>
                <w:sz w:val="24"/>
                <w:szCs w:val="24"/>
                <w:highlight w:val="none"/>
              </w:rPr>
            </w:pPr>
            <w:r>
              <w:rPr>
                <w:rFonts w:cs="Times New Roman" w:asciiTheme="minorEastAsia" w:hAnsiTheme="minorEastAsia"/>
                <w:b/>
                <w:sz w:val="24"/>
                <w:szCs w:val="24"/>
              </w:rPr>
            </w:r>
            <w:r>
              <w:rPr>
                <w:rFonts w:cs="Times New Roman" w:asciiTheme="minorEastAsia" w:hAnsiTheme="minorEastAsia"/>
                <w:b/>
                <w:sz w:val="24"/>
                <w:szCs w:val="24"/>
              </w:rPr>
              <w:t xml:space="preserve">团队文化氛围健康：团队具备良好的文化氛围，团队成员具备强烈的团队意识和愿意共同奋斗的精神，能够快速把控项目进度和风险，具备快速把控项目进度和风险的能力。</w:t>
            </w:r>
            <w:r>
              <w:rPr>
                <w:rFonts w:cs="Times New Roman" w:asciiTheme="minorEastAsia" w:hAnsiTheme="minorEastAsia"/>
                <w:b/>
                <w:sz w:val="24"/>
                <w:szCs w:val="24"/>
                <w:highlight w:val="none"/>
              </w:rPr>
            </w:r>
            <w:r/>
          </w:p>
          <w:p>
            <w:pPr>
              <w:jc w:val="left"/>
              <w:rPr>
                <w:rFonts w:ascii="undefined" w:cs="Times New Roman" w:hAnsiTheme="minorEastAsia"/>
                <w:b/>
                <w:sz w:val="24"/>
                <w:szCs w:val="24"/>
                <w:highlight w:val="none"/>
              </w:rPr>
            </w:pPr>
            <w:r>
              <w:rPr>
                <w:rFonts w:cs="Times New Roman" w:asciiTheme="minorEastAsia" w:hAnsiTheme="minorEastAsia"/>
                <w:b/>
                <w:sz w:val="24"/>
                <w:szCs w:val="24"/>
                <w:highlight w:val="none"/>
              </w:rPr>
            </w:r>
            <w:r>
              <w:rPr>
                <w:rFonts w:cs="Times New Roman" w:asciiTheme="minorEastAsia" w:hAnsiTheme="minorEastAsia"/>
                <w:b/>
                <w:sz w:val="24"/>
                <w:szCs w:val="24"/>
                <w:highlight w:val="none"/>
              </w:rPr>
            </w:r>
          </w:p>
        </w:tc>
      </w:tr>
      <w:tr>
        <w:trPr>
          <w:jc w:val="center"/>
          <w:trHeight w:val="592"/>
        </w:trPr>
        <w:tc>
          <w:tcPr>
            <w:gridSpan w:val="4"/>
            <w:tcBorders>
              <w:top w:val="single" w:color="auto" w:sz="18" w:space="0"/>
              <w:bottom w:val="single" w:color="auto" w:sz="18" w:space="0"/>
            </w:tcBorders>
            <w:tcW w:w="852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黑体" w:hAnsi="黑体" w:cs="Times New Roman" w:eastAsia="黑体"/>
                <w:b/>
                <w:sz w:val="24"/>
                <w:szCs w:val="24"/>
              </w:rPr>
            </w:pPr>
            <w:r>
              <w:rPr>
                <w:rFonts w:ascii="黑体" w:hAnsi="黑体" w:cs="Times New Roman" w:eastAsia="黑体" w:hint="eastAsia"/>
                <w:b/>
                <w:sz w:val="28"/>
                <w:szCs w:val="24"/>
              </w:rPr>
              <w:t xml:space="preserve">七、风险分析（共1题，5%）</w:t>
            </w:r>
            <w:r/>
          </w:p>
        </w:tc>
      </w:tr>
      <w:tr>
        <w:trPr>
          <w:jc w:val="center"/>
          <w:trHeight w:val="569"/>
        </w:trPr>
        <w:tc>
          <w:tcPr>
            <w:gridSpan w:val="4"/>
            <w:tcW w:w="852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cs="Times New Roman" w:asciiTheme="minorEastAsia" w:hAnsiTheme="minorEastAsia"/>
                <w:b/>
                <w:sz w:val="24"/>
                <w:szCs w:val="24"/>
              </w:rPr>
            </w:pPr>
            <w:r>
              <w:rPr>
                <w:rFonts w:cs="Times New Roman" w:asciiTheme="minorEastAsia" w:hAnsiTheme="minorEastAsia" w:hint="eastAsia"/>
                <w:b/>
                <w:sz w:val="24"/>
                <w:szCs w:val="24"/>
              </w:rPr>
              <w:t xml:space="preserve">1.项目所面临的主要风险及应对之策是什么？</w:t>
            </w:r>
            <w:r/>
          </w:p>
        </w:tc>
      </w:tr>
      <w:tr>
        <w:trPr>
          <w:jc w:val="center"/>
          <w:trHeight w:val="1362"/>
        </w:trPr>
        <w:tc>
          <w:tcPr>
            <w:gridSpan w:val="4"/>
            <w:tcBorders>
              <w:bottom w:val="single" w:color="auto" w:sz="18" w:space="0"/>
            </w:tcBorders>
            <w:tcW w:w="8522" w:type="dxa"/>
            <w:vAlign w:val="center"/>
            <w:textDirection w:val="lrTb"/>
            <w:noWrap w:val="false"/>
          </w:tcPr>
          <w:p>
            <w:pPr>
              <w:jc w:val="left"/>
              <w:rPr>
                <w:rFonts w:ascii="undefined" w:cs="Times New Roman" w:hAnsiTheme="minorEastAsia"/>
                <w:b/>
                <w:sz w:val="24"/>
                <w:szCs w:val="24"/>
              </w:rPr>
            </w:pPr>
            <w:r>
              <w:rPr>
                <w:rFonts w:cs="Times New Roman" w:asciiTheme="minorEastAsia" w:hAnsiTheme="minorEastAsia"/>
                <w:b/>
                <w:sz w:val="24"/>
                <w:szCs w:val="24"/>
                <w:highlight w:val="none"/>
              </w:rPr>
            </w:r>
            <w:r>
              <w:rPr>
                <w:rFonts w:cs="Times New Roman" w:asciiTheme="minorEastAsia" w:hAnsiTheme="minorEastAsia"/>
                <w:b/>
                <w:sz w:val="24"/>
                <w:szCs w:val="24"/>
                <w:highlight w:val="none"/>
              </w:rPr>
            </w:r>
          </w:p>
          <w:p>
            <w:pPr>
              <w:jc w:val="left"/>
              <w:rPr>
                <w:rFonts w:cs="Times New Roman"/>
                <w:b/>
                <w:sz w:val="24"/>
                <w:highlight w:val="none"/>
              </w:rPr>
            </w:pPr>
            <w:r>
              <w:rPr>
                <w:rFonts w:cs="Times New Roman" w:asciiTheme="minorEastAsia" w:hAnsiTheme="minorEastAsia"/>
                <w:b/>
                <w:sz w:val="24"/>
                <w:szCs w:val="24"/>
              </w:rPr>
              <w:t xml:space="preserve">技术风险：</w:t>
            </w:r>
            <w:r>
              <w:rPr>
                <w:rFonts w:cs="Times New Roman" w:asciiTheme="minorEastAsia" w:hAnsiTheme="minorEastAsia"/>
                <w:b/>
                <w:sz w:val="24"/>
                <w:szCs w:val="24"/>
              </w:rPr>
            </w:r>
            <w:r>
              <w:rPr>
                <w:rFonts w:cs="Times New Roman" w:asciiTheme="minorEastAsia" w:hAnsiTheme="minorEastAsia"/>
                <w:b/>
                <w:sz w:val="24"/>
                <w:szCs w:val="24"/>
              </w:rPr>
            </w:r>
            <w:r>
              <w:rPr>
                <w:rFonts w:cs="Times New Roman" w:asciiTheme="minorEastAsia" w:hAnsiTheme="minorEastAsia"/>
                <w:b/>
                <w:sz w:val="24"/>
                <w:szCs w:val="24"/>
              </w:rPr>
            </w:r>
            <w:r>
              <w:rPr>
                <w:rFonts w:cs="Times New Roman" w:asciiTheme="minorEastAsia" w:hAnsiTheme="minorEastAsia"/>
                <w:b/>
                <w:sz w:val="24"/>
                <w:szCs w:val="24"/>
                <w:highlight w:val="none"/>
              </w:rPr>
            </w:r>
          </w:p>
          <w:p>
            <w:pPr>
              <w:pStyle w:val="29"/>
              <w:numPr>
                <w:ilvl w:val="0"/>
                <w:numId w:val="32"/>
              </w:numPr>
              <w:jc w:val="left"/>
              <w:rPr>
                <w:rFonts w:cs="Times New Roman"/>
                <w:b/>
                <w:sz w:val="24"/>
              </w:rPr>
            </w:pPr>
            <w:r>
              <w:rPr>
                <w:rFonts w:cs="Times New Roman" w:asciiTheme="minorEastAsia" w:hAnsiTheme="minorEastAsia"/>
                <w:b/>
                <w:sz w:val="24"/>
                <w:szCs w:val="24"/>
              </w:rPr>
              <w:t xml:space="preserve">应对策略：积极推动技术研发，保障平台稳定性和用户体验；</w:t>
            </w:r>
            <w:r>
              <w:rPr>
                <w:rFonts w:cs="Times New Roman" w:asciiTheme="minorEastAsia" w:hAnsiTheme="minorEastAsia"/>
                <w:b/>
                <w:sz w:val="24"/>
                <w:szCs w:val="24"/>
              </w:rPr>
            </w:r>
          </w:p>
          <w:p>
            <w:pPr>
              <w:pStyle w:val="29"/>
              <w:numPr>
                <w:ilvl w:val="0"/>
                <w:numId w:val="32"/>
              </w:numPr>
              <w:jc w:val="left"/>
              <w:rPr>
                <w:rFonts w:ascii="undefined" w:cs="Times New Roman" w:hAnsiTheme="minorEastAsia"/>
                <w:b/>
                <w:sz w:val="24"/>
                <w:szCs w:val="24"/>
              </w:rPr>
            </w:pPr>
            <w:r>
              <w:rPr>
                <w:rFonts w:cs="Times New Roman" w:asciiTheme="minorEastAsia" w:hAnsiTheme="minorEastAsia"/>
                <w:b/>
                <w:sz w:val="24"/>
                <w:szCs w:val="24"/>
              </w:rPr>
            </w:r>
            <w:r>
              <w:rPr>
                <w:rFonts w:cs="Times New Roman" w:asciiTheme="minorEastAsia" w:hAnsiTheme="minorEastAsia"/>
                <w:b/>
                <w:sz w:val="24"/>
                <w:szCs w:val="24"/>
              </w:rPr>
              <w:t xml:space="preserve">风险排除：通过技术调研和试错，消除技术风险，提高技术核心的稳定性和可靠性。</w:t>
            </w:r>
            <w:r>
              <w:rPr>
                <w:rFonts w:cs="Times New Roman" w:asciiTheme="minorEastAsia" w:hAnsiTheme="minorEastAsia"/>
                <w:b/>
                <w:sz w:val="24"/>
                <w:szCs w:val="24"/>
              </w:rPr>
            </w:r>
            <w:r/>
          </w:p>
          <w:p>
            <w:pPr>
              <w:jc w:val="left"/>
              <w:rPr>
                <w:rFonts w:ascii="undefined" w:cs="Times New Roman" w:hAnsiTheme="minorEastAsia"/>
                <w:b/>
                <w:sz w:val="24"/>
                <w:szCs w:val="24"/>
              </w:rPr>
            </w:pPr>
            <w:r>
              <w:rPr>
                <w:rFonts w:cs="Times New Roman" w:asciiTheme="minorEastAsia" w:hAnsiTheme="minorEastAsia"/>
                <w:b/>
                <w:sz w:val="24"/>
                <w:szCs w:val="24"/>
                <w:highlight w:val="none"/>
              </w:rPr>
            </w:r>
            <w:r>
              <w:rPr>
                <w:rFonts w:cs="Times New Roman" w:asciiTheme="minorEastAsia" w:hAnsiTheme="minorEastAsia"/>
                <w:b/>
                <w:sz w:val="24"/>
                <w:szCs w:val="24"/>
                <w:highlight w:val="none"/>
              </w:rPr>
            </w:r>
          </w:p>
          <w:p>
            <w:pPr>
              <w:jc w:val="left"/>
              <w:rPr>
                <w:rFonts w:ascii="undefined" w:cs="Times New Roman" w:hAnsiTheme="minorEastAsia"/>
                <w:b/>
                <w:sz w:val="24"/>
                <w:szCs w:val="24"/>
                <w:highlight w:val="none"/>
              </w:rPr>
            </w:pPr>
            <w:r>
              <w:rPr>
                <w:rFonts w:cs="Times New Roman" w:asciiTheme="minorEastAsia" w:hAnsiTheme="minorEastAsia"/>
                <w:b/>
                <w:sz w:val="24"/>
                <w:szCs w:val="24"/>
                <w:highlight w:val="none"/>
              </w:rPr>
            </w:r>
            <w:r>
              <w:rPr>
                <w:rFonts w:cs="Times New Roman" w:asciiTheme="minorEastAsia" w:hAnsiTheme="minorEastAsia"/>
                <w:b/>
                <w:sz w:val="24"/>
                <w:szCs w:val="24"/>
                <w:highlight w:val="none"/>
              </w:rPr>
            </w:r>
          </w:p>
          <w:p>
            <w:pPr>
              <w:jc w:val="left"/>
              <w:rPr>
                <w:rFonts w:cs="Times New Roman"/>
                <w:b/>
                <w:sz w:val="24"/>
                <w:highlight w:val="none"/>
              </w:rPr>
            </w:pPr>
            <w:r>
              <w:rPr>
                <w:rFonts w:cs="Times New Roman" w:asciiTheme="minorEastAsia" w:hAnsiTheme="minorEastAsia"/>
                <w:b/>
                <w:sz w:val="24"/>
                <w:szCs w:val="24"/>
              </w:rPr>
              <w:t xml:space="preserve">竞争风险：</w:t>
            </w:r>
            <w:r>
              <w:rPr>
                <w:rFonts w:cs="Times New Roman" w:asciiTheme="minorEastAsia" w:hAnsiTheme="minorEastAsia"/>
                <w:b/>
                <w:sz w:val="24"/>
                <w:szCs w:val="24"/>
              </w:rPr>
            </w:r>
            <w:r>
              <w:rPr>
                <w:rFonts w:cs="Times New Roman" w:asciiTheme="minorEastAsia" w:hAnsiTheme="minorEastAsia"/>
                <w:b/>
                <w:sz w:val="24"/>
                <w:szCs w:val="24"/>
              </w:rPr>
            </w:r>
            <w:r>
              <w:rPr>
                <w:rFonts w:cs="Times New Roman" w:asciiTheme="minorEastAsia" w:hAnsiTheme="minorEastAsia"/>
                <w:b/>
                <w:sz w:val="24"/>
                <w:szCs w:val="24"/>
              </w:rPr>
            </w:r>
            <w:r>
              <w:rPr>
                <w:rFonts w:cs="Times New Roman" w:asciiTheme="minorEastAsia" w:hAnsiTheme="minorEastAsia"/>
                <w:b/>
                <w:sz w:val="24"/>
                <w:szCs w:val="24"/>
                <w:highlight w:val="none"/>
              </w:rPr>
            </w:r>
          </w:p>
          <w:p>
            <w:pPr>
              <w:pStyle w:val="29"/>
              <w:numPr>
                <w:ilvl w:val="0"/>
                <w:numId w:val="33"/>
              </w:numPr>
              <w:jc w:val="left"/>
              <w:rPr>
                <w:rFonts w:cs="Times New Roman"/>
                <w:b/>
                <w:sz w:val="24"/>
              </w:rPr>
            </w:pPr>
            <w:r>
              <w:rPr>
                <w:rFonts w:cs="Times New Roman" w:asciiTheme="minorEastAsia" w:hAnsiTheme="minorEastAsia"/>
                <w:b/>
                <w:sz w:val="24"/>
                <w:szCs w:val="24"/>
              </w:rPr>
              <w:t xml:space="preserve">应对策略：强调产品特色、创新优势，增强品牌形象，提高竞争力；</w:t>
            </w:r>
            <w:r>
              <w:rPr>
                <w:rFonts w:cs="Times New Roman" w:asciiTheme="minorEastAsia" w:hAnsiTheme="minorEastAsia"/>
                <w:b/>
                <w:sz w:val="24"/>
                <w:szCs w:val="24"/>
              </w:rPr>
            </w:r>
          </w:p>
          <w:p>
            <w:pPr>
              <w:pStyle w:val="29"/>
              <w:numPr>
                <w:ilvl w:val="0"/>
                <w:numId w:val="33"/>
              </w:numPr>
              <w:jc w:val="left"/>
              <w:rPr>
                <w:rFonts w:ascii="undefined" w:cs="Times New Roman" w:hAnsiTheme="minorEastAsia"/>
                <w:b/>
                <w:sz w:val="24"/>
                <w:szCs w:val="24"/>
              </w:rPr>
            </w:pPr>
            <w:r>
              <w:rPr>
                <w:rFonts w:cs="Times New Roman" w:asciiTheme="minorEastAsia" w:hAnsiTheme="minorEastAsia"/>
                <w:b/>
                <w:sz w:val="24"/>
                <w:szCs w:val="24"/>
              </w:rPr>
            </w:r>
            <w:r>
              <w:rPr>
                <w:rFonts w:cs="Times New Roman" w:asciiTheme="minorEastAsia" w:hAnsiTheme="minorEastAsia"/>
                <w:b/>
                <w:sz w:val="24"/>
                <w:szCs w:val="24"/>
              </w:rPr>
              <w:t xml:space="preserve">风险排除：通过竞争分析和市场调研，明确竞争对手的位置和势头，制定有效的竞争应对策略。</w:t>
            </w:r>
            <w:r>
              <w:rPr>
                <w:rFonts w:cs="Times New Roman" w:asciiTheme="minorEastAsia" w:hAnsiTheme="minorEastAsia"/>
                <w:b/>
                <w:sz w:val="24"/>
                <w:szCs w:val="24"/>
              </w:rPr>
            </w:r>
            <w:r/>
          </w:p>
          <w:p>
            <w:pPr>
              <w:jc w:val="left"/>
              <w:rPr>
                <w:rFonts w:ascii="undefined" w:cs="Times New Roman" w:hAnsiTheme="minorEastAsia"/>
                <w:b/>
                <w:sz w:val="24"/>
                <w:szCs w:val="24"/>
              </w:rPr>
            </w:pPr>
            <w:r>
              <w:rPr>
                <w:rFonts w:cs="Times New Roman" w:asciiTheme="minorEastAsia" w:hAnsiTheme="minorEastAsia"/>
                <w:b/>
                <w:sz w:val="24"/>
                <w:szCs w:val="24"/>
                <w:highlight w:val="none"/>
              </w:rPr>
            </w:r>
            <w:r>
              <w:rPr>
                <w:rFonts w:cs="Times New Roman" w:asciiTheme="minorEastAsia" w:hAnsiTheme="minorEastAsia"/>
                <w:b/>
                <w:sz w:val="24"/>
                <w:szCs w:val="24"/>
                <w:highlight w:val="none"/>
              </w:rPr>
            </w:r>
          </w:p>
          <w:p>
            <w:pPr>
              <w:jc w:val="left"/>
              <w:rPr>
                <w:rFonts w:ascii="undefined" w:cs="Times New Roman" w:hAnsiTheme="minorEastAsia"/>
                <w:b/>
                <w:sz w:val="24"/>
                <w:szCs w:val="24"/>
                <w:highlight w:val="none"/>
              </w:rPr>
            </w:pPr>
            <w:r>
              <w:rPr>
                <w:rFonts w:cs="Times New Roman" w:asciiTheme="minorEastAsia" w:hAnsiTheme="minorEastAsia"/>
                <w:b/>
                <w:sz w:val="24"/>
                <w:szCs w:val="24"/>
                <w:highlight w:val="none"/>
              </w:rPr>
            </w:r>
            <w:r>
              <w:rPr>
                <w:rFonts w:cs="Times New Roman" w:asciiTheme="minorEastAsia" w:hAnsiTheme="minorEastAsia"/>
                <w:b/>
                <w:sz w:val="24"/>
                <w:szCs w:val="24"/>
                <w:highlight w:val="none"/>
              </w:rPr>
            </w:r>
          </w:p>
          <w:p>
            <w:pPr>
              <w:jc w:val="left"/>
              <w:rPr>
                <w:rFonts w:cs="Times New Roman"/>
                <w:b/>
                <w:sz w:val="24"/>
                <w:highlight w:val="none"/>
              </w:rPr>
            </w:pPr>
            <w:r>
              <w:rPr>
                <w:rFonts w:cs="Times New Roman" w:asciiTheme="minorEastAsia" w:hAnsiTheme="minorEastAsia"/>
                <w:b/>
                <w:sz w:val="24"/>
                <w:szCs w:val="24"/>
              </w:rPr>
              <w:t xml:space="preserve">市场风险：</w:t>
            </w:r>
            <w:r>
              <w:rPr>
                <w:rFonts w:cs="Times New Roman" w:asciiTheme="minorEastAsia" w:hAnsiTheme="minorEastAsia"/>
                <w:b/>
                <w:sz w:val="24"/>
                <w:szCs w:val="24"/>
              </w:rPr>
            </w:r>
            <w:r>
              <w:rPr>
                <w:rFonts w:cs="Times New Roman" w:asciiTheme="minorEastAsia" w:hAnsiTheme="minorEastAsia"/>
                <w:b/>
                <w:sz w:val="24"/>
                <w:szCs w:val="24"/>
              </w:rPr>
            </w:r>
            <w:r>
              <w:rPr>
                <w:rFonts w:cs="Times New Roman" w:asciiTheme="minorEastAsia" w:hAnsiTheme="minorEastAsia"/>
                <w:b/>
                <w:sz w:val="24"/>
                <w:szCs w:val="24"/>
              </w:rPr>
            </w:r>
            <w:r>
              <w:rPr>
                <w:rFonts w:cs="Times New Roman" w:asciiTheme="minorEastAsia" w:hAnsiTheme="minorEastAsia"/>
                <w:b/>
                <w:sz w:val="24"/>
                <w:szCs w:val="24"/>
                <w:highlight w:val="none"/>
              </w:rPr>
            </w:r>
          </w:p>
          <w:p>
            <w:pPr>
              <w:pStyle w:val="29"/>
              <w:numPr>
                <w:ilvl w:val="0"/>
                <w:numId w:val="34"/>
              </w:numPr>
              <w:jc w:val="left"/>
              <w:rPr>
                <w:rFonts w:cs="Times New Roman"/>
                <w:b/>
                <w:sz w:val="24"/>
              </w:rPr>
            </w:pPr>
            <w:r>
              <w:rPr>
                <w:rFonts w:cs="Times New Roman" w:asciiTheme="minorEastAsia" w:hAnsiTheme="minorEastAsia"/>
                <w:b/>
                <w:sz w:val="24"/>
                <w:szCs w:val="24"/>
              </w:rPr>
              <w:t xml:space="preserve">应对策略：积极宣传和推广平台，深入市场调研，了解用户需求和市场情况，满足用户需求，提高市场推广效果；</w:t>
            </w:r>
            <w:r>
              <w:rPr>
                <w:rFonts w:cs="Times New Roman" w:asciiTheme="minorEastAsia" w:hAnsiTheme="minorEastAsia"/>
                <w:b/>
                <w:sz w:val="24"/>
                <w:szCs w:val="24"/>
              </w:rPr>
            </w:r>
          </w:p>
          <w:p>
            <w:pPr>
              <w:pStyle w:val="29"/>
              <w:numPr>
                <w:ilvl w:val="0"/>
                <w:numId w:val="34"/>
              </w:numPr>
              <w:jc w:val="left"/>
              <w:rPr>
                <w:rFonts w:ascii="undefined" w:cs="Times New Roman" w:hAnsiTheme="minorEastAsia"/>
                <w:b/>
                <w:sz w:val="24"/>
                <w:szCs w:val="24"/>
              </w:rPr>
            </w:pPr>
            <w:r>
              <w:rPr>
                <w:rFonts w:cs="Times New Roman" w:asciiTheme="minorEastAsia" w:hAnsiTheme="minorEastAsia"/>
                <w:b/>
                <w:sz w:val="24"/>
                <w:szCs w:val="24"/>
              </w:rPr>
            </w:r>
            <w:r>
              <w:rPr>
                <w:rFonts w:cs="Times New Roman" w:asciiTheme="minorEastAsia" w:hAnsiTheme="minorEastAsia"/>
                <w:b/>
                <w:sz w:val="24"/>
                <w:szCs w:val="24"/>
              </w:rPr>
              <w:t xml:space="preserve">风险排除：通过市场调研和用户反馈，不断优化产品功能和服务，提高用户满意度和留存率，减少市场风险。</w:t>
            </w:r>
            <w:r>
              <w:rPr>
                <w:rFonts w:cs="Times New Roman" w:asciiTheme="minorEastAsia" w:hAnsiTheme="minorEastAsia"/>
                <w:b/>
                <w:sz w:val="24"/>
                <w:szCs w:val="24"/>
              </w:rPr>
            </w:r>
            <w:r/>
          </w:p>
          <w:p>
            <w:pPr>
              <w:jc w:val="left"/>
              <w:rPr>
                <w:rFonts w:ascii="undefined" w:cs="Times New Roman" w:hAnsiTheme="minorEastAsia"/>
                <w:b/>
                <w:sz w:val="24"/>
                <w:szCs w:val="24"/>
              </w:rPr>
            </w:pPr>
            <w:r>
              <w:rPr>
                <w:rFonts w:cs="Times New Roman" w:asciiTheme="minorEastAsia" w:hAnsiTheme="minorEastAsia"/>
                <w:b/>
                <w:sz w:val="24"/>
                <w:szCs w:val="24"/>
                <w:highlight w:val="none"/>
              </w:rPr>
            </w:r>
            <w:r>
              <w:rPr>
                <w:rFonts w:cs="Times New Roman" w:asciiTheme="minorEastAsia" w:hAnsiTheme="minorEastAsia"/>
                <w:b/>
                <w:sz w:val="24"/>
                <w:szCs w:val="24"/>
                <w:highlight w:val="none"/>
              </w:rPr>
            </w:r>
          </w:p>
          <w:p>
            <w:pPr>
              <w:jc w:val="left"/>
              <w:rPr>
                <w:rFonts w:ascii="undefined" w:cs="Times New Roman" w:hAnsiTheme="minorEastAsia"/>
                <w:b/>
                <w:sz w:val="24"/>
                <w:szCs w:val="24"/>
                <w:highlight w:val="none"/>
              </w:rPr>
            </w:pPr>
            <w:r>
              <w:rPr>
                <w:rFonts w:cs="Times New Roman" w:asciiTheme="minorEastAsia" w:hAnsiTheme="minorEastAsia"/>
                <w:b/>
                <w:sz w:val="24"/>
                <w:szCs w:val="24"/>
                <w:highlight w:val="none"/>
              </w:rPr>
            </w:r>
            <w:r>
              <w:rPr>
                <w:rFonts w:cs="Times New Roman" w:asciiTheme="minorEastAsia" w:hAnsiTheme="minorEastAsia"/>
                <w:b/>
                <w:sz w:val="24"/>
                <w:szCs w:val="24"/>
                <w:highlight w:val="none"/>
              </w:rPr>
            </w:r>
          </w:p>
          <w:p>
            <w:pPr>
              <w:jc w:val="left"/>
              <w:rPr>
                <w:rFonts w:cs="Times New Roman"/>
                <w:b/>
                <w:sz w:val="24"/>
                <w:highlight w:val="none"/>
              </w:rPr>
            </w:pPr>
            <w:r>
              <w:rPr>
                <w:rFonts w:cs="Times New Roman" w:asciiTheme="minorEastAsia" w:hAnsiTheme="minorEastAsia"/>
                <w:b/>
                <w:sz w:val="24"/>
                <w:szCs w:val="24"/>
              </w:rPr>
              <w:t xml:space="preserve">财务风险：</w:t>
            </w:r>
            <w:r>
              <w:rPr>
                <w:rFonts w:cs="Times New Roman" w:asciiTheme="minorEastAsia" w:hAnsiTheme="minorEastAsia"/>
                <w:b/>
                <w:sz w:val="24"/>
                <w:szCs w:val="24"/>
              </w:rPr>
            </w:r>
            <w:r>
              <w:rPr>
                <w:rFonts w:cs="Times New Roman" w:asciiTheme="minorEastAsia" w:hAnsiTheme="minorEastAsia"/>
                <w:b/>
                <w:sz w:val="24"/>
                <w:szCs w:val="24"/>
              </w:rPr>
            </w:r>
            <w:r>
              <w:rPr>
                <w:rFonts w:cs="Times New Roman" w:asciiTheme="minorEastAsia" w:hAnsiTheme="minorEastAsia"/>
                <w:b/>
                <w:sz w:val="24"/>
                <w:szCs w:val="24"/>
              </w:rPr>
            </w:r>
            <w:r>
              <w:rPr>
                <w:rFonts w:cs="Times New Roman" w:asciiTheme="minorEastAsia" w:hAnsiTheme="minorEastAsia"/>
                <w:b/>
                <w:sz w:val="24"/>
                <w:szCs w:val="24"/>
                <w:highlight w:val="none"/>
              </w:rPr>
            </w:r>
          </w:p>
          <w:p>
            <w:pPr>
              <w:pStyle w:val="29"/>
              <w:numPr>
                <w:ilvl w:val="0"/>
                <w:numId w:val="35"/>
              </w:numPr>
              <w:jc w:val="left"/>
              <w:rPr>
                <w:rFonts w:cs="Times New Roman"/>
                <w:b/>
                <w:sz w:val="24"/>
              </w:rPr>
            </w:pPr>
            <w:r>
              <w:rPr>
                <w:rFonts w:cs="Times New Roman" w:asciiTheme="minorEastAsia" w:hAnsiTheme="minorEastAsia"/>
                <w:b/>
                <w:sz w:val="24"/>
                <w:szCs w:val="24"/>
              </w:rPr>
              <w:t xml:space="preserve">应对策略：强调财务预算和财务管理，健全财务报表和财务核算，控制财务成本，提高财务稳定性；</w:t>
            </w:r>
            <w:r>
              <w:rPr>
                <w:rFonts w:cs="Times New Roman" w:asciiTheme="minorEastAsia" w:hAnsiTheme="minorEastAsia"/>
                <w:b/>
                <w:sz w:val="24"/>
                <w:szCs w:val="24"/>
              </w:rPr>
            </w:r>
          </w:p>
          <w:p>
            <w:pPr>
              <w:pStyle w:val="29"/>
              <w:numPr>
                <w:ilvl w:val="0"/>
                <w:numId w:val="35"/>
              </w:numPr>
              <w:jc w:val="left"/>
              <w:rPr>
                <w:rFonts w:ascii="undefined" w:cs="Times New Roman" w:hAnsiTheme="minorEastAsia"/>
                <w:b/>
                <w:sz w:val="24"/>
                <w:szCs w:val="24"/>
              </w:rPr>
            </w:pPr>
            <w:r>
              <w:rPr>
                <w:rFonts w:cs="Times New Roman" w:asciiTheme="minorEastAsia" w:hAnsiTheme="minorEastAsia"/>
                <w:b/>
                <w:sz w:val="24"/>
                <w:szCs w:val="24"/>
              </w:rPr>
            </w:r>
            <w:r>
              <w:rPr>
                <w:rFonts w:cs="Times New Roman" w:asciiTheme="minorEastAsia" w:hAnsiTheme="minorEastAsia"/>
                <w:b/>
                <w:sz w:val="24"/>
                <w:szCs w:val="24"/>
              </w:rPr>
              <w:t xml:space="preserve">风险排除：通过财务管理和预算制定，避免财务风险，保障财务稳定性和正常运转。</w:t>
            </w:r>
            <w:r>
              <w:rPr>
                <w:rFonts w:cs="Times New Roman" w:asciiTheme="minorEastAsia" w:hAnsiTheme="minorEastAsia"/>
                <w:b/>
                <w:sz w:val="24"/>
                <w:szCs w:val="24"/>
              </w:rPr>
            </w:r>
            <w:r/>
          </w:p>
          <w:p>
            <w:pPr>
              <w:jc w:val="left"/>
              <w:rPr>
                <w:rFonts w:ascii="undefined" w:cs="Times New Roman" w:hAnsiTheme="minorEastAsia"/>
                <w:b/>
                <w:sz w:val="24"/>
                <w:szCs w:val="24"/>
              </w:rPr>
            </w:pPr>
            <w:r>
              <w:rPr>
                <w:rFonts w:cs="Times New Roman" w:asciiTheme="minorEastAsia" w:hAnsiTheme="minorEastAsia"/>
                <w:b/>
                <w:sz w:val="24"/>
                <w:szCs w:val="24"/>
                <w:highlight w:val="none"/>
              </w:rPr>
            </w:r>
            <w:r>
              <w:rPr>
                <w:rFonts w:cs="Times New Roman" w:asciiTheme="minorEastAsia" w:hAnsiTheme="minorEastAsia"/>
                <w:b/>
                <w:sz w:val="24"/>
                <w:szCs w:val="24"/>
                <w:highlight w:val="none"/>
              </w:rPr>
            </w:r>
          </w:p>
        </w:tc>
      </w:tr>
    </w:tbl>
    <w:p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</w:r>
      <w:r/>
    </w:p>
    <w:sectPr>
      <w:footnotePr/>
      <w:endnotePr/>
      <w:type w:val="nextPage"/>
      <w:pgSz w:w="11906" w:h="16838" w:orient="portrait"/>
      <w:pgMar w:top="1440" w:right="1800" w:bottom="1440" w:left="1800" w:header="851" w:footer="992" w:gutter="0"/>
      <w:cols w:num="1" w:sep="0" w:space="425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undefined">
    <w:panose1 w:val="05050102010205020202"/>
  </w:font>
  <w:font w:name="黑体">
    <w:panose1 w:val="02010609060101010101"/>
  </w:font>
  <w:font w:name="Calibri">
    <w:panose1 w:val="020F0502020204030204"/>
  </w:font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Arial">
    <w:panose1 w:val="020B0604020202020204"/>
  </w:font>
  <w:font w:name="宋体">
    <w:panose1 w:val="02010600030101010101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2"/>
      <w:numFmt w:val="decimal"/>
      <w:isLgl w:val="false"/>
      <w:suff w:val="tab"/>
      <w:lvlText w:val="%1."/>
      <w:lvlJc w:val="left"/>
      <w:pPr>
        <w:tabs>
          <w:tab w:val="left" w:pos="312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4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balanceSingleByteDoubleByteWidth w:val="true"/>
    <w:ulTrailSpace w:val="true"/>
    <w:useFELayout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hAnsi="Times New Roman" w:cs="Times New Roman" w:eastAsia="宋体" w:hint="default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600"/>
    <w:next w:val="600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601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600"/>
    <w:next w:val="600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601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600"/>
    <w:next w:val="600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601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600"/>
    <w:next w:val="600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601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600"/>
    <w:next w:val="600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601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600"/>
    <w:next w:val="600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601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600"/>
    <w:next w:val="600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601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600"/>
    <w:next w:val="600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601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600"/>
    <w:next w:val="600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601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600"/>
    <w:uiPriority w:val="34"/>
    <w:qFormat/>
    <w:pPr>
      <w:contextualSpacing/>
      <w:ind w:left="720"/>
    </w:pPr>
  </w:style>
  <w:style w:type="paragraph" w:styleId="31">
    <w:name w:val="No Spacing"/>
    <w:uiPriority w:val="1"/>
    <w:qFormat/>
    <w:pPr>
      <w:spacing w:before="0" w:after="0" w:line="240" w:lineRule="auto"/>
    </w:pPr>
  </w:style>
  <w:style w:type="paragraph" w:styleId="32">
    <w:name w:val="Title"/>
    <w:basedOn w:val="600"/>
    <w:next w:val="600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601"/>
    <w:link w:val="32"/>
    <w:uiPriority w:val="10"/>
    <w:rPr>
      <w:sz w:val="48"/>
      <w:szCs w:val="48"/>
    </w:rPr>
  </w:style>
  <w:style w:type="paragraph" w:styleId="34">
    <w:name w:val="Subtitle"/>
    <w:basedOn w:val="600"/>
    <w:next w:val="600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601"/>
    <w:link w:val="34"/>
    <w:uiPriority w:val="11"/>
    <w:rPr>
      <w:sz w:val="24"/>
      <w:szCs w:val="24"/>
    </w:rPr>
  </w:style>
  <w:style w:type="paragraph" w:styleId="36">
    <w:name w:val="Quote"/>
    <w:basedOn w:val="600"/>
    <w:next w:val="600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600"/>
    <w:next w:val="600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character" w:styleId="41">
    <w:name w:val="Header Char"/>
    <w:basedOn w:val="601"/>
    <w:link w:val="604"/>
    <w:uiPriority w:val="99"/>
  </w:style>
  <w:style w:type="character" w:styleId="43">
    <w:name w:val="Footer Char"/>
    <w:basedOn w:val="601"/>
    <w:link w:val="603"/>
    <w:uiPriority w:val="99"/>
  </w:style>
  <w:style w:type="paragraph" w:styleId="44">
    <w:name w:val="Caption"/>
    <w:basedOn w:val="600"/>
    <w:next w:val="60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603"/>
    <w:uiPriority w:val="99"/>
  </w:style>
  <w:style w:type="table" w:styleId="46">
    <w:name w:val="Table Grid"/>
    <w:basedOn w:val="60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60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0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0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3">
    <w:name w:val="Lined - Accent 2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4">
    <w:name w:val="Lined - Accent 3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5">
    <w:name w:val="Lined - Accent 4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6">
    <w:name w:val="Lined - Accent 5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7">
    <w:name w:val="Lined - Accent 6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8">
    <w:name w:val="Bordered &amp; Lined - Accent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0">
    <w:name w:val="Bordered &amp; Lined - Accent 2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1">
    <w:name w:val="Bordered &amp; Lined - Accent 3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2">
    <w:name w:val="Bordered &amp; Lined - Accent 4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3">
    <w:name w:val="Bordered &amp; Lined - Accent 5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4">
    <w:name w:val="Bordered &amp; Lined - Accent 6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5">
    <w:name w:val="Bordered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600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601"/>
    <w:uiPriority w:val="99"/>
    <w:unhideWhenUsed/>
    <w:rPr>
      <w:vertAlign w:val="superscript"/>
    </w:rPr>
  </w:style>
  <w:style w:type="paragraph" w:styleId="176">
    <w:name w:val="endnote text"/>
    <w:basedOn w:val="600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601"/>
    <w:uiPriority w:val="99"/>
    <w:semiHidden/>
    <w:unhideWhenUsed/>
    <w:rPr>
      <w:vertAlign w:val="superscript"/>
    </w:rPr>
  </w:style>
  <w:style w:type="paragraph" w:styleId="179">
    <w:name w:val="toc 1"/>
    <w:basedOn w:val="600"/>
    <w:next w:val="600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00"/>
    <w:next w:val="600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00"/>
    <w:next w:val="600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00"/>
    <w:next w:val="600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00"/>
    <w:next w:val="600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00"/>
    <w:next w:val="600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00"/>
    <w:next w:val="600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00"/>
    <w:next w:val="600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00"/>
    <w:next w:val="600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00"/>
    <w:next w:val="600"/>
    <w:uiPriority w:val="99"/>
    <w:unhideWhenUsed/>
    <w:pPr>
      <w:spacing w:after="0" w:afterAutospacing="0"/>
    </w:pPr>
  </w:style>
  <w:style w:type="paragraph" w:styleId="600" w:default="1">
    <w:name w:val="Normal"/>
    <w:uiPriority w:val="0"/>
    <w:qFormat/>
    <w:pPr>
      <w:jc w:val="both"/>
      <w:widowControl w:val="off"/>
    </w:pPr>
    <w:rPr>
      <w:rFonts w:asciiTheme="minorHAnsi" w:hAnsiTheme="minorHAnsi" w:eastAsiaTheme="minorEastAsia" w:cstheme="minorBidi"/>
      <w:sz w:val="21"/>
      <w:szCs w:val="22"/>
      <w:lang w:val="en-US" w:bidi="ar-SA" w:eastAsia="zh-CN"/>
    </w:rPr>
  </w:style>
  <w:style w:type="character" w:styleId="601" w:default="1">
    <w:name w:val="Default Paragraph Font"/>
    <w:uiPriority w:val="1"/>
    <w:semiHidden/>
    <w:unhideWhenUsed/>
  </w:style>
  <w:style w:type="table" w:styleId="602" w:default="1">
    <w:name w:val="Normal Table"/>
    <w:uiPriority w:val="99"/>
    <w:semiHidden/>
    <w:unhideWhenUsed/>
    <w:qFormat/>
    <w:tblPr>
      <w:tblCellMar>
        <w:left w:w="108" w:type="dxa"/>
        <w:top w:w="0" w:type="dxa"/>
        <w:right w:w="108" w:type="dxa"/>
        <w:bottom w:w="0" w:type="dxa"/>
      </w:tblCellMar>
    </w:tblPr>
  </w:style>
  <w:style w:type="paragraph" w:styleId="603">
    <w:name w:val="Footer"/>
    <w:basedOn w:val="600"/>
    <w:link w:val="606"/>
    <w:uiPriority w:val="99"/>
    <w:unhideWhenUsed/>
    <w:qFormat/>
    <w:pPr>
      <w:jc w:val="left"/>
      <w:tabs>
        <w:tab w:val="center" w:pos="4153" w:leader="none"/>
        <w:tab w:val="right" w:pos="8306" w:leader="none"/>
      </w:tabs>
    </w:pPr>
    <w:rPr>
      <w:sz w:val="18"/>
      <w:szCs w:val="18"/>
    </w:rPr>
  </w:style>
  <w:style w:type="paragraph" w:styleId="604">
    <w:name w:val="Header"/>
    <w:basedOn w:val="600"/>
    <w:link w:val="605"/>
    <w:uiPriority w:val="99"/>
    <w:unhideWhenUsed/>
    <w:qFormat/>
    <w:pPr>
      <w:jc w:val="center"/>
      <w:tabs>
        <w:tab w:val="center" w:pos="4153" w:leader="none"/>
        <w:tab w:val="right" w:pos="8306" w:leader="none"/>
      </w:tabs>
      <w:pBdr>
        <w:bottom w:val="single" w:color="auto" w:sz="6" w:space="1"/>
      </w:pBdr>
    </w:pPr>
    <w:rPr>
      <w:sz w:val="18"/>
      <w:szCs w:val="18"/>
    </w:rPr>
  </w:style>
  <w:style w:type="character" w:styleId="605" w:customStyle="1">
    <w:name w:val="页眉 字符"/>
    <w:basedOn w:val="601"/>
    <w:link w:val="604"/>
    <w:uiPriority w:val="99"/>
    <w:qFormat/>
    <w:rPr>
      <w:sz w:val="18"/>
      <w:szCs w:val="18"/>
    </w:rPr>
  </w:style>
  <w:style w:type="character" w:styleId="606" w:customStyle="1">
    <w:name w:val="页脚 字符"/>
    <w:basedOn w:val="601"/>
    <w:link w:val="603"/>
    <w:uiPriority w:val="99"/>
    <w:qFormat/>
    <w:rPr>
      <w:sz w:val="18"/>
      <w:szCs w:val="18"/>
    </w:rPr>
  </w:style>
  <w:style w:type="numbering" w:styleId="1171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怡氧 Office/7.1.0.0</Application>
  <DocSecurity>0</DocSecurity>
  <LinksUpToDate>false</LinksUpToDate>
  <ScaleCrop>false</ScaleCrop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麦芽糖和卜卜星</dc:creator>
  <cp:revision>3</cp:revision>
  <dcterms:created xsi:type="dcterms:W3CDTF">2022-01-08T09:30:00Z</dcterms:created>
  <dcterms:modified xsi:type="dcterms:W3CDTF">2023-10-22T13:38:27Z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FA172AFDDA3A4D49BF4E9FD900921CFB_12</vt:lpwstr>
  </property>
</Properties>
</file>