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C47D8" w14:textId="77777777" w:rsidR="00304240" w:rsidRDefault="00304240" w:rsidP="00304240">
      <w:pPr>
        <w:jc w:val="center"/>
        <w:rPr>
          <w:b/>
          <w:bCs/>
          <w:kern w:val="44"/>
          <w:sz w:val="44"/>
          <w:szCs w:val="44"/>
        </w:rPr>
      </w:pPr>
      <w:r w:rsidRPr="00304240">
        <w:rPr>
          <w:b/>
          <w:bCs/>
          <w:kern w:val="44"/>
          <w:sz w:val="44"/>
          <w:szCs w:val="44"/>
        </w:rPr>
        <w:t>小米手机：</w:t>
      </w:r>
    </w:p>
    <w:p w14:paraId="6053E126" w14:textId="6C8BE6A5" w:rsidR="00304240" w:rsidRPr="00304240" w:rsidRDefault="00304240" w:rsidP="00304240">
      <w:pPr>
        <w:jc w:val="center"/>
        <w:rPr>
          <w:b/>
          <w:bCs/>
          <w:kern w:val="44"/>
          <w:sz w:val="44"/>
          <w:szCs w:val="44"/>
        </w:rPr>
      </w:pPr>
      <w:r w:rsidRPr="00304240">
        <w:rPr>
          <w:b/>
          <w:bCs/>
          <w:kern w:val="44"/>
          <w:sz w:val="44"/>
          <w:szCs w:val="44"/>
        </w:rPr>
        <w:t>从内外部环境到成功营销的全面解析</w:t>
      </w:r>
    </w:p>
    <w:p w14:paraId="4BE12D43" w14:textId="1BFDEA41" w:rsidR="00971B38" w:rsidRPr="00971B38" w:rsidRDefault="00971B38" w:rsidP="00971B38">
      <w:pPr>
        <w:ind w:left="1260" w:firstLine="420"/>
        <w:rPr>
          <w:rFonts w:ascii="楷体" w:eastAsia="楷体" w:hAnsi="楷体" w:hint="eastAsia"/>
          <w:sz w:val="28"/>
          <w:szCs w:val="28"/>
        </w:rPr>
      </w:pPr>
      <w:r>
        <w:rPr>
          <w:rFonts w:ascii="楷体" w:eastAsia="楷体" w:hAnsi="楷体" w:hint="eastAsia"/>
          <w:sz w:val="28"/>
          <w:szCs w:val="28"/>
        </w:rPr>
        <w:t>2203013班 22009200439 赵宇阳</w:t>
      </w:r>
    </w:p>
    <w:p w14:paraId="1892376A" w14:textId="6B2C542C" w:rsidR="00971B38" w:rsidRPr="00971B38" w:rsidRDefault="00971B38" w:rsidP="00971B38">
      <w:pPr>
        <w:rPr>
          <w:rFonts w:ascii="宋体" w:eastAsia="宋体" w:hAnsi="宋体"/>
          <w:b/>
          <w:bCs/>
          <w:sz w:val="28"/>
          <w:szCs w:val="28"/>
        </w:rPr>
      </w:pPr>
      <w:r w:rsidRPr="00971B38">
        <w:rPr>
          <w:rFonts w:ascii="宋体" w:eastAsia="宋体" w:hAnsi="宋体"/>
          <w:b/>
          <w:bCs/>
          <w:sz w:val="28"/>
          <w:szCs w:val="28"/>
        </w:rPr>
        <w:t>一、引言</w:t>
      </w:r>
    </w:p>
    <w:p w14:paraId="3C648957" w14:textId="77777777" w:rsidR="00971B38" w:rsidRPr="00971B38" w:rsidRDefault="00971B38" w:rsidP="00971B38">
      <w:pPr>
        <w:ind w:firstLine="420"/>
        <w:rPr>
          <w:rFonts w:ascii="宋体" w:eastAsia="宋体" w:hAnsi="宋体"/>
          <w:sz w:val="24"/>
        </w:rPr>
      </w:pPr>
      <w:r w:rsidRPr="00971B38">
        <w:rPr>
          <w:rFonts w:ascii="宋体" w:eastAsia="宋体" w:hAnsi="宋体"/>
          <w:sz w:val="24"/>
        </w:rPr>
        <w:t>小米公司作为中国知名的科技企业，其核心产品——小米手机自2011年发布以来，在全球智能手机市场取得了显著的成功。本文将深入分析小米手机所处行业的内外部环境，并探讨其战略管理模式及全生命周期管理，以揭示其成功的营销策略及其带来的利润空间、品牌收益和良好口碑。</w:t>
      </w:r>
    </w:p>
    <w:p w14:paraId="77F5B268" w14:textId="77777777" w:rsidR="00971B38" w:rsidRPr="00971B38" w:rsidRDefault="00971B38" w:rsidP="00971B38">
      <w:pPr>
        <w:rPr>
          <w:rFonts w:ascii="宋体" w:eastAsia="宋体" w:hAnsi="宋体"/>
          <w:sz w:val="24"/>
        </w:rPr>
      </w:pPr>
    </w:p>
    <w:p w14:paraId="14B4FBEB" w14:textId="710714F3" w:rsidR="00971B38" w:rsidRPr="00971B38" w:rsidRDefault="00971B38" w:rsidP="00971B38">
      <w:pPr>
        <w:rPr>
          <w:rFonts w:ascii="宋体" w:eastAsia="宋体" w:hAnsi="宋体" w:hint="eastAsia"/>
          <w:b/>
          <w:bCs/>
          <w:sz w:val="28"/>
          <w:szCs w:val="28"/>
        </w:rPr>
      </w:pPr>
      <w:r w:rsidRPr="00971B38">
        <w:rPr>
          <w:rFonts w:ascii="宋体" w:eastAsia="宋体" w:hAnsi="宋体"/>
          <w:b/>
          <w:bCs/>
          <w:sz w:val="28"/>
          <w:szCs w:val="28"/>
        </w:rPr>
        <w:t>二、行业内外部环境分析</w:t>
      </w:r>
    </w:p>
    <w:p w14:paraId="3DBEFFBC" w14:textId="21D717A9" w:rsidR="00971B38" w:rsidRPr="00971B38" w:rsidRDefault="00971B38" w:rsidP="00971B38">
      <w:pPr>
        <w:rPr>
          <w:rFonts w:ascii="宋体" w:eastAsia="宋体" w:hAnsi="宋体" w:hint="eastAsia"/>
          <w:b/>
          <w:bCs/>
          <w:sz w:val="24"/>
        </w:rPr>
      </w:pPr>
      <w:r w:rsidRPr="00971B38">
        <w:rPr>
          <w:rFonts w:ascii="宋体" w:eastAsia="宋体" w:hAnsi="宋体"/>
          <w:b/>
          <w:bCs/>
          <w:sz w:val="24"/>
        </w:rPr>
        <w:t>（一）PEST分析</w:t>
      </w:r>
    </w:p>
    <w:p w14:paraId="6365B160" w14:textId="00145867"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1. </w:t>
      </w:r>
      <w:r w:rsidRPr="00971B38">
        <w:rPr>
          <w:rFonts w:ascii="宋体" w:eastAsia="宋体" w:hAnsi="宋体"/>
          <w:b/>
          <w:bCs/>
          <w:sz w:val="24"/>
        </w:rPr>
        <w:t>政治（P）：</w:t>
      </w:r>
    </w:p>
    <w:p w14:paraId="4F52A729" w14:textId="65613AFB" w:rsidR="00971B38" w:rsidRPr="00971B38" w:rsidRDefault="00971B38" w:rsidP="00971B38">
      <w:pPr>
        <w:ind w:firstLine="420"/>
        <w:rPr>
          <w:rFonts w:ascii="宋体" w:eastAsia="宋体" w:hAnsi="宋体"/>
          <w:sz w:val="24"/>
        </w:rPr>
      </w:pPr>
      <w:r w:rsidRPr="00971B38">
        <w:rPr>
          <w:rFonts w:ascii="宋体" w:eastAsia="宋体" w:hAnsi="宋体"/>
          <w:sz w:val="24"/>
        </w:rPr>
        <w:t>政府对科技创新的支持政策为小米等科技企业发展提供了良好的政策环境。例如，国家鼓励5G技术的研发与应用，这使得小米能够积极布局5G手机市场。</w:t>
      </w:r>
    </w:p>
    <w:p w14:paraId="30E3B054" w14:textId="7C7AE947" w:rsidR="00971B38" w:rsidRPr="00971B38" w:rsidRDefault="00971B38" w:rsidP="00971B38">
      <w:pPr>
        <w:rPr>
          <w:rFonts w:ascii="宋体" w:eastAsia="宋体" w:hAnsi="宋体"/>
          <w:sz w:val="24"/>
        </w:rPr>
      </w:pPr>
      <w:r w:rsidRPr="00971B38">
        <w:rPr>
          <w:rFonts w:ascii="宋体" w:eastAsia="宋体" w:hAnsi="宋体"/>
          <w:sz w:val="24"/>
        </w:rPr>
        <w:t xml:space="preserve">   </w:t>
      </w:r>
      <w:r>
        <w:rPr>
          <w:rFonts w:ascii="宋体" w:eastAsia="宋体" w:hAnsi="宋体"/>
          <w:sz w:val="24"/>
        </w:rPr>
        <w:tab/>
      </w:r>
      <w:r w:rsidRPr="00971B38">
        <w:rPr>
          <w:rFonts w:ascii="宋体" w:eastAsia="宋体" w:hAnsi="宋体"/>
          <w:sz w:val="24"/>
        </w:rPr>
        <w:t>知识产权保护力度的加强有助于小米保护自身的技术创新成果，防止侵权行为。</w:t>
      </w:r>
    </w:p>
    <w:p w14:paraId="29F05797" w14:textId="4576E1D7"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2. </w:t>
      </w:r>
      <w:r w:rsidRPr="00971B38">
        <w:rPr>
          <w:rFonts w:ascii="宋体" w:eastAsia="宋体" w:hAnsi="宋体"/>
          <w:b/>
          <w:bCs/>
          <w:sz w:val="24"/>
        </w:rPr>
        <w:t>经济（E）：</w:t>
      </w:r>
    </w:p>
    <w:p w14:paraId="045D03DE" w14:textId="596A217F" w:rsidR="00971B38" w:rsidRPr="00971B38" w:rsidRDefault="00971B38" w:rsidP="00971B38">
      <w:pPr>
        <w:rPr>
          <w:rFonts w:ascii="宋体" w:eastAsia="宋体" w:hAnsi="宋体"/>
          <w:sz w:val="24"/>
        </w:rPr>
      </w:pPr>
      <w:r w:rsidRPr="00971B38">
        <w:rPr>
          <w:rFonts w:ascii="宋体" w:eastAsia="宋体" w:hAnsi="宋体"/>
          <w:sz w:val="24"/>
        </w:rPr>
        <w:t xml:space="preserve">    随着中国经济的快速发展，居民收入水平不断提高，消费者对智能手机的需求持续增长，尤其是中高端市场的潜力巨大。</w:t>
      </w:r>
    </w:p>
    <w:p w14:paraId="7F69FE1D" w14:textId="625EC624" w:rsidR="00971B38" w:rsidRPr="00971B38" w:rsidRDefault="00971B38" w:rsidP="00971B38">
      <w:pPr>
        <w:rPr>
          <w:rFonts w:ascii="宋体" w:eastAsia="宋体" w:hAnsi="宋体"/>
          <w:sz w:val="24"/>
        </w:rPr>
      </w:pPr>
      <w:r w:rsidRPr="00971B38">
        <w:rPr>
          <w:rFonts w:ascii="宋体" w:eastAsia="宋体" w:hAnsi="宋体"/>
          <w:sz w:val="24"/>
        </w:rPr>
        <w:t xml:space="preserve">    全球经济一体化趋势下，小米积极开拓海外市场，利用成本优势和性价比高的特点，在新兴经济体市场取得了一定份额。</w:t>
      </w:r>
    </w:p>
    <w:p w14:paraId="20468DA8" w14:textId="6FC409CF"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3. </w:t>
      </w:r>
      <w:r w:rsidRPr="00971B38">
        <w:rPr>
          <w:rFonts w:ascii="宋体" w:eastAsia="宋体" w:hAnsi="宋体"/>
          <w:b/>
          <w:bCs/>
          <w:sz w:val="24"/>
        </w:rPr>
        <w:t>社会（S）：</w:t>
      </w:r>
    </w:p>
    <w:p w14:paraId="4DB527E5" w14:textId="1F5BC64F" w:rsidR="00971B38" w:rsidRPr="00971B38" w:rsidRDefault="00971B38" w:rsidP="00971B38">
      <w:pPr>
        <w:rPr>
          <w:rFonts w:ascii="宋体" w:eastAsia="宋体" w:hAnsi="宋体"/>
          <w:sz w:val="24"/>
        </w:rPr>
      </w:pPr>
      <w:r w:rsidRPr="00971B38">
        <w:rPr>
          <w:rFonts w:ascii="宋体" w:eastAsia="宋体" w:hAnsi="宋体"/>
          <w:sz w:val="24"/>
        </w:rPr>
        <w:t xml:space="preserve">    消费者对智能手机功能需求日益多样化，如摄影、游戏体验、社交分享等。小米通过不断优化产品性能满足这些需求。</w:t>
      </w:r>
    </w:p>
    <w:p w14:paraId="39C84912" w14:textId="34FD8242" w:rsidR="00971B38" w:rsidRPr="00971B38" w:rsidRDefault="00971B38" w:rsidP="00971B38">
      <w:pPr>
        <w:rPr>
          <w:rFonts w:ascii="宋体" w:eastAsia="宋体" w:hAnsi="宋体"/>
          <w:sz w:val="24"/>
        </w:rPr>
      </w:pPr>
      <w:r w:rsidRPr="00971B38">
        <w:rPr>
          <w:rFonts w:ascii="宋体" w:eastAsia="宋体" w:hAnsi="宋体"/>
          <w:sz w:val="24"/>
        </w:rPr>
        <w:t xml:space="preserve">    年轻一代消费者成为智能手机的主要购买群体，他们更注重品牌形象、用户体验和个性化定制，小米的品牌定位和粉丝文化运营正好迎合了这一群体。</w:t>
      </w:r>
    </w:p>
    <w:p w14:paraId="53A7F8F3" w14:textId="58777980" w:rsidR="00971B38" w:rsidRPr="00971B38" w:rsidRDefault="00971B38" w:rsidP="00971B38">
      <w:pPr>
        <w:rPr>
          <w:rFonts w:ascii="宋体" w:eastAsia="宋体" w:hAnsi="宋体"/>
          <w:b/>
          <w:bCs/>
          <w:sz w:val="24"/>
        </w:rPr>
      </w:pPr>
      <w:r w:rsidRPr="00971B38">
        <w:rPr>
          <w:rFonts w:ascii="宋体" w:eastAsia="宋体" w:hAnsi="宋体" w:hint="eastAsia"/>
          <w:b/>
          <w:bCs/>
          <w:sz w:val="24"/>
        </w:rPr>
        <w:lastRenderedPageBreak/>
        <w:t xml:space="preserve">4. </w:t>
      </w:r>
      <w:r w:rsidRPr="00971B38">
        <w:rPr>
          <w:rFonts w:ascii="宋体" w:eastAsia="宋体" w:hAnsi="宋体"/>
          <w:b/>
          <w:bCs/>
          <w:sz w:val="24"/>
        </w:rPr>
        <w:t>技术（T）：</w:t>
      </w:r>
    </w:p>
    <w:p w14:paraId="6E067211" w14:textId="2707502D" w:rsidR="00971B38" w:rsidRPr="00971B38" w:rsidRDefault="00971B38" w:rsidP="00971B38">
      <w:pPr>
        <w:rPr>
          <w:rFonts w:ascii="宋体" w:eastAsia="宋体" w:hAnsi="宋体"/>
          <w:sz w:val="24"/>
        </w:rPr>
      </w:pPr>
      <w:r w:rsidRPr="00971B38">
        <w:rPr>
          <w:rFonts w:ascii="宋体" w:eastAsia="宋体" w:hAnsi="宋体"/>
          <w:sz w:val="24"/>
        </w:rPr>
        <w:t xml:space="preserve">    智能手机行业技术更新换代迅速，芯片技术、屏幕显示技术、快</w:t>
      </w:r>
      <w:proofErr w:type="gramStart"/>
      <w:r w:rsidRPr="00971B38">
        <w:rPr>
          <w:rFonts w:ascii="宋体" w:eastAsia="宋体" w:hAnsi="宋体"/>
          <w:sz w:val="24"/>
        </w:rPr>
        <w:t>充技术</w:t>
      </w:r>
      <w:proofErr w:type="gramEnd"/>
      <w:r w:rsidRPr="00971B38">
        <w:rPr>
          <w:rFonts w:ascii="宋体" w:eastAsia="宋体" w:hAnsi="宋体"/>
          <w:sz w:val="24"/>
        </w:rPr>
        <w:t>等不断发展。小米加大研发投入，与高通等芯片厂商合作，采用先进的屏幕供应商，确保产品在技术上保持竞争力。</w:t>
      </w:r>
    </w:p>
    <w:p w14:paraId="0852F6AE" w14:textId="77777777" w:rsidR="00971B38" w:rsidRPr="00971B38" w:rsidRDefault="00971B38" w:rsidP="00971B38">
      <w:pPr>
        <w:rPr>
          <w:rFonts w:ascii="宋体" w:eastAsia="宋体" w:hAnsi="宋体"/>
          <w:sz w:val="24"/>
        </w:rPr>
      </w:pPr>
    </w:p>
    <w:p w14:paraId="0F592378" w14:textId="13D81364" w:rsidR="00971B38" w:rsidRPr="00971B38" w:rsidRDefault="00971B38" w:rsidP="00971B38">
      <w:pPr>
        <w:rPr>
          <w:rFonts w:ascii="宋体" w:eastAsia="宋体" w:hAnsi="宋体" w:hint="eastAsia"/>
          <w:b/>
          <w:bCs/>
          <w:sz w:val="24"/>
        </w:rPr>
      </w:pPr>
      <w:r w:rsidRPr="00971B38">
        <w:rPr>
          <w:rFonts w:ascii="宋体" w:eastAsia="宋体" w:hAnsi="宋体"/>
          <w:b/>
          <w:bCs/>
          <w:sz w:val="24"/>
        </w:rPr>
        <w:t>（二）</w:t>
      </w:r>
      <w:proofErr w:type="gramStart"/>
      <w:r w:rsidRPr="00971B38">
        <w:rPr>
          <w:rFonts w:ascii="宋体" w:eastAsia="宋体" w:hAnsi="宋体"/>
          <w:b/>
          <w:bCs/>
          <w:sz w:val="24"/>
        </w:rPr>
        <w:t>五力模型</w:t>
      </w:r>
      <w:proofErr w:type="gramEnd"/>
    </w:p>
    <w:p w14:paraId="69B27E58" w14:textId="580C44DE"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1. </w:t>
      </w:r>
      <w:r w:rsidRPr="00971B38">
        <w:rPr>
          <w:rFonts w:ascii="宋体" w:eastAsia="宋体" w:hAnsi="宋体"/>
          <w:b/>
          <w:bCs/>
          <w:sz w:val="24"/>
        </w:rPr>
        <w:t>供应商议价能力：</w:t>
      </w:r>
    </w:p>
    <w:p w14:paraId="7FA5E84E" w14:textId="58BA4D6B" w:rsidR="00971B38" w:rsidRPr="00971B38" w:rsidRDefault="00971B38" w:rsidP="00971B38">
      <w:pPr>
        <w:rPr>
          <w:rFonts w:ascii="宋体" w:eastAsia="宋体" w:hAnsi="宋体"/>
          <w:sz w:val="24"/>
        </w:rPr>
      </w:pPr>
      <w:r w:rsidRPr="00971B38">
        <w:rPr>
          <w:rFonts w:ascii="宋体" w:eastAsia="宋体" w:hAnsi="宋体"/>
          <w:sz w:val="24"/>
        </w:rPr>
        <w:t xml:space="preserve">    在零部件供应方面，虽然一些关键部件如高端芯片供应商（如高通）具有一定的议价能力，但小米凭借大规模采购量以及与其</w:t>
      </w:r>
      <w:proofErr w:type="gramStart"/>
      <w:r w:rsidRPr="00971B38">
        <w:rPr>
          <w:rFonts w:ascii="宋体" w:eastAsia="宋体" w:hAnsi="宋体"/>
          <w:sz w:val="24"/>
        </w:rPr>
        <w:t>他供应</w:t>
      </w:r>
      <w:proofErr w:type="gramEnd"/>
      <w:r w:rsidRPr="00971B38">
        <w:rPr>
          <w:rFonts w:ascii="宋体" w:eastAsia="宋体" w:hAnsi="宋体"/>
          <w:sz w:val="24"/>
        </w:rPr>
        <w:t>商的良好合作关系，在一定程度上降低了供应商的议价能力。同时，小米也在积极培育国内芯片产业，减少对外部供应商的依赖。</w:t>
      </w:r>
    </w:p>
    <w:p w14:paraId="1ACDFF96" w14:textId="533991FB" w:rsidR="00971B38" w:rsidRPr="00971B38" w:rsidRDefault="00971B38" w:rsidP="00971B38">
      <w:pPr>
        <w:rPr>
          <w:rFonts w:ascii="宋体" w:eastAsia="宋体" w:hAnsi="宋体" w:hint="eastAsia"/>
          <w:b/>
          <w:bCs/>
          <w:sz w:val="24"/>
        </w:rPr>
      </w:pPr>
      <w:r w:rsidRPr="00971B38">
        <w:rPr>
          <w:rFonts w:ascii="宋体" w:eastAsia="宋体" w:hAnsi="宋体" w:hint="eastAsia"/>
          <w:b/>
          <w:bCs/>
          <w:sz w:val="24"/>
        </w:rPr>
        <w:t xml:space="preserve">2. </w:t>
      </w:r>
      <w:r w:rsidRPr="00971B38">
        <w:rPr>
          <w:rFonts w:ascii="宋体" w:eastAsia="宋体" w:hAnsi="宋体"/>
          <w:b/>
          <w:bCs/>
          <w:sz w:val="24"/>
        </w:rPr>
        <w:t>购买者议价能力：</w:t>
      </w:r>
    </w:p>
    <w:p w14:paraId="6BD2CBB8" w14:textId="000ADA57" w:rsidR="00971B38" w:rsidRPr="00971B38" w:rsidRDefault="00971B38" w:rsidP="00971B38">
      <w:pPr>
        <w:rPr>
          <w:rFonts w:ascii="宋体" w:eastAsia="宋体" w:hAnsi="宋体"/>
          <w:sz w:val="24"/>
        </w:rPr>
      </w:pPr>
      <w:r w:rsidRPr="00971B38">
        <w:rPr>
          <w:rFonts w:ascii="宋体" w:eastAsia="宋体" w:hAnsi="宋体"/>
          <w:sz w:val="24"/>
        </w:rPr>
        <w:t xml:space="preserve">    智能手机市场竞争激烈，消费者可选择的产品众多。然而，小米凭借其性价比优势、强大的品牌影响力和优质的售后服务，使购买者的议价能力相对有限。</w:t>
      </w:r>
    </w:p>
    <w:p w14:paraId="10DE54D2" w14:textId="0995B1A2"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3. </w:t>
      </w:r>
      <w:r w:rsidRPr="00971B38">
        <w:rPr>
          <w:rFonts w:ascii="宋体" w:eastAsia="宋体" w:hAnsi="宋体"/>
          <w:b/>
          <w:bCs/>
          <w:sz w:val="24"/>
        </w:rPr>
        <w:t>新进入者的威胁：</w:t>
      </w:r>
    </w:p>
    <w:p w14:paraId="3C68C33F" w14:textId="0B60CFA5" w:rsidR="00971B38" w:rsidRPr="00971B38" w:rsidRDefault="00971B38" w:rsidP="00971B38">
      <w:pPr>
        <w:rPr>
          <w:rFonts w:ascii="宋体" w:eastAsia="宋体" w:hAnsi="宋体"/>
          <w:sz w:val="24"/>
        </w:rPr>
      </w:pPr>
      <w:r w:rsidRPr="00971B38">
        <w:rPr>
          <w:rFonts w:ascii="宋体" w:eastAsia="宋体" w:hAnsi="宋体"/>
          <w:sz w:val="24"/>
        </w:rPr>
        <w:t xml:space="preserve">    智能手机行业存在较高的进入壁垒，包括技术研发投入大、品牌建设周期长、渠道铺设困难等。小米已经建立了较为完善的生态系统，形成了规模效应，这对新进入者构成了较大的威胁。</w:t>
      </w:r>
    </w:p>
    <w:p w14:paraId="1A172241" w14:textId="4F2D1B24"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4. </w:t>
      </w:r>
      <w:r w:rsidRPr="00971B38">
        <w:rPr>
          <w:rFonts w:ascii="宋体" w:eastAsia="宋体" w:hAnsi="宋体"/>
          <w:b/>
          <w:bCs/>
          <w:sz w:val="24"/>
        </w:rPr>
        <w:t>替代品的威胁：</w:t>
      </w:r>
    </w:p>
    <w:p w14:paraId="0489CD57" w14:textId="43497770" w:rsidR="00971B38" w:rsidRPr="00971B38" w:rsidRDefault="00971B38" w:rsidP="00971B38">
      <w:pPr>
        <w:rPr>
          <w:rFonts w:ascii="宋体" w:eastAsia="宋体" w:hAnsi="宋体"/>
          <w:sz w:val="24"/>
        </w:rPr>
      </w:pPr>
      <w:r w:rsidRPr="00971B38">
        <w:rPr>
          <w:rFonts w:ascii="宋体" w:eastAsia="宋体" w:hAnsi="宋体"/>
          <w:sz w:val="24"/>
        </w:rPr>
        <w:t xml:space="preserve">    目前来看，智能手机在通信、娱乐、办公等方面的替代品较少。平板电脑、笔记本电脑等虽然有一定的替代作用，但在便携性和多功能性方面难以完全取代智能手机。小米也推出了平板电脑等产品，进一步巩固了其在移动设备领域的地位。</w:t>
      </w:r>
    </w:p>
    <w:p w14:paraId="35973F26" w14:textId="64D21409" w:rsidR="00971B38" w:rsidRPr="00971B38" w:rsidRDefault="00971B38" w:rsidP="00971B38">
      <w:pPr>
        <w:rPr>
          <w:rFonts w:ascii="宋体" w:eastAsia="宋体" w:hAnsi="宋体"/>
          <w:b/>
          <w:bCs/>
          <w:sz w:val="24"/>
        </w:rPr>
      </w:pPr>
      <w:r w:rsidRPr="00971B38">
        <w:rPr>
          <w:rFonts w:ascii="宋体" w:eastAsia="宋体" w:hAnsi="宋体" w:hint="eastAsia"/>
          <w:b/>
          <w:bCs/>
          <w:sz w:val="24"/>
        </w:rPr>
        <w:t xml:space="preserve">5. </w:t>
      </w:r>
      <w:r w:rsidRPr="00971B38">
        <w:rPr>
          <w:rFonts w:ascii="宋体" w:eastAsia="宋体" w:hAnsi="宋体"/>
          <w:b/>
          <w:bCs/>
          <w:sz w:val="24"/>
        </w:rPr>
        <w:t>行业内竞争：</w:t>
      </w:r>
    </w:p>
    <w:p w14:paraId="065E65A8" w14:textId="396A145E" w:rsidR="00971B38" w:rsidRPr="00971B38" w:rsidRDefault="00971B38" w:rsidP="00971B38">
      <w:pPr>
        <w:rPr>
          <w:rFonts w:ascii="宋体" w:eastAsia="宋体" w:hAnsi="宋体"/>
          <w:sz w:val="24"/>
        </w:rPr>
      </w:pPr>
      <w:r w:rsidRPr="00971B38">
        <w:rPr>
          <w:rFonts w:ascii="宋体" w:eastAsia="宋体" w:hAnsi="宋体"/>
          <w:sz w:val="24"/>
        </w:rPr>
        <w:t xml:space="preserve">    行业内竞争激烈，除了华为、OPPO、vivo等国内品牌外，还有三星等国际品牌。小米通过差异化竞争策略，如</w:t>
      </w:r>
      <w:proofErr w:type="gramStart"/>
      <w:r w:rsidRPr="00971B38">
        <w:rPr>
          <w:rFonts w:ascii="宋体" w:eastAsia="宋体" w:hAnsi="宋体"/>
          <w:sz w:val="24"/>
        </w:rPr>
        <w:t>主打性价</w:t>
      </w:r>
      <w:proofErr w:type="gramEnd"/>
      <w:r w:rsidRPr="00971B38">
        <w:rPr>
          <w:rFonts w:ascii="宋体" w:eastAsia="宋体" w:hAnsi="宋体"/>
          <w:sz w:val="24"/>
        </w:rPr>
        <w:t>比、互联网营销模式等，在竞争中脱颖而出。</w:t>
      </w:r>
    </w:p>
    <w:p w14:paraId="6E6E9121" w14:textId="77777777" w:rsidR="00971B38" w:rsidRPr="00971B38" w:rsidRDefault="00971B38" w:rsidP="00971B38">
      <w:pPr>
        <w:rPr>
          <w:rFonts w:ascii="宋体" w:eastAsia="宋体" w:hAnsi="宋体"/>
          <w:sz w:val="24"/>
        </w:rPr>
      </w:pPr>
    </w:p>
    <w:p w14:paraId="22C29A8C" w14:textId="5AD44D79" w:rsidR="00971B38" w:rsidRPr="00971B38" w:rsidRDefault="00971B38" w:rsidP="00971B38">
      <w:pPr>
        <w:rPr>
          <w:rFonts w:ascii="宋体" w:eastAsia="宋体" w:hAnsi="宋体"/>
          <w:b/>
          <w:bCs/>
          <w:sz w:val="24"/>
        </w:rPr>
      </w:pPr>
      <w:r w:rsidRPr="00971B38">
        <w:rPr>
          <w:rFonts w:ascii="宋体" w:eastAsia="宋体" w:hAnsi="宋体"/>
          <w:b/>
          <w:bCs/>
          <w:sz w:val="24"/>
        </w:rPr>
        <w:t>（三）SWOT分析</w:t>
      </w:r>
    </w:p>
    <w:p w14:paraId="1EAFB491" w14:textId="77777777" w:rsidR="00971B38" w:rsidRPr="00971B38" w:rsidRDefault="00971B38" w:rsidP="00971B38">
      <w:pPr>
        <w:rPr>
          <w:rFonts w:ascii="宋体" w:eastAsia="宋体" w:hAnsi="宋体"/>
          <w:sz w:val="24"/>
        </w:rPr>
      </w:pPr>
    </w:p>
    <w:p w14:paraId="55AEF1FF" w14:textId="706AE951" w:rsidR="00971B38" w:rsidRPr="00971B38" w:rsidRDefault="00304240" w:rsidP="00971B38">
      <w:pPr>
        <w:rPr>
          <w:rFonts w:ascii="宋体" w:eastAsia="宋体" w:hAnsi="宋体"/>
          <w:b/>
          <w:bCs/>
          <w:sz w:val="24"/>
        </w:rPr>
      </w:pPr>
      <w:r w:rsidRPr="00304240">
        <w:rPr>
          <w:rFonts w:ascii="宋体" w:eastAsia="宋体" w:hAnsi="宋体" w:hint="eastAsia"/>
          <w:b/>
          <w:bCs/>
          <w:sz w:val="24"/>
        </w:rPr>
        <w:lastRenderedPageBreak/>
        <w:t xml:space="preserve">1. </w:t>
      </w:r>
      <w:r w:rsidR="00971B38" w:rsidRPr="00971B38">
        <w:rPr>
          <w:rFonts w:ascii="宋体" w:eastAsia="宋体" w:hAnsi="宋体"/>
          <w:b/>
          <w:bCs/>
          <w:sz w:val="24"/>
        </w:rPr>
        <w:t>优势（Strengths）：</w:t>
      </w:r>
    </w:p>
    <w:p w14:paraId="33869CE1" w14:textId="362CA8B8" w:rsidR="00971B38" w:rsidRPr="00971B38" w:rsidRDefault="00971B38" w:rsidP="00971B38">
      <w:pPr>
        <w:rPr>
          <w:rFonts w:ascii="宋体" w:eastAsia="宋体" w:hAnsi="宋体"/>
          <w:sz w:val="24"/>
        </w:rPr>
      </w:pPr>
      <w:r w:rsidRPr="00971B38">
        <w:rPr>
          <w:rFonts w:ascii="宋体" w:eastAsia="宋体" w:hAnsi="宋体"/>
          <w:sz w:val="24"/>
        </w:rPr>
        <w:t xml:space="preserve">    性价比高：小米手机以高配置、低价格著称，吸引了大量追求性价比的消费者。</w:t>
      </w:r>
    </w:p>
    <w:p w14:paraId="4E3D2407" w14:textId="531E41ED" w:rsidR="00971B38" w:rsidRPr="00971B38" w:rsidRDefault="00971B38" w:rsidP="00971B38">
      <w:pPr>
        <w:rPr>
          <w:rFonts w:ascii="宋体" w:eastAsia="宋体" w:hAnsi="宋体"/>
          <w:sz w:val="24"/>
        </w:rPr>
      </w:pPr>
      <w:r w:rsidRPr="00971B38">
        <w:rPr>
          <w:rFonts w:ascii="宋体" w:eastAsia="宋体" w:hAnsi="宋体"/>
          <w:sz w:val="24"/>
        </w:rPr>
        <w:t xml:space="preserve">    互联网营销模式：借助社交媒体、电商平台等进行精准营销，降低了营销成本，提高了营销效率。</w:t>
      </w:r>
    </w:p>
    <w:p w14:paraId="7B8C6A60" w14:textId="20E67CA0" w:rsidR="00304240" w:rsidRPr="00971B38" w:rsidRDefault="00971B38" w:rsidP="00304240">
      <w:pPr>
        <w:ind w:firstLine="480"/>
        <w:rPr>
          <w:rFonts w:ascii="宋体" w:eastAsia="宋体" w:hAnsi="宋体" w:hint="eastAsia"/>
          <w:sz w:val="24"/>
        </w:rPr>
      </w:pPr>
      <w:r w:rsidRPr="00971B38">
        <w:rPr>
          <w:rFonts w:ascii="宋体" w:eastAsia="宋体" w:hAnsi="宋体"/>
          <w:sz w:val="24"/>
        </w:rPr>
        <w:t>生态系统构建：小米围绕手机打造了智能家居、智能穿戴等多个产品线，形成了完整的生态系统，增强了用户粘性。</w:t>
      </w:r>
    </w:p>
    <w:p w14:paraId="6C011D5C" w14:textId="5F456F76" w:rsidR="00971B38" w:rsidRPr="00971B38" w:rsidRDefault="00304240" w:rsidP="00971B38">
      <w:pPr>
        <w:rPr>
          <w:rFonts w:ascii="宋体" w:eastAsia="宋体" w:hAnsi="宋体"/>
          <w:b/>
          <w:bCs/>
          <w:sz w:val="24"/>
        </w:rPr>
      </w:pPr>
      <w:r w:rsidRPr="00304240">
        <w:rPr>
          <w:rFonts w:ascii="宋体" w:eastAsia="宋体" w:hAnsi="宋体" w:hint="eastAsia"/>
          <w:b/>
          <w:bCs/>
          <w:sz w:val="24"/>
        </w:rPr>
        <w:t xml:space="preserve">2. </w:t>
      </w:r>
      <w:r w:rsidR="00971B38" w:rsidRPr="00971B38">
        <w:rPr>
          <w:rFonts w:ascii="宋体" w:eastAsia="宋体" w:hAnsi="宋体"/>
          <w:b/>
          <w:bCs/>
          <w:sz w:val="24"/>
        </w:rPr>
        <w:t>劣势（Weaknesses）：</w:t>
      </w:r>
    </w:p>
    <w:p w14:paraId="01D03A5A" w14:textId="634D64BB" w:rsidR="00971B38" w:rsidRPr="00971B38" w:rsidRDefault="00971B38" w:rsidP="00971B38">
      <w:pPr>
        <w:rPr>
          <w:rFonts w:ascii="宋体" w:eastAsia="宋体" w:hAnsi="宋体"/>
          <w:sz w:val="24"/>
        </w:rPr>
      </w:pPr>
      <w:r w:rsidRPr="00971B38">
        <w:rPr>
          <w:rFonts w:ascii="宋体" w:eastAsia="宋体" w:hAnsi="宋体"/>
          <w:sz w:val="24"/>
        </w:rPr>
        <w:t xml:space="preserve">    品牌形象有待提升：在高端市场，小米的品牌形象与华为Mate系列、苹果iPhone等相比存在一定差距。</w:t>
      </w:r>
    </w:p>
    <w:p w14:paraId="2C5B3FC6" w14:textId="4466BA0E" w:rsidR="00971B38" w:rsidRPr="00971B38" w:rsidRDefault="00971B38" w:rsidP="00971B38">
      <w:pPr>
        <w:rPr>
          <w:rFonts w:ascii="宋体" w:eastAsia="宋体" w:hAnsi="宋体"/>
          <w:sz w:val="24"/>
        </w:rPr>
      </w:pPr>
      <w:r w:rsidRPr="00971B38">
        <w:rPr>
          <w:rFonts w:ascii="宋体" w:eastAsia="宋体" w:hAnsi="宋体"/>
          <w:sz w:val="24"/>
        </w:rPr>
        <w:t xml:space="preserve">    技术研发实力相对较弱：虽然小米在某些领域有技术创新，但在芯片等核心技术方面仍依赖外部供应商。</w:t>
      </w:r>
    </w:p>
    <w:p w14:paraId="43AA67CC" w14:textId="69A603A3" w:rsidR="00971B38" w:rsidRPr="00971B38" w:rsidRDefault="00304240" w:rsidP="00971B38">
      <w:pPr>
        <w:rPr>
          <w:rFonts w:ascii="宋体" w:eastAsia="宋体" w:hAnsi="宋体"/>
          <w:b/>
          <w:bCs/>
          <w:sz w:val="24"/>
        </w:rPr>
      </w:pPr>
      <w:r w:rsidRPr="00304240">
        <w:rPr>
          <w:rFonts w:ascii="宋体" w:eastAsia="宋体" w:hAnsi="宋体" w:hint="eastAsia"/>
          <w:b/>
          <w:bCs/>
          <w:sz w:val="24"/>
        </w:rPr>
        <w:t xml:space="preserve">3. </w:t>
      </w:r>
      <w:r w:rsidR="00971B38" w:rsidRPr="00971B38">
        <w:rPr>
          <w:rFonts w:ascii="宋体" w:eastAsia="宋体" w:hAnsi="宋体"/>
          <w:b/>
          <w:bCs/>
          <w:sz w:val="24"/>
        </w:rPr>
        <w:t>机会（Opportunities）：</w:t>
      </w:r>
    </w:p>
    <w:p w14:paraId="7B5CD7EB" w14:textId="70CF7F41" w:rsidR="00971B38" w:rsidRPr="00971B38" w:rsidRDefault="00971B38" w:rsidP="00971B38">
      <w:pPr>
        <w:rPr>
          <w:rFonts w:ascii="宋体" w:eastAsia="宋体" w:hAnsi="宋体"/>
          <w:sz w:val="24"/>
        </w:rPr>
      </w:pPr>
      <w:r w:rsidRPr="00971B38">
        <w:rPr>
          <w:rFonts w:ascii="宋体" w:eastAsia="宋体" w:hAnsi="宋体"/>
          <w:sz w:val="24"/>
        </w:rPr>
        <w:t xml:space="preserve">    新兴市场拓展：印度、东南亚等新兴经济体市场对智能手机需求旺盛，小米可以凭借性价比优势进一步扩大市场份额。</w:t>
      </w:r>
    </w:p>
    <w:p w14:paraId="33D45845" w14:textId="5555F8AD" w:rsidR="00971B38" w:rsidRPr="00971B38" w:rsidRDefault="00971B38" w:rsidP="00971B38">
      <w:pPr>
        <w:rPr>
          <w:rFonts w:ascii="宋体" w:eastAsia="宋体" w:hAnsi="宋体"/>
          <w:sz w:val="24"/>
        </w:rPr>
      </w:pPr>
      <w:r w:rsidRPr="00971B38">
        <w:rPr>
          <w:rFonts w:ascii="宋体" w:eastAsia="宋体" w:hAnsi="宋体"/>
          <w:sz w:val="24"/>
        </w:rPr>
        <w:t xml:space="preserve">    5G技术发展：5G时代的到来为小米带来了新的发展机遇，如开发5G手机、拓展物联网应用等。</w:t>
      </w:r>
    </w:p>
    <w:p w14:paraId="744B1951" w14:textId="3F0537A2" w:rsidR="00971B38" w:rsidRPr="00971B38" w:rsidRDefault="00304240" w:rsidP="00971B38">
      <w:pPr>
        <w:rPr>
          <w:rFonts w:ascii="宋体" w:eastAsia="宋体" w:hAnsi="宋体"/>
          <w:b/>
          <w:bCs/>
          <w:sz w:val="24"/>
        </w:rPr>
      </w:pPr>
      <w:r w:rsidRPr="00304240">
        <w:rPr>
          <w:rFonts w:ascii="宋体" w:eastAsia="宋体" w:hAnsi="宋体" w:hint="eastAsia"/>
          <w:b/>
          <w:bCs/>
          <w:sz w:val="24"/>
        </w:rPr>
        <w:t xml:space="preserve">4. </w:t>
      </w:r>
      <w:r w:rsidR="00971B38" w:rsidRPr="00971B38">
        <w:rPr>
          <w:rFonts w:ascii="宋体" w:eastAsia="宋体" w:hAnsi="宋体"/>
          <w:b/>
          <w:bCs/>
          <w:sz w:val="24"/>
        </w:rPr>
        <w:t>威胁（Threats）：</w:t>
      </w:r>
    </w:p>
    <w:p w14:paraId="001738DB" w14:textId="5864C37B" w:rsidR="00971B38" w:rsidRPr="00971B38" w:rsidRDefault="00971B38" w:rsidP="00971B38">
      <w:pPr>
        <w:rPr>
          <w:rFonts w:ascii="宋体" w:eastAsia="宋体" w:hAnsi="宋体"/>
          <w:sz w:val="24"/>
        </w:rPr>
      </w:pPr>
      <w:r w:rsidRPr="00971B38">
        <w:rPr>
          <w:rFonts w:ascii="宋体" w:eastAsia="宋体" w:hAnsi="宋体"/>
          <w:sz w:val="24"/>
        </w:rPr>
        <w:t xml:space="preserve">    国际贸易摩擦：中美贸易摩擦等国际形势变化可能影响小米的供应</w:t>
      </w:r>
      <w:proofErr w:type="gramStart"/>
      <w:r w:rsidRPr="00971B38">
        <w:rPr>
          <w:rFonts w:ascii="宋体" w:eastAsia="宋体" w:hAnsi="宋体"/>
          <w:sz w:val="24"/>
        </w:rPr>
        <w:t>链稳定</w:t>
      </w:r>
      <w:proofErr w:type="gramEnd"/>
      <w:r w:rsidRPr="00971B38">
        <w:rPr>
          <w:rFonts w:ascii="宋体" w:eastAsia="宋体" w:hAnsi="宋体"/>
          <w:sz w:val="24"/>
        </w:rPr>
        <w:t>和海外业务拓展。</w:t>
      </w:r>
    </w:p>
    <w:p w14:paraId="15ECE9ED" w14:textId="62C38388" w:rsidR="00971B38" w:rsidRPr="00971B38" w:rsidRDefault="00971B38" w:rsidP="00971B38">
      <w:pPr>
        <w:rPr>
          <w:rFonts w:ascii="宋体" w:eastAsia="宋体" w:hAnsi="宋体"/>
          <w:sz w:val="24"/>
        </w:rPr>
      </w:pPr>
      <w:r w:rsidRPr="00971B38">
        <w:rPr>
          <w:rFonts w:ascii="宋体" w:eastAsia="宋体" w:hAnsi="宋体"/>
          <w:sz w:val="24"/>
        </w:rPr>
        <w:t xml:space="preserve">    竞争加剧：随着其他品牌不断提升产品竞争力，小米面临的竞争压力越来越大。</w:t>
      </w:r>
    </w:p>
    <w:p w14:paraId="3CD6DDB3" w14:textId="77777777" w:rsidR="00971B38" w:rsidRPr="00971B38" w:rsidRDefault="00971B38" w:rsidP="00971B38">
      <w:pPr>
        <w:rPr>
          <w:rFonts w:ascii="宋体" w:eastAsia="宋体" w:hAnsi="宋体"/>
          <w:sz w:val="24"/>
        </w:rPr>
      </w:pPr>
    </w:p>
    <w:p w14:paraId="1A03F0CB" w14:textId="2D515FCE" w:rsidR="00971B38" w:rsidRPr="00971B38" w:rsidRDefault="00971B38" w:rsidP="00971B38">
      <w:pPr>
        <w:rPr>
          <w:rFonts w:ascii="宋体" w:eastAsia="宋体" w:hAnsi="宋体"/>
          <w:b/>
          <w:bCs/>
          <w:sz w:val="28"/>
          <w:szCs w:val="28"/>
        </w:rPr>
      </w:pPr>
      <w:r w:rsidRPr="00971B38">
        <w:rPr>
          <w:rFonts w:ascii="宋体" w:eastAsia="宋体" w:hAnsi="宋体"/>
          <w:b/>
          <w:bCs/>
          <w:sz w:val="28"/>
          <w:szCs w:val="28"/>
        </w:rPr>
        <w:t>三、战略管理模式</w:t>
      </w:r>
    </w:p>
    <w:p w14:paraId="46F4401E" w14:textId="74008D08" w:rsidR="00971B38" w:rsidRPr="00971B38" w:rsidRDefault="00971B38" w:rsidP="00971B38">
      <w:pPr>
        <w:rPr>
          <w:rFonts w:ascii="宋体" w:eastAsia="宋体" w:hAnsi="宋体"/>
          <w:b/>
          <w:bCs/>
          <w:sz w:val="24"/>
        </w:rPr>
      </w:pPr>
      <w:r w:rsidRPr="00971B38">
        <w:rPr>
          <w:rFonts w:ascii="宋体" w:eastAsia="宋体" w:hAnsi="宋体"/>
          <w:b/>
          <w:bCs/>
          <w:sz w:val="24"/>
        </w:rPr>
        <w:t xml:space="preserve"> （一）以用户为中心的战略</w:t>
      </w:r>
    </w:p>
    <w:p w14:paraId="234CA4BA"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小米始终将用户体验放在首位，通过线上线下相结合的方式收集用户反馈，快速迭代产品。例如，MIUI系统根据米粉的建议不断优化功能，增加了许多个性化的设置选项，深受用户喜爱。</w:t>
      </w:r>
    </w:p>
    <w:p w14:paraId="4E5847A4" w14:textId="77777777" w:rsidR="00971B38" w:rsidRPr="00971B38" w:rsidRDefault="00971B38" w:rsidP="00971B38">
      <w:pPr>
        <w:rPr>
          <w:rFonts w:ascii="宋体" w:eastAsia="宋体" w:hAnsi="宋体"/>
          <w:sz w:val="24"/>
        </w:rPr>
      </w:pPr>
    </w:p>
    <w:p w14:paraId="2BC130C7" w14:textId="230C1EC2" w:rsidR="00971B38" w:rsidRPr="00971B38" w:rsidRDefault="00971B38" w:rsidP="00971B38">
      <w:pPr>
        <w:rPr>
          <w:rFonts w:ascii="宋体" w:eastAsia="宋体" w:hAnsi="宋体"/>
          <w:b/>
          <w:bCs/>
          <w:sz w:val="24"/>
        </w:rPr>
      </w:pPr>
      <w:r w:rsidRPr="00971B38">
        <w:rPr>
          <w:rFonts w:ascii="宋体" w:eastAsia="宋体" w:hAnsi="宋体"/>
          <w:b/>
          <w:bCs/>
          <w:sz w:val="24"/>
        </w:rPr>
        <w:lastRenderedPageBreak/>
        <w:t>（二）成本领先战略</w:t>
      </w:r>
    </w:p>
    <w:p w14:paraId="2D78FFBC"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小米通过优化供应链管理、提高生产效率等方式降低成本，从而实现产品的高性价比。在采购环节，与供应商建立长期稳定的合作关系，争取更有利的价格；在生产环节，采用自动化生产线，提高生产效率。</w:t>
      </w:r>
    </w:p>
    <w:p w14:paraId="15F7A70A" w14:textId="77777777" w:rsidR="00971B38" w:rsidRPr="00971B38" w:rsidRDefault="00971B38" w:rsidP="00971B38">
      <w:pPr>
        <w:rPr>
          <w:rFonts w:ascii="宋体" w:eastAsia="宋体" w:hAnsi="宋体"/>
          <w:sz w:val="24"/>
        </w:rPr>
      </w:pPr>
    </w:p>
    <w:p w14:paraId="58CFF902" w14:textId="649DE73C" w:rsidR="00971B38" w:rsidRPr="00971B38" w:rsidRDefault="00971B38" w:rsidP="00971B38">
      <w:pPr>
        <w:rPr>
          <w:rFonts w:ascii="宋体" w:eastAsia="宋体" w:hAnsi="宋体"/>
          <w:b/>
          <w:bCs/>
          <w:sz w:val="24"/>
        </w:rPr>
      </w:pPr>
      <w:r w:rsidRPr="00971B38">
        <w:rPr>
          <w:rFonts w:ascii="宋体" w:eastAsia="宋体" w:hAnsi="宋体"/>
          <w:b/>
          <w:bCs/>
          <w:sz w:val="24"/>
        </w:rPr>
        <w:t>（三）差异化战略</w:t>
      </w:r>
    </w:p>
    <w:p w14:paraId="3D909B6B"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小米在产品功能、外观设计、营销模式等方面实施差异化战略。例如，推出不同系列的手机，如Redmi系列主打入门级市场，强调性价比；小米数字系列面向中高端市场，注重性能和拍照体验；MIX系列则以探索</w:t>
      </w:r>
      <w:proofErr w:type="gramStart"/>
      <w:r w:rsidRPr="00971B38">
        <w:rPr>
          <w:rFonts w:ascii="宋体" w:eastAsia="宋体" w:hAnsi="宋体"/>
          <w:sz w:val="24"/>
        </w:rPr>
        <w:t>黑科技</w:t>
      </w:r>
      <w:proofErr w:type="gramEnd"/>
      <w:r w:rsidRPr="00971B38">
        <w:rPr>
          <w:rFonts w:ascii="宋体" w:eastAsia="宋体" w:hAnsi="宋体"/>
          <w:sz w:val="24"/>
        </w:rPr>
        <w:t>为主，吸引科技爱好者。</w:t>
      </w:r>
    </w:p>
    <w:p w14:paraId="6FA71B9B" w14:textId="77777777" w:rsidR="00971B38" w:rsidRPr="00971B38" w:rsidRDefault="00971B38" w:rsidP="00971B38">
      <w:pPr>
        <w:rPr>
          <w:rFonts w:ascii="宋体" w:eastAsia="宋体" w:hAnsi="宋体"/>
          <w:sz w:val="24"/>
        </w:rPr>
      </w:pPr>
    </w:p>
    <w:p w14:paraId="0173ED1B" w14:textId="2975588F" w:rsidR="00971B38" w:rsidRPr="00971B38" w:rsidRDefault="00971B38" w:rsidP="00971B38">
      <w:pPr>
        <w:rPr>
          <w:rFonts w:ascii="宋体" w:eastAsia="宋体" w:hAnsi="宋体" w:hint="eastAsia"/>
          <w:b/>
          <w:bCs/>
          <w:sz w:val="28"/>
          <w:szCs w:val="28"/>
        </w:rPr>
      </w:pPr>
      <w:r w:rsidRPr="00971B38">
        <w:rPr>
          <w:rFonts w:ascii="宋体" w:eastAsia="宋体" w:hAnsi="宋体"/>
          <w:b/>
          <w:bCs/>
          <w:sz w:val="28"/>
          <w:szCs w:val="28"/>
        </w:rPr>
        <w:t>四、全生命周期管理</w:t>
      </w:r>
    </w:p>
    <w:p w14:paraId="575BD849" w14:textId="32043159" w:rsidR="00971B38" w:rsidRPr="00971B38" w:rsidRDefault="00971B38" w:rsidP="00971B38">
      <w:pPr>
        <w:rPr>
          <w:rFonts w:ascii="宋体" w:eastAsia="宋体" w:hAnsi="宋体"/>
          <w:b/>
          <w:bCs/>
          <w:sz w:val="24"/>
        </w:rPr>
      </w:pPr>
      <w:r w:rsidRPr="00971B38">
        <w:rPr>
          <w:rFonts w:ascii="宋体" w:eastAsia="宋体" w:hAnsi="宋体"/>
          <w:b/>
          <w:bCs/>
          <w:sz w:val="24"/>
        </w:rPr>
        <w:t>（一）引入期</w:t>
      </w:r>
    </w:p>
    <w:p w14:paraId="79853A30"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小米手机在引入期主要依靠互联网营销模式进行推广。通过微博、</w:t>
      </w:r>
      <w:proofErr w:type="gramStart"/>
      <w:r w:rsidRPr="00971B38">
        <w:rPr>
          <w:rFonts w:ascii="宋体" w:eastAsia="宋体" w:hAnsi="宋体"/>
          <w:sz w:val="24"/>
        </w:rPr>
        <w:t>微信等</w:t>
      </w:r>
      <w:proofErr w:type="gramEnd"/>
      <w:r w:rsidRPr="00971B38">
        <w:rPr>
          <w:rFonts w:ascii="宋体" w:eastAsia="宋体" w:hAnsi="宋体"/>
          <w:sz w:val="24"/>
        </w:rPr>
        <w:t>社交媒体平台发布产品信息，吸引米粉的关注。同时，举办线上发布会，邀请知名博主、媒体人参与评测，营造话题热度。此外，小米还与电商平台合作开展预售活动，积累首批用户。</w:t>
      </w:r>
    </w:p>
    <w:p w14:paraId="07164EA8" w14:textId="77777777" w:rsidR="00971B38" w:rsidRPr="00971B38" w:rsidRDefault="00971B38" w:rsidP="00971B38">
      <w:pPr>
        <w:rPr>
          <w:rFonts w:ascii="宋体" w:eastAsia="宋体" w:hAnsi="宋体" w:hint="eastAsia"/>
          <w:sz w:val="24"/>
        </w:rPr>
      </w:pPr>
    </w:p>
    <w:p w14:paraId="7DD44963" w14:textId="0AC55598" w:rsidR="00971B38" w:rsidRPr="00971B38" w:rsidRDefault="00971B38" w:rsidP="00971B38">
      <w:pPr>
        <w:rPr>
          <w:rFonts w:ascii="宋体" w:eastAsia="宋体" w:hAnsi="宋体"/>
          <w:b/>
          <w:bCs/>
          <w:sz w:val="24"/>
        </w:rPr>
      </w:pPr>
      <w:r w:rsidRPr="00971B38">
        <w:rPr>
          <w:rFonts w:ascii="宋体" w:eastAsia="宋体" w:hAnsi="宋体"/>
          <w:b/>
          <w:bCs/>
          <w:sz w:val="24"/>
        </w:rPr>
        <w:t>（二）成长期</w:t>
      </w:r>
    </w:p>
    <w:p w14:paraId="54104A4F"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在这个阶段，小米不断扩大产品线，推出更多型号的手机以满足不同消费者的需求。加强线</w:t>
      </w:r>
      <w:proofErr w:type="gramStart"/>
      <w:r w:rsidRPr="00971B38">
        <w:rPr>
          <w:rFonts w:ascii="宋体" w:eastAsia="宋体" w:hAnsi="宋体"/>
          <w:sz w:val="24"/>
        </w:rPr>
        <w:t>下渠道</w:t>
      </w:r>
      <w:proofErr w:type="gramEnd"/>
      <w:r w:rsidRPr="00971B38">
        <w:rPr>
          <w:rFonts w:ascii="宋体" w:eastAsia="宋体" w:hAnsi="宋体"/>
          <w:sz w:val="24"/>
        </w:rPr>
        <w:t>建设，开设小米之家实体店，提供更好的售前售后服务。加大研发投入，推出如小米9系列等具有创新性的产品，进一步提升品牌形象。</w:t>
      </w:r>
    </w:p>
    <w:p w14:paraId="0FFF8F8B" w14:textId="77777777" w:rsidR="00971B38" w:rsidRPr="00971B38" w:rsidRDefault="00971B38" w:rsidP="00971B38">
      <w:pPr>
        <w:rPr>
          <w:rFonts w:ascii="宋体" w:eastAsia="宋体" w:hAnsi="宋体"/>
          <w:sz w:val="24"/>
        </w:rPr>
      </w:pPr>
    </w:p>
    <w:p w14:paraId="5A328EFA" w14:textId="4F716FA0" w:rsidR="00971B38" w:rsidRPr="00971B38" w:rsidRDefault="00971B38" w:rsidP="00971B38">
      <w:pPr>
        <w:rPr>
          <w:rFonts w:ascii="宋体" w:eastAsia="宋体" w:hAnsi="宋体"/>
          <w:b/>
          <w:bCs/>
          <w:sz w:val="24"/>
        </w:rPr>
      </w:pPr>
      <w:r w:rsidRPr="00971B38">
        <w:rPr>
          <w:rFonts w:ascii="宋体" w:eastAsia="宋体" w:hAnsi="宋体"/>
          <w:b/>
          <w:bCs/>
          <w:sz w:val="24"/>
        </w:rPr>
        <w:t>（三）成熟期</w:t>
      </w:r>
    </w:p>
    <w:p w14:paraId="60A3F199"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在成熟期注重产品质量控制和品牌维护。一方面，通过严格的测试流程确保产品质量稳定可靠；另一方面，积极参与公益活动、赞助体育赛事等提升品牌美誉度。同时，小米开始向海外市场进军，寻求新的增长点。</w:t>
      </w:r>
    </w:p>
    <w:p w14:paraId="0C786030" w14:textId="77777777" w:rsidR="00971B38" w:rsidRPr="00971B38" w:rsidRDefault="00971B38" w:rsidP="00971B38">
      <w:pPr>
        <w:rPr>
          <w:rFonts w:ascii="宋体" w:eastAsia="宋体" w:hAnsi="宋体"/>
          <w:sz w:val="24"/>
        </w:rPr>
      </w:pPr>
    </w:p>
    <w:p w14:paraId="010ED09B" w14:textId="4DD42AEF" w:rsidR="00971B38" w:rsidRPr="00971B38" w:rsidRDefault="00971B38" w:rsidP="00971B38">
      <w:pPr>
        <w:rPr>
          <w:rFonts w:ascii="宋体" w:eastAsia="宋体" w:hAnsi="宋体"/>
          <w:b/>
          <w:bCs/>
          <w:sz w:val="24"/>
        </w:rPr>
      </w:pPr>
      <w:r w:rsidRPr="00971B38">
        <w:rPr>
          <w:rFonts w:ascii="宋体" w:eastAsia="宋体" w:hAnsi="宋体"/>
          <w:b/>
          <w:bCs/>
          <w:sz w:val="24"/>
        </w:rPr>
        <w:t>（四）衰退期（尚未到达）</w:t>
      </w:r>
    </w:p>
    <w:p w14:paraId="30658282"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lastRenderedPageBreak/>
        <w:t>目前小米手机尚未进入衰退期，但为了应对未来可能出现的情况，小米已经开始布局其他业务领域，如智能家居、智能穿戴等，形成多元化的业务结构。</w:t>
      </w:r>
    </w:p>
    <w:p w14:paraId="414C718C" w14:textId="77777777" w:rsidR="00971B38" w:rsidRPr="00971B38" w:rsidRDefault="00971B38" w:rsidP="00971B38">
      <w:pPr>
        <w:rPr>
          <w:rFonts w:ascii="宋体" w:eastAsia="宋体" w:hAnsi="宋体"/>
          <w:sz w:val="24"/>
        </w:rPr>
      </w:pPr>
    </w:p>
    <w:p w14:paraId="7C99B168" w14:textId="77367003" w:rsidR="00971B38" w:rsidRPr="00971B38" w:rsidRDefault="00971B38" w:rsidP="00971B38">
      <w:pPr>
        <w:rPr>
          <w:rFonts w:ascii="宋体" w:eastAsia="宋体" w:hAnsi="宋体" w:hint="eastAsia"/>
          <w:b/>
          <w:bCs/>
          <w:sz w:val="28"/>
          <w:szCs w:val="28"/>
        </w:rPr>
      </w:pPr>
      <w:r w:rsidRPr="00971B38">
        <w:rPr>
          <w:rFonts w:ascii="宋体" w:eastAsia="宋体" w:hAnsi="宋体"/>
          <w:b/>
          <w:bCs/>
          <w:sz w:val="28"/>
          <w:szCs w:val="28"/>
        </w:rPr>
        <w:t>五、6σ、PDCA循环、</w:t>
      </w:r>
      <w:proofErr w:type="gramStart"/>
      <w:r w:rsidRPr="00971B38">
        <w:rPr>
          <w:rFonts w:ascii="宋体" w:eastAsia="宋体" w:hAnsi="宋体"/>
          <w:b/>
          <w:bCs/>
          <w:sz w:val="28"/>
          <w:szCs w:val="28"/>
        </w:rPr>
        <w:t>挣值管理</w:t>
      </w:r>
      <w:proofErr w:type="gramEnd"/>
      <w:r w:rsidRPr="00971B38">
        <w:rPr>
          <w:rFonts w:ascii="宋体" w:eastAsia="宋体" w:hAnsi="宋体"/>
          <w:b/>
          <w:bCs/>
          <w:sz w:val="28"/>
          <w:szCs w:val="28"/>
        </w:rPr>
        <w:t>、质量成本管理以及可靠性设计与缺陷预防的应用</w:t>
      </w:r>
    </w:p>
    <w:p w14:paraId="2F37ED53" w14:textId="7AED2878" w:rsidR="00971B38" w:rsidRPr="00971B38" w:rsidRDefault="00971B38" w:rsidP="00971B38">
      <w:pPr>
        <w:rPr>
          <w:rFonts w:ascii="宋体" w:eastAsia="宋体" w:hAnsi="宋体"/>
          <w:b/>
          <w:bCs/>
          <w:sz w:val="24"/>
        </w:rPr>
      </w:pPr>
      <w:r w:rsidRPr="00971B38">
        <w:rPr>
          <w:rFonts w:ascii="宋体" w:eastAsia="宋体" w:hAnsi="宋体"/>
          <w:b/>
          <w:bCs/>
          <w:sz w:val="24"/>
        </w:rPr>
        <w:t>（一）6σ管理</w:t>
      </w:r>
    </w:p>
    <w:p w14:paraId="0F985D73"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小米在产品研发和生产过程中引入6σ管理理念，通过对过程中的每一个环节进行精确测量、分析，找出影响产品质量的关键因素并加以改进，降低不良品率，提高产品的一致性和稳定性。</w:t>
      </w:r>
    </w:p>
    <w:p w14:paraId="6345C583" w14:textId="77777777" w:rsidR="00971B38" w:rsidRPr="00971B38" w:rsidRDefault="00971B38" w:rsidP="00971B38">
      <w:pPr>
        <w:rPr>
          <w:rFonts w:ascii="宋体" w:eastAsia="宋体" w:hAnsi="宋体" w:hint="eastAsia"/>
          <w:sz w:val="24"/>
        </w:rPr>
      </w:pPr>
    </w:p>
    <w:p w14:paraId="06B73066" w14:textId="092AA8B0" w:rsidR="00971B38" w:rsidRPr="00971B38" w:rsidRDefault="00971B38" w:rsidP="00971B38">
      <w:pPr>
        <w:rPr>
          <w:rFonts w:ascii="宋体" w:eastAsia="宋体" w:hAnsi="宋体"/>
          <w:b/>
          <w:bCs/>
          <w:sz w:val="24"/>
        </w:rPr>
      </w:pPr>
      <w:r w:rsidRPr="00971B38">
        <w:rPr>
          <w:rFonts w:ascii="宋体" w:eastAsia="宋体" w:hAnsi="宋体"/>
          <w:b/>
          <w:bCs/>
          <w:sz w:val="24"/>
        </w:rPr>
        <w:t>（二）PDCA循环</w:t>
      </w:r>
    </w:p>
    <w:p w14:paraId="3CC86B8F"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在产品开发和运营过程中，小米遵循PDCA循环原则。计划（Plan）阶段制定明确的目标和方案；执行（Do）阶段按照计划推进各项工作；检查（Check）阶段对工作成果进行评估，发现问题及时纠正；处理（Act）阶段总结经验教训，为下一个循环提供参考。</w:t>
      </w:r>
    </w:p>
    <w:p w14:paraId="6FD310C2" w14:textId="77777777" w:rsidR="00971B38" w:rsidRPr="00971B38" w:rsidRDefault="00971B38" w:rsidP="00971B38">
      <w:pPr>
        <w:rPr>
          <w:rFonts w:ascii="宋体" w:eastAsia="宋体" w:hAnsi="宋体"/>
          <w:sz w:val="24"/>
        </w:rPr>
      </w:pPr>
    </w:p>
    <w:p w14:paraId="0F36CB14" w14:textId="44962B99" w:rsidR="00971B38" w:rsidRPr="00971B38" w:rsidRDefault="00971B38" w:rsidP="00971B38">
      <w:pPr>
        <w:rPr>
          <w:rFonts w:ascii="宋体" w:eastAsia="宋体" w:hAnsi="宋体"/>
          <w:b/>
          <w:bCs/>
          <w:sz w:val="24"/>
        </w:rPr>
      </w:pPr>
      <w:r w:rsidRPr="00971B38">
        <w:rPr>
          <w:rFonts w:ascii="宋体" w:eastAsia="宋体" w:hAnsi="宋体"/>
          <w:b/>
          <w:bCs/>
          <w:sz w:val="24"/>
        </w:rPr>
        <w:t>（三）</w:t>
      </w:r>
      <w:proofErr w:type="gramStart"/>
      <w:r w:rsidRPr="00971B38">
        <w:rPr>
          <w:rFonts w:ascii="宋体" w:eastAsia="宋体" w:hAnsi="宋体"/>
          <w:b/>
          <w:bCs/>
          <w:sz w:val="24"/>
        </w:rPr>
        <w:t>挣值管理</w:t>
      </w:r>
      <w:proofErr w:type="gramEnd"/>
    </w:p>
    <w:p w14:paraId="4419879F"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在项目管理和产品研发过程中，小米运用</w:t>
      </w:r>
      <w:proofErr w:type="gramStart"/>
      <w:r w:rsidRPr="00971B38">
        <w:rPr>
          <w:rFonts w:ascii="宋体" w:eastAsia="宋体" w:hAnsi="宋体"/>
          <w:sz w:val="24"/>
        </w:rPr>
        <w:t>挣值管理</w:t>
      </w:r>
      <w:proofErr w:type="gramEnd"/>
      <w:r w:rsidRPr="00971B38">
        <w:rPr>
          <w:rFonts w:ascii="宋体" w:eastAsia="宋体" w:hAnsi="宋体"/>
          <w:sz w:val="24"/>
        </w:rPr>
        <w:t>方法来监控项目的进度和成本。通过计算挣值（EV）、计划价值（PV）和实际成本（AC），及时发现项目是否存在进度滞后或成本超支的情况，并采取相应措施调整项目计划。</w:t>
      </w:r>
    </w:p>
    <w:p w14:paraId="2274B1EF" w14:textId="77777777" w:rsidR="00971B38" w:rsidRPr="00971B38" w:rsidRDefault="00971B38" w:rsidP="00971B38">
      <w:pPr>
        <w:rPr>
          <w:rFonts w:ascii="宋体" w:eastAsia="宋体" w:hAnsi="宋体"/>
          <w:sz w:val="24"/>
        </w:rPr>
      </w:pPr>
    </w:p>
    <w:p w14:paraId="71DAE920" w14:textId="5013673F" w:rsidR="00971B38" w:rsidRPr="00971B38" w:rsidRDefault="00971B38" w:rsidP="00971B38">
      <w:pPr>
        <w:rPr>
          <w:rFonts w:ascii="宋体" w:eastAsia="宋体" w:hAnsi="宋体"/>
          <w:b/>
          <w:bCs/>
          <w:sz w:val="24"/>
        </w:rPr>
      </w:pPr>
      <w:r w:rsidRPr="00971B38">
        <w:rPr>
          <w:rFonts w:ascii="宋体" w:eastAsia="宋体" w:hAnsi="宋体"/>
          <w:b/>
          <w:bCs/>
          <w:sz w:val="24"/>
        </w:rPr>
        <w:t>（四）质量成本管理</w:t>
      </w:r>
    </w:p>
    <w:p w14:paraId="762E5F84"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重视质量成本管理，将质量成本分为预防成本、鉴定成本、内部故障成本和外部故障成本。通过优化生产流程、加强员工培训等措施降低预防成本；建立健全的质量检测体系，提高鉴定成本的有效性；严格控制生产过程中的质量，减少内部故障成本；完善售后服务体系，降低外部故障成本。</w:t>
      </w:r>
    </w:p>
    <w:p w14:paraId="6C13448F" w14:textId="77777777" w:rsidR="00971B38" w:rsidRPr="00971B38" w:rsidRDefault="00971B38" w:rsidP="00971B38">
      <w:pPr>
        <w:rPr>
          <w:rFonts w:ascii="宋体" w:eastAsia="宋体" w:hAnsi="宋体"/>
          <w:sz w:val="24"/>
        </w:rPr>
      </w:pPr>
    </w:p>
    <w:p w14:paraId="3A3A1AA9" w14:textId="136CAD7D" w:rsidR="00971B38" w:rsidRPr="00971B38" w:rsidRDefault="00971B38" w:rsidP="00971B38">
      <w:pPr>
        <w:rPr>
          <w:rFonts w:ascii="宋体" w:eastAsia="宋体" w:hAnsi="宋体"/>
          <w:b/>
          <w:bCs/>
          <w:sz w:val="24"/>
        </w:rPr>
      </w:pPr>
      <w:r w:rsidRPr="00971B38">
        <w:rPr>
          <w:rFonts w:ascii="宋体" w:eastAsia="宋体" w:hAnsi="宋体"/>
          <w:b/>
          <w:bCs/>
          <w:sz w:val="24"/>
        </w:rPr>
        <w:t>（五）可靠性设计与缺陷预防</w:t>
      </w:r>
    </w:p>
    <w:p w14:paraId="621D90D8"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在产品设计阶段，小米就充分考虑产品的可靠性，采用冗余设计、模块化</w:t>
      </w:r>
      <w:r w:rsidRPr="00971B38">
        <w:rPr>
          <w:rFonts w:ascii="宋体" w:eastAsia="宋体" w:hAnsi="宋体"/>
          <w:sz w:val="24"/>
        </w:rPr>
        <w:lastRenderedPageBreak/>
        <w:t>设计等方法提高产品的抗风险能力。同时，建立完善的缺陷预防机制，从原材料采购、生产工艺到成品检验等各个环节进行严格把关，确保产品质量。</w:t>
      </w:r>
    </w:p>
    <w:p w14:paraId="234AAB4D" w14:textId="77777777" w:rsidR="00971B38" w:rsidRPr="00971B38" w:rsidRDefault="00971B38" w:rsidP="00971B38">
      <w:pPr>
        <w:rPr>
          <w:rFonts w:ascii="宋体" w:eastAsia="宋体" w:hAnsi="宋体"/>
          <w:sz w:val="24"/>
        </w:rPr>
      </w:pPr>
    </w:p>
    <w:p w14:paraId="7A6010D6" w14:textId="1A7D40A4" w:rsidR="00971B38" w:rsidRPr="00971B38" w:rsidRDefault="00971B38" w:rsidP="00971B38">
      <w:pPr>
        <w:rPr>
          <w:rFonts w:ascii="宋体" w:eastAsia="宋体" w:hAnsi="宋体" w:hint="eastAsia"/>
          <w:b/>
          <w:bCs/>
          <w:sz w:val="28"/>
          <w:szCs w:val="28"/>
        </w:rPr>
      </w:pPr>
      <w:r w:rsidRPr="00971B38">
        <w:rPr>
          <w:rFonts w:ascii="宋体" w:eastAsia="宋体" w:hAnsi="宋体"/>
          <w:b/>
          <w:bCs/>
          <w:sz w:val="28"/>
          <w:szCs w:val="28"/>
        </w:rPr>
        <w:t>六、营销成功与利润空间、品牌收益及口碑</w:t>
      </w:r>
    </w:p>
    <w:p w14:paraId="5272EBD6" w14:textId="5225A433" w:rsidR="00971B38" w:rsidRPr="00971B38" w:rsidRDefault="00971B38" w:rsidP="00971B38">
      <w:pPr>
        <w:rPr>
          <w:rFonts w:ascii="宋体" w:eastAsia="宋体" w:hAnsi="宋体"/>
          <w:b/>
          <w:bCs/>
          <w:sz w:val="24"/>
        </w:rPr>
      </w:pPr>
      <w:r w:rsidRPr="00971B38">
        <w:rPr>
          <w:rFonts w:ascii="宋体" w:eastAsia="宋体" w:hAnsi="宋体"/>
          <w:b/>
          <w:bCs/>
          <w:sz w:val="24"/>
        </w:rPr>
        <w:t>（一）营销成功</w:t>
      </w:r>
    </w:p>
    <w:p w14:paraId="1DCE5885"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小米独特的营销模式是其取得成功的重要因素之一。互联网营销模式降低了营销成本，提高了营销效率；粉丝文化的构建增强了用户的忠诚度；多元化的产品</w:t>
      </w:r>
      <w:proofErr w:type="gramStart"/>
      <w:r w:rsidRPr="00971B38">
        <w:rPr>
          <w:rFonts w:ascii="宋体" w:eastAsia="宋体" w:hAnsi="宋体"/>
          <w:sz w:val="24"/>
        </w:rPr>
        <w:t>线满足</w:t>
      </w:r>
      <w:proofErr w:type="gramEnd"/>
      <w:r w:rsidRPr="00971B38">
        <w:rPr>
          <w:rFonts w:ascii="宋体" w:eastAsia="宋体" w:hAnsi="宋体"/>
          <w:sz w:val="24"/>
        </w:rPr>
        <w:t>了不同层次消费者的需求；积极拓展海外市场为小米带来了新的增长动力。</w:t>
      </w:r>
    </w:p>
    <w:p w14:paraId="1026AFC0" w14:textId="77777777" w:rsidR="00971B38" w:rsidRPr="00971B38" w:rsidRDefault="00971B38" w:rsidP="00971B38">
      <w:pPr>
        <w:rPr>
          <w:rFonts w:ascii="宋体" w:eastAsia="宋体" w:hAnsi="宋体"/>
          <w:sz w:val="24"/>
        </w:rPr>
      </w:pPr>
    </w:p>
    <w:p w14:paraId="37310C87" w14:textId="09192374" w:rsidR="00971B38" w:rsidRPr="00971B38" w:rsidRDefault="00971B38" w:rsidP="00971B38">
      <w:pPr>
        <w:rPr>
          <w:rFonts w:ascii="宋体" w:eastAsia="宋体" w:hAnsi="宋体"/>
          <w:b/>
          <w:bCs/>
          <w:sz w:val="24"/>
        </w:rPr>
      </w:pPr>
      <w:r w:rsidRPr="00971B38">
        <w:rPr>
          <w:rFonts w:ascii="宋体" w:eastAsia="宋体" w:hAnsi="宋体"/>
          <w:b/>
          <w:bCs/>
          <w:sz w:val="24"/>
        </w:rPr>
        <w:t>（二）利润空间</w:t>
      </w:r>
    </w:p>
    <w:p w14:paraId="6FBA5E39" w14:textId="77777777" w:rsidR="00971B38" w:rsidRPr="00971B38" w:rsidRDefault="00971B38" w:rsidP="00304240">
      <w:pPr>
        <w:ind w:firstLine="420"/>
        <w:rPr>
          <w:rFonts w:ascii="宋体" w:eastAsia="宋体" w:hAnsi="宋体"/>
          <w:sz w:val="24"/>
        </w:rPr>
      </w:pPr>
      <w:r w:rsidRPr="00971B38">
        <w:rPr>
          <w:rFonts w:ascii="宋体" w:eastAsia="宋体" w:hAnsi="宋体"/>
          <w:sz w:val="24"/>
        </w:rPr>
        <w:t>由于小米采用了成本领先战略，通过优化供应链管理、提高生产效率等方式降低成本，同时又以高性价比吸引大量消费者，因此在保证一定销量的基础上实现了较好的利润空间。根据财报数据显示，小米的毛利率近年来保持在一个较为稳定的水平，且随着高端机型的推出，毛利率有望进一步提升。</w:t>
      </w:r>
    </w:p>
    <w:p w14:paraId="5BBD9FF9" w14:textId="77777777" w:rsidR="00971B38" w:rsidRPr="00971B38" w:rsidRDefault="00971B38" w:rsidP="00971B38">
      <w:pPr>
        <w:rPr>
          <w:rFonts w:ascii="宋体" w:eastAsia="宋体" w:hAnsi="宋体"/>
          <w:sz w:val="24"/>
        </w:rPr>
      </w:pPr>
    </w:p>
    <w:p w14:paraId="14AF099F" w14:textId="2471D456" w:rsidR="00971B38" w:rsidRPr="00971B38" w:rsidRDefault="00971B38" w:rsidP="00971B38">
      <w:pPr>
        <w:rPr>
          <w:rFonts w:ascii="宋体" w:eastAsia="宋体" w:hAnsi="宋体"/>
          <w:b/>
          <w:bCs/>
          <w:sz w:val="24"/>
        </w:rPr>
      </w:pPr>
      <w:r w:rsidRPr="00971B38">
        <w:rPr>
          <w:rFonts w:ascii="宋体" w:eastAsia="宋体" w:hAnsi="宋体"/>
          <w:b/>
          <w:bCs/>
          <w:sz w:val="24"/>
        </w:rPr>
        <w:t>（三）品牌收益与良好口碑</w:t>
      </w:r>
    </w:p>
    <w:p w14:paraId="2385FF73" w14:textId="1A10DD66" w:rsidR="00971B38" w:rsidRPr="00971B38" w:rsidRDefault="00971B38" w:rsidP="00304240">
      <w:pPr>
        <w:ind w:firstLine="420"/>
        <w:rPr>
          <w:rFonts w:ascii="宋体" w:eastAsia="宋体" w:hAnsi="宋体" w:hint="eastAsia"/>
          <w:sz w:val="24"/>
        </w:rPr>
      </w:pPr>
      <w:r w:rsidRPr="00971B38">
        <w:rPr>
          <w:rFonts w:ascii="宋体" w:eastAsia="宋体" w:hAnsi="宋体"/>
          <w:sz w:val="24"/>
        </w:rPr>
        <w:t>小米通过多年的努力经营，在国内外市场上树立了良好的品牌形象。在国内，小米已经成为性价比手机的代表品牌；在国际上，小米也逐渐被更多消费者所认可。小米注重产品质量和服务品质，赢得了广大消费者的信赖和支持，形成了良好的口碑。这种口碑效应不仅有助于小米吸引更多新用户，也有利于提升品牌价值，为企业的可持续发展奠定坚实基础。</w:t>
      </w:r>
    </w:p>
    <w:sectPr w:rsidR="00971B38" w:rsidRPr="00971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38"/>
    <w:rsid w:val="00304240"/>
    <w:rsid w:val="00582C01"/>
    <w:rsid w:val="0097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7877"/>
  <w15:chartTrackingRefBased/>
  <w15:docId w15:val="{935A4438-F75F-45A0-8137-5A435CDC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1B3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1B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92310">
      <w:bodyDiv w:val="1"/>
      <w:marLeft w:val="0"/>
      <w:marRight w:val="0"/>
      <w:marTop w:val="0"/>
      <w:marBottom w:val="0"/>
      <w:divBdr>
        <w:top w:val="none" w:sz="0" w:space="0" w:color="auto"/>
        <w:left w:val="none" w:sz="0" w:space="0" w:color="auto"/>
        <w:bottom w:val="none" w:sz="0" w:space="0" w:color="auto"/>
        <w:right w:val="none" w:sz="0" w:space="0" w:color="auto"/>
      </w:divBdr>
    </w:div>
    <w:div w:id="901981757">
      <w:bodyDiv w:val="1"/>
      <w:marLeft w:val="0"/>
      <w:marRight w:val="0"/>
      <w:marTop w:val="0"/>
      <w:marBottom w:val="0"/>
      <w:divBdr>
        <w:top w:val="none" w:sz="0" w:space="0" w:color="auto"/>
        <w:left w:val="none" w:sz="0" w:space="0" w:color="auto"/>
        <w:bottom w:val="none" w:sz="0" w:space="0" w:color="auto"/>
        <w:right w:val="none" w:sz="0" w:space="0" w:color="auto"/>
      </w:divBdr>
    </w:div>
    <w:div w:id="1152790057">
      <w:bodyDiv w:val="1"/>
      <w:marLeft w:val="0"/>
      <w:marRight w:val="0"/>
      <w:marTop w:val="0"/>
      <w:marBottom w:val="0"/>
      <w:divBdr>
        <w:top w:val="none" w:sz="0" w:space="0" w:color="auto"/>
        <w:left w:val="none" w:sz="0" w:space="0" w:color="auto"/>
        <w:bottom w:val="none" w:sz="0" w:space="0" w:color="auto"/>
        <w:right w:val="none" w:sz="0" w:space="0" w:color="auto"/>
      </w:divBdr>
    </w:div>
    <w:div w:id="1169715344">
      <w:bodyDiv w:val="1"/>
      <w:marLeft w:val="0"/>
      <w:marRight w:val="0"/>
      <w:marTop w:val="0"/>
      <w:marBottom w:val="0"/>
      <w:divBdr>
        <w:top w:val="none" w:sz="0" w:space="0" w:color="auto"/>
        <w:left w:val="none" w:sz="0" w:space="0" w:color="auto"/>
        <w:bottom w:val="none" w:sz="0" w:space="0" w:color="auto"/>
        <w:right w:val="none" w:sz="0" w:space="0" w:color="auto"/>
      </w:divBdr>
      <w:divsChild>
        <w:div w:id="2139253919">
          <w:marLeft w:val="0"/>
          <w:marRight w:val="0"/>
          <w:marTop w:val="0"/>
          <w:marBottom w:val="0"/>
          <w:divBdr>
            <w:top w:val="none" w:sz="0" w:space="0" w:color="auto"/>
            <w:left w:val="none" w:sz="0" w:space="0" w:color="auto"/>
            <w:bottom w:val="none" w:sz="0" w:space="0" w:color="auto"/>
            <w:right w:val="none" w:sz="0" w:space="0" w:color="auto"/>
          </w:divBdr>
          <w:divsChild>
            <w:div w:id="14459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433">
      <w:bodyDiv w:val="1"/>
      <w:marLeft w:val="0"/>
      <w:marRight w:val="0"/>
      <w:marTop w:val="0"/>
      <w:marBottom w:val="0"/>
      <w:divBdr>
        <w:top w:val="none" w:sz="0" w:space="0" w:color="auto"/>
        <w:left w:val="none" w:sz="0" w:space="0" w:color="auto"/>
        <w:bottom w:val="none" w:sz="0" w:space="0" w:color="auto"/>
        <w:right w:val="none" w:sz="0" w:space="0" w:color="auto"/>
      </w:divBdr>
    </w:div>
    <w:div w:id="1326930057">
      <w:bodyDiv w:val="1"/>
      <w:marLeft w:val="0"/>
      <w:marRight w:val="0"/>
      <w:marTop w:val="0"/>
      <w:marBottom w:val="0"/>
      <w:divBdr>
        <w:top w:val="none" w:sz="0" w:space="0" w:color="auto"/>
        <w:left w:val="none" w:sz="0" w:space="0" w:color="auto"/>
        <w:bottom w:val="none" w:sz="0" w:space="0" w:color="auto"/>
        <w:right w:val="none" w:sz="0" w:space="0" w:color="auto"/>
      </w:divBdr>
      <w:divsChild>
        <w:div w:id="955939590">
          <w:marLeft w:val="0"/>
          <w:marRight w:val="0"/>
          <w:marTop w:val="0"/>
          <w:marBottom w:val="0"/>
          <w:divBdr>
            <w:top w:val="none" w:sz="0" w:space="0" w:color="auto"/>
            <w:left w:val="none" w:sz="0" w:space="0" w:color="auto"/>
            <w:bottom w:val="none" w:sz="0" w:space="0" w:color="auto"/>
            <w:right w:val="none" w:sz="0" w:space="0" w:color="auto"/>
          </w:divBdr>
          <w:divsChild>
            <w:div w:id="10388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753">
      <w:bodyDiv w:val="1"/>
      <w:marLeft w:val="0"/>
      <w:marRight w:val="0"/>
      <w:marTop w:val="0"/>
      <w:marBottom w:val="0"/>
      <w:divBdr>
        <w:top w:val="none" w:sz="0" w:space="0" w:color="auto"/>
        <w:left w:val="none" w:sz="0" w:space="0" w:color="auto"/>
        <w:bottom w:val="none" w:sz="0" w:space="0" w:color="auto"/>
        <w:right w:val="none" w:sz="0" w:space="0" w:color="auto"/>
      </w:divBdr>
    </w:div>
    <w:div w:id="20016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1</cp:revision>
  <dcterms:created xsi:type="dcterms:W3CDTF">2024-12-26T11:48:00Z</dcterms:created>
  <dcterms:modified xsi:type="dcterms:W3CDTF">2024-12-26T12:05:00Z</dcterms:modified>
</cp:coreProperties>
</file>