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1361828"/>
        <w:docPartObj>
          <w:docPartGallery w:val="Cover Pages"/>
          <w:docPartUnique/>
        </w:docPartObj>
      </w:sdtPr>
      <w:sdtContent>
        <w:p w14:paraId="37FF7215" w14:textId="12F9ADB4" w:rsidR="00FA59E2" w:rsidRDefault="00FA59E2"/>
        <w:tbl>
          <w:tblPr>
            <w:tblpPr w:leftFromText="187" w:rightFromText="187" w:vertAnchor="page" w:horzAnchor="margin" w:tblpXSpec="center" w:tblpY="3025"/>
            <w:tblW w:w="3582" w:type="pct"/>
            <w:tblBorders>
              <w:left w:val="single" w:sz="12" w:space="0" w:color="4472C4" w:themeColor="accent1"/>
            </w:tblBorders>
            <w:tblCellMar>
              <w:left w:w="144" w:type="dxa"/>
              <w:right w:w="115" w:type="dxa"/>
            </w:tblCellMar>
            <w:tblLook w:val="04A0" w:firstRow="1" w:lastRow="0" w:firstColumn="1" w:lastColumn="0" w:noHBand="0" w:noVBand="1"/>
          </w:tblPr>
          <w:tblGrid>
            <w:gridCol w:w="5940"/>
          </w:tblGrid>
          <w:tr w:rsidR="00FA59E2" w14:paraId="396DC816" w14:textId="77777777" w:rsidTr="00161F98">
            <w:sdt>
              <w:sdtPr>
                <w:rPr>
                  <w:b/>
                  <w:bCs/>
                </w:rPr>
                <w:alias w:val="公司"/>
                <w:id w:val="13406915"/>
                <w:placeholder>
                  <w:docPart w:val="1B0F43F7F6F14685ADCEF4D5A1BCC68C"/>
                </w:placeholder>
                <w:dataBinding w:prefixMappings="xmlns:ns0='http://schemas.openxmlformats.org/officeDocument/2006/extended-properties'" w:xpath="/ns0:Properties[1]/ns0:Company[1]" w:storeItemID="{6668398D-A668-4E3E-A5EB-62B293D839F1}"/>
                <w:text/>
              </w:sdtPr>
              <w:sdtContent>
                <w:tc>
                  <w:tcPr>
                    <w:tcW w:w="5940" w:type="dxa"/>
                    <w:tcMar>
                      <w:top w:w="216" w:type="dxa"/>
                      <w:left w:w="115" w:type="dxa"/>
                      <w:bottom w:w="216" w:type="dxa"/>
                      <w:right w:w="115" w:type="dxa"/>
                    </w:tcMar>
                  </w:tcPr>
                  <w:p w14:paraId="3610B147" w14:textId="77777777" w:rsidR="00FA59E2" w:rsidRDefault="00FA59E2" w:rsidP="00FA59E2">
                    <w:pPr>
                      <w:pStyle w:val="a9"/>
                      <w:rPr>
                        <w:color w:val="2F5496" w:themeColor="accent1" w:themeShade="BF"/>
                        <w:sz w:val="24"/>
                      </w:rPr>
                    </w:pPr>
                    <w:r w:rsidRPr="00FA59E2">
                      <w:rPr>
                        <w:b/>
                        <w:bCs/>
                      </w:rPr>
                      <w:t>2023离散数学02班02组</w:t>
                    </w:r>
                  </w:p>
                </w:tc>
              </w:sdtContent>
            </w:sdt>
          </w:tr>
          <w:tr w:rsidR="00FA59E2" w14:paraId="2F262FCA" w14:textId="77777777" w:rsidTr="00161F98">
            <w:trPr>
              <w:trHeight w:val="1097"/>
            </w:trPr>
            <w:tc>
              <w:tcPr>
                <w:tcW w:w="5940" w:type="dxa"/>
              </w:tcPr>
              <w:sdt>
                <w:sdtPr>
                  <w:rPr>
                    <w:rFonts w:cs="宋体"/>
                    <w:b/>
                    <w:bCs/>
                    <w:kern w:val="44"/>
                    <w:sz w:val="48"/>
                    <w:szCs w:val="48"/>
                  </w:rPr>
                  <w:alias w:val="标题"/>
                  <w:id w:val="13406919"/>
                  <w:placeholder>
                    <w:docPart w:val="1BB32931E88B43BCBC50C53CF8936F66"/>
                  </w:placeholder>
                  <w:dataBinding w:prefixMappings="xmlns:ns0='http://schemas.openxmlformats.org/package/2006/metadata/core-properties' xmlns:ns1='http://purl.org/dc/elements/1.1/'" w:xpath="/ns0:coreProperties[1]/ns1:title[1]" w:storeItemID="{6C3C8BC8-F283-45AE-878A-BAB7291924A1}"/>
                  <w:text/>
                </w:sdtPr>
                <w:sdtContent>
                  <w:p w14:paraId="43A1BEEC" w14:textId="77777777" w:rsidR="00FA59E2" w:rsidRDefault="00FA59E2" w:rsidP="00FA59E2">
                    <w:pPr>
                      <w:pStyle w:val="a9"/>
                      <w:spacing w:line="216" w:lineRule="auto"/>
                      <w:rPr>
                        <w:rFonts w:asciiTheme="majorHAnsi" w:eastAsiaTheme="majorEastAsia" w:hAnsiTheme="majorHAnsi" w:cstheme="majorBidi"/>
                        <w:color w:val="4472C4" w:themeColor="accent1"/>
                        <w:sz w:val="88"/>
                        <w:szCs w:val="88"/>
                      </w:rPr>
                    </w:pPr>
                    <w:r w:rsidRPr="00FA59E2">
                      <w:rPr>
                        <w:rFonts w:cs="宋体" w:hint="eastAsia"/>
                        <w:b/>
                        <w:bCs/>
                        <w:kern w:val="44"/>
                        <w:sz w:val="48"/>
                        <w:szCs w:val="48"/>
                      </w:rPr>
                      <w:t>离散数学讨论课</w:t>
                    </w:r>
                  </w:p>
                </w:sdtContent>
              </w:sdt>
            </w:tc>
          </w:tr>
          <w:tr w:rsidR="00FA59E2" w14:paraId="23615069" w14:textId="77777777" w:rsidTr="00161F98">
            <w:trPr>
              <w:trHeight w:val="914"/>
            </w:trPr>
            <w:sdt>
              <w:sdtPr>
                <w:rPr>
                  <w:rFonts w:asciiTheme="majorHAnsi" w:eastAsiaTheme="majorEastAsia" w:hAnsiTheme="majorHAnsi" w:cstheme="majorBidi"/>
                  <w:b/>
                  <w:bCs/>
                  <w:sz w:val="32"/>
                  <w:szCs w:val="32"/>
                </w:rPr>
                <w:alias w:val="副标题"/>
                <w:id w:val="13406923"/>
                <w:placeholder>
                  <w:docPart w:val="309F312FAF9240A7AB4C27A1EA290E29"/>
                </w:placeholder>
                <w:dataBinding w:prefixMappings="xmlns:ns0='http://schemas.openxmlformats.org/package/2006/metadata/core-properties' xmlns:ns1='http://purl.org/dc/elements/1.1/'" w:xpath="/ns0:coreProperties[1]/ns1:subject[1]" w:storeItemID="{6C3C8BC8-F283-45AE-878A-BAB7291924A1}"/>
                <w:text/>
              </w:sdtPr>
              <w:sdtContent>
                <w:tc>
                  <w:tcPr>
                    <w:tcW w:w="5940" w:type="dxa"/>
                    <w:tcMar>
                      <w:top w:w="216" w:type="dxa"/>
                      <w:left w:w="115" w:type="dxa"/>
                      <w:bottom w:w="216" w:type="dxa"/>
                      <w:right w:w="115" w:type="dxa"/>
                    </w:tcMar>
                  </w:tcPr>
                  <w:p w14:paraId="670419DE" w14:textId="77777777" w:rsidR="00FA59E2" w:rsidRDefault="00FA59E2" w:rsidP="00FA59E2">
                    <w:pPr>
                      <w:pStyle w:val="a9"/>
                      <w:rPr>
                        <w:color w:val="2F5496" w:themeColor="accent1" w:themeShade="BF"/>
                        <w:sz w:val="24"/>
                      </w:rPr>
                    </w:pPr>
                    <w:r w:rsidRPr="00FA59E2">
                      <w:rPr>
                        <w:rFonts w:asciiTheme="majorHAnsi" w:eastAsiaTheme="majorEastAsia" w:hAnsiTheme="majorHAnsi" w:cstheme="majorBidi" w:hint="eastAsia"/>
                        <w:b/>
                        <w:bCs/>
                        <w:sz w:val="32"/>
                        <w:szCs w:val="32"/>
                      </w:rPr>
                      <w:t>题目：等价关系及其应用</w:t>
                    </w:r>
                  </w:p>
                </w:tc>
              </w:sdtContent>
            </w:sdt>
          </w:tr>
        </w:tbl>
        <w:tbl>
          <w:tblPr>
            <w:tblpPr w:leftFromText="187" w:rightFromText="187" w:vertAnchor="page" w:horzAnchor="page" w:tblpX="1153" w:tblpY="6385"/>
            <w:tblW w:w="4284" w:type="pct"/>
            <w:tblLook w:val="04A0" w:firstRow="1" w:lastRow="0" w:firstColumn="1" w:lastColumn="0" w:noHBand="0" w:noVBand="1"/>
          </w:tblPr>
          <w:tblGrid>
            <w:gridCol w:w="7117"/>
          </w:tblGrid>
          <w:tr w:rsidR="00161F98" w14:paraId="50A9782D" w14:textId="77777777" w:rsidTr="00161F98">
            <w:trPr>
              <w:trHeight w:val="208"/>
            </w:trPr>
            <w:tc>
              <w:tcPr>
                <w:tcW w:w="7117" w:type="dxa"/>
                <w:tcMar>
                  <w:top w:w="216" w:type="dxa"/>
                  <w:left w:w="115" w:type="dxa"/>
                  <w:bottom w:w="216" w:type="dxa"/>
                  <w:right w:w="115" w:type="dxa"/>
                </w:tcMar>
              </w:tcPr>
              <w:p w14:paraId="6CCB41BE" w14:textId="77777777" w:rsidR="00161F98" w:rsidRDefault="00161F98" w:rsidP="00161F98">
                <w:pPr>
                  <w:pStyle w:val="a9"/>
                  <w:rPr>
                    <w:rFonts w:hint="eastAsia"/>
                    <w:color w:val="4472C4" w:themeColor="accent1"/>
                    <w:sz w:val="28"/>
                    <w:szCs w:val="28"/>
                  </w:rPr>
                </w:pPr>
              </w:p>
              <w:sdt>
                <w:sdtPr>
                  <w:rPr>
                    <w:color w:val="4472C4" w:themeColor="accent1"/>
                    <w:sz w:val="28"/>
                    <w:szCs w:val="28"/>
                  </w:rPr>
                  <w:alias w:val="日期"/>
                  <w:tag w:val="日期"/>
                  <w:id w:val="13406932"/>
                  <w:placeholder>
                    <w:docPart w:val="039AC516816F40C7B173BE4D58E87E2F"/>
                  </w:placeholder>
                  <w:dataBinding w:prefixMappings="xmlns:ns0='http://schemas.microsoft.com/office/2006/coverPageProps'" w:xpath="/ns0:CoverPageProperties[1]/ns0:PublishDate[1]" w:storeItemID="{55AF091B-3C7A-41E3-B477-F2FDAA23CFDA}"/>
                  <w:date w:fullDate="2023-06-22T00:00:00Z">
                    <w:dateFormat w:val="yyyy-M-d"/>
                    <w:lid w:val="zh-CN"/>
                    <w:storeMappedDataAs w:val="dateTime"/>
                    <w:calendar w:val="gregorian"/>
                  </w:date>
                </w:sdtPr>
                <w:sdtContent>
                  <w:p w14:paraId="4CA5FEFF" w14:textId="621D7960" w:rsidR="00161F98" w:rsidRDefault="00161F98" w:rsidP="00161F98">
                    <w:pPr>
                      <w:pStyle w:val="a9"/>
                      <w:rPr>
                        <w:color w:val="4472C4" w:themeColor="accent1"/>
                        <w:sz w:val="28"/>
                        <w:szCs w:val="28"/>
                      </w:rPr>
                    </w:pPr>
                    <w:r>
                      <w:rPr>
                        <w:rFonts w:hint="eastAsia"/>
                        <w:color w:val="4472C4" w:themeColor="accent1"/>
                        <w:sz w:val="28"/>
                        <w:szCs w:val="28"/>
                      </w:rPr>
                      <w:t>2023-6-22</w:t>
                    </w:r>
                  </w:p>
                </w:sdtContent>
              </w:sdt>
              <w:p w14:paraId="09805F6E" w14:textId="77777777" w:rsidR="00161F98" w:rsidRDefault="00161F98" w:rsidP="00161F98">
                <w:pPr>
                  <w:pStyle w:val="a9"/>
                  <w:rPr>
                    <w:color w:val="4472C4" w:themeColor="accent1"/>
                  </w:rPr>
                </w:pPr>
              </w:p>
              <w:p w14:paraId="173468E9" w14:textId="1CD9A986" w:rsidR="00161F98" w:rsidRDefault="00161F98" w:rsidP="00161F98">
                <w:pPr>
                  <w:pStyle w:val="a9"/>
                  <w:rPr>
                    <w:rFonts w:hint="eastAsia"/>
                    <w:color w:val="4472C4" w:themeColor="accent1"/>
                  </w:rPr>
                </w:pPr>
                <w:r>
                  <w:rPr>
                    <w:rFonts w:hint="eastAsia"/>
                  </w:rPr>
                  <w:t>赵宇阳（组长）</w:t>
                </w:r>
              </w:p>
            </w:tc>
          </w:tr>
          <w:tr w:rsidR="00161F98" w14:paraId="57A54DDD" w14:textId="77777777" w:rsidTr="00161F98">
            <w:trPr>
              <w:trHeight w:val="208"/>
            </w:trPr>
            <w:tc>
              <w:tcPr>
                <w:tcW w:w="7117" w:type="dxa"/>
                <w:tcMar>
                  <w:top w:w="216" w:type="dxa"/>
                  <w:left w:w="115" w:type="dxa"/>
                  <w:bottom w:w="216" w:type="dxa"/>
                  <w:right w:w="115" w:type="dxa"/>
                </w:tcMar>
              </w:tcPr>
              <w:p w14:paraId="107445C5" w14:textId="336E8F09" w:rsidR="00161F98" w:rsidRPr="00FA59E2" w:rsidRDefault="00161F98" w:rsidP="00161F98">
                <w:pPr>
                  <w:pStyle w:val="a9"/>
                </w:pPr>
                <w:r>
                  <w:rPr>
                    <w:rFonts w:hint="eastAsia"/>
                  </w:rPr>
                  <w:t>饶放</w:t>
                </w:r>
              </w:p>
            </w:tc>
          </w:tr>
          <w:tr w:rsidR="00161F98" w14:paraId="1B81E6F0" w14:textId="77777777" w:rsidTr="00161F98">
            <w:trPr>
              <w:trHeight w:val="208"/>
            </w:trPr>
            <w:tc>
              <w:tcPr>
                <w:tcW w:w="7117" w:type="dxa"/>
                <w:tcMar>
                  <w:top w:w="216" w:type="dxa"/>
                  <w:left w:w="115" w:type="dxa"/>
                  <w:bottom w:w="216" w:type="dxa"/>
                  <w:right w:w="115" w:type="dxa"/>
                </w:tcMar>
              </w:tcPr>
              <w:p w14:paraId="7BA8F312" w14:textId="4F2B3C31" w:rsidR="00161F98" w:rsidRPr="00FA59E2" w:rsidRDefault="00161F98" w:rsidP="00161F98">
                <w:pPr>
                  <w:pStyle w:val="a9"/>
                </w:pPr>
                <w:r>
                  <w:rPr>
                    <w:rFonts w:hint="eastAsia"/>
                  </w:rPr>
                  <w:t>张锦玮</w:t>
                </w:r>
              </w:p>
            </w:tc>
          </w:tr>
          <w:tr w:rsidR="00161F98" w14:paraId="4FFB167F" w14:textId="77777777" w:rsidTr="00161F98">
            <w:trPr>
              <w:trHeight w:val="208"/>
            </w:trPr>
            <w:tc>
              <w:tcPr>
                <w:tcW w:w="7117" w:type="dxa"/>
                <w:tcMar>
                  <w:top w:w="216" w:type="dxa"/>
                  <w:left w:w="115" w:type="dxa"/>
                  <w:bottom w:w="216" w:type="dxa"/>
                  <w:right w:w="115" w:type="dxa"/>
                </w:tcMar>
              </w:tcPr>
              <w:p w14:paraId="61854028" w14:textId="643AD5CE" w:rsidR="00161F98" w:rsidRPr="00FA59E2" w:rsidRDefault="00161F98" w:rsidP="00161F98">
                <w:pPr>
                  <w:pStyle w:val="a9"/>
                </w:pPr>
                <w:r>
                  <w:rPr>
                    <w:rFonts w:hint="eastAsia"/>
                  </w:rPr>
                  <w:t>杨源祥</w:t>
                </w:r>
              </w:p>
            </w:tc>
          </w:tr>
          <w:tr w:rsidR="00161F98" w14:paraId="47F97B32" w14:textId="77777777" w:rsidTr="00161F98">
            <w:trPr>
              <w:trHeight w:val="208"/>
            </w:trPr>
            <w:tc>
              <w:tcPr>
                <w:tcW w:w="7117" w:type="dxa"/>
                <w:tcMar>
                  <w:top w:w="216" w:type="dxa"/>
                  <w:left w:w="115" w:type="dxa"/>
                  <w:bottom w:w="216" w:type="dxa"/>
                  <w:right w:w="115" w:type="dxa"/>
                </w:tcMar>
              </w:tcPr>
              <w:p w14:paraId="6E9AE96A" w14:textId="463C2D86" w:rsidR="00161F98" w:rsidRPr="00FA59E2" w:rsidRDefault="00161F98" w:rsidP="00161F98">
                <w:pPr>
                  <w:pStyle w:val="a9"/>
                </w:pPr>
                <w:r>
                  <w:rPr>
                    <w:rFonts w:hint="eastAsia"/>
                  </w:rPr>
                  <w:t>张鸿铭</w:t>
                </w:r>
              </w:p>
            </w:tc>
          </w:tr>
          <w:tr w:rsidR="00161F98" w14:paraId="70CC6507" w14:textId="77777777" w:rsidTr="00161F98">
            <w:trPr>
              <w:trHeight w:val="208"/>
            </w:trPr>
            <w:tc>
              <w:tcPr>
                <w:tcW w:w="7117" w:type="dxa"/>
                <w:tcMar>
                  <w:top w:w="216" w:type="dxa"/>
                  <w:left w:w="115" w:type="dxa"/>
                  <w:bottom w:w="216" w:type="dxa"/>
                  <w:right w:w="115" w:type="dxa"/>
                </w:tcMar>
              </w:tcPr>
              <w:p w14:paraId="48F81863" w14:textId="1467BA4F" w:rsidR="00161F98" w:rsidRPr="00FA59E2" w:rsidRDefault="00161F98" w:rsidP="00161F98">
                <w:pPr>
                  <w:pStyle w:val="a9"/>
                </w:pPr>
                <w:r>
                  <w:rPr>
                    <w:rFonts w:hint="eastAsia"/>
                  </w:rPr>
                  <w:t>邓渤川</w:t>
                </w:r>
              </w:p>
            </w:tc>
          </w:tr>
        </w:tbl>
        <w:p w14:paraId="43AC433E" w14:textId="098DE959" w:rsidR="00C57112" w:rsidRDefault="00FA59E2" w:rsidP="00161F98">
          <w:pPr>
            <w:widowControl/>
            <w:jc w:val="left"/>
            <w:rPr>
              <w:rFonts w:hint="eastAsia"/>
              <w:b/>
              <w:bCs/>
            </w:rPr>
          </w:pPr>
          <w:r>
            <w:br w:type="page"/>
          </w:r>
        </w:p>
      </w:sdtContent>
    </w:sdt>
    <w:p w14:paraId="429C86C0" w14:textId="2D45AF87" w:rsidR="00FA59E2" w:rsidRDefault="00FA59E2">
      <w:pPr>
        <w:jc w:val="center"/>
        <w:rPr>
          <w:b/>
          <w:bCs/>
        </w:rPr>
      </w:pPr>
    </w:p>
    <w:p w14:paraId="6614E1CE" w14:textId="066A4A2F" w:rsidR="00FA59E2" w:rsidRDefault="00FA59E2">
      <w:pPr>
        <w:widowControl/>
        <w:jc w:val="left"/>
        <w:rPr>
          <w:rFonts w:hint="eastAsia"/>
          <w:b/>
          <w:bCs/>
        </w:rPr>
      </w:pPr>
    </w:p>
    <w:p w14:paraId="0EB416D0" w14:textId="77777777" w:rsidR="00C57112" w:rsidRDefault="00C57112">
      <w:pPr>
        <w:jc w:val="center"/>
        <w:rPr>
          <w:b/>
          <w:bCs/>
        </w:rPr>
      </w:pPr>
    </w:p>
    <w:sdt>
      <w:sdtPr>
        <w:rPr>
          <w:lang w:val="zh-CN"/>
        </w:rPr>
        <w:id w:val="2017111927"/>
        <w:docPartObj>
          <w:docPartGallery w:val="Table of Contents"/>
          <w:docPartUnique/>
        </w:docPartObj>
      </w:sdtPr>
      <w:sdtEndPr>
        <w:rPr>
          <w:rFonts w:asciiTheme="minorHAnsi" w:eastAsiaTheme="minorEastAsia" w:hAnsiTheme="minorHAnsi" w:cstheme="minorBidi"/>
          <w:b/>
          <w:bCs/>
          <w:color w:val="auto"/>
          <w:kern w:val="2"/>
          <w:sz w:val="21"/>
          <w:szCs w:val="22"/>
          <w14:ligatures w14:val="standardContextual"/>
        </w:rPr>
      </w:sdtEndPr>
      <w:sdtContent>
        <w:p w14:paraId="431D9319" w14:textId="27B21945" w:rsidR="00310CD7" w:rsidRDefault="00310CD7">
          <w:pPr>
            <w:pStyle w:val="TOC"/>
            <w:rPr>
              <w:rFonts w:hint="eastAsia"/>
            </w:rPr>
          </w:pPr>
        </w:p>
        <w:p w14:paraId="626F5C3D" w14:textId="75572CA5" w:rsidR="00310CD7" w:rsidRDefault="00310CD7">
          <w:pPr>
            <w:pStyle w:val="TOC2"/>
            <w:tabs>
              <w:tab w:val="right" w:leader="dot" w:pos="8296"/>
            </w:tabs>
            <w:rPr>
              <w:noProof/>
            </w:rPr>
          </w:pPr>
          <w:r>
            <w:fldChar w:fldCharType="begin"/>
          </w:r>
          <w:r>
            <w:instrText xml:space="preserve"> TOC \o "1-3" \h \z \u </w:instrText>
          </w:r>
          <w:r>
            <w:fldChar w:fldCharType="separate"/>
          </w:r>
          <w:hyperlink w:anchor="_Toc138359551" w:history="1">
            <w:r w:rsidRPr="00D8726B">
              <w:rPr>
                <w:rStyle w:val="a8"/>
                <w:noProof/>
              </w:rPr>
              <w:t>1. 引言</w:t>
            </w:r>
            <w:r>
              <w:rPr>
                <w:noProof/>
                <w:webHidden/>
              </w:rPr>
              <w:tab/>
            </w:r>
            <w:r>
              <w:rPr>
                <w:noProof/>
                <w:webHidden/>
              </w:rPr>
              <w:fldChar w:fldCharType="begin"/>
            </w:r>
            <w:r>
              <w:rPr>
                <w:noProof/>
                <w:webHidden/>
              </w:rPr>
              <w:instrText xml:space="preserve"> PAGEREF _Toc138359551 \h </w:instrText>
            </w:r>
            <w:r>
              <w:rPr>
                <w:noProof/>
                <w:webHidden/>
              </w:rPr>
            </w:r>
            <w:r>
              <w:rPr>
                <w:noProof/>
                <w:webHidden/>
              </w:rPr>
              <w:fldChar w:fldCharType="separate"/>
            </w:r>
            <w:r>
              <w:rPr>
                <w:noProof/>
                <w:webHidden/>
              </w:rPr>
              <w:t>1</w:t>
            </w:r>
            <w:r>
              <w:rPr>
                <w:noProof/>
                <w:webHidden/>
              </w:rPr>
              <w:fldChar w:fldCharType="end"/>
            </w:r>
          </w:hyperlink>
        </w:p>
        <w:p w14:paraId="65326BF2" w14:textId="3A93D80D" w:rsidR="00310CD7" w:rsidRDefault="00310CD7">
          <w:pPr>
            <w:pStyle w:val="TOC3"/>
            <w:tabs>
              <w:tab w:val="right" w:leader="dot" w:pos="8296"/>
            </w:tabs>
            <w:rPr>
              <w:noProof/>
            </w:rPr>
          </w:pPr>
          <w:hyperlink w:anchor="_Toc138359552" w:history="1">
            <w:r w:rsidRPr="00D8726B">
              <w:rPr>
                <w:rStyle w:val="a8"/>
                <w:noProof/>
              </w:rPr>
              <w:t>1.1 背景</w:t>
            </w:r>
            <w:r>
              <w:rPr>
                <w:noProof/>
                <w:webHidden/>
              </w:rPr>
              <w:tab/>
            </w:r>
            <w:r>
              <w:rPr>
                <w:noProof/>
                <w:webHidden/>
              </w:rPr>
              <w:fldChar w:fldCharType="begin"/>
            </w:r>
            <w:r>
              <w:rPr>
                <w:noProof/>
                <w:webHidden/>
              </w:rPr>
              <w:instrText xml:space="preserve"> PAGEREF _Toc138359552 \h </w:instrText>
            </w:r>
            <w:r>
              <w:rPr>
                <w:noProof/>
                <w:webHidden/>
              </w:rPr>
            </w:r>
            <w:r>
              <w:rPr>
                <w:noProof/>
                <w:webHidden/>
              </w:rPr>
              <w:fldChar w:fldCharType="separate"/>
            </w:r>
            <w:r>
              <w:rPr>
                <w:noProof/>
                <w:webHidden/>
              </w:rPr>
              <w:t>1</w:t>
            </w:r>
            <w:r>
              <w:rPr>
                <w:noProof/>
                <w:webHidden/>
              </w:rPr>
              <w:fldChar w:fldCharType="end"/>
            </w:r>
          </w:hyperlink>
        </w:p>
        <w:p w14:paraId="5A64104F" w14:textId="69FB8124" w:rsidR="00310CD7" w:rsidRDefault="00310CD7">
          <w:pPr>
            <w:pStyle w:val="TOC3"/>
            <w:tabs>
              <w:tab w:val="right" w:leader="dot" w:pos="8296"/>
            </w:tabs>
            <w:rPr>
              <w:noProof/>
            </w:rPr>
          </w:pPr>
          <w:hyperlink w:anchor="_Toc138359553" w:history="1">
            <w:r w:rsidRPr="00D8726B">
              <w:rPr>
                <w:rStyle w:val="a8"/>
                <w:noProof/>
              </w:rPr>
              <w:t>1.2 目的和重要性</w:t>
            </w:r>
            <w:r>
              <w:rPr>
                <w:noProof/>
                <w:webHidden/>
              </w:rPr>
              <w:tab/>
            </w:r>
            <w:r>
              <w:rPr>
                <w:noProof/>
                <w:webHidden/>
              </w:rPr>
              <w:fldChar w:fldCharType="begin"/>
            </w:r>
            <w:r>
              <w:rPr>
                <w:noProof/>
                <w:webHidden/>
              </w:rPr>
              <w:instrText xml:space="preserve"> PAGEREF _Toc138359553 \h </w:instrText>
            </w:r>
            <w:r>
              <w:rPr>
                <w:noProof/>
                <w:webHidden/>
              </w:rPr>
            </w:r>
            <w:r>
              <w:rPr>
                <w:noProof/>
                <w:webHidden/>
              </w:rPr>
              <w:fldChar w:fldCharType="separate"/>
            </w:r>
            <w:r>
              <w:rPr>
                <w:noProof/>
                <w:webHidden/>
              </w:rPr>
              <w:t>1</w:t>
            </w:r>
            <w:r>
              <w:rPr>
                <w:noProof/>
                <w:webHidden/>
              </w:rPr>
              <w:fldChar w:fldCharType="end"/>
            </w:r>
          </w:hyperlink>
        </w:p>
        <w:p w14:paraId="4BD28808" w14:textId="61790684" w:rsidR="00310CD7" w:rsidRDefault="00310CD7">
          <w:pPr>
            <w:pStyle w:val="TOC2"/>
            <w:tabs>
              <w:tab w:val="right" w:leader="dot" w:pos="8296"/>
            </w:tabs>
            <w:rPr>
              <w:noProof/>
            </w:rPr>
          </w:pPr>
          <w:hyperlink w:anchor="_Toc138359554" w:history="1">
            <w:r w:rsidRPr="00D8726B">
              <w:rPr>
                <w:rStyle w:val="a8"/>
                <w:noProof/>
              </w:rPr>
              <w:t>2. 等价关系的定义和性质</w:t>
            </w:r>
            <w:r>
              <w:rPr>
                <w:noProof/>
                <w:webHidden/>
              </w:rPr>
              <w:tab/>
            </w:r>
            <w:r>
              <w:rPr>
                <w:noProof/>
                <w:webHidden/>
              </w:rPr>
              <w:fldChar w:fldCharType="begin"/>
            </w:r>
            <w:r>
              <w:rPr>
                <w:noProof/>
                <w:webHidden/>
              </w:rPr>
              <w:instrText xml:space="preserve"> PAGEREF _Toc138359554 \h </w:instrText>
            </w:r>
            <w:r>
              <w:rPr>
                <w:noProof/>
                <w:webHidden/>
              </w:rPr>
            </w:r>
            <w:r>
              <w:rPr>
                <w:noProof/>
                <w:webHidden/>
              </w:rPr>
              <w:fldChar w:fldCharType="separate"/>
            </w:r>
            <w:r>
              <w:rPr>
                <w:noProof/>
                <w:webHidden/>
              </w:rPr>
              <w:t>2</w:t>
            </w:r>
            <w:r>
              <w:rPr>
                <w:noProof/>
                <w:webHidden/>
              </w:rPr>
              <w:fldChar w:fldCharType="end"/>
            </w:r>
          </w:hyperlink>
        </w:p>
        <w:p w14:paraId="66B972DF" w14:textId="05E6A85E" w:rsidR="00310CD7" w:rsidRDefault="00310CD7">
          <w:pPr>
            <w:pStyle w:val="TOC3"/>
            <w:tabs>
              <w:tab w:val="right" w:leader="dot" w:pos="8296"/>
            </w:tabs>
            <w:rPr>
              <w:noProof/>
            </w:rPr>
          </w:pPr>
          <w:hyperlink w:anchor="_Toc138359555" w:history="1">
            <w:r w:rsidRPr="00D8726B">
              <w:rPr>
                <w:rStyle w:val="a8"/>
                <w:noProof/>
              </w:rPr>
              <w:t>2.1 等价关系的基本概念</w:t>
            </w:r>
            <w:r>
              <w:rPr>
                <w:noProof/>
                <w:webHidden/>
              </w:rPr>
              <w:tab/>
            </w:r>
            <w:r>
              <w:rPr>
                <w:noProof/>
                <w:webHidden/>
              </w:rPr>
              <w:fldChar w:fldCharType="begin"/>
            </w:r>
            <w:r>
              <w:rPr>
                <w:noProof/>
                <w:webHidden/>
              </w:rPr>
              <w:instrText xml:space="preserve"> PAGEREF _Toc138359555 \h </w:instrText>
            </w:r>
            <w:r>
              <w:rPr>
                <w:noProof/>
                <w:webHidden/>
              </w:rPr>
            </w:r>
            <w:r>
              <w:rPr>
                <w:noProof/>
                <w:webHidden/>
              </w:rPr>
              <w:fldChar w:fldCharType="separate"/>
            </w:r>
            <w:r>
              <w:rPr>
                <w:noProof/>
                <w:webHidden/>
              </w:rPr>
              <w:t>2</w:t>
            </w:r>
            <w:r>
              <w:rPr>
                <w:noProof/>
                <w:webHidden/>
              </w:rPr>
              <w:fldChar w:fldCharType="end"/>
            </w:r>
          </w:hyperlink>
        </w:p>
        <w:p w14:paraId="7378B84A" w14:textId="7AC6B46F" w:rsidR="00310CD7" w:rsidRDefault="00310CD7">
          <w:pPr>
            <w:pStyle w:val="TOC3"/>
            <w:tabs>
              <w:tab w:val="right" w:leader="dot" w:pos="8296"/>
            </w:tabs>
            <w:rPr>
              <w:noProof/>
            </w:rPr>
          </w:pPr>
          <w:hyperlink w:anchor="_Toc138359556" w:history="1">
            <w:r w:rsidRPr="00D8726B">
              <w:rPr>
                <w:rStyle w:val="a8"/>
                <w:noProof/>
              </w:rPr>
              <w:t>2.2 等价关系的性质</w:t>
            </w:r>
            <w:r>
              <w:rPr>
                <w:noProof/>
                <w:webHidden/>
              </w:rPr>
              <w:tab/>
            </w:r>
            <w:r>
              <w:rPr>
                <w:noProof/>
                <w:webHidden/>
              </w:rPr>
              <w:fldChar w:fldCharType="begin"/>
            </w:r>
            <w:r>
              <w:rPr>
                <w:noProof/>
                <w:webHidden/>
              </w:rPr>
              <w:instrText xml:space="preserve"> PAGEREF _Toc138359556 \h </w:instrText>
            </w:r>
            <w:r>
              <w:rPr>
                <w:noProof/>
                <w:webHidden/>
              </w:rPr>
            </w:r>
            <w:r>
              <w:rPr>
                <w:noProof/>
                <w:webHidden/>
              </w:rPr>
              <w:fldChar w:fldCharType="separate"/>
            </w:r>
            <w:r>
              <w:rPr>
                <w:noProof/>
                <w:webHidden/>
              </w:rPr>
              <w:t>2</w:t>
            </w:r>
            <w:r>
              <w:rPr>
                <w:noProof/>
                <w:webHidden/>
              </w:rPr>
              <w:fldChar w:fldCharType="end"/>
            </w:r>
          </w:hyperlink>
        </w:p>
        <w:p w14:paraId="7942E292" w14:textId="5E131EEF" w:rsidR="00310CD7" w:rsidRDefault="00310CD7">
          <w:pPr>
            <w:pStyle w:val="TOC3"/>
            <w:tabs>
              <w:tab w:val="right" w:leader="dot" w:pos="8296"/>
            </w:tabs>
            <w:rPr>
              <w:noProof/>
            </w:rPr>
          </w:pPr>
          <w:hyperlink w:anchor="_Toc138359557" w:history="1">
            <w:r w:rsidRPr="00D8726B">
              <w:rPr>
                <w:rStyle w:val="a8"/>
                <w:noProof/>
              </w:rPr>
              <w:t>2.3 集合的划分</w:t>
            </w:r>
            <w:r>
              <w:rPr>
                <w:noProof/>
                <w:webHidden/>
              </w:rPr>
              <w:tab/>
            </w:r>
            <w:r>
              <w:rPr>
                <w:noProof/>
                <w:webHidden/>
              </w:rPr>
              <w:fldChar w:fldCharType="begin"/>
            </w:r>
            <w:r>
              <w:rPr>
                <w:noProof/>
                <w:webHidden/>
              </w:rPr>
              <w:instrText xml:space="preserve"> PAGEREF _Toc138359557 \h </w:instrText>
            </w:r>
            <w:r>
              <w:rPr>
                <w:noProof/>
                <w:webHidden/>
              </w:rPr>
            </w:r>
            <w:r>
              <w:rPr>
                <w:noProof/>
                <w:webHidden/>
              </w:rPr>
              <w:fldChar w:fldCharType="separate"/>
            </w:r>
            <w:r>
              <w:rPr>
                <w:noProof/>
                <w:webHidden/>
              </w:rPr>
              <w:t>3</w:t>
            </w:r>
            <w:r>
              <w:rPr>
                <w:noProof/>
                <w:webHidden/>
              </w:rPr>
              <w:fldChar w:fldCharType="end"/>
            </w:r>
          </w:hyperlink>
        </w:p>
        <w:p w14:paraId="15FAE644" w14:textId="0E258AB4" w:rsidR="00310CD7" w:rsidRDefault="00310CD7">
          <w:pPr>
            <w:pStyle w:val="TOC3"/>
            <w:tabs>
              <w:tab w:val="right" w:leader="dot" w:pos="8296"/>
            </w:tabs>
            <w:rPr>
              <w:noProof/>
            </w:rPr>
          </w:pPr>
          <w:hyperlink w:anchor="_Toc138359558" w:history="1">
            <w:r w:rsidRPr="00D8726B">
              <w:rPr>
                <w:rStyle w:val="a8"/>
                <w:noProof/>
              </w:rPr>
              <w:t>3.1 等价关系与集合划分</w:t>
            </w:r>
            <w:r>
              <w:rPr>
                <w:noProof/>
                <w:webHidden/>
              </w:rPr>
              <w:tab/>
            </w:r>
            <w:r>
              <w:rPr>
                <w:noProof/>
                <w:webHidden/>
              </w:rPr>
              <w:fldChar w:fldCharType="begin"/>
            </w:r>
            <w:r>
              <w:rPr>
                <w:noProof/>
                <w:webHidden/>
              </w:rPr>
              <w:instrText xml:space="preserve"> PAGEREF _Toc138359558 \h </w:instrText>
            </w:r>
            <w:r>
              <w:rPr>
                <w:noProof/>
                <w:webHidden/>
              </w:rPr>
            </w:r>
            <w:r>
              <w:rPr>
                <w:noProof/>
                <w:webHidden/>
              </w:rPr>
              <w:fldChar w:fldCharType="separate"/>
            </w:r>
            <w:r>
              <w:rPr>
                <w:noProof/>
                <w:webHidden/>
              </w:rPr>
              <w:t>3</w:t>
            </w:r>
            <w:r>
              <w:rPr>
                <w:noProof/>
                <w:webHidden/>
              </w:rPr>
              <w:fldChar w:fldCharType="end"/>
            </w:r>
          </w:hyperlink>
        </w:p>
        <w:p w14:paraId="55606F7B" w14:textId="3DA079DD" w:rsidR="00310CD7" w:rsidRDefault="00310CD7">
          <w:pPr>
            <w:pStyle w:val="TOC3"/>
            <w:tabs>
              <w:tab w:val="right" w:leader="dot" w:pos="8296"/>
            </w:tabs>
            <w:rPr>
              <w:noProof/>
            </w:rPr>
          </w:pPr>
          <w:hyperlink w:anchor="_Toc138359559" w:history="1">
            <w:r w:rsidRPr="00D8726B">
              <w:rPr>
                <w:rStyle w:val="a8"/>
                <w:noProof/>
              </w:rPr>
              <w:t>3.2 等价关系在等价类构造中的应用</w:t>
            </w:r>
            <w:r>
              <w:rPr>
                <w:noProof/>
                <w:webHidden/>
              </w:rPr>
              <w:tab/>
            </w:r>
            <w:r>
              <w:rPr>
                <w:noProof/>
                <w:webHidden/>
              </w:rPr>
              <w:fldChar w:fldCharType="begin"/>
            </w:r>
            <w:r>
              <w:rPr>
                <w:noProof/>
                <w:webHidden/>
              </w:rPr>
              <w:instrText xml:space="preserve"> PAGEREF _Toc138359559 \h </w:instrText>
            </w:r>
            <w:r>
              <w:rPr>
                <w:noProof/>
                <w:webHidden/>
              </w:rPr>
            </w:r>
            <w:r>
              <w:rPr>
                <w:noProof/>
                <w:webHidden/>
              </w:rPr>
              <w:fldChar w:fldCharType="separate"/>
            </w:r>
            <w:r>
              <w:rPr>
                <w:noProof/>
                <w:webHidden/>
              </w:rPr>
              <w:t>4</w:t>
            </w:r>
            <w:r>
              <w:rPr>
                <w:noProof/>
                <w:webHidden/>
              </w:rPr>
              <w:fldChar w:fldCharType="end"/>
            </w:r>
          </w:hyperlink>
        </w:p>
        <w:p w14:paraId="6FA1A509" w14:textId="6DBEEB4E" w:rsidR="00310CD7" w:rsidRDefault="00310CD7">
          <w:pPr>
            <w:pStyle w:val="TOC3"/>
            <w:tabs>
              <w:tab w:val="right" w:leader="dot" w:pos="8296"/>
            </w:tabs>
            <w:rPr>
              <w:noProof/>
            </w:rPr>
          </w:pPr>
          <w:hyperlink w:anchor="_Toc138359560" w:history="1">
            <w:r w:rsidRPr="00D8726B">
              <w:rPr>
                <w:rStyle w:val="a8"/>
                <w:noProof/>
              </w:rPr>
              <w:t>3.3 等价关系在等价关系的传递闭包和等价类的完备性中的应用</w:t>
            </w:r>
            <w:r>
              <w:rPr>
                <w:noProof/>
                <w:webHidden/>
              </w:rPr>
              <w:tab/>
            </w:r>
            <w:r>
              <w:rPr>
                <w:noProof/>
                <w:webHidden/>
              </w:rPr>
              <w:fldChar w:fldCharType="begin"/>
            </w:r>
            <w:r>
              <w:rPr>
                <w:noProof/>
                <w:webHidden/>
              </w:rPr>
              <w:instrText xml:space="preserve"> PAGEREF _Toc138359560 \h </w:instrText>
            </w:r>
            <w:r>
              <w:rPr>
                <w:noProof/>
                <w:webHidden/>
              </w:rPr>
            </w:r>
            <w:r>
              <w:rPr>
                <w:noProof/>
                <w:webHidden/>
              </w:rPr>
              <w:fldChar w:fldCharType="separate"/>
            </w:r>
            <w:r>
              <w:rPr>
                <w:noProof/>
                <w:webHidden/>
              </w:rPr>
              <w:t>4</w:t>
            </w:r>
            <w:r>
              <w:rPr>
                <w:noProof/>
                <w:webHidden/>
              </w:rPr>
              <w:fldChar w:fldCharType="end"/>
            </w:r>
          </w:hyperlink>
        </w:p>
        <w:p w14:paraId="274544EE" w14:textId="42CB6880" w:rsidR="00310CD7" w:rsidRDefault="00310CD7">
          <w:pPr>
            <w:pStyle w:val="TOC2"/>
            <w:tabs>
              <w:tab w:val="right" w:leader="dot" w:pos="8296"/>
            </w:tabs>
            <w:rPr>
              <w:noProof/>
            </w:rPr>
          </w:pPr>
          <w:hyperlink w:anchor="_Toc138359561" w:history="1">
            <w:r w:rsidRPr="00D8726B">
              <w:rPr>
                <w:rStyle w:val="a8"/>
                <w:noProof/>
              </w:rPr>
              <w:t>4. 等价关系在数据库和信息检索中的应用</w:t>
            </w:r>
            <w:r>
              <w:rPr>
                <w:noProof/>
                <w:webHidden/>
              </w:rPr>
              <w:tab/>
            </w:r>
            <w:r>
              <w:rPr>
                <w:noProof/>
                <w:webHidden/>
              </w:rPr>
              <w:fldChar w:fldCharType="begin"/>
            </w:r>
            <w:r>
              <w:rPr>
                <w:noProof/>
                <w:webHidden/>
              </w:rPr>
              <w:instrText xml:space="preserve"> PAGEREF _Toc138359561 \h </w:instrText>
            </w:r>
            <w:r>
              <w:rPr>
                <w:noProof/>
                <w:webHidden/>
              </w:rPr>
            </w:r>
            <w:r>
              <w:rPr>
                <w:noProof/>
                <w:webHidden/>
              </w:rPr>
              <w:fldChar w:fldCharType="separate"/>
            </w:r>
            <w:r>
              <w:rPr>
                <w:noProof/>
                <w:webHidden/>
              </w:rPr>
              <w:t>5</w:t>
            </w:r>
            <w:r>
              <w:rPr>
                <w:noProof/>
                <w:webHidden/>
              </w:rPr>
              <w:fldChar w:fldCharType="end"/>
            </w:r>
          </w:hyperlink>
        </w:p>
        <w:p w14:paraId="27721F47" w14:textId="5814C730" w:rsidR="00310CD7" w:rsidRDefault="00310CD7">
          <w:pPr>
            <w:pStyle w:val="TOC3"/>
            <w:tabs>
              <w:tab w:val="right" w:leader="dot" w:pos="8296"/>
            </w:tabs>
            <w:rPr>
              <w:noProof/>
            </w:rPr>
          </w:pPr>
          <w:hyperlink w:anchor="_Toc138359562" w:history="1">
            <w:r w:rsidRPr="00D8726B">
              <w:rPr>
                <w:rStyle w:val="a8"/>
                <w:noProof/>
              </w:rPr>
              <w:t>4.1 数据库中的等价查询</w:t>
            </w:r>
            <w:r>
              <w:rPr>
                <w:noProof/>
                <w:webHidden/>
              </w:rPr>
              <w:tab/>
            </w:r>
            <w:r>
              <w:rPr>
                <w:noProof/>
                <w:webHidden/>
              </w:rPr>
              <w:fldChar w:fldCharType="begin"/>
            </w:r>
            <w:r>
              <w:rPr>
                <w:noProof/>
                <w:webHidden/>
              </w:rPr>
              <w:instrText xml:space="preserve"> PAGEREF _Toc138359562 \h </w:instrText>
            </w:r>
            <w:r>
              <w:rPr>
                <w:noProof/>
                <w:webHidden/>
              </w:rPr>
            </w:r>
            <w:r>
              <w:rPr>
                <w:noProof/>
                <w:webHidden/>
              </w:rPr>
              <w:fldChar w:fldCharType="separate"/>
            </w:r>
            <w:r>
              <w:rPr>
                <w:noProof/>
                <w:webHidden/>
              </w:rPr>
              <w:t>5</w:t>
            </w:r>
            <w:r>
              <w:rPr>
                <w:noProof/>
                <w:webHidden/>
              </w:rPr>
              <w:fldChar w:fldCharType="end"/>
            </w:r>
          </w:hyperlink>
        </w:p>
        <w:p w14:paraId="60269ED6" w14:textId="4F9B5179" w:rsidR="00310CD7" w:rsidRDefault="00310CD7">
          <w:pPr>
            <w:pStyle w:val="TOC3"/>
            <w:tabs>
              <w:tab w:val="right" w:leader="dot" w:pos="8296"/>
            </w:tabs>
            <w:rPr>
              <w:noProof/>
            </w:rPr>
          </w:pPr>
          <w:hyperlink w:anchor="_Toc138359563" w:history="1">
            <w:r w:rsidRPr="00D8726B">
              <w:rPr>
                <w:rStyle w:val="a8"/>
                <w:noProof/>
              </w:rPr>
              <w:t>4.2 信息检索中的文本去重和相似性匹配</w:t>
            </w:r>
            <w:r>
              <w:rPr>
                <w:noProof/>
                <w:webHidden/>
              </w:rPr>
              <w:tab/>
            </w:r>
            <w:r>
              <w:rPr>
                <w:noProof/>
                <w:webHidden/>
              </w:rPr>
              <w:fldChar w:fldCharType="begin"/>
            </w:r>
            <w:r>
              <w:rPr>
                <w:noProof/>
                <w:webHidden/>
              </w:rPr>
              <w:instrText xml:space="preserve"> PAGEREF _Toc138359563 \h </w:instrText>
            </w:r>
            <w:r>
              <w:rPr>
                <w:noProof/>
                <w:webHidden/>
              </w:rPr>
            </w:r>
            <w:r>
              <w:rPr>
                <w:noProof/>
                <w:webHidden/>
              </w:rPr>
              <w:fldChar w:fldCharType="separate"/>
            </w:r>
            <w:r>
              <w:rPr>
                <w:noProof/>
                <w:webHidden/>
              </w:rPr>
              <w:t>6</w:t>
            </w:r>
            <w:r>
              <w:rPr>
                <w:noProof/>
                <w:webHidden/>
              </w:rPr>
              <w:fldChar w:fldCharType="end"/>
            </w:r>
          </w:hyperlink>
        </w:p>
        <w:p w14:paraId="44A872D9" w14:textId="5C9CCF3A" w:rsidR="00310CD7" w:rsidRDefault="00310CD7">
          <w:pPr>
            <w:pStyle w:val="TOC3"/>
            <w:tabs>
              <w:tab w:val="right" w:leader="dot" w:pos="8296"/>
            </w:tabs>
            <w:rPr>
              <w:noProof/>
            </w:rPr>
          </w:pPr>
          <w:hyperlink w:anchor="_Toc138359564" w:history="1">
            <w:r w:rsidRPr="00D8726B">
              <w:rPr>
                <w:rStyle w:val="a8"/>
                <w:noProof/>
              </w:rPr>
              <w:t>4.3 等价关系在数据一致性和完整性验证中的应用</w:t>
            </w:r>
            <w:r>
              <w:rPr>
                <w:noProof/>
                <w:webHidden/>
              </w:rPr>
              <w:tab/>
            </w:r>
            <w:r>
              <w:rPr>
                <w:noProof/>
                <w:webHidden/>
              </w:rPr>
              <w:fldChar w:fldCharType="begin"/>
            </w:r>
            <w:r>
              <w:rPr>
                <w:noProof/>
                <w:webHidden/>
              </w:rPr>
              <w:instrText xml:space="preserve"> PAGEREF _Toc138359564 \h </w:instrText>
            </w:r>
            <w:r>
              <w:rPr>
                <w:noProof/>
                <w:webHidden/>
              </w:rPr>
            </w:r>
            <w:r>
              <w:rPr>
                <w:noProof/>
                <w:webHidden/>
              </w:rPr>
              <w:fldChar w:fldCharType="separate"/>
            </w:r>
            <w:r>
              <w:rPr>
                <w:noProof/>
                <w:webHidden/>
              </w:rPr>
              <w:t>6</w:t>
            </w:r>
            <w:r>
              <w:rPr>
                <w:noProof/>
                <w:webHidden/>
              </w:rPr>
              <w:fldChar w:fldCharType="end"/>
            </w:r>
          </w:hyperlink>
        </w:p>
        <w:p w14:paraId="0D4AD962" w14:textId="03D5D7A4" w:rsidR="00310CD7" w:rsidRDefault="00310CD7">
          <w:pPr>
            <w:pStyle w:val="TOC2"/>
            <w:tabs>
              <w:tab w:val="right" w:leader="dot" w:pos="8296"/>
            </w:tabs>
            <w:rPr>
              <w:noProof/>
            </w:rPr>
          </w:pPr>
          <w:hyperlink w:anchor="_Toc138359565" w:history="1">
            <w:r w:rsidRPr="00D8726B">
              <w:rPr>
                <w:rStyle w:val="a8"/>
                <w:noProof/>
              </w:rPr>
              <w:t>5. 等价关系在图论和网络分析中的应用</w:t>
            </w:r>
            <w:r>
              <w:rPr>
                <w:noProof/>
                <w:webHidden/>
              </w:rPr>
              <w:tab/>
            </w:r>
            <w:r>
              <w:rPr>
                <w:noProof/>
                <w:webHidden/>
              </w:rPr>
              <w:fldChar w:fldCharType="begin"/>
            </w:r>
            <w:r>
              <w:rPr>
                <w:noProof/>
                <w:webHidden/>
              </w:rPr>
              <w:instrText xml:space="preserve"> PAGEREF _Toc138359565 \h </w:instrText>
            </w:r>
            <w:r>
              <w:rPr>
                <w:noProof/>
                <w:webHidden/>
              </w:rPr>
            </w:r>
            <w:r>
              <w:rPr>
                <w:noProof/>
                <w:webHidden/>
              </w:rPr>
              <w:fldChar w:fldCharType="separate"/>
            </w:r>
            <w:r>
              <w:rPr>
                <w:noProof/>
                <w:webHidden/>
              </w:rPr>
              <w:t>7</w:t>
            </w:r>
            <w:r>
              <w:rPr>
                <w:noProof/>
                <w:webHidden/>
              </w:rPr>
              <w:fldChar w:fldCharType="end"/>
            </w:r>
          </w:hyperlink>
        </w:p>
        <w:p w14:paraId="0B824352" w14:textId="626F03E3" w:rsidR="00310CD7" w:rsidRDefault="00310CD7">
          <w:pPr>
            <w:pStyle w:val="TOC3"/>
            <w:tabs>
              <w:tab w:val="right" w:leader="dot" w:pos="8296"/>
            </w:tabs>
            <w:rPr>
              <w:noProof/>
            </w:rPr>
          </w:pPr>
          <w:hyperlink w:anchor="_Toc138359566" w:history="1">
            <w:r w:rsidRPr="00D8726B">
              <w:rPr>
                <w:rStyle w:val="a8"/>
                <w:noProof/>
              </w:rPr>
              <w:t>5.1 社交网络分析中的等价关系</w:t>
            </w:r>
            <w:r>
              <w:rPr>
                <w:noProof/>
                <w:webHidden/>
              </w:rPr>
              <w:tab/>
            </w:r>
            <w:r>
              <w:rPr>
                <w:noProof/>
                <w:webHidden/>
              </w:rPr>
              <w:fldChar w:fldCharType="begin"/>
            </w:r>
            <w:r>
              <w:rPr>
                <w:noProof/>
                <w:webHidden/>
              </w:rPr>
              <w:instrText xml:space="preserve"> PAGEREF _Toc138359566 \h </w:instrText>
            </w:r>
            <w:r>
              <w:rPr>
                <w:noProof/>
                <w:webHidden/>
              </w:rPr>
            </w:r>
            <w:r>
              <w:rPr>
                <w:noProof/>
                <w:webHidden/>
              </w:rPr>
              <w:fldChar w:fldCharType="separate"/>
            </w:r>
            <w:r>
              <w:rPr>
                <w:noProof/>
                <w:webHidden/>
              </w:rPr>
              <w:t>7</w:t>
            </w:r>
            <w:r>
              <w:rPr>
                <w:noProof/>
                <w:webHidden/>
              </w:rPr>
              <w:fldChar w:fldCharType="end"/>
            </w:r>
          </w:hyperlink>
        </w:p>
        <w:p w14:paraId="1F5D558A" w14:textId="626D8C29" w:rsidR="00310CD7" w:rsidRDefault="00310CD7">
          <w:pPr>
            <w:pStyle w:val="TOC3"/>
            <w:tabs>
              <w:tab w:val="right" w:leader="dot" w:pos="8296"/>
            </w:tabs>
            <w:rPr>
              <w:noProof/>
            </w:rPr>
          </w:pPr>
          <w:hyperlink w:anchor="_Toc138359567" w:history="1">
            <w:r w:rsidRPr="00D8726B">
              <w:rPr>
                <w:rStyle w:val="a8"/>
                <w:noProof/>
              </w:rPr>
              <w:t>5.2 图同构性和等价关系</w:t>
            </w:r>
            <w:r>
              <w:rPr>
                <w:noProof/>
                <w:webHidden/>
              </w:rPr>
              <w:tab/>
            </w:r>
            <w:r>
              <w:rPr>
                <w:noProof/>
                <w:webHidden/>
              </w:rPr>
              <w:fldChar w:fldCharType="begin"/>
            </w:r>
            <w:r>
              <w:rPr>
                <w:noProof/>
                <w:webHidden/>
              </w:rPr>
              <w:instrText xml:space="preserve"> PAGEREF _Toc138359567 \h </w:instrText>
            </w:r>
            <w:r>
              <w:rPr>
                <w:noProof/>
                <w:webHidden/>
              </w:rPr>
            </w:r>
            <w:r>
              <w:rPr>
                <w:noProof/>
                <w:webHidden/>
              </w:rPr>
              <w:fldChar w:fldCharType="separate"/>
            </w:r>
            <w:r>
              <w:rPr>
                <w:noProof/>
                <w:webHidden/>
              </w:rPr>
              <w:t>7</w:t>
            </w:r>
            <w:r>
              <w:rPr>
                <w:noProof/>
                <w:webHidden/>
              </w:rPr>
              <w:fldChar w:fldCharType="end"/>
            </w:r>
          </w:hyperlink>
        </w:p>
        <w:p w14:paraId="5AA7642D" w14:textId="3D97167C" w:rsidR="00310CD7" w:rsidRDefault="00310CD7">
          <w:pPr>
            <w:pStyle w:val="TOC3"/>
            <w:tabs>
              <w:tab w:val="right" w:leader="dot" w:pos="8296"/>
            </w:tabs>
            <w:rPr>
              <w:noProof/>
            </w:rPr>
          </w:pPr>
          <w:hyperlink w:anchor="_Toc138359568" w:history="1">
            <w:r w:rsidRPr="00D8726B">
              <w:rPr>
                <w:rStyle w:val="a8"/>
                <w:noProof/>
              </w:rPr>
              <w:t>5.3 等价关系在网络连接和通信中的应用</w:t>
            </w:r>
            <w:r>
              <w:rPr>
                <w:noProof/>
                <w:webHidden/>
              </w:rPr>
              <w:tab/>
            </w:r>
            <w:r>
              <w:rPr>
                <w:noProof/>
                <w:webHidden/>
              </w:rPr>
              <w:fldChar w:fldCharType="begin"/>
            </w:r>
            <w:r>
              <w:rPr>
                <w:noProof/>
                <w:webHidden/>
              </w:rPr>
              <w:instrText xml:space="preserve"> PAGEREF _Toc138359568 \h </w:instrText>
            </w:r>
            <w:r>
              <w:rPr>
                <w:noProof/>
                <w:webHidden/>
              </w:rPr>
            </w:r>
            <w:r>
              <w:rPr>
                <w:noProof/>
                <w:webHidden/>
              </w:rPr>
              <w:fldChar w:fldCharType="separate"/>
            </w:r>
            <w:r>
              <w:rPr>
                <w:noProof/>
                <w:webHidden/>
              </w:rPr>
              <w:t>8</w:t>
            </w:r>
            <w:r>
              <w:rPr>
                <w:noProof/>
                <w:webHidden/>
              </w:rPr>
              <w:fldChar w:fldCharType="end"/>
            </w:r>
          </w:hyperlink>
        </w:p>
        <w:p w14:paraId="62BAF267" w14:textId="1B3E850E" w:rsidR="00310CD7" w:rsidRDefault="00310CD7">
          <w:pPr>
            <w:pStyle w:val="TOC2"/>
            <w:tabs>
              <w:tab w:val="right" w:leader="dot" w:pos="8296"/>
            </w:tabs>
            <w:rPr>
              <w:noProof/>
            </w:rPr>
          </w:pPr>
          <w:hyperlink w:anchor="_Toc138359569" w:history="1">
            <w:r w:rsidRPr="00D8726B">
              <w:rPr>
                <w:rStyle w:val="a8"/>
                <w:noProof/>
              </w:rPr>
              <w:t>6. 等价关系在计算机科学和编程语言中的应用</w:t>
            </w:r>
            <w:r>
              <w:rPr>
                <w:noProof/>
                <w:webHidden/>
              </w:rPr>
              <w:tab/>
            </w:r>
            <w:r>
              <w:rPr>
                <w:noProof/>
                <w:webHidden/>
              </w:rPr>
              <w:fldChar w:fldCharType="begin"/>
            </w:r>
            <w:r>
              <w:rPr>
                <w:noProof/>
                <w:webHidden/>
              </w:rPr>
              <w:instrText xml:space="preserve"> PAGEREF _Toc138359569 \h </w:instrText>
            </w:r>
            <w:r>
              <w:rPr>
                <w:noProof/>
                <w:webHidden/>
              </w:rPr>
            </w:r>
            <w:r>
              <w:rPr>
                <w:noProof/>
                <w:webHidden/>
              </w:rPr>
              <w:fldChar w:fldCharType="separate"/>
            </w:r>
            <w:r>
              <w:rPr>
                <w:noProof/>
                <w:webHidden/>
              </w:rPr>
              <w:t>9</w:t>
            </w:r>
            <w:r>
              <w:rPr>
                <w:noProof/>
                <w:webHidden/>
              </w:rPr>
              <w:fldChar w:fldCharType="end"/>
            </w:r>
          </w:hyperlink>
        </w:p>
        <w:p w14:paraId="38F25460" w14:textId="4A71C871" w:rsidR="00310CD7" w:rsidRDefault="00310CD7">
          <w:pPr>
            <w:pStyle w:val="TOC3"/>
            <w:tabs>
              <w:tab w:val="right" w:leader="dot" w:pos="8296"/>
            </w:tabs>
            <w:rPr>
              <w:noProof/>
            </w:rPr>
          </w:pPr>
          <w:hyperlink w:anchor="_Toc138359570" w:history="1">
            <w:r w:rsidRPr="00D8726B">
              <w:rPr>
                <w:rStyle w:val="a8"/>
                <w:noProof/>
              </w:rPr>
              <w:t>6.1 程序语义的等价性</w:t>
            </w:r>
            <w:r>
              <w:rPr>
                <w:noProof/>
                <w:webHidden/>
              </w:rPr>
              <w:tab/>
            </w:r>
            <w:r>
              <w:rPr>
                <w:noProof/>
                <w:webHidden/>
              </w:rPr>
              <w:fldChar w:fldCharType="begin"/>
            </w:r>
            <w:r>
              <w:rPr>
                <w:noProof/>
                <w:webHidden/>
              </w:rPr>
              <w:instrText xml:space="preserve"> PAGEREF _Toc138359570 \h </w:instrText>
            </w:r>
            <w:r>
              <w:rPr>
                <w:noProof/>
                <w:webHidden/>
              </w:rPr>
            </w:r>
            <w:r>
              <w:rPr>
                <w:noProof/>
                <w:webHidden/>
              </w:rPr>
              <w:fldChar w:fldCharType="separate"/>
            </w:r>
            <w:r>
              <w:rPr>
                <w:noProof/>
                <w:webHidden/>
              </w:rPr>
              <w:t>9</w:t>
            </w:r>
            <w:r>
              <w:rPr>
                <w:noProof/>
                <w:webHidden/>
              </w:rPr>
              <w:fldChar w:fldCharType="end"/>
            </w:r>
          </w:hyperlink>
        </w:p>
        <w:p w14:paraId="439BC37D" w14:textId="16AD2A57" w:rsidR="00310CD7" w:rsidRDefault="00310CD7">
          <w:pPr>
            <w:pStyle w:val="TOC3"/>
            <w:tabs>
              <w:tab w:val="right" w:leader="dot" w:pos="8296"/>
            </w:tabs>
            <w:rPr>
              <w:noProof/>
            </w:rPr>
          </w:pPr>
          <w:hyperlink w:anchor="_Toc138359571" w:history="1">
            <w:r w:rsidRPr="00D8726B">
              <w:rPr>
                <w:rStyle w:val="a8"/>
                <w:noProof/>
              </w:rPr>
              <w:t>6.2 编程语言中的类型等价性</w:t>
            </w:r>
            <w:r>
              <w:rPr>
                <w:noProof/>
                <w:webHidden/>
              </w:rPr>
              <w:tab/>
            </w:r>
            <w:r>
              <w:rPr>
                <w:noProof/>
                <w:webHidden/>
              </w:rPr>
              <w:fldChar w:fldCharType="begin"/>
            </w:r>
            <w:r>
              <w:rPr>
                <w:noProof/>
                <w:webHidden/>
              </w:rPr>
              <w:instrText xml:space="preserve"> PAGEREF _Toc138359571 \h </w:instrText>
            </w:r>
            <w:r>
              <w:rPr>
                <w:noProof/>
                <w:webHidden/>
              </w:rPr>
            </w:r>
            <w:r>
              <w:rPr>
                <w:noProof/>
                <w:webHidden/>
              </w:rPr>
              <w:fldChar w:fldCharType="separate"/>
            </w:r>
            <w:r>
              <w:rPr>
                <w:noProof/>
                <w:webHidden/>
              </w:rPr>
              <w:t>9</w:t>
            </w:r>
            <w:r>
              <w:rPr>
                <w:noProof/>
                <w:webHidden/>
              </w:rPr>
              <w:fldChar w:fldCharType="end"/>
            </w:r>
          </w:hyperlink>
        </w:p>
        <w:p w14:paraId="49A7595E" w14:textId="03580895" w:rsidR="00310CD7" w:rsidRDefault="00310CD7">
          <w:pPr>
            <w:pStyle w:val="TOC3"/>
            <w:tabs>
              <w:tab w:val="right" w:leader="dot" w:pos="8296"/>
            </w:tabs>
            <w:rPr>
              <w:noProof/>
            </w:rPr>
          </w:pPr>
          <w:hyperlink w:anchor="_Toc138359572" w:history="1">
            <w:r w:rsidRPr="00D8726B">
              <w:rPr>
                <w:rStyle w:val="a8"/>
                <w:noProof/>
              </w:rPr>
              <w:t>6.3 等价关系在软件测试和验证中的应用</w:t>
            </w:r>
            <w:r>
              <w:rPr>
                <w:noProof/>
                <w:webHidden/>
              </w:rPr>
              <w:tab/>
            </w:r>
            <w:r>
              <w:rPr>
                <w:noProof/>
                <w:webHidden/>
              </w:rPr>
              <w:fldChar w:fldCharType="begin"/>
            </w:r>
            <w:r>
              <w:rPr>
                <w:noProof/>
                <w:webHidden/>
              </w:rPr>
              <w:instrText xml:space="preserve"> PAGEREF _Toc138359572 \h </w:instrText>
            </w:r>
            <w:r>
              <w:rPr>
                <w:noProof/>
                <w:webHidden/>
              </w:rPr>
            </w:r>
            <w:r>
              <w:rPr>
                <w:noProof/>
                <w:webHidden/>
              </w:rPr>
              <w:fldChar w:fldCharType="separate"/>
            </w:r>
            <w:r>
              <w:rPr>
                <w:noProof/>
                <w:webHidden/>
              </w:rPr>
              <w:t>10</w:t>
            </w:r>
            <w:r>
              <w:rPr>
                <w:noProof/>
                <w:webHidden/>
              </w:rPr>
              <w:fldChar w:fldCharType="end"/>
            </w:r>
          </w:hyperlink>
        </w:p>
        <w:p w14:paraId="341C4583" w14:textId="44FD479F" w:rsidR="00310CD7" w:rsidRDefault="00310CD7">
          <w:pPr>
            <w:pStyle w:val="TOC2"/>
            <w:tabs>
              <w:tab w:val="right" w:leader="dot" w:pos="8296"/>
            </w:tabs>
            <w:rPr>
              <w:noProof/>
            </w:rPr>
          </w:pPr>
          <w:hyperlink w:anchor="_Toc138359573" w:history="1">
            <w:r w:rsidRPr="00D8726B">
              <w:rPr>
                <w:rStyle w:val="a8"/>
                <w:noProof/>
              </w:rPr>
              <w:t>7. 典型案例分析</w:t>
            </w:r>
            <w:r>
              <w:rPr>
                <w:noProof/>
                <w:webHidden/>
              </w:rPr>
              <w:tab/>
            </w:r>
            <w:r>
              <w:rPr>
                <w:noProof/>
                <w:webHidden/>
              </w:rPr>
              <w:fldChar w:fldCharType="begin"/>
            </w:r>
            <w:r>
              <w:rPr>
                <w:noProof/>
                <w:webHidden/>
              </w:rPr>
              <w:instrText xml:space="preserve"> PAGEREF _Toc138359573 \h </w:instrText>
            </w:r>
            <w:r>
              <w:rPr>
                <w:noProof/>
                <w:webHidden/>
              </w:rPr>
            </w:r>
            <w:r>
              <w:rPr>
                <w:noProof/>
                <w:webHidden/>
              </w:rPr>
              <w:fldChar w:fldCharType="separate"/>
            </w:r>
            <w:r>
              <w:rPr>
                <w:noProof/>
                <w:webHidden/>
              </w:rPr>
              <w:t>11</w:t>
            </w:r>
            <w:r>
              <w:rPr>
                <w:noProof/>
                <w:webHidden/>
              </w:rPr>
              <w:fldChar w:fldCharType="end"/>
            </w:r>
          </w:hyperlink>
        </w:p>
        <w:p w14:paraId="3BA38EAD" w14:textId="619BA9F9" w:rsidR="00310CD7" w:rsidRDefault="00310CD7">
          <w:pPr>
            <w:pStyle w:val="TOC3"/>
            <w:tabs>
              <w:tab w:val="right" w:leader="dot" w:pos="8296"/>
            </w:tabs>
            <w:rPr>
              <w:noProof/>
            </w:rPr>
          </w:pPr>
          <w:hyperlink w:anchor="_Toc138359574" w:history="1">
            <w:r w:rsidRPr="00D8726B">
              <w:rPr>
                <w:rStyle w:val="a8"/>
                <w:noProof/>
              </w:rPr>
              <w:t>7.1 等价关系在社交网络分析中的应用案例</w:t>
            </w:r>
            <w:r>
              <w:rPr>
                <w:noProof/>
                <w:webHidden/>
              </w:rPr>
              <w:tab/>
            </w:r>
            <w:r>
              <w:rPr>
                <w:noProof/>
                <w:webHidden/>
              </w:rPr>
              <w:fldChar w:fldCharType="begin"/>
            </w:r>
            <w:r>
              <w:rPr>
                <w:noProof/>
                <w:webHidden/>
              </w:rPr>
              <w:instrText xml:space="preserve"> PAGEREF _Toc138359574 \h </w:instrText>
            </w:r>
            <w:r>
              <w:rPr>
                <w:noProof/>
                <w:webHidden/>
              </w:rPr>
            </w:r>
            <w:r>
              <w:rPr>
                <w:noProof/>
                <w:webHidden/>
              </w:rPr>
              <w:fldChar w:fldCharType="separate"/>
            </w:r>
            <w:r>
              <w:rPr>
                <w:noProof/>
                <w:webHidden/>
              </w:rPr>
              <w:t>11</w:t>
            </w:r>
            <w:r>
              <w:rPr>
                <w:noProof/>
                <w:webHidden/>
              </w:rPr>
              <w:fldChar w:fldCharType="end"/>
            </w:r>
          </w:hyperlink>
        </w:p>
        <w:p w14:paraId="0CA565C2" w14:textId="47E87972" w:rsidR="00310CD7" w:rsidRDefault="00310CD7">
          <w:pPr>
            <w:pStyle w:val="TOC3"/>
            <w:tabs>
              <w:tab w:val="right" w:leader="dot" w:pos="8296"/>
            </w:tabs>
            <w:rPr>
              <w:noProof/>
            </w:rPr>
          </w:pPr>
          <w:hyperlink w:anchor="_Toc138359575" w:history="1">
            <w:r w:rsidRPr="00D8726B">
              <w:rPr>
                <w:rStyle w:val="a8"/>
                <w:noProof/>
              </w:rPr>
              <w:t>7.2 等价关系在数据库查询优化中的应用案例</w:t>
            </w:r>
            <w:r>
              <w:rPr>
                <w:noProof/>
                <w:webHidden/>
              </w:rPr>
              <w:tab/>
            </w:r>
            <w:r>
              <w:rPr>
                <w:noProof/>
                <w:webHidden/>
              </w:rPr>
              <w:fldChar w:fldCharType="begin"/>
            </w:r>
            <w:r>
              <w:rPr>
                <w:noProof/>
                <w:webHidden/>
              </w:rPr>
              <w:instrText xml:space="preserve"> PAGEREF _Toc138359575 \h </w:instrText>
            </w:r>
            <w:r>
              <w:rPr>
                <w:noProof/>
                <w:webHidden/>
              </w:rPr>
            </w:r>
            <w:r>
              <w:rPr>
                <w:noProof/>
                <w:webHidden/>
              </w:rPr>
              <w:fldChar w:fldCharType="separate"/>
            </w:r>
            <w:r>
              <w:rPr>
                <w:noProof/>
                <w:webHidden/>
              </w:rPr>
              <w:t>11</w:t>
            </w:r>
            <w:r>
              <w:rPr>
                <w:noProof/>
                <w:webHidden/>
              </w:rPr>
              <w:fldChar w:fldCharType="end"/>
            </w:r>
          </w:hyperlink>
        </w:p>
        <w:p w14:paraId="403D6DF6" w14:textId="6AB19951" w:rsidR="00310CD7" w:rsidRDefault="00310CD7">
          <w:pPr>
            <w:pStyle w:val="TOC3"/>
            <w:tabs>
              <w:tab w:val="right" w:leader="dot" w:pos="8296"/>
            </w:tabs>
            <w:rPr>
              <w:noProof/>
            </w:rPr>
          </w:pPr>
          <w:hyperlink w:anchor="_Toc138359576" w:history="1">
            <w:r w:rsidRPr="00D8726B">
              <w:rPr>
                <w:rStyle w:val="a8"/>
                <w:noProof/>
              </w:rPr>
              <w:t>7.3 等价关系在编程语言类型系统中的应用案例</w:t>
            </w:r>
            <w:r>
              <w:rPr>
                <w:noProof/>
                <w:webHidden/>
              </w:rPr>
              <w:tab/>
            </w:r>
            <w:r>
              <w:rPr>
                <w:noProof/>
                <w:webHidden/>
              </w:rPr>
              <w:fldChar w:fldCharType="begin"/>
            </w:r>
            <w:r>
              <w:rPr>
                <w:noProof/>
                <w:webHidden/>
              </w:rPr>
              <w:instrText xml:space="preserve"> PAGEREF _Toc138359576 \h </w:instrText>
            </w:r>
            <w:r>
              <w:rPr>
                <w:noProof/>
                <w:webHidden/>
              </w:rPr>
            </w:r>
            <w:r>
              <w:rPr>
                <w:noProof/>
                <w:webHidden/>
              </w:rPr>
              <w:fldChar w:fldCharType="separate"/>
            </w:r>
            <w:r>
              <w:rPr>
                <w:noProof/>
                <w:webHidden/>
              </w:rPr>
              <w:t>12</w:t>
            </w:r>
            <w:r>
              <w:rPr>
                <w:noProof/>
                <w:webHidden/>
              </w:rPr>
              <w:fldChar w:fldCharType="end"/>
            </w:r>
          </w:hyperlink>
        </w:p>
        <w:p w14:paraId="0FB04FD6" w14:textId="524FB543" w:rsidR="00310CD7" w:rsidRDefault="00310CD7">
          <w:pPr>
            <w:pStyle w:val="TOC2"/>
            <w:tabs>
              <w:tab w:val="right" w:leader="dot" w:pos="8296"/>
            </w:tabs>
            <w:rPr>
              <w:noProof/>
            </w:rPr>
          </w:pPr>
          <w:hyperlink w:anchor="_Toc138359577" w:history="1">
            <w:r w:rsidRPr="00D8726B">
              <w:rPr>
                <w:rStyle w:val="a8"/>
                <w:noProof/>
              </w:rPr>
              <w:t>8. 小组工作情况</w:t>
            </w:r>
            <w:r>
              <w:rPr>
                <w:noProof/>
                <w:webHidden/>
              </w:rPr>
              <w:tab/>
            </w:r>
            <w:r>
              <w:rPr>
                <w:noProof/>
                <w:webHidden/>
              </w:rPr>
              <w:fldChar w:fldCharType="begin"/>
            </w:r>
            <w:r>
              <w:rPr>
                <w:noProof/>
                <w:webHidden/>
              </w:rPr>
              <w:instrText xml:space="preserve"> PAGEREF _Toc138359577 \h </w:instrText>
            </w:r>
            <w:r>
              <w:rPr>
                <w:noProof/>
                <w:webHidden/>
              </w:rPr>
            </w:r>
            <w:r>
              <w:rPr>
                <w:noProof/>
                <w:webHidden/>
              </w:rPr>
              <w:fldChar w:fldCharType="separate"/>
            </w:r>
            <w:r>
              <w:rPr>
                <w:noProof/>
                <w:webHidden/>
              </w:rPr>
              <w:t>12</w:t>
            </w:r>
            <w:r>
              <w:rPr>
                <w:noProof/>
                <w:webHidden/>
              </w:rPr>
              <w:fldChar w:fldCharType="end"/>
            </w:r>
          </w:hyperlink>
        </w:p>
        <w:p w14:paraId="79F37392" w14:textId="78284FDF" w:rsidR="00310CD7" w:rsidRDefault="00310CD7">
          <w:pPr>
            <w:pStyle w:val="TOC3"/>
            <w:tabs>
              <w:tab w:val="right" w:leader="dot" w:pos="8296"/>
            </w:tabs>
            <w:rPr>
              <w:noProof/>
            </w:rPr>
          </w:pPr>
          <w:hyperlink w:anchor="_Toc138359578" w:history="1">
            <w:r w:rsidRPr="00D8726B">
              <w:rPr>
                <w:rStyle w:val="a8"/>
                <w:noProof/>
              </w:rPr>
              <w:t>8.1. 工作收获</w:t>
            </w:r>
            <w:r>
              <w:rPr>
                <w:noProof/>
                <w:webHidden/>
              </w:rPr>
              <w:tab/>
            </w:r>
            <w:r>
              <w:rPr>
                <w:noProof/>
                <w:webHidden/>
              </w:rPr>
              <w:fldChar w:fldCharType="begin"/>
            </w:r>
            <w:r>
              <w:rPr>
                <w:noProof/>
                <w:webHidden/>
              </w:rPr>
              <w:instrText xml:space="preserve"> PAGEREF _Toc138359578 \h </w:instrText>
            </w:r>
            <w:r>
              <w:rPr>
                <w:noProof/>
                <w:webHidden/>
              </w:rPr>
            </w:r>
            <w:r>
              <w:rPr>
                <w:noProof/>
                <w:webHidden/>
              </w:rPr>
              <w:fldChar w:fldCharType="separate"/>
            </w:r>
            <w:r>
              <w:rPr>
                <w:noProof/>
                <w:webHidden/>
              </w:rPr>
              <w:t>12</w:t>
            </w:r>
            <w:r>
              <w:rPr>
                <w:noProof/>
                <w:webHidden/>
              </w:rPr>
              <w:fldChar w:fldCharType="end"/>
            </w:r>
          </w:hyperlink>
        </w:p>
        <w:p w14:paraId="0BA5960A" w14:textId="65BBBF60" w:rsidR="00310CD7" w:rsidRDefault="00310CD7">
          <w:pPr>
            <w:pStyle w:val="TOC3"/>
            <w:tabs>
              <w:tab w:val="right" w:leader="dot" w:pos="8296"/>
            </w:tabs>
            <w:rPr>
              <w:noProof/>
            </w:rPr>
          </w:pPr>
          <w:hyperlink w:anchor="_Toc138359579" w:history="1">
            <w:r w:rsidRPr="00D8726B">
              <w:rPr>
                <w:rStyle w:val="a8"/>
                <w:noProof/>
              </w:rPr>
              <w:t>8.2. 小组成员分工及贡献度</w:t>
            </w:r>
            <w:r>
              <w:rPr>
                <w:noProof/>
                <w:webHidden/>
              </w:rPr>
              <w:tab/>
            </w:r>
            <w:r>
              <w:rPr>
                <w:noProof/>
                <w:webHidden/>
              </w:rPr>
              <w:fldChar w:fldCharType="begin"/>
            </w:r>
            <w:r>
              <w:rPr>
                <w:noProof/>
                <w:webHidden/>
              </w:rPr>
              <w:instrText xml:space="preserve"> PAGEREF _Toc138359579 \h </w:instrText>
            </w:r>
            <w:r>
              <w:rPr>
                <w:noProof/>
                <w:webHidden/>
              </w:rPr>
            </w:r>
            <w:r>
              <w:rPr>
                <w:noProof/>
                <w:webHidden/>
              </w:rPr>
              <w:fldChar w:fldCharType="separate"/>
            </w:r>
            <w:r>
              <w:rPr>
                <w:noProof/>
                <w:webHidden/>
              </w:rPr>
              <w:t>13</w:t>
            </w:r>
            <w:r>
              <w:rPr>
                <w:noProof/>
                <w:webHidden/>
              </w:rPr>
              <w:fldChar w:fldCharType="end"/>
            </w:r>
          </w:hyperlink>
        </w:p>
        <w:p w14:paraId="60A0ED56" w14:textId="6EA9A628" w:rsidR="00310CD7" w:rsidRDefault="00310CD7">
          <w:r>
            <w:rPr>
              <w:b/>
              <w:bCs/>
              <w:lang w:val="zh-CN"/>
            </w:rPr>
            <w:fldChar w:fldCharType="end"/>
          </w:r>
        </w:p>
      </w:sdtContent>
    </w:sdt>
    <w:p w14:paraId="3E6B24CF" w14:textId="77777777" w:rsidR="00C57112" w:rsidRDefault="00C57112">
      <w:pPr>
        <w:jc w:val="center"/>
        <w:rPr>
          <w:b/>
          <w:bCs/>
        </w:rPr>
      </w:pPr>
    </w:p>
    <w:p w14:paraId="6558526A" w14:textId="77777777" w:rsidR="00161F98" w:rsidRDefault="00161F98">
      <w:pPr>
        <w:jc w:val="center"/>
        <w:rPr>
          <w:b/>
          <w:bCs/>
        </w:rPr>
      </w:pPr>
    </w:p>
    <w:p w14:paraId="32459D1A" w14:textId="77777777" w:rsidR="00161F98" w:rsidRDefault="00161F98">
      <w:pPr>
        <w:jc w:val="center"/>
        <w:rPr>
          <w:b/>
          <w:bCs/>
        </w:rPr>
      </w:pPr>
    </w:p>
    <w:p w14:paraId="50C99057" w14:textId="77777777" w:rsidR="00161F98" w:rsidRDefault="00161F98">
      <w:pPr>
        <w:jc w:val="center"/>
        <w:rPr>
          <w:b/>
          <w:bCs/>
        </w:rPr>
      </w:pPr>
    </w:p>
    <w:p w14:paraId="76EF236C" w14:textId="77777777" w:rsidR="00161F98" w:rsidRDefault="00161F98">
      <w:pPr>
        <w:jc w:val="center"/>
        <w:rPr>
          <w:rFonts w:hint="eastAsia"/>
          <w:b/>
          <w:bCs/>
        </w:rPr>
      </w:pPr>
    </w:p>
    <w:p w14:paraId="41DCFBF0" w14:textId="77777777" w:rsidR="00C57112" w:rsidRDefault="00000000">
      <w:pPr>
        <w:pStyle w:val="2"/>
      </w:pPr>
      <w:bookmarkStart w:id="0" w:name="_Toc138359551"/>
      <w:r>
        <w:lastRenderedPageBreak/>
        <w:t>1. 引言</w:t>
      </w:r>
      <w:bookmarkEnd w:id="0"/>
    </w:p>
    <w:p w14:paraId="55BA1082" w14:textId="77777777" w:rsidR="00C57112" w:rsidRDefault="00000000">
      <w:pPr>
        <w:pStyle w:val="3"/>
      </w:pPr>
      <w:bookmarkStart w:id="1" w:name="_Toc138359552"/>
      <w:r>
        <w:t>1.1 背景</w:t>
      </w:r>
      <w:bookmarkEnd w:id="1"/>
    </w:p>
    <w:p w14:paraId="5E1841C3" w14:textId="77777777" w:rsidR="00C57112" w:rsidRDefault="00000000">
      <w:r>
        <w:rPr>
          <w:rFonts w:hint="eastAsia"/>
        </w:rPr>
        <w:t xml:space="preserve"> </w:t>
      </w:r>
      <w:r>
        <w:t xml:space="preserve">   </w:t>
      </w:r>
      <w:r>
        <w:rPr>
          <w:rFonts w:hint="eastAsia"/>
        </w:rPr>
        <w:t>离散数学是数学中的一个分支领域，研究离散对象和离散结构的性质和关系。在离散数学中，等价关系是一个重要的研究对象，它在数学和计算机科学等领域具有广泛的应用。等价关系的研究源远流长，可以追溯到欧几里得时代。</w:t>
      </w:r>
    </w:p>
    <w:p w14:paraId="639FBD50" w14:textId="77777777" w:rsidR="00C57112" w:rsidRDefault="00000000">
      <w:r>
        <w:rPr>
          <w:rFonts w:hint="eastAsia"/>
        </w:rPr>
        <w:t xml:space="preserve"> </w:t>
      </w:r>
      <w:r>
        <w:t xml:space="preserve">   </w:t>
      </w:r>
      <w:r>
        <w:rPr>
          <w:rFonts w:hint="eastAsia"/>
        </w:rPr>
        <w:t>等价关系的研究起源于对相等概念的探讨。在古希腊数学中，人们对于什么是相等进行了深入的思考和讨论。然而，相等概念的严格定义和性质的研究需要更为精确和形式化的数学语言和工具。这就导致了等价关系的引入和研究。</w:t>
      </w:r>
    </w:p>
    <w:p w14:paraId="022EA059" w14:textId="77777777" w:rsidR="00C57112" w:rsidRDefault="00000000">
      <w:r>
        <w:rPr>
          <w:rFonts w:hint="eastAsia"/>
        </w:rPr>
        <w:t xml:space="preserve"> </w:t>
      </w:r>
      <w:r>
        <w:t xml:space="preserve">   </w:t>
      </w:r>
      <w:r>
        <w:rPr>
          <w:rFonts w:hint="eastAsia"/>
        </w:rPr>
        <w:t>等价关系的概念最早由法国数学家</w:t>
      </w:r>
      <w:r>
        <w:t>Augustin-Louis Cauchy于19世纪提出。他将等价关系定义为具有自反性、对称性和传递性的二元关系。随后，数学家们对等价关系进行了进一步的研究和发展。尤其是德国数学家Felix Hausdorff在20世纪初的研究中，对等价关系的基本性质进行了深入的探索和推广。</w:t>
      </w:r>
    </w:p>
    <w:p w14:paraId="51CA3A97" w14:textId="77777777" w:rsidR="00C57112" w:rsidRDefault="00000000">
      <w:r>
        <w:rPr>
          <w:rFonts w:hint="eastAsia"/>
        </w:rPr>
        <w:t xml:space="preserve"> </w:t>
      </w:r>
      <w:r>
        <w:t xml:space="preserve">   </w:t>
      </w:r>
      <w:r>
        <w:rPr>
          <w:rFonts w:hint="eastAsia"/>
        </w:rPr>
        <w:t>等价关系在离散数学中的研究对于建立数学系统的基础和发展具有重要意义。通过研究等价关系，人们可以更好地理解和描述数学中的等同性和等价性概念。等价关系为数学推理和证明提供了严谨的基础，并在许多数学分支和应用领域中发挥着重要作用。</w:t>
      </w:r>
    </w:p>
    <w:p w14:paraId="56369EE7" w14:textId="77777777" w:rsidR="00C57112" w:rsidRDefault="00000000">
      <w:r>
        <w:rPr>
          <w:rFonts w:hint="eastAsia"/>
        </w:rPr>
        <w:t xml:space="preserve"> </w:t>
      </w:r>
      <w:r>
        <w:t xml:space="preserve">   </w:t>
      </w:r>
      <w:r>
        <w:rPr>
          <w:rFonts w:hint="eastAsia"/>
        </w:rPr>
        <w:t>在离散数学以外的领域，等价关系也有广泛的应用。在计算机科学中，等价关系被广泛应用于数据结构、算法设计和编程语言等领域。在数据库和信息检索中，等价关系被用于数据的查询优化和相似性匹配。在社交网络分析和网络安全中，等价关系被用于分析网络拓扑结构和发现网络中的等同节点。</w:t>
      </w:r>
    </w:p>
    <w:p w14:paraId="087AF1EB" w14:textId="77777777" w:rsidR="00C57112" w:rsidRDefault="00000000">
      <w:r>
        <w:rPr>
          <w:rFonts w:hint="eastAsia"/>
        </w:rPr>
        <w:t xml:space="preserve"> </w:t>
      </w:r>
      <w:r>
        <w:t xml:space="preserve">   </w:t>
      </w:r>
      <w:r>
        <w:rPr>
          <w:rFonts w:hint="eastAsia"/>
        </w:rPr>
        <w:t>总之，等价关系作为离散数学中的一个重要研究对象，对于数学系统的建立和发展具有重要意义，并在计算机科学等应用领域中发挥着重要作用。对等价关系的研究不仅拓展了数学的理论体系，也为实际问题的建模和解决提供了有力的工具和方法。</w:t>
      </w:r>
    </w:p>
    <w:p w14:paraId="6F9F6A5B" w14:textId="77777777" w:rsidR="00C57112" w:rsidRDefault="00000000">
      <w:pPr>
        <w:pStyle w:val="3"/>
      </w:pPr>
      <w:bookmarkStart w:id="2" w:name="_Toc138359553"/>
      <w:r>
        <w:t>1.2 目的和重要性</w:t>
      </w:r>
      <w:bookmarkEnd w:id="2"/>
    </w:p>
    <w:p w14:paraId="51C028C8" w14:textId="77777777" w:rsidR="00C57112" w:rsidRDefault="00000000">
      <w:r>
        <w:rPr>
          <w:rFonts w:hint="eastAsia"/>
        </w:rPr>
        <w:t>研究离散数学中的等价关系具有以下目的和重要性：</w:t>
      </w:r>
    </w:p>
    <w:p w14:paraId="53E96715" w14:textId="77777777" w:rsidR="00C57112" w:rsidRDefault="00000000">
      <w:r>
        <w:t xml:space="preserve">    </w:t>
      </w:r>
      <w:r>
        <w:rPr>
          <w:b/>
          <w:bCs/>
        </w:rPr>
        <w:t>理论基础</w:t>
      </w:r>
      <w:r>
        <w:t>：等价关系为离散数学提供了重要的理论基础。通过研究等价关系的定义、性质和特征，可以深入理解数学中的等同性和等价性概念。等价关系为数学推理和证明提供了严密的基础，有助于建立数学的严谨性和精确性。</w:t>
      </w:r>
    </w:p>
    <w:p w14:paraId="3C247615" w14:textId="77777777" w:rsidR="00C57112" w:rsidRDefault="00000000">
      <w:r>
        <w:t xml:space="preserve">    </w:t>
      </w:r>
      <w:r>
        <w:rPr>
          <w:b/>
          <w:bCs/>
        </w:rPr>
        <w:t>抽象模型</w:t>
      </w:r>
      <w:r>
        <w:t>：等价关系可以将现实世界的复杂问题抽象为更简洁、可处理的数学模型。通过等价关系的定义和研究，可以抽取问题中的等同性和等价性特征，从而更好地描述和分析问题。等价关系提供了一种抽象和形式化的工具，有助于问题的建模、分析和解决。</w:t>
      </w:r>
    </w:p>
    <w:p w14:paraId="5DD2DB38" w14:textId="77777777" w:rsidR="00C57112" w:rsidRDefault="00000000">
      <w:r>
        <w:t xml:space="preserve">    </w:t>
      </w:r>
      <w:r>
        <w:rPr>
          <w:b/>
          <w:bCs/>
        </w:rPr>
        <w:t>数据处理</w:t>
      </w:r>
      <w:r>
        <w:t>：在计算机科学和信息技术领域，等价关系在数据处理中具有重要意义。等价关系可应用于数据结构、数据库查询、信息检索、网络分析等领域。通过等价关系的研究，可以有效地进行数据的组织、查询和分析，提高数据处理的效率和准确性。</w:t>
      </w:r>
    </w:p>
    <w:p w14:paraId="7D30DA24" w14:textId="77777777" w:rsidR="00C57112" w:rsidRDefault="00000000">
      <w:r>
        <w:t xml:space="preserve">    </w:t>
      </w:r>
      <w:r>
        <w:rPr>
          <w:b/>
          <w:bCs/>
        </w:rPr>
        <w:t>算法设计</w:t>
      </w:r>
      <w:r>
        <w:t>：等价关系在算法设计中发挥重要作用。许多算法的设计和优化涉及到等价关系的应用。例如，图算法中的连通性判定、排序算法中的等价类划分、数据库查询优化中的等价转换等。研究等价关系有助于发现和设计高效的算法，提升计算机程序的性能和效果。</w:t>
      </w:r>
    </w:p>
    <w:p w14:paraId="562D9F5F" w14:textId="77777777" w:rsidR="00C57112" w:rsidRDefault="00000000">
      <w:r>
        <w:t xml:space="preserve">    </w:t>
      </w:r>
      <w:r>
        <w:rPr>
          <w:b/>
          <w:bCs/>
        </w:rPr>
        <w:t>实际应用</w:t>
      </w:r>
      <w:r>
        <w:t>：等价关系在现实世界中的各个领域具有广泛的应用。例如，在社交网络分析中，等价关系用于发现社交网络中的等同节点和社区结构。在网络安全中，等价关系用于识</w:t>
      </w:r>
      <w:r>
        <w:lastRenderedPageBreak/>
        <w:t>别网络中的异常行为和攻击目标。在编程语言中，等价关系用于类型系统的设计和程序正确性的验证。等价关系的研究为实际问题的建模、分析和解决提供了有效的工具和方法。</w:t>
      </w:r>
    </w:p>
    <w:p w14:paraId="2F47E8F0" w14:textId="77777777" w:rsidR="00C57112" w:rsidRDefault="00000000">
      <w:r>
        <w:rPr>
          <w:rFonts w:hint="eastAsia"/>
        </w:rPr>
        <w:t xml:space="preserve"> </w:t>
      </w:r>
      <w:r>
        <w:t xml:space="preserve">   </w:t>
      </w:r>
      <w:r>
        <w:rPr>
          <w:rFonts w:hint="eastAsia"/>
        </w:rPr>
        <w:t>综上所述，研究离散数学中的等价关系具有重要的目的和意义。它不仅为数学的发展和理论的建立提供了基础，还在计算机科学和各个应用领域中具有广泛的应用价值。研究等价关系有助于深入理解问题的本质和结构，提高问题的抽象能力和求解能力，推动学科的发展和实际问题的解决。</w:t>
      </w:r>
    </w:p>
    <w:p w14:paraId="74C00877" w14:textId="77777777" w:rsidR="00C57112" w:rsidRDefault="00000000">
      <w:pPr>
        <w:pStyle w:val="2"/>
      </w:pPr>
      <w:bookmarkStart w:id="3" w:name="_Toc138359554"/>
      <w:r>
        <w:t>2. 等价关系的定义和性质</w:t>
      </w:r>
      <w:bookmarkEnd w:id="3"/>
    </w:p>
    <w:p w14:paraId="0611AFCD" w14:textId="77777777" w:rsidR="00C57112" w:rsidRDefault="00000000">
      <w:pPr>
        <w:pStyle w:val="3"/>
      </w:pPr>
      <w:bookmarkStart w:id="4" w:name="_Toc138359555"/>
      <w:r>
        <w:t>2.1 等价关系的基本概念</w:t>
      </w:r>
      <w:bookmarkEnd w:id="4"/>
    </w:p>
    <w:p w14:paraId="6F91F49B" w14:textId="77777777" w:rsidR="00C57112" w:rsidRDefault="00000000">
      <w:r>
        <w:rPr>
          <w:rFonts w:hint="eastAsia"/>
        </w:rPr>
        <w:t>离散数学中的等价关系是一种二元关系，具有以下基本概念：</w:t>
      </w:r>
    </w:p>
    <w:p w14:paraId="4D61D3CC" w14:textId="77777777" w:rsidR="00C57112" w:rsidRDefault="00000000">
      <w:r>
        <w:t xml:space="preserve">    </w:t>
      </w:r>
      <w:r>
        <w:rPr>
          <w:b/>
          <w:bCs/>
        </w:rPr>
        <w:t>定义</w:t>
      </w:r>
      <w:r>
        <w:t>：设R是定义在集合A上的二元关系，若R满足自反性、对称性和传递性，则称R为A上的等价关系。</w:t>
      </w:r>
    </w:p>
    <w:p w14:paraId="3D070BC1" w14:textId="77777777" w:rsidR="00C57112" w:rsidRDefault="00000000">
      <w:r>
        <w:rPr>
          <w:rFonts w:hint="eastAsia"/>
        </w:rPr>
        <w:t xml:space="preserve"> </w:t>
      </w:r>
      <w:r>
        <w:t xml:space="preserve">   </w:t>
      </w:r>
      <w:r>
        <w:rPr>
          <w:b/>
          <w:bCs/>
        </w:rPr>
        <w:t>自反性</w:t>
      </w:r>
      <w:r>
        <w:t>：对于集合A中的每个元素a，自反性要求(a, a) ∈ R，即每个元素都与自身相关联。</w:t>
      </w:r>
    </w:p>
    <w:p w14:paraId="525AD25D" w14:textId="77777777" w:rsidR="00C57112" w:rsidRDefault="00000000">
      <w:r>
        <w:t xml:space="preserve">    </w:t>
      </w:r>
      <w:r>
        <w:rPr>
          <w:b/>
          <w:bCs/>
        </w:rPr>
        <w:t>对称性</w:t>
      </w:r>
      <w:r>
        <w:t>：对于集合A中的任意两个元素a和b，如果(a, b) ∈ R，则必须有(b, a) ∈ R。换句话说，如果a与b相关联，则b也与a相关联。</w:t>
      </w:r>
    </w:p>
    <w:p w14:paraId="01451F2B" w14:textId="77777777" w:rsidR="00C57112" w:rsidRDefault="00000000">
      <w:r>
        <w:t xml:space="preserve">    </w:t>
      </w:r>
      <w:r>
        <w:rPr>
          <w:b/>
          <w:bCs/>
        </w:rPr>
        <w:t>传递性</w:t>
      </w:r>
      <w:r>
        <w:t>：对于集合A中的任意三个元素a、b和c，如果(a, b) ∈ R且(b, c) ∈ R，则必须有(a, c) ∈ R。换句话说，如果a与b相关联且b与c相关联，则a与c也必须相关联。</w:t>
      </w:r>
    </w:p>
    <w:p w14:paraId="53C95EE1" w14:textId="77777777" w:rsidR="00C57112" w:rsidRDefault="00000000">
      <w:r>
        <w:t xml:space="preserve">    </w:t>
      </w:r>
      <w:r>
        <w:rPr>
          <w:b/>
          <w:bCs/>
        </w:rPr>
        <w:t>等价类</w:t>
      </w:r>
      <w:r>
        <w:t>：对于集合A上的等价关系R，给定a ∈ A，等价类[a]定义为与a相关联的所有元素的集合，即[a] = {b ∈ A | (a, b) ∈ R}。等价类划分将集合A划分为若干个互不相交的等价类，每个等价类中的元素之间相互等价。</w:t>
      </w:r>
    </w:p>
    <w:p w14:paraId="6F49C8A9" w14:textId="77777777" w:rsidR="00C57112" w:rsidRDefault="00000000">
      <w:r>
        <w:rPr>
          <w:rFonts w:hint="eastAsia"/>
        </w:rPr>
        <w:t xml:space="preserve"> </w:t>
      </w:r>
      <w:r>
        <w:t xml:space="preserve">   </w:t>
      </w:r>
      <w:r>
        <w:rPr>
          <w:rFonts w:hint="eastAsia"/>
        </w:rPr>
        <w:t>等价关系的基本概念为研究等价关系的性质和应用提供了基础。通过自反性、对称性和传递性的要求，等价关系将集合中的元素划分为等价类，描述了元素之间的等同性和等价性关系。这些概念对于离散数学中等价关系的研究和应用起到了重要的指导作用。</w:t>
      </w:r>
    </w:p>
    <w:p w14:paraId="7CA3E869" w14:textId="77777777" w:rsidR="00C57112" w:rsidRDefault="00000000">
      <w:pPr>
        <w:pStyle w:val="3"/>
      </w:pPr>
      <w:bookmarkStart w:id="5" w:name="_Toc138359556"/>
      <w:r>
        <w:t>2.2 等价关系的性质</w:t>
      </w:r>
      <w:bookmarkEnd w:id="5"/>
    </w:p>
    <w:p w14:paraId="37180F70" w14:textId="77777777" w:rsidR="00C57112" w:rsidRDefault="00000000">
      <w:r>
        <w:rPr>
          <w:rFonts w:hint="eastAsia"/>
        </w:rPr>
        <w:t>离散数学中的等价关系具有一些重要的性质，包括：</w:t>
      </w:r>
    </w:p>
    <w:p w14:paraId="311508F1" w14:textId="77777777" w:rsidR="00C57112" w:rsidRDefault="00000000">
      <w:r>
        <w:rPr>
          <w:rFonts w:hint="eastAsia"/>
        </w:rPr>
        <w:t xml:space="preserve"> </w:t>
      </w:r>
      <w:r>
        <w:t xml:space="preserve">   </w:t>
      </w:r>
      <w:r>
        <w:rPr>
          <w:b/>
          <w:bCs/>
        </w:rPr>
        <w:t>反自反性</w:t>
      </w:r>
      <w:r>
        <w:t>：等价关系不具有反自反性。也就是说，对于集合A中的任意元素a，(a, a)不属于等价关系R。</w:t>
      </w:r>
    </w:p>
    <w:p w14:paraId="0F04C372" w14:textId="77777777" w:rsidR="00C57112" w:rsidRDefault="00000000">
      <w:r>
        <w:t xml:space="preserve">    </w:t>
      </w:r>
      <w:r>
        <w:rPr>
          <w:b/>
          <w:bCs/>
        </w:rPr>
        <w:t>反对称性</w:t>
      </w:r>
      <w:r>
        <w:t>：等价关系不具有反对称性。也就是说，如果对于集合A中的元素a和b，(a, b)属于等价关系R且(a ≠ b)，那么(b, a)不属于等价关系R。</w:t>
      </w:r>
    </w:p>
    <w:p w14:paraId="44CAA13D" w14:textId="77777777" w:rsidR="00C57112" w:rsidRDefault="00000000">
      <w:r>
        <w:t xml:space="preserve">    </w:t>
      </w:r>
      <w:r>
        <w:rPr>
          <w:b/>
          <w:bCs/>
        </w:rPr>
        <w:t>传递自反性</w:t>
      </w:r>
      <w:r>
        <w:t>：等价关系具有传递自反性。也就是说，如果对于集合A中的元素a、b和c，(a, b)属于等价关系R且(b, c)属于等价关系R，则(a, c)也属于等价关系R。</w:t>
      </w:r>
    </w:p>
    <w:p w14:paraId="2C987D2C" w14:textId="77777777" w:rsidR="00C57112" w:rsidRDefault="00000000">
      <w:r>
        <w:t xml:space="preserve">    </w:t>
      </w:r>
      <w:r>
        <w:rPr>
          <w:b/>
          <w:bCs/>
        </w:rPr>
        <w:t>等价类的互不相交性</w:t>
      </w:r>
      <w:r>
        <w:t xml:space="preserve">：等价关系将集合A划分为若干个互不相交的等价类。即对于任意两个不同的等价类[a]和[b]，它们的交集为空集，即[a] ∩ [b] = </w:t>
      </w:r>
      <w:r>
        <w:rPr>
          <w:rFonts w:ascii="MS Gothic" w:eastAsia="MS Gothic" w:hAnsi="MS Gothic" w:cs="MS Gothic" w:hint="eastAsia"/>
        </w:rPr>
        <w:t>∅</w:t>
      </w:r>
      <w:r>
        <w:t>。</w:t>
      </w:r>
    </w:p>
    <w:p w14:paraId="7106DCEB" w14:textId="77777777" w:rsidR="00C57112" w:rsidRDefault="00000000">
      <w:r>
        <w:t xml:space="preserve">    </w:t>
      </w:r>
      <w:r>
        <w:rPr>
          <w:b/>
          <w:bCs/>
        </w:rPr>
        <w:t>等价类的完备性</w:t>
      </w:r>
      <w:r>
        <w:t>：等价关系的等价类之并等于原始集合A。即∪[a] = A，其中[a]表示等价关系R中与元素a相关联的等价类。</w:t>
      </w:r>
    </w:p>
    <w:p w14:paraId="2F561EB4" w14:textId="77777777" w:rsidR="00C57112" w:rsidRDefault="00000000">
      <w:r>
        <w:rPr>
          <w:rFonts w:hint="eastAsia"/>
        </w:rPr>
        <w:t xml:space="preserve"> </w:t>
      </w:r>
      <w:r>
        <w:t xml:space="preserve">   </w:t>
      </w:r>
      <w:r>
        <w:rPr>
          <w:rFonts w:hint="eastAsia"/>
        </w:rPr>
        <w:t>这些性质是离散数学中等价关系的基本性质，它们对于研究等价关系的特征、性质和应用提供了重要的指导。这些性质使得等价关系成为一种强大的数学工具，可以应用于集合论、</w:t>
      </w:r>
      <w:r>
        <w:rPr>
          <w:rFonts w:hint="eastAsia"/>
        </w:rPr>
        <w:lastRenderedPageBreak/>
        <w:t>图论、计算机科学、数据库等领域的建模、分析和问题求解中。</w:t>
      </w:r>
    </w:p>
    <w:p w14:paraId="15E4B8A2" w14:textId="24B04A3B" w:rsidR="00C57112" w:rsidRDefault="00000000">
      <w:pPr>
        <w:pStyle w:val="3"/>
      </w:pPr>
      <w:bookmarkStart w:id="6" w:name="_Toc138359557"/>
      <w:r>
        <w:t xml:space="preserve">2.3 </w:t>
      </w:r>
      <w:r w:rsidR="00310CD7">
        <w:rPr>
          <w:rFonts w:hint="eastAsia"/>
        </w:rPr>
        <w:t>集合</w:t>
      </w:r>
      <w:r>
        <w:t>的划分</w:t>
      </w:r>
      <w:bookmarkEnd w:id="6"/>
    </w:p>
    <w:p w14:paraId="79672636" w14:textId="548526D7" w:rsidR="00310CD7" w:rsidRDefault="00000000" w:rsidP="00310CD7">
      <w:pPr>
        <w:rPr>
          <w:rFonts w:hint="eastAsia"/>
        </w:rPr>
      </w:pPr>
      <w:r>
        <w:rPr>
          <w:rFonts w:hint="eastAsia"/>
        </w:rPr>
        <w:t xml:space="preserve"> </w:t>
      </w:r>
      <w:r>
        <w:t xml:space="preserve">   </w:t>
      </w:r>
      <w:r w:rsidR="00310CD7">
        <w:rPr>
          <w:rFonts w:hint="eastAsia"/>
        </w:rPr>
        <w:t>在离散数学中，一个集合的划分是将该集合分成若干个不相交的子集，且这些子集的并集等于原集合。具体地，给定一个集合</w:t>
      </w:r>
      <w:r w:rsidR="00310CD7">
        <w:t>A，它的划分可以表示为{B1, B2, ..., Bn}，其中每个Bi都是A的子集，且满足以下条件：</w:t>
      </w:r>
    </w:p>
    <w:p w14:paraId="0531DF14" w14:textId="3215ED99" w:rsidR="00310CD7" w:rsidRDefault="00310CD7" w:rsidP="00310CD7">
      <w:pPr>
        <w:ind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子集的并集等于原集合：A = B1 ∪ B2 ∪ ... ∪ Bn，即划分的所有子集的并集等于原集合A。</w:t>
      </w:r>
    </w:p>
    <w:p w14:paraId="4F9D6B0F" w14:textId="7A87CCC0" w:rsidR="00310CD7" w:rsidRDefault="00310CD7" w:rsidP="00310CD7">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子集的两两不相交：对于任意的i和j（i ≠ j），都有Bi ∩ Bj = </w:t>
      </w:r>
      <w:r>
        <w:rPr>
          <w:rFonts w:ascii="MS Gothic" w:eastAsia="MS Gothic" w:hAnsi="MS Gothic" w:cs="MS Gothic" w:hint="eastAsia"/>
        </w:rPr>
        <w:t>∅</w:t>
      </w:r>
      <w:r>
        <w:t>，即划分的任意两个子集没有交集。</w:t>
      </w:r>
    </w:p>
    <w:p w14:paraId="3DB996DB" w14:textId="46C6EC11" w:rsidR="00310CD7" w:rsidRDefault="00310CD7" w:rsidP="00310CD7">
      <w:pPr>
        <w:ind w:firstLine="420"/>
        <w:rPr>
          <w:rFonts w:hint="eastAsia"/>
        </w:rPr>
      </w:pPr>
      <w:r w:rsidRPr="00310CD7">
        <w:rPr>
          <w:rFonts w:hint="eastAsia"/>
          <w:b/>
          <w:bCs/>
        </w:rPr>
        <w:t>等价关系和划分之间存在着一一对应的关系</w:t>
      </w:r>
      <w:r>
        <w:rPr>
          <w:rFonts w:hint="eastAsia"/>
        </w:rPr>
        <w:t>。具体地说，给定一个集合</w:t>
      </w:r>
      <w:r>
        <w:t>A上的等价关系~，可以通过等价类的方式构造出A的一个划分。等价类是根据等价关系~将集合A中的元素划分成的子集，每个等价类由与某个元素x等价的所有元素组成。划分中的每个子集就是一个等价类。</w:t>
      </w:r>
    </w:p>
    <w:p w14:paraId="26256441" w14:textId="585B2E01" w:rsidR="00310CD7" w:rsidRPr="00310CD7" w:rsidRDefault="00310CD7" w:rsidP="00310CD7">
      <w:pPr>
        <w:ind w:firstLine="420"/>
        <w:rPr>
          <w:rFonts w:hint="eastAsia"/>
        </w:rPr>
      </w:pPr>
      <w:r>
        <w:rPr>
          <w:rFonts w:hint="eastAsia"/>
        </w:rPr>
        <w:t>从等价关系得到划分的过程如下：</w:t>
      </w:r>
    </w:p>
    <w:p w14:paraId="0383E1CA" w14:textId="23A28696" w:rsidR="00310CD7" w:rsidRDefault="00310CD7" w:rsidP="00310CD7">
      <w:pPr>
        <w:ind w:firstLine="420"/>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t>. 首先，对于集合A中的每个元素x，构造它的等价类[x]，即包含与x等价的所有元素的集合。</w:t>
      </w:r>
    </w:p>
    <w:p w14:paraId="7579C37E" w14:textId="277823EC" w:rsidR="00310CD7" w:rsidRDefault="00310CD7" w:rsidP="00310CD7">
      <w:pPr>
        <w:ind w:firstLine="420"/>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t>. 然后，将所有的等价类组成的集合作为划分的子集合，即{[x] | x ∈ A}。</w:t>
      </w:r>
    </w:p>
    <w:p w14:paraId="4EDB0AB5" w14:textId="3A7B163F" w:rsidR="00310CD7" w:rsidRDefault="00310CD7" w:rsidP="00310CD7">
      <w:pPr>
        <w:ind w:firstLine="420"/>
        <w:rPr>
          <w:rFonts w:hint="eastAsia"/>
        </w:rPr>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t>. 最后，验证划分是否满足划分的条件，即验证划分的子集合的并集是否等于原集合A，并且划分的子集合两两不相交。</w:t>
      </w:r>
    </w:p>
    <w:p w14:paraId="5199B264" w14:textId="5E9C3450" w:rsidR="00C57112" w:rsidRDefault="00310CD7" w:rsidP="00310CD7">
      <w:pPr>
        <w:ind w:firstLine="420"/>
        <w:rPr>
          <w:rFonts w:hint="eastAsia"/>
        </w:rPr>
      </w:pPr>
      <w:r>
        <w:rPr>
          <w:rFonts w:hint="eastAsia"/>
        </w:rPr>
        <w:t>这样，通过等价关系构造出的等价类的集合就是原集合的一个划分。</w:t>
      </w:r>
    </w:p>
    <w:p w14:paraId="105D8D48" w14:textId="77777777" w:rsidR="00C57112" w:rsidRDefault="00000000">
      <w:pPr>
        <w:pStyle w:val="3"/>
      </w:pPr>
      <w:bookmarkStart w:id="7" w:name="_Toc138359558"/>
      <w:r>
        <w:t>3.1 等价关系与集合划分</w:t>
      </w:r>
      <w:bookmarkEnd w:id="7"/>
    </w:p>
    <w:p w14:paraId="7001CCA9" w14:textId="77777777" w:rsidR="00C57112" w:rsidRDefault="00000000">
      <w:r>
        <w:rPr>
          <w:rFonts w:hint="eastAsia"/>
        </w:rPr>
        <w:t xml:space="preserve"> </w:t>
      </w:r>
      <w:r>
        <w:t xml:space="preserve">   </w:t>
      </w:r>
      <w:r>
        <w:rPr>
          <w:rFonts w:hint="eastAsia"/>
        </w:rPr>
        <w:t>等价关系在等价关系与集合划分中扮演着重要的角色。等价关系提供了一种将一个集合划分为若干个互不相交的等价类的方法，从而实现了对集合的分类和划分。以下是等价关系在等价关系与集合划分中的应用：</w:t>
      </w:r>
    </w:p>
    <w:p w14:paraId="10155081" w14:textId="77777777" w:rsidR="00C57112" w:rsidRDefault="00000000">
      <w:r>
        <w:t xml:space="preserve">    </w:t>
      </w:r>
      <w:r>
        <w:rPr>
          <w:b/>
          <w:bCs/>
        </w:rPr>
        <w:t>等价类的定义</w:t>
      </w:r>
      <w:r>
        <w:t>：等价关系用于定义等价类。一个等价类是指具有相同等价关系的元素的集合。等价关系将集合中的元素划分为不同的等价类，每个等价类都代表着具有相同等同性的元素。</w:t>
      </w:r>
    </w:p>
    <w:p w14:paraId="1CBE27ED" w14:textId="77777777" w:rsidR="00C57112" w:rsidRDefault="00000000">
      <w:r>
        <w:t xml:space="preserve">    </w:t>
      </w:r>
      <w:r>
        <w:rPr>
          <w:b/>
          <w:bCs/>
        </w:rPr>
        <w:t>数据分类和分组</w:t>
      </w:r>
      <w:r>
        <w:t>：等价关系在数据分类和分组中发挥重要作用。通过识别等价关系，可以将数据集合分为若干个互不相交的等价类。这种分类和分组可以基于数据元素之间的等同性关系，有助于对数据进行组织、管理和分析。</w:t>
      </w:r>
    </w:p>
    <w:p w14:paraId="460E7861" w14:textId="77777777" w:rsidR="00C57112" w:rsidRDefault="00000000">
      <w:r>
        <w:t xml:space="preserve">    </w:t>
      </w:r>
      <w:r>
        <w:rPr>
          <w:b/>
          <w:bCs/>
        </w:rPr>
        <w:t>等价关系的特征判断</w:t>
      </w:r>
      <w:r>
        <w:t>：等价关系的特征可以用于判断和验证等价类的性质。例如，等价关系的自反性、对称性和传递性等特征可以用于验证等价类的定义和划分是否正确。</w:t>
      </w:r>
    </w:p>
    <w:p w14:paraId="342CED71" w14:textId="77777777" w:rsidR="00C57112" w:rsidRDefault="00000000">
      <w:r>
        <w:t xml:space="preserve">    </w:t>
      </w:r>
      <w:r>
        <w:rPr>
          <w:b/>
          <w:bCs/>
        </w:rPr>
        <w:t>问题求解和推理</w:t>
      </w:r>
      <w:r>
        <w:t>：等价关系在问题求解和推理中起到关键作用。通过等价关系，可以将复杂的问题简化为对等价类的处理。等价关系的性质和特征可以用于推导和证明问题的解决方法和策略。</w:t>
      </w:r>
    </w:p>
    <w:p w14:paraId="3A9DD77A" w14:textId="77777777" w:rsidR="00C57112" w:rsidRDefault="00000000">
      <w:r>
        <w:t xml:space="preserve">    </w:t>
      </w:r>
      <w:r>
        <w:rPr>
          <w:b/>
          <w:bCs/>
        </w:rPr>
        <w:t>等价类的代表元素</w:t>
      </w:r>
      <w:r>
        <w:t>：等价类中可以选择一个代表元素来代表整个等价类。这种代表元素在问题求解和数据表示中非常有用。例如，在图像处理中，可以使用等价关系的等价类代表来表示图像中的不同区域或对象。</w:t>
      </w:r>
    </w:p>
    <w:p w14:paraId="54602B7A" w14:textId="77777777" w:rsidR="00C57112" w:rsidRDefault="00000000">
      <w:r>
        <w:rPr>
          <w:rFonts w:hint="eastAsia"/>
        </w:rPr>
        <w:t xml:space="preserve"> </w:t>
      </w:r>
      <w:r>
        <w:t xml:space="preserve">   </w:t>
      </w:r>
      <w:r>
        <w:rPr>
          <w:rFonts w:hint="eastAsia"/>
        </w:rPr>
        <w:t>总结起来，等价关系在等价关系与集合划分中具有重要的应用。它们用于定义等价类、</w:t>
      </w:r>
      <w:r>
        <w:rPr>
          <w:rFonts w:hint="eastAsia"/>
        </w:rPr>
        <w:lastRenderedPageBreak/>
        <w:t>数据分类和分组、问题求解和推理等任务。通过等价关系的应用，可以对集合进行划分，并对等价类进行描述和处理，从而促进了问题求解和数据管理的发展。</w:t>
      </w:r>
    </w:p>
    <w:p w14:paraId="0870BE17" w14:textId="77777777" w:rsidR="00C57112" w:rsidRDefault="00000000">
      <w:pPr>
        <w:pStyle w:val="3"/>
      </w:pPr>
      <w:bookmarkStart w:id="8" w:name="_Toc138359559"/>
      <w:r>
        <w:t>3.2 等价关系在等价类构造中的应用</w:t>
      </w:r>
      <w:bookmarkEnd w:id="8"/>
    </w:p>
    <w:p w14:paraId="683938DE" w14:textId="77777777" w:rsidR="00C57112" w:rsidRDefault="00000000">
      <w:r>
        <w:rPr>
          <w:rFonts w:hint="eastAsia"/>
        </w:rPr>
        <w:t xml:space="preserve"> </w:t>
      </w:r>
      <w:r>
        <w:t xml:space="preserve">   </w:t>
      </w:r>
      <w:r>
        <w:rPr>
          <w:rFonts w:hint="eastAsia"/>
        </w:rPr>
        <w:t>等价关系在等价类构造中扮演着关键的角色。等价关系提供了一种将元素划分为互不相交的等价类的方法，从而实现了对元素的分类和组织。在等价类构造中，等价关系的应用可以帮助我们解决一些关于元素之间等同性的问题。以下是等价关系在等价类构造中的应用：</w:t>
      </w:r>
    </w:p>
    <w:p w14:paraId="7647858C" w14:textId="77777777" w:rsidR="00C57112" w:rsidRDefault="00000000">
      <w:r>
        <w:t xml:space="preserve">    </w:t>
      </w:r>
      <w:r>
        <w:rPr>
          <w:b/>
          <w:bCs/>
        </w:rPr>
        <w:t>等价关系的定义</w:t>
      </w:r>
      <w:r>
        <w:t>：等价关系用于定义等价类的概念。通过等价关系，我们可以确定哪些元素应该被划分到同一个等价类中。等价关系的定义通常基于元素之间的等同性或等价性的特定条件。</w:t>
      </w:r>
    </w:p>
    <w:p w14:paraId="30DB3117" w14:textId="77777777" w:rsidR="00C57112" w:rsidRDefault="00000000">
      <w:r>
        <w:t xml:space="preserve">    </w:t>
      </w:r>
      <w:r>
        <w:rPr>
          <w:b/>
          <w:bCs/>
        </w:rPr>
        <w:t>等价类的构造</w:t>
      </w:r>
      <w:r>
        <w:t>：等价关系帮助我们构造等价类。根据等价关系的定义，我们可以将元素划分为相应的等价类。等价类中的元素满足等价关系的特定条件，即它们具有相同的等同性或等价性。</w:t>
      </w:r>
    </w:p>
    <w:p w14:paraId="63F7021D" w14:textId="77777777" w:rsidR="00C57112" w:rsidRDefault="00000000">
      <w:r>
        <w:t xml:space="preserve">    </w:t>
      </w:r>
      <w:r>
        <w:rPr>
          <w:b/>
          <w:bCs/>
        </w:rPr>
        <w:t>等价类的性质</w:t>
      </w:r>
      <w:r>
        <w:t>：等价关系的性质可以用于推导和证明等价类的性质。例如，等价关系的自反性、对称性和传递性等特征可以帮助我们验证等价类的定义是否正确，并推导出等价类的一些重要性质。</w:t>
      </w:r>
    </w:p>
    <w:p w14:paraId="16190CAC" w14:textId="77777777" w:rsidR="00C57112" w:rsidRDefault="00000000">
      <w:r>
        <w:t xml:space="preserve">    </w:t>
      </w:r>
      <w:r>
        <w:rPr>
          <w:b/>
          <w:bCs/>
        </w:rPr>
        <w:t>等价类的表示和操作</w:t>
      </w:r>
      <w:r>
        <w:t>：等价关系可以用于表示和操作等价类。通过选择等价类的代表元素，我们可以使用一个元素来代表整个等价类。这样可以简化问题的处理和计算，并减少存储和计算资源的消耗。</w:t>
      </w:r>
    </w:p>
    <w:p w14:paraId="5A07D8CE" w14:textId="77777777" w:rsidR="00C57112" w:rsidRDefault="00000000">
      <w:r>
        <w:t xml:space="preserve">    </w:t>
      </w:r>
      <w:r>
        <w:rPr>
          <w:b/>
          <w:bCs/>
        </w:rPr>
        <w:t>等价类的应用</w:t>
      </w:r>
      <w:r>
        <w:t>：等价类在许多领域中都有广泛的应用。在编程语言中，等价类可以用于类型系统和类型推断，帮助我们处理类型的等同性和等价性。在数据分析和数据挖掘中，等价类可以用于数据分类和特征选择，帮助我们组织和理解数据。</w:t>
      </w:r>
    </w:p>
    <w:p w14:paraId="7A154B1F" w14:textId="77777777" w:rsidR="00C57112" w:rsidRDefault="00000000">
      <w:r>
        <w:rPr>
          <w:rFonts w:hint="eastAsia"/>
        </w:rPr>
        <w:t xml:space="preserve"> </w:t>
      </w:r>
      <w:r>
        <w:t xml:space="preserve">   </w:t>
      </w:r>
      <w:r>
        <w:rPr>
          <w:rFonts w:hint="eastAsia"/>
        </w:rPr>
        <w:t>总结起来，等价关系在等价类构造中具有重要的应用。它们用于定义等价类、构造等价类、验证等价类的性质，以及表示和操作等价类。通过等价关系的应用，我们可以将元素划分为互不相交的等价类，从而实现对元素的分类和组织。这为问题求解和数据管理提供了一种形式化和精确的方法。</w:t>
      </w:r>
    </w:p>
    <w:p w14:paraId="1DEFE0DF" w14:textId="77777777" w:rsidR="00C57112" w:rsidRDefault="00000000">
      <w:pPr>
        <w:pStyle w:val="3"/>
      </w:pPr>
      <w:bookmarkStart w:id="9" w:name="_Toc138359560"/>
      <w:r>
        <w:t>3.3 等价关系在等价关系的传递闭包和等价类的完备性中的应用</w:t>
      </w:r>
      <w:bookmarkEnd w:id="9"/>
    </w:p>
    <w:p w14:paraId="16928130" w14:textId="77777777" w:rsidR="00C57112" w:rsidRDefault="00000000">
      <w:r>
        <w:rPr>
          <w:rFonts w:hint="eastAsia"/>
        </w:rPr>
        <w:t xml:space="preserve"> </w:t>
      </w:r>
      <w:r>
        <w:t xml:space="preserve">   </w:t>
      </w:r>
      <w:r>
        <w:rPr>
          <w:rFonts w:hint="eastAsia"/>
        </w:rPr>
        <w:t>等价关系的传递闭包和等价类的完备性是等价关系理论中的两个重要概念，它们在等价关系的研究和应用中具有关键的作用。</w:t>
      </w:r>
    </w:p>
    <w:p w14:paraId="0D72CE6E" w14:textId="77777777" w:rsidR="00C57112" w:rsidRDefault="00000000">
      <w:r>
        <w:t xml:space="preserve">    </w:t>
      </w:r>
      <w:r>
        <w:rPr>
          <w:b/>
          <w:bCs/>
        </w:rPr>
        <w:t>等价关系的传递闭包</w:t>
      </w:r>
      <w:r>
        <w:t>：等价关系的传递闭包是指通过添加一些额外的元素对等价关系进行扩展，使其具有传递性。传递闭包是一个最小的具有传递性的关系，它包含了原始等价关系中所有的传递性条件。等价关系的传递闭包对于确保等价关系具有传递性是至关重要的。在实际应用中，我们常常需要对等价关系进行传递闭包的计算，以便处理具有传递性要求的问题。</w:t>
      </w:r>
    </w:p>
    <w:p w14:paraId="08660A16" w14:textId="77777777" w:rsidR="00C57112" w:rsidRDefault="00000000">
      <w:r>
        <w:t xml:space="preserve">    </w:t>
      </w:r>
      <w:r>
        <w:rPr>
          <w:b/>
          <w:bCs/>
        </w:rPr>
        <w:t>等价类的完备性</w:t>
      </w:r>
      <w:r>
        <w:t>：等价类的完备性是指等价关系划分的集合中是否包含了所有的可能等价类。在等价关系的应用中，我们希望等价类的划分能够涵盖所有可能的等价类，即不遗漏任何一个等价类。等价类的完备性对于保证等价关系的准确性和全面性至关重要。在实际应用中，我们需要进行等价类的构造和验证，以确保等价类的完备性。</w:t>
      </w:r>
    </w:p>
    <w:p w14:paraId="4D9DA357" w14:textId="77777777" w:rsidR="00C57112" w:rsidRDefault="00000000">
      <w:r>
        <w:lastRenderedPageBreak/>
        <w:t xml:space="preserve">    </w:t>
      </w:r>
      <w:r>
        <w:rPr>
          <w:b/>
          <w:bCs/>
        </w:rPr>
        <w:t>应用于数据一致性和完整性</w:t>
      </w:r>
      <w:r>
        <w:t>：等价关系的传递闭包和等价类的完备性在数据一致性和完整性方面有广泛的应用。在数据库管理系统中，我们经常使用等价关系来维护数据的一致性和完整性约束。通过计算等价关系的传递闭包，我们可以确保数据的传递性关系得到正确处理。同时，通过验证等价类的完备性，我们可以检查数据的完整性，确保所有可能的等价类都被考虑到。</w:t>
      </w:r>
    </w:p>
    <w:p w14:paraId="33902709" w14:textId="77777777" w:rsidR="00C57112" w:rsidRDefault="00000000">
      <w:r>
        <w:t xml:space="preserve">    </w:t>
      </w:r>
      <w:r>
        <w:rPr>
          <w:b/>
          <w:bCs/>
        </w:rPr>
        <w:t>应用于规约和证明</w:t>
      </w:r>
      <w:r>
        <w:t>：等价关系的传递闭包和等价类的完备性在规约和证明领域中也有重要的应用。在形式化方法和证明系统中，我们使用等价关系来定义规约关系和等价性关系。通过计算等价关系的传递闭包，我们可以推导出规约关系和等价性关系的传递性。同时，通过验证等价类的完备性，我们可以保证规约和证明的完备性和正确性。</w:t>
      </w:r>
    </w:p>
    <w:p w14:paraId="3C36435C" w14:textId="77777777" w:rsidR="00C57112" w:rsidRDefault="00000000">
      <w:r>
        <w:rPr>
          <w:rFonts w:hint="eastAsia"/>
        </w:rPr>
        <w:t xml:space="preserve"> </w:t>
      </w:r>
      <w:r>
        <w:t xml:space="preserve">   </w:t>
      </w:r>
      <w:r>
        <w:rPr>
          <w:rFonts w:hint="eastAsia"/>
        </w:rPr>
        <w:t>综上所述，等价关系的传递闭包和等价类的完备性在等价关系的研究和应用中具有重要的应用。它们对于确保等价关系的传递性、数据一致性和完整性、规约和证明的正确性都起着关键的作用。通过理解和应用这些概念，我们能够更好地处理等价关系和等价类的相关问题。</w:t>
      </w:r>
    </w:p>
    <w:p w14:paraId="08C2F804" w14:textId="77777777" w:rsidR="00C57112" w:rsidRDefault="00000000">
      <w:pPr>
        <w:pStyle w:val="2"/>
      </w:pPr>
      <w:bookmarkStart w:id="10" w:name="_Toc138359561"/>
      <w:r>
        <w:t>4. 等价关系在数据库和信息检索中的应用</w:t>
      </w:r>
      <w:bookmarkEnd w:id="10"/>
    </w:p>
    <w:p w14:paraId="3AB171E4" w14:textId="77777777" w:rsidR="00C57112" w:rsidRDefault="00000000">
      <w:pPr>
        <w:pStyle w:val="3"/>
      </w:pPr>
      <w:bookmarkStart w:id="11" w:name="_Toc138359562"/>
      <w:r>
        <w:t>4.1 数据库中的等价查询</w:t>
      </w:r>
      <w:bookmarkEnd w:id="11"/>
    </w:p>
    <w:p w14:paraId="446B19C2" w14:textId="77777777" w:rsidR="00C57112" w:rsidRDefault="00000000">
      <w:r>
        <w:rPr>
          <w:rFonts w:hint="eastAsia"/>
        </w:rPr>
        <w:t xml:space="preserve"> </w:t>
      </w:r>
      <w:r>
        <w:t xml:space="preserve">   </w:t>
      </w:r>
      <w:r>
        <w:rPr>
          <w:rFonts w:hint="eastAsia"/>
        </w:rPr>
        <w:t>等价关系在数据库中等价查询的应用非常重要。等价查询是指在数据库中针对不同的查询表达式，通过等价关系的转换得到等效的查询结果。这种转换基于等价关系的特性，使得我们可以优化查询过程、提高查询性能和简化查询逻辑。以下是等价关系在数据库中等价查询的应用：</w:t>
      </w:r>
    </w:p>
    <w:p w14:paraId="5BC810D3" w14:textId="77777777" w:rsidR="00C57112" w:rsidRDefault="00000000">
      <w:r>
        <w:t xml:space="preserve">    </w:t>
      </w:r>
      <w:r>
        <w:rPr>
          <w:b/>
          <w:bCs/>
        </w:rPr>
        <w:t>查询优化</w:t>
      </w:r>
      <w:r>
        <w:t>：等价关系可以用于查询优化的过程中。通过识别和利用等价关系，可以将一个查询表达式转换为与之等价但更高效的表达式。例如，通过代数等价关系，我们可以将复杂的查询表达式转化为等效的简化形式，减少查询的计算复杂度。</w:t>
      </w:r>
    </w:p>
    <w:p w14:paraId="253A5754" w14:textId="77777777" w:rsidR="00C57112" w:rsidRDefault="00000000">
      <w:r>
        <w:t xml:space="preserve">    </w:t>
      </w:r>
      <w:r>
        <w:rPr>
          <w:b/>
          <w:bCs/>
        </w:rPr>
        <w:t>查询重写</w:t>
      </w:r>
      <w:r>
        <w:t>：等价关系可以用于查询重写的过程中。查询重写是指将一个查询转换为与之等价但更有效的查询形式。等价关系提供了一种将查询重写为等效形式的方法。通过等价关系的应用，我们可以将查询转换为更优化的形式，从而提高查询的执行效率。</w:t>
      </w:r>
    </w:p>
    <w:p w14:paraId="4A3501D7" w14:textId="77777777" w:rsidR="00C57112" w:rsidRDefault="00000000">
      <w:r>
        <w:t xml:space="preserve">    </w:t>
      </w:r>
      <w:r>
        <w:rPr>
          <w:b/>
          <w:bCs/>
        </w:rPr>
        <w:t>查询转换和优化器规则</w:t>
      </w:r>
      <w:r>
        <w:t>：等价关系在查询转换和优化器规则中发挥着重要的作用。数据库优化器利用等价关系的特性和规则来生成查询执行计划。通过识别等价关系，优化器可以对查询进行转换和重写，以选择更有效的查询执行计划。</w:t>
      </w:r>
    </w:p>
    <w:p w14:paraId="6E946427" w14:textId="77777777" w:rsidR="00C57112" w:rsidRDefault="00000000">
      <w:r>
        <w:t xml:space="preserve">    </w:t>
      </w:r>
      <w:r>
        <w:rPr>
          <w:b/>
          <w:bCs/>
        </w:rPr>
        <w:t>查询等效性验证</w:t>
      </w:r>
      <w:r>
        <w:t>：等价关系可以用于验证查询的等效性。在数据库中，我们常常需要判断两个查询是否等价，即它们是否会返回相同的结果集。等价关系提供了一种准确和形式化的方法来验证查询的等效性，确保查询结果的准确性。</w:t>
      </w:r>
    </w:p>
    <w:p w14:paraId="4DD31E35" w14:textId="77777777" w:rsidR="00C57112" w:rsidRDefault="00000000">
      <w:r>
        <w:rPr>
          <w:rFonts w:hint="eastAsia"/>
        </w:rPr>
        <w:t xml:space="preserve"> </w:t>
      </w:r>
      <w:r>
        <w:t xml:space="preserve">   </w:t>
      </w:r>
      <w:r>
        <w:rPr>
          <w:rFonts w:hint="eastAsia"/>
        </w:rPr>
        <w:t>总结起来，等价关系在数据库中等价查询的应用中起着关键的作用。通过等价关系的转换和优化，我们能够提高查询的性能、简化查询逻辑，并确保查询结果的准确性。等价关系的应用在查询优化、查询重写、优化器规则和查询等效性验证等方面都发挥着重要的作用，为数据库查询的效率和准确性提供了有力的支持。</w:t>
      </w:r>
    </w:p>
    <w:p w14:paraId="373AC2C7" w14:textId="77777777" w:rsidR="00C57112" w:rsidRDefault="00000000">
      <w:pPr>
        <w:pStyle w:val="3"/>
      </w:pPr>
      <w:bookmarkStart w:id="12" w:name="_Toc138359563"/>
      <w:r>
        <w:t>4.2 信息检索中的文本去重和相似性匹配</w:t>
      </w:r>
      <w:bookmarkEnd w:id="12"/>
    </w:p>
    <w:p w14:paraId="644F18DE" w14:textId="77777777" w:rsidR="00C57112" w:rsidRDefault="00000000">
      <w:r>
        <w:rPr>
          <w:rFonts w:hint="eastAsia"/>
        </w:rPr>
        <w:t xml:space="preserve"> </w:t>
      </w:r>
      <w:r>
        <w:t xml:space="preserve">   </w:t>
      </w:r>
      <w:r>
        <w:rPr>
          <w:rFonts w:hint="eastAsia"/>
        </w:rPr>
        <w:t>等价关系在信息检索中的文本去重和相似性匹配方面具有重要的应用。以下是等价关系</w:t>
      </w:r>
      <w:r>
        <w:rPr>
          <w:rFonts w:hint="eastAsia"/>
        </w:rPr>
        <w:lastRenderedPageBreak/>
        <w:t>在这两个方面的应用：</w:t>
      </w:r>
    </w:p>
    <w:p w14:paraId="4979EEEA" w14:textId="77777777" w:rsidR="00C57112" w:rsidRDefault="00000000">
      <w:r>
        <w:rPr>
          <w:rFonts w:hint="eastAsia"/>
        </w:rPr>
        <w:t xml:space="preserve"> </w:t>
      </w:r>
      <w:r>
        <w:t xml:space="preserve">   </w:t>
      </w:r>
      <w:r>
        <w:rPr>
          <w:b/>
          <w:bCs/>
        </w:rPr>
        <w:t>文本去重</w:t>
      </w:r>
      <w:r>
        <w:t>：在信息检索中，文本去重是指从一组文本中删除重复的或几乎相同的文本内容，以避免冗余和重复的信息。等价关系在文本去重中扮演着关键的角色。通过定义和应用等价关系，我们可以将文本划分为等价类，每个等价类中的文本具有相同或相似的内容。然后，我们可以选择一个代表性的文本作为每个等价类的代表，从而实现文本的去重操作。</w:t>
      </w:r>
    </w:p>
    <w:p w14:paraId="65CF60EB" w14:textId="77777777" w:rsidR="00C57112" w:rsidRDefault="00000000">
      <w:r>
        <w:t xml:space="preserve">    </w:t>
      </w:r>
      <w:r>
        <w:rPr>
          <w:b/>
          <w:bCs/>
        </w:rPr>
        <w:t>相似性匹配</w:t>
      </w:r>
      <w:r>
        <w:t>：等价关系在文本相似性匹配中也有广泛的应用。文本相似性匹配是指在一组文本中寻找与给定文本相似或相关的文本。等价关系可以帮助我们定义文本之间的等价性或相似性关系。通过计算文本之间的相似度或使用相似性度量，我们可以识别和匹配具有相似内容或主题的文本。等价关系的应用可以加速相似性匹配的过程，提高匹配的准确性和效率。</w:t>
      </w:r>
    </w:p>
    <w:p w14:paraId="5FC6165F" w14:textId="77777777" w:rsidR="00C57112" w:rsidRDefault="00000000">
      <w:r>
        <w:t xml:space="preserve">    </w:t>
      </w:r>
      <w:r>
        <w:rPr>
          <w:b/>
          <w:bCs/>
        </w:rPr>
        <w:t>特征提取和表示</w:t>
      </w:r>
      <w:r>
        <w:t>：等价关系在文本特征提取和表示中也起到重要的作用。通过定义等价关系，我们可以确定哪些文本特征是等价的或相似的。然后，我们可以利用等价关系来提取和表示文本的特征，从而实现对文本的描述和比较。等价关系可以帮助我们捕捉文本的共性和相似性，进而支持信息检索任务中的文本匹配和相关性评估。</w:t>
      </w:r>
    </w:p>
    <w:p w14:paraId="4D553625" w14:textId="77777777" w:rsidR="00C57112" w:rsidRDefault="00000000">
      <w:r>
        <w:rPr>
          <w:rFonts w:hint="eastAsia"/>
        </w:rPr>
        <w:t xml:space="preserve"> </w:t>
      </w:r>
      <w:r>
        <w:t xml:space="preserve">   </w:t>
      </w:r>
      <w:r>
        <w:rPr>
          <w:rFonts w:hint="eastAsia"/>
        </w:rPr>
        <w:t>综上所述，等价关系在信息检索中的文本去重和相似性匹配方面具有广泛的应用。通过定义和应用等价关系，我们可以实现文本的去重、相似性匹配和特征表示。这些应用可以提高信息检索系统的效率、准确性和用户体验，帮助用户快速找到相关的文本信息。</w:t>
      </w:r>
    </w:p>
    <w:p w14:paraId="590AF80A" w14:textId="77777777" w:rsidR="00C57112" w:rsidRDefault="00000000">
      <w:pPr>
        <w:pStyle w:val="3"/>
      </w:pPr>
      <w:bookmarkStart w:id="13" w:name="_Toc138359564"/>
      <w:r>
        <w:t>4.3 等价关系在数据一致性和完整性验证中的应用</w:t>
      </w:r>
      <w:bookmarkEnd w:id="13"/>
    </w:p>
    <w:p w14:paraId="14DA863B" w14:textId="77777777" w:rsidR="00C57112" w:rsidRDefault="00000000">
      <w:r>
        <w:rPr>
          <w:rFonts w:hint="eastAsia"/>
        </w:rPr>
        <w:t xml:space="preserve"> </w:t>
      </w:r>
      <w:r>
        <w:t xml:space="preserve">   </w:t>
      </w:r>
      <w:r>
        <w:rPr>
          <w:rFonts w:hint="eastAsia"/>
        </w:rPr>
        <w:t>等价关系在数据一致性和完整性验证中起着重要的应用。数据一致性和完整性是数据库管理中的关键问题，确保数据库中存储的数据符合预期的约束和规范。以下是等价关系在数据一致性和完整性验证中的应用：</w:t>
      </w:r>
    </w:p>
    <w:p w14:paraId="1E5C3CCF" w14:textId="77777777" w:rsidR="00C57112" w:rsidRDefault="00000000">
      <w:r>
        <w:t xml:space="preserve">    </w:t>
      </w:r>
      <w:r>
        <w:rPr>
          <w:b/>
          <w:bCs/>
        </w:rPr>
        <w:t>数据一致性验证</w:t>
      </w:r>
      <w:r>
        <w:t>：等价关系可以用于验证数据的一致性。在数据库中，数据可能存在多个表或关系之间的关联性。通过定义等价关系，我们可以识别和比较不同表中的相关数据项，以确保它们之间的一致性。例如，可以使用等价关系验证外键约束，确保关联表中的外键值在相关表中具有对应的主键值，从而保持数据的一致性。</w:t>
      </w:r>
    </w:p>
    <w:p w14:paraId="53958D97" w14:textId="77777777" w:rsidR="00C57112" w:rsidRDefault="00000000">
      <w:r>
        <w:t xml:space="preserve">    </w:t>
      </w:r>
      <w:r>
        <w:rPr>
          <w:b/>
          <w:bCs/>
        </w:rPr>
        <w:t>完整性约束验证</w:t>
      </w:r>
      <w:r>
        <w:t>：等价关系可以用于验证数据的完整性约束。数据库中的完整性约束是指对数据进行限制和验证的规则，以确保数据的完整性和合法性。通过定义等价关系，我们可以检查数据是否满足完整性约束。例如，可以使用等价关系验证唯一性约束，确保关键属性的唯一性，或者验证域约束，确保数据项属于预定义的域范围。</w:t>
      </w:r>
    </w:p>
    <w:p w14:paraId="2B65C322" w14:textId="77777777" w:rsidR="00C57112" w:rsidRDefault="00000000">
      <w:r>
        <w:t xml:space="preserve">    </w:t>
      </w:r>
      <w:r>
        <w:rPr>
          <w:b/>
          <w:bCs/>
        </w:rPr>
        <w:t>规范化验证</w:t>
      </w:r>
      <w:r>
        <w:t>：等价关系在数据库规范化过程中也发挥着重要的作用。数据库规范化是一种将关系数据库设计为高效和无冗余的过程。通过定义等价关系，我们可以验证关系模式的规范化程度。等价关系可以帮助我们识别和消除数据中的冗余和不必要的重复，从而优化数据库的设计和性能。</w:t>
      </w:r>
    </w:p>
    <w:p w14:paraId="79FBAAB1" w14:textId="77777777" w:rsidR="00C57112" w:rsidRDefault="00000000">
      <w:r>
        <w:t xml:space="preserve">    </w:t>
      </w:r>
      <w:r>
        <w:rPr>
          <w:b/>
          <w:bCs/>
        </w:rPr>
        <w:t>数据匹配和清洗</w:t>
      </w:r>
      <w:r>
        <w:t>：等价关系在数据匹配和清洗中也有应用。数据匹配是指在不同数据源中找到具有相同或相似属性的数据项。等价关系可以帮助我们定义数据项之间的等价性或相似性关系，从而实现数据的匹配和清洗。通过计算等价关系或使用相似性度量，可以识别和合并具有相似属性的数据项，提高数据的准确性和一致性。</w:t>
      </w:r>
    </w:p>
    <w:p w14:paraId="46D0431C" w14:textId="77777777" w:rsidR="00C57112" w:rsidRDefault="00000000">
      <w:r>
        <w:rPr>
          <w:rFonts w:hint="eastAsia"/>
        </w:rPr>
        <w:t xml:space="preserve"> </w:t>
      </w:r>
      <w:r>
        <w:t xml:space="preserve">   </w:t>
      </w:r>
      <w:r>
        <w:rPr>
          <w:rFonts w:hint="eastAsia"/>
        </w:rPr>
        <w:t>综上所述，等价关系在数据一致性和完整性验证中具有广泛的应用。通过定义和应用等价关系，可以验证数据的一致性约束、完整性约束和规范化程度。等价关系还可以支持数据匹配和清洗的任务，提高数据的准确性和一致性。这些应用帮助确保数据库中的数据符合预期的规范和约束，提高数据管理的质量和效率。</w:t>
      </w:r>
    </w:p>
    <w:p w14:paraId="3EAB57EC" w14:textId="77777777" w:rsidR="00C57112" w:rsidRDefault="00000000">
      <w:pPr>
        <w:pStyle w:val="2"/>
      </w:pPr>
      <w:bookmarkStart w:id="14" w:name="_Toc138359565"/>
      <w:r>
        <w:lastRenderedPageBreak/>
        <w:t>5. 等价关系在图论和网络分析中的应用</w:t>
      </w:r>
      <w:bookmarkEnd w:id="14"/>
    </w:p>
    <w:p w14:paraId="4E58CEE7" w14:textId="77777777" w:rsidR="00C57112" w:rsidRDefault="00000000">
      <w:pPr>
        <w:pStyle w:val="3"/>
      </w:pPr>
      <w:bookmarkStart w:id="15" w:name="_Toc138359566"/>
      <w:r>
        <w:t>5.1 社交网络分析中的等价关系</w:t>
      </w:r>
      <w:bookmarkEnd w:id="15"/>
    </w:p>
    <w:p w14:paraId="40064969" w14:textId="77777777" w:rsidR="00C57112" w:rsidRDefault="00000000">
      <w:r>
        <w:rPr>
          <w:rFonts w:hint="eastAsia"/>
        </w:rPr>
        <w:t xml:space="preserve"> </w:t>
      </w:r>
      <w:r>
        <w:t xml:space="preserve">   </w:t>
      </w:r>
      <w:r>
        <w:rPr>
          <w:rFonts w:hint="eastAsia"/>
        </w:rPr>
        <w:t>等价关系在社交网络分析中具有广泛的应用。社交网络分析是研究社交网络结构和关系的领域，等价关系在该领域中用于理解和分析社交网络中的关系模式、社区结构和信息传播等方面。以下是等价关系在社交网络分析中的应用：</w:t>
      </w:r>
    </w:p>
    <w:p w14:paraId="4C3B24A6" w14:textId="77777777" w:rsidR="00C57112" w:rsidRDefault="00000000">
      <w:r>
        <w:t xml:space="preserve">    </w:t>
      </w:r>
      <w:r>
        <w:rPr>
          <w:b/>
          <w:bCs/>
        </w:rPr>
        <w:t>社交网络结构分析</w:t>
      </w:r>
      <w:r>
        <w:t>：等价关系可以用于分析社交网络中的结构特征。通过定义等价关系，我们可以将社交网络中的节点（用户）划分为等价类，每个等价类代表具有相似关系模式的节点集合。通过分析等价类的属性和关系，我们可以揭示社交网络的结构特征，如社区结构、节点的重要性和连接模式等。</w:t>
      </w:r>
    </w:p>
    <w:p w14:paraId="13F9D68A" w14:textId="77777777" w:rsidR="00C57112" w:rsidRDefault="00000000">
      <w:r>
        <w:t xml:space="preserve">    </w:t>
      </w:r>
      <w:r>
        <w:rPr>
          <w:b/>
          <w:bCs/>
        </w:rPr>
        <w:t>社交网络社区发现</w:t>
      </w:r>
      <w:r>
        <w:t>：等价关系在社交网络的社区发现中起到关键的作用。社交网络中的社区是具有紧密联系的节点集合，节点内部的连接比节点之间的连接更加密集。通过定义等价关系，我们可以将社交网络中的节点划分为不同的等价类，每个等价类代表一个社区。等价关系可以帮助我们发现社交网络中的隐含社区结构，并进行社区分析和社区发现。</w:t>
      </w:r>
    </w:p>
    <w:p w14:paraId="72A824A0" w14:textId="77777777" w:rsidR="00C57112" w:rsidRDefault="00000000">
      <w:r>
        <w:t xml:space="preserve">    </w:t>
      </w:r>
      <w:r>
        <w:rPr>
          <w:b/>
          <w:bCs/>
        </w:rPr>
        <w:t>信息传播和影响力分析</w:t>
      </w:r>
      <w:r>
        <w:t>：等价关系在社交网络中的信息传播和影响力分析中也有重要的应用。社交网络中的信息传播是指信息在网络中的传播和扩散过程。通过定义等价关系，我们可以识别具有相似关系模式的节点集合，从而分析信息在这些节点之间的传播和影响。等价关系可以帮助我们理解信息传播的路径、影响力传播的范围以及节点之间的相互作用。</w:t>
      </w:r>
    </w:p>
    <w:p w14:paraId="37920CAE" w14:textId="77777777" w:rsidR="00C57112" w:rsidRDefault="00000000">
      <w:r>
        <w:t xml:space="preserve">    </w:t>
      </w:r>
      <w:r>
        <w:rPr>
          <w:b/>
          <w:bCs/>
        </w:rPr>
        <w:t>社交推荐和个性化推荐</w:t>
      </w:r>
      <w:r>
        <w:t>：等价关系在社交网络中的推荐系统中也发挥着作用。通过定义等价关系，我们可以识别具有相似兴趣或关系模式的用户集合，从而进行社交推荐和个性化推荐。等价关系可以帮助我们发现用户之间的相似性和联系，为用户提供更加精准和个性化的推荐服务。</w:t>
      </w:r>
    </w:p>
    <w:p w14:paraId="78FD411B" w14:textId="77777777" w:rsidR="00C57112" w:rsidRDefault="00000000">
      <w:r>
        <w:rPr>
          <w:rFonts w:hint="eastAsia"/>
        </w:rPr>
        <w:t xml:space="preserve"> </w:t>
      </w:r>
      <w:r>
        <w:t xml:space="preserve">   </w:t>
      </w:r>
      <w:r>
        <w:rPr>
          <w:rFonts w:hint="eastAsia"/>
        </w:rPr>
        <w:t>综上所述，等价关系在社交网络分析中具有广泛的应用。通过定义和应用等价关系，可以分析社交网络的结构特征、发现社区、理解信息传播和影响力传播等方面。等价关系在社交推荐和个性化推荐中也起到重要的作用，提供更精准和个性化的推荐服务。这些应用帮助我们深入理解社交网络的本质和行为，并支持社交网络的分析和应用。</w:t>
      </w:r>
    </w:p>
    <w:p w14:paraId="26B7971B" w14:textId="77777777" w:rsidR="00C57112" w:rsidRDefault="00000000">
      <w:pPr>
        <w:pStyle w:val="3"/>
      </w:pPr>
      <w:bookmarkStart w:id="16" w:name="_Toc138359567"/>
      <w:r>
        <w:t>5.2 图同构性和等价关系</w:t>
      </w:r>
      <w:bookmarkEnd w:id="16"/>
    </w:p>
    <w:p w14:paraId="6C2CA8AB" w14:textId="77777777" w:rsidR="00C57112" w:rsidRDefault="00000000">
      <w:r>
        <w:rPr>
          <w:rFonts w:hint="eastAsia"/>
        </w:rPr>
        <w:t xml:space="preserve"> </w:t>
      </w:r>
      <w:r>
        <w:t xml:space="preserve">   </w:t>
      </w:r>
      <w:r>
        <w:rPr>
          <w:rFonts w:hint="eastAsia"/>
        </w:rPr>
        <w:t>等价关系在图同构性中具有重要的应用。图同构性是指在图论中判断两个图是否相同结构的性质。等价关系可以用于比较和判断两个图之间的等价性或相似性关系。以下是等价关系在图同构性中的应用：</w:t>
      </w:r>
    </w:p>
    <w:p w14:paraId="084F9B5D" w14:textId="77777777" w:rsidR="00C57112" w:rsidRDefault="00000000">
      <w:r>
        <w:rPr>
          <w:rFonts w:hint="eastAsia"/>
        </w:rPr>
        <w:t xml:space="preserve"> </w:t>
      </w:r>
      <w:r>
        <w:t xml:space="preserve">   </w:t>
      </w:r>
      <w:r>
        <w:rPr>
          <w:b/>
          <w:bCs/>
        </w:rPr>
        <w:t>图的同构性判断</w:t>
      </w:r>
      <w:r>
        <w:t>：等价关系可以用于判断两个图是否同构。两个图同构指的是它们具有相同的结构，即节点之间的连接关系相同。通过定义等价关系，我们可以比较两个图的节点和边的属性，以判断它们是否等价。如果两个图是等价的，则它们是同构的；否则，它们不同构。</w:t>
      </w:r>
    </w:p>
    <w:p w14:paraId="71080058" w14:textId="77777777" w:rsidR="00C57112" w:rsidRDefault="00000000">
      <w:r>
        <w:t xml:space="preserve">    </w:t>
      </w:r>
      <w:r>
        <w:rPr>
          <w:b/>
          <w:bCs/>
        </w:rPr>
        <w:t>图数据库匹配和查询</w:t>
      </w:r>
      <w:r>
        <w:t>：等价关系在图数据库匹配和查询中也有应用。图数据库是一种用于存储和查询图数据的数据库系统。在图数据库中，等价关系可以用于比较查询图和数据库中存储的图之间的等价性。通过定义等价关系，我们可以识别查询图中的模式或子图是否在数据库中存在，并提供相关的匹配结果。</w:t>
      </w:r>
    </w:p>
    <w:p w14:paraId="5B022DB2" w14:textId="77777777" w:rsidR="00C57112" w:rsidRDefault="00000000">
      <w:r>
        <w:t xml:space="preserve">    </w:t>
      </w:r>
      <w:r>
        <w:rPr>
          <w:b/>
          <w:bCs/>
        </w:rPr>
        <w:t>图模式识别</w:t>
      </w:r>
      <w:r>
        <w:t>：等价关系在图模式识别中起着关键的作用。图模式识别是指在一个大规模</w:t>
      </w:r>
      <w:r>
        <w:lastRenderedPageBreak/>
        <w:t>的图数据集中寻找具有相似结构或模式的图的任务。通过定义等价关系，我们可以将图划分为等价类，每个等价类代表具有相似结构的图集合。通过比较和匹配等价类中的图，我们可以实现图模式识别和图结构的相似性分析。</w:t>
      </w:r>
    </w:p>
    <w:p w14:paraId="7D9FFE12" w14:textId="77777777" w:rsidR="00C57112" w:rsidRDefault="00000000">
      <w:r>
        <w:t xml:space="preserve">    </w:t>
      </w:r>
      <w:r>
        <w:rPr>
          <w:b/>
          <w:bCs/>
        </w:rPr>
        <w:t>图形算法优化</w:t>
      </w:r>
      <w:r>
        <w:t>：等价关系在图形算法优化中也有应用。图形算法是一种解决图上问题的算法设计和分析方法。通过定义等价关系，我们可以将图中的节点或边划分为等价类，从而简化问题的复杂性。等价关系可以帮助我们发现问题中的重复结构和冗余信息，并优化算法的执行效率和空间复杂度。</w:t>
      </w:r>
    </w:p>
    <w:p w14:paraId="7DE2F4C4" w14:textId="77777777" w:rsidR="00C57112" w:rsidRDefault="00000000">
      <w:r>
        <w:rPr>
          <w:rFonts w:hint="eastAsia"/>
        </w:rPr>
        <w:t xml:space="preserve"> </w:t>
      </w:r>
      <w:r>
        <w:t xml:space="preserve">   </w:t>
      </w:r>
      <w:r>
        <w:rPr>
          <w:rFonts w:hint="eastAsia"/>
        </w:rPr>
        <w:t>综上所述，等价关系在图同构性中具有广泛的应用。通过定义和应用等价关系，可以判断图的同构性、进行图数据库匹配和查询、实现图模式识别以及优化图形算法。这些应用帮助我们理解和分析图的结构特征，提供高效的图数据处理和分析方法。</w:t>
      </w:r>
    </w:p>
    <w:p w14:paraId="06D509B4" w14:textId="77777777" w:rsidR="00C57112" w:rsidRDefault="00000000">
      <w:pPr>
        <w:pStyle w:val="3"/>
      </w:pPr>
      <w:bookmarkStart w:id="17" w:name="_Toc138359568"/>
      <w:r>
        <w:t>5.3 等价关系在网络连接和通信中的应用</w:t>
      </w:r>
      <w:bookmarkEnd w:id="17"/>
    </w:p>
    <w:p w14:paraId="35E1F3AA" w14:textId="77777777" w:rsidR="00C57112" w:rsidRDefault="00000000">
      <w:r>
        <w:rPr>
          <w:rFonts w:hint="eastAsia"/>
        </w:rPr>
        <w:t xml:space="preserve"> </w:t>
      </w:r>
      <w:r>
        <w:t xml:space="preserve">   </w:t>
      </w:r>
      <w:r>
        <w:rPr>
          <w:rFonts w:hint="eastAsia"/>
        </w:rPr>
        <w:t>等价关系在网络连接和通信中具有重要的应用。网络连接和通信是指在计算机网络中建立和维护节点之间的连接以进行数据传输和通信的过程。以下是等价关系在网络连接和通信中的应用：</w:t>
      </w:r>
    </w:p>
    <w:p w14:paraId="384DA038" w14:textId="77777777" w:rsidR="00C57112" w:rsidRDefault="00000000">
      <w:r>
        <w:t xml:space="preserve">    </w:t>
      </w:r>
      <w:r>
        <w:rPr>
          <w:b/>
          <w:bCs/>
        </w:rPr>
        <w:t>网络连接的建立和管理</w:t>
      </w:r>
      <w:r>
        <w:t>：等价关系可以用于建立和管理网络连接。在网络中，等价关系可以用于识别和比较节点之间的连接模式和属性。通过定义等价关系，可以确定网络中的等价类，每个等价类代表具有相似连接模式的节点集合。这有助于在网络中构建有效的连接，并提供高效的数据传输和通信。</w:t>
      </w:r>
    </w:p>
    <w:p w14:paraId="1508478F" w14:textId="77777777" w:rsidR="00C57112" w:rsidRDefault="00000000">
      <w:r>
        <w:t xml:space="preserve">    </w:t>
      </w:r>
      <w:r>
        <w:rPr>
          <w:b/>
          <w:bCs/>
        </w:rPr>
        <w:t>路由和寻址</w:t>
      </w:r>
      <w:r>
        <w:t>：等价关系在路由和寻址中也有应用。路由是指确定数据在网络中传输的路径的过程，而寻址是指为数据包定位目标节点的过程。通过定义等价关系，可以将网络中的节点划分为等价类，每个等价类代表具有相似的寻址属性的节点集合。这有助于实现路由选择和寻址策略的优化，提高网络的传输效率和性能。</w:t>
      </w:r>
    </w:p>
    <w:p w14:paraId="79ADE9CD" w14:textId="77777777" w:rsidR="00C57112" w:rsidRDefault="00000000">
      <w:r>
        <w:t xml:space="preserve">    </w:t>
      </w:r>
      <w:r>
        <w:rPr>
          <w:b/>
          <w:bCs/>
        </w:rPr>
        <w:t>数据传输的优化</w:t>
      </w:r>
      <w:r>
        <w:t>：等价关系在数据传输的优化中起到关键的作用。数据传输是指在网络中将数据从源节点传输到目标节点的过程。通过定义等价关系，我们可以识别和比较数据包之间的等价性或相似性关系。这有助于优化数据传输的方式和顺序，减少数据传输的冗余和重复，提高数据传输的效率和带宽利用率。</w:t>
      </w:r>
    </w:p>
    <w:p w14:paraId="1FEF47CC" w14:textId="77777777" w:rsidR="00C57112" w:rsidRDefault="00000000">
      <w:r>
        <w:t xml:space="preserve">    </w:t>
      </w:r>
      <w:r>
        <w:rPr>
          <w:b/>
          <w:bCs/>
        </w:rPr>
        <w:t>网络安全和认证</w:t>
      </w:r>
      <w:r>
        <w:t>：等价关系在网络安全和认证中也有应用。网络安全是指保护网络免受未授权访问、数据泄露和恶意攻击的措施。通过定义等价关系，可以识别网络中的合法节点和非法节点，并进行身份认证和访问控制。等价关系可以帮助我们建立安全的网络连接和通信机制，确保网络中的数据传输和通信是可信的和安全的。</w:t>
      </w:r>
    </w:p>
    <w:p w14:paraId="39A22D5C" w14:textId="77777777" w:rsidR="00C57112" w:rsidRDefault="00000000">
      <w:r>
        <w:rPr>
          <w:rFonts w:hint="eastAsia"/>
        </w:rPr>
        <w:t xml:space="preserve"> </w:t>
      </w:r>
      <w:r>
        <w:t xml:space="preserve">   </w:t>
      </w:r>
      <w:r>
        <w:rPr>
          <w:rFonts w:hint="eastAsia"/>
        </w:rPr>
        <w:t>综上所述，等价关系在网络连接和通信中具有广泛的应用。通过定义和应用等价关系，可以建立和管理网络连接、优化数据传输、提高网络性能和安全性。这些应用有助于构建高效的计算机网络和实现可靠的数据传输和通信。</w:t>
      </w:r>
    </w:p>
    <w:p w14:paraId="1DB2EA81" w14:textId="77777777" w:rsidR="00C57112" w:rsidRDefault="00000000">
      <w:pPr>
        <w:pStyle w:val="2"/>
      </w:pPr>
      <w:bookmarkStart w:id="18" w:name="_Toc138359569"/>
      <w:r>
        <w:t>6. 等价关系在计算机科学和编程语言中的应用</w:t>
      </w:r>
      <w:bookmarkEnd w:id="18"/>
    </w:p>
    <w:p w14:paraId="73DB26A9" w14:textId="77777777" w:rsidR="00C57112" w:rsidRDefault="00000000">
      <w:pPr>
        <w:pStyle w:val="3"/>
      </w:pPr>
      <w:bookmarkStart w:id="19" w:name="_Toc138359570"/>
      <w:r>
        <w:t>6.1 程序语义的等价性</w:t>
      </w:r>
      <w:bookmarkEnd w:id="19"/>
    </w:p>
    <w:p w14:paraId="39670C65" w14:textId="77777777" w:rsidR="00C57112" w:rsidRDefault="00000000">
      <w:r>
        <w:rPr>
          <w:rFonts w:hint="eastAsia"/>
        </w:rPr>
        <w:t xml:space="preserve"> </w:t>
      </w:r>
      <w:r>
        <w:t xml:space="preserve">   </w:t>
      </w:r>
      <w:r>
        <w:rPr>
          <w:rFonts w:hint="eastAsia"/>
        </w:rPr>
        <w:t>等价关系在程序语义等价性方面的判断起着关键作用。程序语义等价性是指两个程序在语义上具有相同的行为和功能。判断程序语义等价性可以帮助我们验证程序的正确性、优化</w:t>
      </w:r>
      <w:r>
        <w:rPr>
          <w:rFonts w:hint="eastAsia"/>
        </w:rPr>
        <w:lastRenderedPageBreak/>
        <w:t>程序性能以及进行程序变换和重构等操作。以下是等价关系在程序语义等价性方面的应用：</w:t>
      </w:r>
    </w:p>
    <w:p w14:paraId="415340DA" w14:textId="77777777" w:rsidR="00C57112" w:rsidRDefault="00000000">
      <w:r>
        <w:t xml:space="preserve">    </w:t>
      </w:r>
      <w:r>
        <w:rPr>
          <w:b/>
          <w:bCs/>
        </w:rPr>
        <w:t>程序验证和测试</w:t>
      </w:r>
      <w:r>
        <w:t>：等价关系可以用于程序的验证和测试。通过定义等价关系，我们可以将两个程序进行比较，判断它们的语义是否等价。等价关系可以帮助我们验证程序的正确性，确认程序在不同实现下的行为是否一致。在测试阶段，等价关系可以作为测试用例生成和覆盖率评估的基准，确保测试集能够覆盖程序的各种行为情况。</w:t>
      </w:r>
    </w:p>
    <w:p w14:paraId="31EBD3F2" w14:textId="77777777" w:rsidR="00C57112" w:rsidRDefault="00000000">
      <w:r>
        <w:t xml:space="preserve">    </w:t>
      </w:r>
      <w:r>
        <w:rPr>
          <w:b/>
          <w:bCs/>
        </w:rPr>
        <w:t>程序优化</w:t>
      </w:r>
      <w:r>
        <w:t>：等价关系在程序优化中也有应用。通过定义等价关系，我们可以比较不同版本的程序，判断它们的语义是否等价，并进行性能优化。等价关系可以帮助我们发现程序中的冗余代码、无用变量以及低效算法，并进行相应的优化。通过优化等价的程序，可以提高程序的执行效率和性能。</w:t>
      </w:r>
    </w:p>
    <w:p w14:paraId="3F2EC235" w14:textId="77777777" w:rsidR="00C57112" w:rsidRDefault="00000000">
      <w:r>
        <w:t xml:space="preserve">    </w:t>
      </w:r>
      <w:r>
        <w:rPr>
          <w:b/>
          <w:bCs/>
        </w:rPr>
        <w:t>程序变换和重构</w:t>
      </w:r>
      <w:r>
        <w:t>：等价关系在程序变换和重构中也发挥着重要的作用。程序变换是指通过改变程序的形式和结构来实现功能等价的转换。通过定义等价关系，我们可以判断两个变换后的程序是否等价，并确保变换不会改变程序的语义。等价关系可以帮助我们进行程序的重构和优化，改进程序的结构和可维护性。</w:t>
      </w:r>
    </w:p>
    <w:p w14:paraId="7FDD362E" w14:textId="77777777" w:rsidR="00C57112" w:rsidRDefault="00000000">
      <w:r>
        <w:t xml:space="preserve">    </w:t>
      </w:r>
      <w:r>
        <w:rPr>
          <w:b/>
          <w:bCs/>
        </w:rPr>
        <w:t>编程语言设计和编译器优化</w:t>
      </w:r>
      <w:r>
        <w:t>：等价关系在编程语言设计和编译器优化中也有重要的应用。在编程语言设计中，等价关系可以帮助我们定义语言的语义和规范，确保不同的程序具有相同的语义。在编译器优化中，等价关系可以用于分析和比较编译器生成的优化代码和原始代码之间的语义等价性，确保优化后的代码不改变程序的行为。</w:t>
      </w:r>
    </w:p>
    <w:p w14:paraId="64747520" w14:textId="77777777" w:rsidR="00C57112" w:rsidRDefault="00000000">
      <w:r>
        <w:rPr>
          <w:rFonts w:hint="eastAsia"/>
        </w:rPr>
        <w:t xml:space="preserve"> </w:t>
      </w:r>
      <w:r>
        <w:t xml:space="preserve">   </w:t>
      </w:r>
      <w:r>
        <w:rPr>
          <w:rFonts w:hint="eastAsia"/>
        </w:rPr>
        <w:t>综上所述，等价关系在程序语义等价性方面具有重要的应用。通过定义和应用等价关系，可以进行程序验证和测试、程序优化、程序变换和重构，以及编程语言设计和编译器优化。这些应用有助于确保程序的正确性、提高程序的性能，并促进编程语言和编译器的发展。</w:t>
      </w:r>
    </w:p>
    <w:p w14:paraId="62BE348C" w14:textId="77777777" w:rsidR="00C57112" w:rsidRDefault="00000000">
      <w:pPr>
        <w:pStyle w:val="3"/>
      </w:pPr>
      <w:bookmarkStart w:id="20" w:name="_Toc138359571"/>
      <w:r>
        <w:t>6.2 编程语言中的类型等价性</w:t>
      </w:r>
      <w:bookmarkEnd w:id="20"/>
    </w:p>
    <w:p w14:paraId="35F2DC97" w14:textId="77777777" w:rsidR="00C57112" w:rsidRDefault="00000000">
      <w:r>
        <w:rPr>
          <w:rFonts w:hint="eastAsia"/>
        </w:rPr>
        <w:t xml:space="preserve"> </w:t>
      </w:r>
      <w:r>
        <w:t xml:space="preserve">   </w:t>
      </w:r>
      <w:r>
        <w:rPr>
          <w:rFonts w:hint="eastAsia"/>
        </w:rPr>
        <w:t>等价关系在编程语言类型等价性方面的应用非常重要。类型等价性是指在编程语言中比较和判断不同类型之间的等价性或相似性关系。类型等价性的判断可以帮助我们进行类型检查、类型推导、类型转换以及程序的正确性验证。以下是等价关系在编程语言类型等价性方面的应用：</w:t>
      </w:r>
    </w:p>
    <w:p w14:paraId="41055EC1" w14:textId="77777777" w:rsidR="00C57112" w:rsidRDefault="00000000">
      <w:r>
        <w:t xml:space="preserve">    </w:t>
      </w:r>
      <w:r>
        <w:rPr>
          <w:b/>
          <w:bCs/>
        </w:rPr>
        <w:t>类型检查和类型推导</w:t>
      </w:r>
      <w:r>
        <w:t>：等价关系在类型检查和类型推导中起着关键作用。类型检查是指在编程语言中验证表达式和变量的类型是否与语言规范相符的过程。通过定义等价关系，我们可以比较和判断不同类型之间的等价性，从而进行类型检查。类型推导是指根据表达式的上下文推导出其类型的过程。等价关系可以用于判断推导出的类型与预期类型之间的等价性，确保类型推导的正确性。</w:t>
      </w:r>
    </w:p>
    <w:p w14:paraId="0610DA0C" w14:textId="77777777" w:rsidR="00C57112" w:rsidRDefault="00000000">
      <w:r>
        <w:t xml:space="preserve">    </w:t>
      </w:r>
      <w:r>
        <w:rPr>
          <w:b/>
          <w:bCs/>
        </w:rPr>
        <w:t>类型转换和兼容性</w:t>
      </w:r>
      <w:r>
        <w:t>：等价关系在类型转换和类型兼容性方面也有应用。类型转换是指将一个类型的值转换为另一个类型的过程。通过定义等价关系，我们可以判断两个类型之间是否具有等价性，从而确定是否可以进行类型转换。类型兼容性是指判断两个类型之间是否可以相互替代的能力。等价关系可以帮助我们比较和判断两个类型之间的等价性，进而判断它们是否具有兼容性。</w:t>
      </w:r>
    </w:p>
    <w:p w14:paraId="4F89C039" w14:textId="77777777" w:rsidR="00C57112" w:rsidRDefault="00000000">
      <w:r>
        <w:t xml:space="preserve">    </w:t>
      </w:r>
      <w:r>
        <w:rPr>
          <w:b/>
          <w:bCs/>
        </w:rPr>
        <w:t>泛型和模板编程</w:t>
      </w:r>
      <w:r>
        <w:t>：等价关系在泛型和模板编程中也有应用。泛型和模板编程是指通过参数化类型来实现通用性和复用性的编程技术。通过定义等价关系，我们可以判断泛型和模板参数的类型之间的等价性。等价关系可以帮助我们确定泛型和模板参数的合法性，并进行正确的类型推导和实例化。</w:t>
      </w:r>
    </w:p>
    <w:p w14:paraId="72A01795" w14:textId="77777777" w:rsidR="00C57112" w:rsidRDefault="00000000">
      <w:r>
        <w:t xml:space="preserve">    </w:t>
      </w:r>
      <w:r>
        <w:rPr>
          <w:b/>
          <w:bCs/>
        </w:rPr>
        <w:t>类型系统设计和语言扩展</w:t>
      </w:r>
      <w:r>
        <w:t>：等价关系在类型系统设计和编程语言扩展中起着重要作用。类型系统是编程语言中用于定义和管理类型的规则和机制。通过定义等价关系，我们可以设</w:t>
      </w:r>
      <w:r>
        <w:lastRenderedPageBreak/>
        <w:t>计类型系统中的等价关系规则，确保类型的一致性和正确性。等价关系可以帮助我们扩展编程语言，引入新的类型和类型操作，提供更丰富的类型系统功能。</w:t>
      </w:r>
    </w:p>
    <w:p w14:paraId="02B596E9" w14:textId="77777777" w:rsidR="00C57112" w:rsidRDefault="00000000">
      <w:r>
        <w:rPr>
          <w:rFonts w:hint="eastAsia"/>
        </w:rPr>
        <w:t xml:space="preserve"> </w:t>
      </w:r>
      <w:r>
        <w:t xml:space="preserve">   </w:t>
      </w:r>
      <w:r>
        <w:rPr>
          <w:rFonts w:hint="eastAsia"/>
        </w:rPr>
        <w:t>综上所述，等价关系在编程语言类型等价性方面具有广泛的应用。通过定义和应用等价关系，可以进行类型检查和类型推导、类型转换和兼容性判断，支持泛型和模板编程，以及设计类型系统和扩展编程语言。这些应用有助于提高编程语言的安全性、表达能力和灵活性。</w:t>
      </w:r>
    </w:p>
    <w:p w14:paraId="0B6B0BCA" w14:textId="77777777" w:rsidR="00C57112" w:rsidRDefault="00000000">
      <w:pPr>
        <w:pStyle w:val="3"/>
      </w:pPr>
      <w:bookmarkStart w:id="21" w:name="_Toc138359572"/>
      <w:r>
        <w:t>6.3 等价关系在软件测试和验证中的应用</w:t>
      </w:r>
      <w:bookmarkEnd w:id="21"/>
    </w:p>
    <w:p w14:paraId="24AFFF22" w14:textId="77777777" w:rsidR="00C57112" w:rsidRDefault="00000000">
      <w:r>
        <w:rPr>
          <w:rFonts w:hint="eastAsia"/>
        </w:rPr>
        <w:t xml:space="preserve"> </w:t>
      </w:r>
      <w:r>
        <w:t xml:space="preserve">   </w:t>
      </w:r>
      <w:r>
        <w:rPr>
          <w:rFonts w:hint="eastAsia"/>
        </w:rPr>
        <w:t>等价关系在软件测试和验证中具有重要的应用。软件测试和验证是确保软件的正确性和质量的关键过程。等价关系可以帮助我们设计测试用例、减少测试工作量、提高测试效率以及发现潜在的软件缺陷。以下是等价关系在软件测试和验证中的应用：</w:t>
      </w:r>
    </w:p>
    <w:p w14:paraId="0EDB6F0C" w14:textId="77777777" w:rsidR="00C57112" w:rsidRDefault="00000000">
      <w:r>
        <w:t xml:space="preserve">    </w:t>
      </w:r>
      <w:r>
        <w:rPr>
          <w:b/>
          <w:bCs/>
        </w:rPr>
        <w:t>测试用例设计</w:t>
      </w:r>
      <w:r>
        <w:t>：等价关系在测试用例设计中起到关键作用。通过定义等价关系，我们可以将测试输入划分为等价类，每个等价类代表具有相似行为和特征的输入集合。选择代表性的测试用例来覆盖每个等价类，可以有效减少测试用例的数量，并保证对等价类的全面覆盖。这样可以大大减少测试工作量，并确保测试的充分性和有效性。</w:t>
      </w:r>
    </w:p>
    <w:p w14:paraId="133FD054" w14:textId="77777777" w:rsidR="00C57112" w:rsidRDefault="00000000">
      <w:r>
        <w:t xml:space="preserve">    </w:t>
      </w:r>
      <w:r>
        <w:rPr>
          <w:b/>
          <w:bCs/>
        </w:rPr>
        <w:t>基于等价类的测试策略</w:t>
      </w:r>
      <w:r>
        <w:t>：等价关系可以指导基于等价类的测试策略的制定。基于等价类的测试策略是一种测试方法，根据等价关系将测试输入划分为等价类，并选择代表性的测试用例进行测试。这种策略可以提高测试效率，因为对每个等价类的测试用例通常只需要运行一次，而不需要对每个具体的输入进行测试。这样可以大大减少测试用例的执行时间和成本。</w:t>
      </w:r>
    </w:p>
    <w:p w14:paraId="1227E1C0" w14:textId="77777777" w:rsidR="00C57112" w:rsidRDefault="00000000">
      <w:r>
        <w:t xml:space="preserve">    </w:t>
      </w:r>
      <w:r>
        <w:rPr>
          <w:b/>
          <w:bCs/>
        </w:rPr>
        <w:t>缺陷检测和故障定位</w:t>
      </w:r>
      <w:r>
        <w:t>：等价关系在缺陷检测和故障定位中也有应用。通过定义等价关系，我们可以识别和比较不同输入条件下软件的行为和输出。如果在一个等价类中发现了软件的缺陷或错误输出，可以推断其他等价类中也可能存在类似的问题。这样可以帮助我们更准确地定位故障，并进行相应的修复和改进。</w:t>
      </w:r>
    </w:p>
    <w:p w14:paraId="1F0C3990" w14:textId="77777777" w:rsidR="00C57112" w:rsidRDefault="00000000">
      <w:r>
        <w:t xml:space="preserve">    </w:t>
      </w:r>
      <w:r>
        <w:rPr>
          <w:b/>
          <w:bCs/>
        </w:rPr>
        <w:t>可靠性评估</w:t>
      </w:r>
      <w:r>
        <w:t>：等价关系可以用于软件的可靠性评估。通过定义等价关系，我们可以比较不同版本或不同实现的软件在输入和输出方面的等价性。如果两个软件版本或实现在输入条件相同的情况下产生相同的输出，可以认为它们在功能和行为上是等价的。这样可以帮助我们评估软件的可靠性和一致性，确保软件在不同环境下的稳定性和正确性。</w:t>
      </w:r>
    </w:p>
    <w:p w14:paraId="33090AFD" w14:textId="77777777" w:rsidR="00C57112" w:rsidRDefault="00000000">
      <w:r>
        <w:rPr>
          <w:rFonts w:hint="eastAsia"/>
        </w:rPr>
        <w:t xml:space="preserve"> </w:t>
      </w:r>
      <w:r>
        <w:t xml:space="preserve">   </w:t>
      </w:r>
      <w:r>
        <w:rPr>
          <w:rFonts w:hint="eastAsia"/>
        </w:rPr>
        <w:t>综上所述，等价关系在软件测试和验证中具有广泛的应用。通过定义和应用等价关系，可以帮助我们设计测试用例、制定测试策略、发现软件缺陷和故障，并评估软件的可靠性。这些应用有助于提高软件的质量、减少测试工作量，以及提高测试效率和准确性。</w:t>
      </w:r>
    </w:p>
    <w:p w14:paraId="7CF75A8B" w14:textId="77777777" w:rsidR="00C57112" w:rsidRDefault="00000000">
      <w:pPr>
        <w:pStyle w:val="2"/>
      </w:pPr>
      <w:bookmarkStart w:id="22" w:name="_Toc138359573"/>
      <w:r>
        <w:t>7. 典型案例分析</w:t>
      </w:r>
      <w:bookmarkEnd w:id="22"/>
    </w:p>
    <w:p w14:paraId="38598BC2" w14:textId="77777777" w:rsidR="00C57112" w:rsidRDefault="00000000">
      <w:pPr>
        <w:pStyle w:val="3"/>
      </w:pPr>
      <w:bookmarkStart w:id="23" w:name="_Toc138359574"/>
      <w:r>
        <w:t>7.1 等价关系在社交网络分析中的应用案例</w:t>
      </w:r>
      <w:bookmarkEnd w:id="23"/>
    </w:p>
    <w:p w14:paraId="5E535A15" w14:textId="77777777" w:rsidR="00C57112" w:rsidRDefault="00000000">
      <w:r>
        <w:rPr>
          <w:rFonts w:hint="eastAsia"/>
        </w:rPr>
        <w:t xml:space="preserve"> </w:t>
      </w:r>
      <w:r>
        <w:t xml:space="preserve">   </w:t>
      </w:r>
      <w:r>
        <w:rPr>
          <w:rFonts w:hint="eastAsia"/>
        </w:rPr>
        <w:t>在社交网络分析中，有两个常见的等价关系：结构等价和内容等价。它们在社交网络分析中有不同的应用。以下是这两个等价关系的具体应用案例：</w:t>
      </w:r>
    </w:p>
    <w:p w14:paraId="3EB3B1D8" w14:textId="77777777" w:rsidR="00C57112" w:rsidRDefault="00000000">
      <w:pPr>
        <w:ind w:firstLineChars="200" w:firstLine="420"/>
      </w:pPr>
      <w:r>
        <w:rPr>
          <w:b/>
          <w:bCs/>
        </w:rPr>
        <w:t>结构等价关系的应用案例</w:t>
      </w:r>
      <w:r>
        <w:t>：结构等价关系是基于节点之间的连接和关系模式来定义的。它在社交网络分析中的应用包括：</w:t>
      </w:r>
    </w:p>
    <w:p w14:paraId="0EBA799F" w14:textId="77777777" w:rsidR="00C57112" w:rsidRDefault="00000000">
      <w:r>
        <w:t xml:space="preserve">   a. </w:t>
      </w:r>
      <w:r>
        <w:rPr>
          <w:b/>
          <w:bCs/>
        </w:rPr>
        <w:t>社区发现</w:t>
      </w:r>
      <w:r>
        <w:t>：结构等价关系可以用来识别社交网络中的社区结构。通过比较节点之间的连接模式和相似性，可以将相似的节点聚集在一起形成社区。例如，可以利用结构等价关系识别推特上的用户社区，从而了解用户之间的互动和共同兴趣。</w:t>
      </w:r>
    </w:p>
    <w:p w14:paraId="22D88D8C" w14:textId="77777777" w:rsidR="00C57112" w:rsidRDefault="00000000">
      <w:r>
        <w:lastRenderedPageBreak/>
        <w:t xml:space="preserve">   b. </w:t>
      </w:r>
      <w:r>
        <w:rPr>
          <w:b/>
          <w:bCs/>
        </w:rPr>
        <w:t>影响力分析</w:t>
      </w:r>
      <w:r>
        <w:t>：结构等价关系对于分析社交网络中的影响力传播非常有用。通过比较节点的邻居节点和连接模式，可以确定关键节点和信息传播路径。例如，在微博中，可以使用结构等价关系来分析用户之间的转发和评论关系，进而推测信息传播的路径和影响力。</w:t>
      </w:r>
    </w:p>
    <w:p w14:paraId="68BB03F5" w14:textId="77777777" w:rsidR="00C57112" w:rsidRDefault="00000000">
      <w:pPr>
        <w:rPr>
          <w:b/>
          <w:bCs/>
        </w:rPr>
      </w:pPr>
      <w:r>
        <w:t xml:space="preserve">   c. </w:t>
      </w:r>
      <w:r>
        <w:rPr>
          <w:b/>
          <w:bCs/>
        </w:rPr>
        <w:t>群体检测</w:t>
      </w:r>
      <w:r>
        <w:t>：结构等价关系可以用于检测社交网络中的群体或子图结构。通过比较节点之间的连接模式和群体间的相似性，可以识别出具有紧密关联的节点群体。例如，在Facebook的社交网络中，可以使用结构等价关系来发现用户之间的好友圈子和群组。</w:t>
      </w:r>
    </w:p>
    <w:p w14:paraId="6993AE82" w14:textId="77777777" w:rsidR="00C57112" w:rsidRDefault="00000000">
      <w:pPr>
        <w:ind w:firstLineChars="200" w:firstLine="420"/>
      </w:pPr>
      <w:r>
        <w:rPr>
          <w:b/>
          <w:bCs/>
        </w:rPr>
        <w:t>内容等价关系的应用案例</w:t>
      </w:r>
      <w:r>
        <w:t>：内容等价关系是基于节点的属性和内容特征来定义的。它在社交网络分析中的应用包括：</w:t>
      </w:r>
    </w:p>
    <w:p w14:paraId="619AAFA1" w14:textId="77777777" w:rsidR="00C57112" w:rsidRDefault="00000000">
      <w:r>
        <w:t xml:space="preserve">   a. </w:t>
      </w:r>
      <w:r>
        <w:rPr>
          <w:b/>
          <w:bCs/>
        </w:rPr>
        <w:t>相似用户发现</w:t>
      </w:r>
      <w:r>
        <w:t>：内容等价关系可以用于发现具有相似兴趣和行为模式的用户群体。通过比较用户的属性和内容特征，可以将具有相似特征的用户归类到同一等价类中。例如，在LinkedIn的社交网络中，可以使用内容等价关系来发现相似职业背景或兴趣爱好的用户群体。</w:t>
      </w:r>
    </w:p>
    <w:p w14:paraId="06509DBE" w14:textId="77777777" w:rsidR="00C57112" w:rsidRDefault="00000000">
      <w:r>
        <w:t xml:space="preserve">   b. </w:t>
      </w:r>
      <w:r>
        <w:rPr>
          <w:b/>
          <w:bCs/>
        </w:rPr>
        <w:t>相似内容推荐</w:t>
      </w:r>
      <w:r>
        <w:t>：内容等价关系可以用于推荐相似的内容或信息给用户。通过比较内容的属性和语义特征，可以找到具有相似性的内容并将其推荐给用户。例如，在YouTube的社交网络中，可以使用内容等价关系来推荐相似的视频给用户，增加用户的观看体验。</w:t>
      </w:r>
    </w:p>
    <w:p w14:paraId="5DC024DD" w14:textId="77777777" w:rsidR="00C57112" w:rsidRDefault="00000000">
      <w:r>
        <w:t xml:space="preserve">   c. </w:t>
      </w:r>
      <w:r>
        <w:rPr>
          <w:b/>
          <w:bCs/>
        </w:rPr>
        <w:t>舆情分析</w:t>
      </w:r>
      <w:r>
        <w:t>：内容等价关系可以帮助分析社交网络中的舆情和情感倾向。通过比较用户发布的内容和评论的属性特征，可以识别出具有相似情感倾向的用户群体。例如，在Twitter上，可以使用内容等价关系来分析用户的情感态度和对特定事件或话题的看法。</w:t>
      </w:r>
    </w:p>
    <w:p w14:paraId="2F531DE2" w14:textId="77777777" w:rsidR="00C57112" w:rsidRDefault="00000000">
      <w:r>
        <w:rPr>
          <w:rFonts w:hint="eastAsia"/>
        </w:rPr>
        <w:t>综上所述，结构等价关系和内容等价关系在社交网络分析中具有不同的应用。结构等价关系用于发现社区、分析影响力和检测群体，而内容等价关系用于发现相似用户、推荐内容和舆情分析。这些应用有助于深入理解社交网络中的结构、行为和内容特征。</w:t>
      </w:r>
    </w:p>
    <w:p w14:paraId="22AE3AA6" w14:textId="77777777" w:rsidR="00C57112" w:rsidRDefault="00000000">
      <w:pPr>
        <w:pStyle w:val="3"/>
      </w:pPr>
      <w:bookmarkStart w:id="24" w:name="_Toc138359575"/>
      <w:r>
        <w:t>7.2 等价关系在数据库查询优化中的应用案例</w:t>
      </w:r>
      <w:bookmarkEnd w:id="24"/>
    </w:p>
    <w:p w14:paraId="110CBA17" w14:textId="77777777" w:rsidR="00C57112" w:rsidRDefault="00000000">
      <w:r>
        <w:rPr>
          <w:rFonts w:hint="eastAsia"/>
        </w:rPr>
        <w:t xml:space="preserve"> </w:t>
      </w:r>
      <w:r>
        <w:t xml:space="preserve">   </w:t>
      </w:r>
      <w:r>
        <w:rPr>
          <w:rFonts w:hint="eastAsia"/>
        </w:rPr>
        <w:t>在数据库查询优化中，等价关系是一个重要的概念，它可以帮助优化查询性能和改进查询执行计划。以下是两个等价关系在数据库查询优化中的具体应用案例：</w:t>
      </w:r>
    </w:p>
    <w:p w14:paraId="304BB848" w14:textId="77777777" w:rsidR="00C57112" w:rsidRDefault="00000000">
      <w:r>
        <w:rPr>
          <w:rFonts w:hint="eastAsia"/>
        </w:rPr>
        <w:t xml:space="preserve"> </w:t>
      </w:r>
      <w:r>
        <w:t xml:space="preserve">   </w:t>
      </w:r>
      <w:r>
        <w:rPr>
          <w:b/>
          <w:bCs/>
        </w:rPr>
        <w:t>等价谓词替换</w:t>
      </w:r>
      <w:r>
        <w:t>：等价关系可以用于替换查询中的谓词条件，以改进查询的性能。如果两个谓词在给定的查询上是等价的，即它们返回相同的结果集，那么可以通过替换其中一个谓词来改进查询的执行计划。例如，假设有一个查询 `SELECT * FROM users WHERE age &gt; 30 AND age &lt; 40`，如果我们知道 `age &gt; 30` 和 `age &lt; 40` 是等价的，我们可以将查询改写为 `SELECT * FROM users WHERE age = 35`，这样可以利用索引更有效地执行查询。</w:t>
      </w:r>
    </w:p>
    <w:p w14:paraId="63E97746" w14:textId="77777777" w:rsidR="00C57112" w:rsidRDefault="00000000">
      <w:r>
        <w:rPr>
          <w:rFonts w:hint="eastAsia"/>
        </w:rPr>
        <w:t xml:space="preserve"> </w:t>
      </w:r>
      <w:r>
        <w:t xml:space="preserve">   </w:t>
      </w:r>
      <w:r>
        <w:rPr>
          <w:b/>
          <w:bCs/>
        </w:rPr>
        <w:t>等价关联条件重排</w:t>
      </w:r>
      <w:r>
        <w:t>：等价关系可以用于重排查询中的关联条件，以改进查询的执行计划。如果两个关联条件在给定的查询上是等价的，即它们返回相同的结果集，那么可以通过重新排列关联条件的顺序来改进查询的性能。例如，假设有一个查询 `SELECT * FROM orders o JOIN customers c ON o.customer_id = c.id WHERE c.country = 'USA' AND o.order_date &gt; '2022-01-01'`，如果我们知道 `o.customer_id = c.id` 和 `c.country = 'USA'` 是等价的，我们可以将查询改写为 `SELECT * FROM orders o JOIN customers c ON c.country = 'USA' AND o.customer_id = c.id WHERE o.order_date &gt; '2022-01-01'`，这样可以根据等价关系改变关联条件的顺序，从而更好地利用索引和优化查询计划。</w:t>
      </w:r>
    </w:p>
    <w:p w14:paraId="0E919F76" w14:textId="77777777" w:rsidR="00C57112" w:rsidRDefault="00000000">
      <w:r>
        <w:rPr>
          <w:rFonts w:hint="eastAsia"/>
        </w:rPr>
        <w:t xml:space="preserve"> </w:t>
      </w:r>
      <w:r>
        <w:t xml:space="preserve">   </w:t>
      </w:r>
      <w:r>
        <w:rPr>
          <w:rFonts w:hint="eastAsia"/>
        </w:rPr>
        <w:t>这些应用案例表明，在数据库查询优化中，等价关系可以用于谓词替换和关联条件重排，从而改进查询的执行计划和性能。通过利用等价关系，可以减少不必要的计算和数据访问，提高查询的效率和响应时间。</w:t>
      </w:r>
    </w:p>
    <w:p w14:paraId="039F1BFB" w14:textId="77777777" w:rsidR="00C57112" w:rsidRDefault="00000000">
      <w:pPr>
        <w:pStyle w:val="3"/>
      </w:pPr>
      <w:bookmarkStart w:id="25" w:name="_Toc138359576"/>
      <w:r>
        <w:lastRenderedPageBreak/>
        <w:t>7.3 等价关系在编程语言类型系统中的应用案例</w:t>
      </w:r>
      <w:bookmarkEnd w:id="25"/>
    </w:p>
    <w:p w14:paraId="0A0122CF" w14:textId="77777777" w:rsidR="00C57112" w:rsidRDefault="00000000">
      <w:r>
        <w:rPr>
          <w:rFonts w:hint="eastAsia"/>
        </w:rPr>
        <w:t xml:space="preserve"> </w:t>
      </w:r>
      <w:r>
        <w:t xml:space="preserve">   </w:t>
      </w:r>
      <w:r>
        <w:rPr>
          <w:rFonts w:hint="eastAsia"/>
        </w:rPr>
        <w:t>在编程语言类型系统中，等价关系是一个重要的概念，用于描述类型之间的相等性和一致性。以下是两个等价关系在编程语言类型系统中的具体应用案例：</w:t>
      </w:r>
    </w:p>
    <w:p w14:paraId="68A122A2" w14:textId="77777777" w:rsidR="00C57112" w:rsidRDefault="00000000">
      <w:r>
        <w:t xml:space="preserve">    </w:t>
      </w:r>
      <w:r>
        <w:rPr>
          <w:b/>
          <w:bCs/>
        </w:rPr>
        <w:t>类型一致性检查</w:t>
      </w:r>
      <w:r>
        <w:t>：等价关系在类型一致性检查中扮演着重要的角色。类型一致性是指在程序中使用的不同类型是否可以安全地进行等效替换。通过等价关系，可以判断两个类型是否是等价的或具有一致的结构。例如，在静态类型语言中，如果两个类型的结构相同或能够进行隐式转换，它们可以被视为等价的类型。类型一致性检查可以在编译时或运行时检查程序的类型正确性，避免类型错误和潜在的运行时异常。</w:t>
      </w:r>
    </w:p>
    <w:p w14:paraId="08BA8CFA" w14:textId="77777777" w:rsidR="00C57112" w:rsidRDefault="00000000">
      <w:r>
        <w:t xml:space="preserve">    </w:t>
      </w:r>
      <w:r>
        <w:rPr>
          <w:b/>
          <w:bCs/>
        </w:rPr>
        <w:t>泛型类型参数约束</w:t>
      </w:r>
      <w:r>
        <w:t>：等价关系在泛型编程中用于约束泛型类型参数的范围。通过定义等价关系，可以限制泛型类型参数只能接受满足特定条件的类型。例如，在Java中，可以使用等价关系来约束泛型类型参数必须是某个特定接口的子类型。这样可以确保泛型类型参数具有特定的行为和属性，提高代码的安全性和可重用性。等价关系在泛型类型参数的约束中起到了筛选和限定的作用，确保泛型类型参数满足特定的类型要求。</w:t>
      </w:r>
    </w:p>
    <w:p w14:paraId="77BF0A6A" w14:textId="77777777" w:rsidR="00C57112" w:rsidRDefault="00000000">
      <w:r>
        <w:rPr>
          <w:rFonts w:hint="eastAsia"/>
        </w:rPr>
        <w:t xml:space="preserve"> </w:t>
      </w:r>
      <w:r>
        <w:t xml:space="preserve">   </w:t>
      </w:r>
      <w:r>
        <w:rPr>
          <w:rFonts w:hint="eastAsia"/>
        </w:rPr>
        <w:t>这些应用案例表明，在编程语言类型系统中，等价关系可以用于类型一致性检查和泛型类型参数约束。通过利用等价关系，可以在编译时或运行时对类型进行验证和限制，提高程序的类型安全性和健壮性。等价关系使得编程语言能够更准确地推断类型和检查类型的一致性，帮助程序员编写更可靠和健壮的代码。</w:t>
      </w:r>
    </w:p>
    <w:p w14:paraId="76FF7C2A" w14:textId="77777777" w:rsidR="00C57112" w:rsidRDefault="00000000">
      <w:pPr>
        <w:pStyle w:val="2"/>
      </w:pPr>
      <w:bookmarkStart w:id="26" w:name="_Toc138359577"/>
      <w:r>
        <w:t xml:space="preserve">8. </w:t>
      </w:r>
      <w:r>
        <w:rPr>
          <w:rFonts w:hint="eastAsia"/>
        </w:rPr>
        <w:t>小组工作情况</w:t>
      </w:r>
      <w:bookmarkEnd w:id="26"/>
    </w:p>
    <w:p w14:paraId="424B5A9B" w14:textId="77777777" w:rsidR="00C57112" w:rsidRDefault="00000000">
      <w:pPr>
        <w:pStyle w:val="3"/>
      </w:pPr>
      <w:bookmarkStart w:id="27" w:name="_Toc138359578"/>
      <w:r>
        <w:rPr>
          <w:rFonts w:hint="eastAsia"/>
        </w:rPr>
        <w:t>8.</w:t>
      </w:r>
      <w:r>
        <w:t>1</w:t>
      </w:r>
      <w:r>
        <w:rPr>
          <w:rFonts w:hint="eastAsia"/>
        </w:rPr>
        <w:t>.</w:t>
      </w:r>
      <w:r>
        <w:t xml:space="preserve"> </w:t>
      </w:r>
      <w:r>
        <w:rPr>
          <w:rFonts w:hint="eastAsia"/>
        </w:rPr>
        <w:t>工作收获</w:t>
      </w:r>
      <w:bookmarkEnd w:id="27"/>
    </w:p>
    <w:p w14:paraId="5FDFD62E" w14:textId="77777777" w:rsidR="00C57112" w:rsidRDefault="00000000">
      <w:pPr>
        <w:ind w:firstLineChars="200" w:firstLine="420"/>
      </w:pPr>
      <w:r>
        <w:rPr>
          <w:rFonts w:hint="eastAsia"/>
        </w:rPr>
        <w:t>通过这次离散课程的讨论活动，首先，我们认识到了个人力量的不足，进一步体会到了团队的重要性。其次，我们对离散数学这门课程中等价关系这个知识点有了更加深刻的了解，对其性质、概念和应用有了更为深刻的理解，同时，我们还拓展了知识面，增长了见识，可谓收获颇丰。</w:t>
      </w:r>
    </w:p>
    <w:p w14:paraId="292895CD" w14:textId="77777777" w:rsidR="00C57112" w:rsidRDefault="00000000">
      <w:pPr>
        <w:pStyle w:val="3"/>
      </w:pPr>
      <w:bookmarkStart w:id="28" w:name="_Toc138359579"/>
      <w:r>
        <w:t>8</w:t>
      </w:r>
      <w:r>
        <w:rPr>
          <w:rFonts w:hint="eastAsia"/>
        </w:rPr>
        <w:t>.</w:t>
      </w:r>
      <w:r>
        <w:t>2</w:t>
      </w:r>
      <w:r>
        <w:rPr>
          <w:rFonts w:hint="eastAsia"/>
        </w:rPr>
        <w:t>.</w:t>
      </w:r>
      <w:r>
        <w:t xml:space="preserve"> </w:t>
      </w:r>
      <w:r>
        <w:rPr>
          <w:rFonts w:hint="eastAsia"/>
        </w:rPr>
        <w:t>小组成员分工及贡献度</w:t>
      </w:r>
      <w:bookmarkEnd w:id="28"/>
    </w:p>
    <w:tbl>
      <w:tblPr>
        <w:tblStyle w:val="a7"/>
        <w:tblW w:w="0" w:type="auto"/>
        <w:tblLook w:val="04A0" w:firstRow="1" w:lastRow="0" w:firstColumn="1" w:lastColumn="0" w:noHBand="0" w:noVBand="1"/>
      </w:tblPr>
      <w:tblGrid>
        <w:gridCol w:w="2765"/>
        <w:gridCol w:w="2765"/>
        <w:gridCol w:w="2766"/>
      </w:tblGrid>
      <w:tr w:rsidR="00C57112" w14:paraId="4E5A3C29" w14:textId="77777777">
        <w:tc>
          <w:tcPr>
            <w:tcW w:w="2765" w:type="dxa"/>
          </w:tcPr>
          <w:p w14:paraId="1507B351" w14:textId="77777777" w:rsidR="00C57112" w:rsidRDefault="00000000">
            <w:r>
              <w:rPr>
                <w:rFonts w:hint="eastAsia"/>
              </w:rPr>
              <w:t>姓名</w:t>
            </w:r>
          </w:p>
        </w:tc>
        <w:tc>
          <w:tcPr>
            <w:tcW w:w="2765" w:type="dxa"/>
          </w:tcPr>
          <w:p w14:paraId="6376D5BC" w14:textId="77777777" w:rsidR="00C57112" w:rsidRDefault="00000000">
            <w:r>
              <w:rPr>
                <w:rFonts w:hint="eastAsia"/>
              </w:rPr>
              <w:t>分工</w:t>
            </w:r>
          </w:p>
        </w:tc>
        <w:tc>
          <w:tcPr>
            <w:tcW w:w="2766" w:type="dxa"/>
          </w:tcPr>
          <w:p w14:paraId="60F266AF" w14:textId="77777777" w:rsidR="00C57112" w:rsidRDefault="00000000">
            <w:r>
              <w:rPr>
                <w:rFonts w:hint="eastAsia"/>
              </w:rPr>
              <w:t>贡献度</w:t>
            </w:r>
          </w:p>
        </w:tc>
      </w:tr>
      <w:tr w:rsidR="00C57112" w14:paraId="6BED52B5" w14:textId="77777777">
        <w:tc>
          <w:tcPr>
            <w:tcW w:w="2765" w:type="dxa"/>
          </w:tcPr>
          <w:p w14:paraId="76C2E302" w14:textId="77777777" w:rsidR="00C57112" w:rsidRDefault="00000000">
            <w:r>
              <w:rPr>
                <w:rFonts w:hint="eastAsia"/>
              </w:rPr>
              <w:t>赵宇阳（组长）</w:t>
            </w:r>
          </w:p>
        </w:tc>
        <w:tc>
          <w:tcPr>
            <w:tcW w:w="2765" w:type="dxa"/>
          </w:tcPr>
          <w:p w14:paraId="2D8BB612" w14:textId="77777777" w:rsidR="00C57112" w:rsidRDefault="00000000">
            <w:r>
              <w:rPr>
                <w:rFonts w:hint="eastAsia"/>
              </w:rPr>
              <w:t>整理资料、报告编写</w:t>
            </w:r>
          </w:p>
        </w:tc>
        <w:tc>
          <w:tcPr>
            <w:tcW w:w="2766" w:type="dxa"/>
          </w:tcPr>
          <w:p w14:paraId="63D48B35" w14:textId="77777777" w:rsidR="00C57112" w:rsidRDefault="00000000">
            <w:r>
              <w:rPr>
                <w:rFonts w:hint="eastAsia"/>
              </w:rPr>
              <w:t>0</w:t>
            </w:r>
            <w:r>
              <w:t>.25</w:t>
            </w:r>
          </w:p>
        </w:tc>
      </w:tr>
      <w:tr w:rsidR="00C57112" w14:paraId="2D649D9E" w14:textId="77777777">
        <w:tc>
          <w:tcPr>
            <w:tcW w:w="2765" w:type="dxa"/>
          </w:tcPr>
          <w:p w14:paraId="0A8ADD86" w14:textId="77777777" w:rsidR="00C57112" w:rsidRDefault="00000000">
            <w:r>
              <w:rPr>
                <w:rFonts w:hint="eastAsia"/>
              </w:rPr>
              <w:t>饶放</w:t>
            </w:r>
          </w:p>
        </w:tc>
        <w:tc>
          <w:tcPr>
            <w:tcW w:w="2765" w:type="dxa"/>
          </w:tcPr>
          <w:p w14:paraId="0C610339" w14:textId="77777777" w:rsidR="00C57112" w:rsidRDefault="00000000">
            <w:r>
              <w:rPr>
                <w:rFonts w:hint="eastAsia"/>
              </w:rPr>
              <w:t>建群、收集资料</w:t>
            </w:r>
          </w:p>
        </w:tc>
        <w:tc>
          <w:tcPr>
            <w:tcW w:w="2766" w:type="dxa"/>
          </w:tcPr>
          <w:p w14:paraId="00C55543" w14:textId="77777777" w:rsidR="00C57112" w:rsidRDefault="00000000">
            <w:r>
              <w:rPr>
                <w:rFonts w:hint="eastAsia"/>
              </w:rPr>
              <w:t>0</w:t>
            </w:r>
            <w:r>
              <w:t>.25</w:t>
            </w:r>
          </w:p>
        </w:tc>
      </w:tr>
      <w:tr w:rsidR="00C57112" w14:paraId="3B2B16AD" w14:textId="77777777">
        <w:tc>
          <w:tcPr>
            <w:tcW w:w="2765" w:type="dxa"/>
          </w:tcPr>
          <w:p w14:paraId="07FF8BAC" w14:textId="77777777" w:rsidR="00C57112" w:rsidRDefault="00000000">
            <w:r>
              <w:rPr>
                <w:rFonts w:hint="eastAsia"/>
              </w:rPr>
              <w:t>张锦玮</w:t>
            </w:r>
          </w:p>
        </w:tc>
        <w:tc>
          <w:tcPr>
            <w:tcW w:w="2765" w:type="dxa"/>
          </w:tcPr>
          <w:p w14:paraId="719DF938" w14:textId="77777777" w:rsidR="00C57112" w:rsidRDefault="00000000">
            <w:r>
              <w:rPr>
                <w:rFonts w:hint="eastAsia"/>
              </w:rPr>
              <w:t>报告编写</w:t>
            </w:r>
          </w:p>
        </w:tc>
        <w:tc>
          <w:tcPr>
            <w:tcW w:w="2766" w:type="dxa"/>
          </w:tcPr>
          <w:p w14:paraId="546ED696" w14:textId="77777777" w:rsidR="00C57112" w:rsidRDefault="00000000">
            <w:r>
              <w:rPr>
                <w:rFonts w:hint="eastAsia"/>
              </w:rPr>
              <w:t>0</w:t>
            </w:r>
            <w:r>
              <w:t>.2</w:t>
            </w:r>
          </w:p>
        </w:tc>
      </w:tr>
      <w:tr w:rsidR="00C57112" w14:paraId="3072245E" w14:textId="77777777">
        <w:tc>
          <w:tcPr>
            <w:tcW w:w="2765" w:type="dxa"/>
          </w:tcPr>
          <w:p w14:paraId="7F11D10C" w14:textId="77777777" w:rsidR="00C57112" w:rsidRDefault="00000000">
            <w:r>
              <w:rPr>
                <w:rFonts w:hint="eastAsia"/>
              </w:rPr>
              <w:t>张鸿铭</w:t>
            </w:r>
          </w:p>
        </w:tc>
        <w:tc>
          <w:tcPr>
            <w:tcW w:w="2765" w:type="dxa"/>
          </w:tcPr>
          <w:p w14:paraId="698DB045" w14:textId="77777777" w:rsidR="00C57112" w:rsidRDefault="00000000">
            <w:r>
              <w:rPr>
                <w:rFonts w:hint="eastAsia"/>
              </w:rPr>
              <w:t>收集资料</w:t>
            </w:r>
          </w:p>
        </w:tc>
        <w:tc>
          <w:tcPr>
            <w:tcW w:w="2766" w:type="dxa"/>
          </w:tcPr>
          <w:p w14:paraId="7BB02B18" w14:textId="77777777" w:rsidR="00C57112" w:rsidRDefault="00000000">
            <w:r>
              <w:rPr>
                <w:rFonts w:hint="eastAsia"/>
              </w:rPr>
              <w:t>0</w:t>
            </w:r>
            <w:r>
              <w:t>.12</w:t>
            </w:r>
          </w:p>
        </w:tc>
      </w:tr>
      <w:tr w:rsidR="00C57112" w14:paraId="7A30F777" w14:textId="77777777">
        <w:tc>
          <w:tcPr>
            <w:tcW w:w="2765" w:type="dxa"/>
          </w:tcPr>
          <w:p w14:paraId="25E9EC50" w14:textId="77777777" w:rsidR="00C57112" w:rsidRDefault="00000000">
            <w:r>
              <w:rPr>
                <w:rFonts w:hint="eastAsia"/>
              </w:rPr>
              <w:t>杨源祥</w:t>
            </w:r>
          </w:p>
        </w:tc>
        <w:tc>
          <w:tcPr>
            <w:tcW w:w="2765" w:type="dxa"/>
          </w:tcPr>
          <w:p w14:paraId="1A1B7B74" w14:textId="77777777" w:rsidR="00C57112" w:rsidRDefault="00000000">
            <w:r>
              <w:rPr>
                <w:rFonts w:hint="eastAsia"/>
              </w:rPr>
              <w:t>查阅资料</w:t>
            </w:r>
          </w:p>
        </w:tc>
        <w:tc>
          <w:tcPr>
            <w:tcW w:w="2766" w:type="dxa"/>
          </w:tcPr>
          <w:p w14:paraId="2B5BC212" w14:textId="77777777" w:rsidR="00C57112" w:rsidRDefault="00000000">
            <w:r>
              <w:rPr>
                <w:rFonts w:hint="eastAsia"/>
              </w:rPr>
              <w:t>0</w:t>
            </w:r>
            <w:r>
              <w:t>.1</w:t>
            </w:r>
          </w:p>
        </w:tc>
      </w:tr>
      <w:tr w:rsidR="00C57112" w14:paraId="77CA8A59" w14:textId="77777777">
        <w:tc>
          <w:tcPr>
            <w:tcW w:w="2765" w:type="dxa"/>
          </w:tcPr>
          <w:p w14:paraId="439282A5" w14:textId="77777777" w:rsidR="00C57112" w:rsidRDefault="00000000">
            <w:r>
              <w:rPr>
                <w:rFonts w:hint="eastAsia"/>
              </w:rPr>
              <w:t>邓渤川</w:t>
            </w:r>
          </w:p>
        </w:tc>
        <w:tc>
          <w:tcPr>
            <w:tcW w:w="2765" w:type="dxa"/>
          </w:tcPr>
          <w:p w14:paraId="66AADBDD" w14:textId="77777777" w:rsidR="00C57112" w:rsidRDefault="00000000">
            <w:r>
              <w:rPr>
                <w:rFonts w:hint="eastAsia"/>
              </w:rPr>
              <w:t>校对</w:t>
            </w:r>
          </w:p>
        </w:tc>
        <w:tc>
          <w:tcPr>
            <w:tcW w:w="2766" w:type="dxa"/>
          </w:tcPr>
          <w:p w14:paraId="43C1AB04" w14:textId="77777777" w:rsidR="00C57112" w:rsidRDefault="00000000">
            <w:r>
              <w:rPr>
                <w:rFonts w:hint="eastAsia"/>
              </w:rPr>
              <w:t>0</w:t>
            </w:r>
            <w:r>
              <w:t>.08</w:t>
            </w:r>
          </w:p>
        </w:tc>
      </w:tr>
    </w:tbl>
    <w:p w14:paraId="302A66A1" w14:textId="77777777" w:rsidR="00C57112" w:rsidRDefault="00C57112"/>
    <w:sectPr w:rsidR="00C57112" w:rsidSect="00FA59E2">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D6717" w14:textId="77777777" w:rsidR="0068054D" w:rsidRDefault="0068054D">
      <w:r>
        <w:separator/>
      </w:r>
    </w:p>
  </w:endnote>
  <w:endnote w:type="continuationSeparator" w:id="0">
    <w:p w14:paraId="0E85FB86" w14:textId="77777777" w:rsidR="0068054D" w:rsidRDefault="00680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819488"/>
      <w:docPartObj>
        <w:docPartGallery w:val="AutoText"/>
      </w:docPartObj>
    </w:sdtPr>
    <w:sdtContent>
      <w:p w14:paraId="05DBA1F3" w14:textId="77777777" w:rsidR="00C57112" w:rsidRDefault="00000000">
        <w:pPr>
          <w:pStyle w:val="a3"/>
          <w:jc w:val="center"/>
        </w:pPr>
        <w:r>
          <w:fldChar w:fldCharType="begin"/>
        </w:r>
        <w:r>
          <w:instrText>PAGE   \* MERGEFORMAT</w:instrText>
        </w:r>
        <w:r>
          <w:fldChar w:fldCharType="separate"/>
        </w:r>
        <w:r>
          <w:rPr>
            <w:lang w:val="zh-CN"/>
          </w:rPr>
          <w:t>2</w:t>
        </w:r>
        <w:r>
          <w:fldChar w:fldCharType="end"/>
        </w:r>
      </w:p>
    </w:sdtContent>
  </w:sdt>
  <w:p w14:paraId="55E0AD8F" w14:textId="77777777" w:rsidR="00C57112" w:rsidRDefault="00C5711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DAC06" w14:textId="77777777" w:rsidR="0068054D" w:rsidRDefault="0068054D">
      <w:r>
        <w:separator/>
      </w:r>
    </w:p>
  </w:footnote>
  <w:footnote w:type="continuationSeparator" w:id="0">
    <w:p w14:paraId="14DC3602" w14:textId="77777777" w:rsidR="0068054D" w:rsidRDefault="006805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Q0NTNjMTJkNDNjNDIwZWYwMWEwMzY2N2U3MDM4YjAifQ=="/>
  </w:docVars>
  <w:rsids>
    <w:rsidRoot w:val="00433A20"/>
    <w:rsid w:val="0005172D"/>
    <w:rsid w:val="000E4384"/>
    <w:rsid w:val="00161F98"/>
    <w:rsid w:val="001D0293"/>
    <w:rsid w:val="0021633D"/>
    <w:rsid w:val="00310CD7"/>
    <w:rsid w:val="00433A20"/>
    <w:rsid w:val="0068054D"/>
    <w:rsid w:val="006972E4"/>
    <w:rsid w:val="00B90853"/>
    <w:rsid w:val="00C57112"/>
    <w:rsid w:val="00C6529F"/>
    <w:rsid w:val="00F24B23"/>
    <w:rsid w:val="00FA59E2"/>
    <w:rsid w:val="00FC5757"/>
    <w:rsid w:val="36982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76F4"/>
  <w15:docId w15:val="{FAB34F19-91BE-411D-840A-B5A099DD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No Spacing"/>
    <w:link w:val="aa"/>
    <w:uiPriority w:val="1"/>
    <w:qFormat/>
    <w:rsid w:val="00FA59E2"/>
    <w:rPr>
      <w:sz w:val="22"/>
      <w:szCs w:val="22"/>
    </w:rPr>
  </w:style>
  <w:style w:type="character" w:customStyle="1" w:styleId="aa">
    <w:name w:val="无间隔 字符"/>
    <w:basedOn w:val="a0"/>
    <w:link w:val="a9"/>
    <w:uiPriority w:val="1"/>
    <w:rsid w:val="00FA59E2"/>
    <w:rPr>
      <w:sz w:val="22"/>
      <w:szCs w:val="22"/>
    </w:rPr>
  </w:style>
  <w:style w:type="paragraph" w:styleId="TOC">
    <w:name w:val="TOC Heading"/>
    <w:basedOn w:val="1"/>
    <w:next w:val="a"/>
    <w:uiPriority w:val="39"/>
    <w:unhideWhenUsed/>
    <w:qFormat/>
    <w:rsid w:val="00161F9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0F43F7F6F14685ADCEF4D5A1BCC68C"/>
        <w:category>
          <w:name w:val="常规"/>
          <w:gallery w:val="placeholder"/>
        </w:category>
        <w:types>
          <w:type w:val="bbPlcHdr"/>
        </w:types>
        <w:behaviors>
          <w:behavior w:val="content"/>
        </w:behaviors>
        <w:guid w:val="{76210702-C2CC-44A3-8B26-58B946BE0E53}"/>
      </w:docPartPr>
      <w:docPartBody>
        <w:p w:rsidR="00000000" w:rsidRDefault="00E1201D" w:rsidP="00E1201D">
          <w:pPr>
            <w:pStyle w:val="1B0F43F7F6F14685ADCEF4D5A1BCC68C"/>
          </w:pPr>
          <w:r>
            <w:rPr>
              <w:color w:val="2F5496" w:themeColor="accent1" w:themeShade="BF"/>
              <w:sz w:val="24"/>
              <w:szCs w:val="24"/>
              <w:lang w:val="zh-CN"/>
            </w:rPr>
            <w:t>[公司名称]</w:t>
          </w:r>
        </w:p>
      </w:docPartBody>
    </w:docPart>
    <w:docPart>
      <w:docPartPr>
        <w:name w:val="1BB32931E88B43BCBC50C53CF8936F66"/>
        <w:category>
          <w:name w:val="常规"/>
          <w:gallery w:val="placeholder"/>
        </w:category>
        <w:types>
          <w:type w:val="bbPlcHdr"/>
        </w:types>
        <w:behaviors>
          <w:behavior w:val="content"/>
        </w:behaviors>
        <w:guid w:val="{CDE164C2-1D9D-4D7E-8752-3AA8D0AC38A0}"/>
      </w:docPartPr>
      <w:docPartBody>
        <w:p w:rsidR="00000000" w:rsidRDefault="00E1201D" w:rsidP="00E1201D">
          <w:pPr>
            <w:pStyle w:val="1BB32931E88B43BCBC50C53CF8936F66"/>
          </w:pPr>
          <w:r>
            <w:rPr>
              <w:rFonts w:asciiTheme="majorHAnsi" w:eastAsiaTheme="majorEastAsia" w:hAnsiTheme="majorHAnsi" w:cstheme="majorBidi"/>
              <w:color w:val="4472C4" w:themeColor="accent1"/>
              <w:sz w:val="88"/>
              <w:szCs w:val="88"/>
              <w:lang w:val="zh-CN"/>
            </w:rPr>
            <w:t>[文档标题]</w:t>
          </w:r>
        </w:p>
      </w:docPartBody>
    </w:docPart>
    <w:docPart>
      <w:docPartPr>
        <w:name w:val="309F312FAF9240A7AB4C27A1EA290E29"/>
        <w:category>
          <w:name w:val="常规"/>
          <w:gallery w:val="placeholder"/>
        </w:category>
        <w:types>
          <w:type w:val="bbPlcHdr"/>
        </w:types>
        <w:behaviors>
          <w:behavior w:val="content"/>
        </w:behaviors>
        <w:guid w:val="{06E52B10-7ADB-4514-B4FE-FCD64541DFDC}"/>
      </w:docPartPr>
      <w:docPartBody>
        <w:p w:rsidR="00000000" w:rsidRDefault="00E1201D" w:rsidP="00E1201D">
          <w:pPr>
            <w:pStyle w:val="309F312FAF9240A7AB4C27A1EA290E29"/>
          </w:pPr>
          <w:r>
            <w:rPr>
              <w:color w:val="2F5496" w:themeColor="accent1" w:themeShade="BF"/>
              <w:sz w:val="24"/>
              <w:szCs w:val="24"/>
              <w:lang w:val="zh-CN"/>
            </w:rPr>
            <w:t>[文档副标题]</w:t>
          </w:r>
        </w:p>
      </w:docPartBody>
    </w:docPart>
    <w:docPart>
      <w:docPartPr>
        <w:name w:val="039AC516816F40C7B173BE4D58E87E2F"/>
        <w:category>
          <w:name w:val="常规"/>
          <w:gallery w:val="placeholder"/>
        </w:category>
        <w:types>
          <w:type w:val="bbPlcHdr"/>
        </w:types>
        <w:behaviors>
          <w:behavior w:val="content"/>
        </w:behaviors>
        <w:guid w:val="{A6D215A8-80D5-4B5F-92E3-E8D5E21A32F8}"/>
      </w:docPartPr>
      <w:docPartBody>
        <w:p w:rsidR="00000000" w:rsidRDefault="00E1201D" w:rsidP="00E1201D">
          <w:pPr>
            <w:pStyle w:val="039AC516816F40C7B173BE4D58E87E2F"/>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1D"/>
    <w:rsid w:val="000E6948"/>
    <w:rsid w:val="00E1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741DF189B34366A6493312E06CCC62">
    <w:name w:val="41741DF189B34366A6493312E06CCC62"/>
    <w:rsid w:val="00E1201D"/>
    <w:pPr>
      <w:widowControl w:val="0"/>
      <w:jc w:val="both"/>
    </w:pPr>
  </w:style>
  <w:style w:type="paragraph" w:customStyle="1" w:styleId="1C5C0EEF4C944380BD7C6E86F829B8FB">
    <w:name w:val="1C5C0EEF4C944380BD7C6E86F829B8FB"/>
    <w:rsid w:val="00E1201D"/>
    <w:pPr>
      <w:widowControl w:val="0"/>
      <w:jc w:val="both"/>
    </w:pPr>
  </w:style>
  <w:style w:type="paragraph" w:customStyle="1" w:styleId="36812848B3DF43DFB0682A85CD5AB556">
    <w:name w:val="36812848B3DF43DFB0682A85CD5AB556"/>
    <w:rsid w:val="00E1201D"/>
    <w:pPr>
      <w:widowControl w:val="0"/>
      <w:jc w:val="both"/>
    </w:pPr>
  </w:style>
  <w:style w:type="paragraph" w:customStyle="1" w:styleId="E95B576E7EDD48D08B99444F0137833E">
    <w:name w:val="E95B576E7EDD48D08B99444F0137833E"/>
    <w:rsid w:val="00E1201D"/>
    <w:pPr>
      <w:widowControl w:val="0"/>
      <w:jc w:val="both"/>
    </w:pPr>
  </w:style>
  <w:style w:type="paragraph" w:customStyle="1" w:styleId="80A5176DC08A4C618EF001DA8A15339D">
    <w:name w:val="80A5176DC08A4C618EF001DA8A15339D"/>
    <w:rsid w:val="00E1201D"/>
    <w:pPr>
      <w:widowControl w:val="0"/>
      <w:jc w:val="both"/>
    </w:pPr>
  </w:style>
  <w:style w:type="paragraph" w:customStyle="1" w:styleId="7E9E4278991644429AF7C434C0C8198D">
    <w:name w:val="7E9E4278991644429AF7C434C0C8198D"/>
    <w:rsid w:val="00E1201D"/>
    <w:pPr>
      <w:widowControl w:val="0"/>
      <w:jc w:val="both"/>
    </w:pPr>
  </w:style>
  <w:style w:type="paragraph" w:customStyle="1" w:styleId="A21D07309C40423C96B646C92243A6C9">
    <w:name w:val="A21D07309C40423C96B646C92243A6C9"/>
    <w:rsid w:val="00E1201D"/>
    <w:pPr>
      <w:widowControl w:val="0"/>
      <w:jc w:val="both"/>
    </w:pPr>
  </w:style>
  <w:style w:type="paragraph" w:customStyle="1" w:styleId="3E96869E279E41A18AADD13018D1DB13">
    <w:name w:val="3E96869E279E41A18AADD13018D1DB13"/>
    <w:rsid w:val="00E1201D"/>
    <w:pPr>
      <w:widowControl w:val="0"/>
      <w:jc w:val="both"/>
    </w:pPr>
  </w:style>
  <w:style w:type="paragraph" w:customStyle="1" w:styleId="613FF6E99F4E47C6BE295298CAD9E9AD">
    <w:name w:val="613FF6E99F4E47C6BE295298CAD9E9AD"/>
    <w:rsid w:val="00E1201D"/>
    <w:pPr>
      <w:widowControl w:val="0"/>
      <w:jc w:val="both"/>
    </w:pPr>
  </w:style>
  <w:style w:type="paragraph" w:customStyle="1" w:styleId="F9B5C98A020F4DBEAE46045DA5200885">
    <w:name w:val="F9B5C98A020F4DBEAE46045DA5200885"/>
    <w:rsid w:val="00E1201D"/>
    <w:pPr>
      <w:widowControl w:val="0"/>
      <w:jc w:val="both"/>
    </w:pPr>
  </w:style>
  <w:style w:type="paragraph" w:customStyle="1" w:styleId="096505F3B74142F09A8D77CF3A592D72">
    <w:name w:val="096505F3B74142F09A8D77CF3A592D72"/>
    <w:rsid w:val="00E1201D"/>
    <w:pPr>
      <w:widowControl w:val="0"/>
      <w:jc w:val="both"/>
    </w:pPr>
  </w:style>
  <w:style w:type="paragraph" w:customStyle="1" w:styleId="AA19BFAD2FD646418D7BDFF617D6787F">
    <w:name w:val="AA19BFAD2FD646418D7BDFF617D6787F"/>
    <w:rsid w:val="00E1201D"/>
    <w:pPr>
      <w:widowControl w:val="0"/>
      <w:jc w:val="both"/>
    </w:pPr>
  </w:style>
  <w:style w:type="paragraph" w:customStyle="1" w:styleId="B13D26E0885E4CFA9EE9AEDA464ED4BC">
    <w:name w:val="B13D26E0885E4CFA9EE9AEDA464ED4BC"/>
    <w:rsid w:val="00E1201D"/>
    <w:pPr>
      <w:widowControl w:val="0"/>
      <w:jc w:val="both"/>
    </w:pPr>
  </w:style>
  <w:style w:type="paragraph" w:customStyle="1" w:styleId="B7F8508FF5844D598E77B3E0CE2B52C9">
    <w:name w:val="B7F8508FF5844D598E77B3E0CE2B52C9"/>
    <w:rsid w:val="00E1201D"/>
    <w:pPr>
      <w:widowControl w:val="0"/>
      <w:jc w:val="both"/>
    </w:pPr>
  </w:style>
  <w:style w:type="paragraph" w:customStyle="1" w:styleId="1B0F43F7F6F14685ADCEF4D5A1BCC68C">
    <w:name w:val="1B0F43F7F6F14685ADCEF4D5A1BCC68C"/>
    <w:rsid w:val="00E1201D"/>
    <w:pPr>
      <w:widowControl w:val="0"/>
      <w:jc w:val="both"/>
    </w:pPr>
  </w:style>
  <w:style w:type="paragraph" w:customStyle="1" w:styleId="1BB32931E88B43BCBC50C53CF8936F66">
    <w:name w:val="1BB32931E88B43BCBC50C53CF8936F66"/>
    <w:rsid w:val="00E1201D"/>
    <w:pPr>
      <w:widowControl w:val="0"/>
      <w:jc w:val="both"/>
    </w:pPr>
  </w:style>
  <w:style w:type="paragraph" w:customStyle="1" w:styleId="309F312FAF9240A7AB4C27A1EA290E29">
    <w:name w:val="309F312FAF9240A7AB4C27A1EA290E29"/>
    <w:rsid w:val="00E1201D"/>
    <w:pPr>
      <w:widowControl w:val="0"/>
      <w:jc w:val="both"/>
    </w:pPr>
  </w:style>
  <w:style w:type="paragraph" w:customStyle="1" w:styleId="2502A6CB9D9F4DC6B9F150BA10B494E8">
    <w:name w:val="2502A6CB9D9F4DC6B9F150BA10B494E8"/>
    <w:rsid w:val="00E1201D"/>
    <w:pPr>
      <w:widowControl w:val="0"/>
      <w:jc w:val="both"/>
    </w:pPr>
  </w:style>
  <w:style w:type="paragraph" w:customStyle="1" w:styleId="B2A5E8AC762441039CD840CB25387D48">
    <w:name w:val="B2A5E8AC762441039CD840CB25387D48"/>
    <w:rsid w:val="00E1201D"/>
    <w:pPr>
      <w:widowControl w:val="0"/>
      <w:jc w:val="both"/>
    </w:pPr>
  </w:style>
  <w:style w:type="paragraph" w:customStyle="1" w:styleId="093F58B362D54F318D5100223ADA239B">
    <w:name w:val="093F58B362D54F318D5100223ADA239B"/>
    <w:rsid w:val="00E1201D"/>
    <w:pPr>
      <w:widowControl w:val="0"/>
      <w:jc w:val="both"/>
    </w:pPr>
  </w:style>
  <w:style w:type="paragraph" w:customStyle="1" w:styleId="896B0BC79EBF448AAAB3C03F5470F01C">
    <w:name w:val="896B0BC79EBF448AAAB3C03F5470F01C"/>
    <w:rsid w:val="00E1201D"/>
    <w:pPr>
      <w:widowControl w:val="0"/>
      <w:jc w:val="both"/>
    </w:pPr>
  </w:style>
  <w:style w:type="paragraph" w:customStyle="1" w:styleId="039AC516816F40C7B173BE4D58E87E2F">
    <w:name w:val="039AC516816F40C7B173BE4D58E87E2F"/>
    <w:rsid w:val="00E1201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67B0B-863F-48AA-8701-4531A7495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2729</Words>
  <Characters>15558</Characters>
  <Application>Microsoft Office Word</Application>
  <DocSecurity>0</DocSecurity>
  <Lines>129</Lines>
  <Paragraphs>36</Paragraphs>
  <ScaleCrop>false</ScaleCrop>
  <Company>2023离散数学02班02组</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离散数学讨论课</dc:title>
  <dc:subject>题目：等价关系及其应用</dc:subject>
  <dc:creator>赵宇阳（组长）</dc:creator>
  <cp:lastModifiedBy>赵 宇阳</cp:lastModifiedBy>
  <cp:revision>4</cp:revision>
  <dcterms:created xsi:type="dcterms:W3CDTF">2023-06-05T15:42:00Z</dcterms:created>
  <dcterms:modified xsi:type="dcterms:W3CDTF">2023-06-22T12:52:00Z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2A6185E7C5374068BC0B3ACF02711891_12</vt:lpwstr>
  </property>
</Properties>
</file>