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  <w:lang w:val="en-US" w:eastAsia="zh-CN"/>
        </w:rPr>
        <w:t>23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年西安电子科技大学数学建模竞赛校赛题目</w:t>
      </w:r>
    </w:p>
    <w:p>
      <w:pPr>
        <w:jc w:val="center"/>
        <w:rPr>
          <w:rFonts w:eastAsia="宋体" w:asciiTheme="majorEastAsia" w:hAnsiTheme="majorEastAsia"/>
          <w:sz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59264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0FLi7PEBAAC/AwAADgAAAGRycy9lMm9Eb2MueG1srVM7&#10;bhsxEO0D5A4E+2glAbKMhVYuJDiNkwiwcgCKy9USJjkEh9JKl8gFAqRLqpTpc5vYx8iQ+sSfxkW2&#10;IDi/x3lvZidXO2vYVgXU4Co+6PU5U05Crd264p+X1+8uOcMoXC0MOFXxvUJ+NX37ZtL5Ug2hBVOr&#10;wAjEYdn5ircx+rIoULbKCuyBV46CDQQrIplhXdRBdIRuTTHs9y+KDkLtA0iFSN75IciPiOE1gNA0&#10;Wqo5yI1VLh5QgzIiEiVstUc+zd02jZLxU9OgisxUnJjGfNIjdF+ls5hORLkOwrdaHlsQr2nhGScr&#10;tKNHz1BzEQXbBP0CymoZAKGJPQm2OBDJihCLQf+ZNret8CpzIanRn0XH/wcrP24XgemaNoEzJywN&#10;/P7rrz9fvj/8/kbn/c8fbJBE6jyWlDtzi5Boyp279Tcg75A5mLXCrVVudrn3hJAriiclyUBPT626&#10;D1BTjthEyIrtmmATJGnBdnkw+/Ng1C4ySc7RcDS+7NPMJMXGF8M8t0KUp1ofML5XYFm6VNxol2QT&#10;pdjeYKTuKfWUktwOrrUxefTGsY7wx4NRQreehIitdktah7sMgWB0ndJTIYb1amYC24q0TvlL4hD8&#10;k7QAG1cf/MZR+ET+IOMK6v0ipHDy01wzwHEH0+I8tnPWv/9u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cNY2AAAAAgBAAAPAAAAAAAAAAEAIAAAACIAAABkcnMvZG93bnJldi54bWxQSwECFAAU&#10;AAAACACHTuJA0FLi7PEBAAC/AwAADgAAAAAAAAABACAAAAAnAQAAZHJzL2Uyb0RvYy54bWxQSwUG&#10;AAAAAAYABgBZAQAAi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  <w:bookmarkStart w:id="0" w:name="_GoBack"/>
      <w:bookmarkEnd w:id="0"/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/>
          <w:sz w:val="28"/>
        </w:rPr>
        <w:t xml:space="preserve">   </w:t>
      </w:r>
      <w:r>
        <w:rPr>
          <w:rFonts w:hint="eastAsia" w:eastAsia="宋体" w:asciiTheme="majorEastAsia" w:hAnsiTheme="majorEastAsia"/>
          <w:sz w:val="28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光线的汇聚</w:t>
      </w:r>
    </w:p>
    <w:p>
      <w:pPr>
        <w:spacing w:line="360" w:lineRule="auto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光线的汇聚与能量传输、信号采集有着密切的关联，通过数学建模进行相关的优化设计具有重要的意义。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372110</wp:posOffset>
                </wp:positionV>
                <wp:extent cx="276225" cy="294640"/>
                <wp:effectExtent l="0" t="0" r="9525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29.3pt;height:23.2pt;width:21.75pt;z-index:251661312;mso-width-relative:page;mso-height-relative:page;" fillcolor="#FFFFFF [3201]" filled="t" stroked="f" coordsize="21600,21600" o:gfxdata="UEsDBAoAAAAAAIdO4kAAAAAAAAAAAAAAAAAEAAAAZHJzL1BLAwQUAAAACACHTuJA5sd4ONUAAAAK&#10;AQAADwAAAGRycy9kb3ducmV2LnhtbE2Py07DMBBF90j8gzVI7KidQqIoxOkCiS0SbenajadxhD2O&#10;Yvf59QwrWI7u0b1n2tUleHHCOY2RNBQLBQKpj3akQcN28/5Ug0jZkDU+Emq4YoJVd3/XmsbGM33i&#10;aZ0HwSWUGqPB5Tw1UqbeYTBpESckzg5xDibzOQ/SzubM5cHLpVKVDGYkXnBmwjeH/ff6GDTshnDb&#10;fRXT7GzwL/Rxu262cdT68aFQryAyXvIfDL/6rA4dO+3jkWwSXkOlalbPGsq6AsFAVS6fQeyZVKUC&#10;2bXy/wvdD1BLAwQUAAAACACHTuJAyN0NeVECAACOBAAADgAAAGRycy9lMm9Eb2MueG1srVTBbhMx&#10;EL0j8Q+W72STJUlplE0VEgUhVbRSQJwdrzdryfYY28lu+QD4g564cOe7+h2MvUkaCoceyMGZ8Yxn&#10;5r2Z2elVqxXZC+clmIIOen1KhOFQSrMt6KePq1dvKPGBmZIpMKKgd8LTq9nLF9PGTkQONahSOIJB&#10;jJ80tqB1CHaSZZ7XQjPfAysMGitwmgVU3TYrHWswulZZ3u+PswZcaR1w4T3eLjsjPUR0zwkIVSW5&#10;WALfaWFCF9UJxQJC8rW0ns5StVUleLipKi8CUQVFpCGdmATlTTyz2ZRNto7ZWvJDCew5JTzBpJk0&#10;mPQUaskCIzsn/wqlJXfgoQo9DjrrgCRGEMWg/4Sbdc2sSFiQam9PpPv/F5Z/2N86IsuCDikxTGPD&#10;H+6/P/z49fDzGxlGehrrJ+i1tugX2rfQ4tAc7z1eRtRt5XT8RzwE7Uju3Ylc0QbC8TK/GOf5iBKO&#10;pvxyOB4m8rPHx9b58E6AJlEoqMPeJUrZ/toHLARdjy4xlwcly5VUKiluu1koR/YM+7xKv1gjPvnD&#10;TRnSFHT8etRPkQ3E952fMugesXaYohTaTXsgYAPlHeJ30A2Qt3wlscpr5sMtczgxCBl3KtzgUSnA&#10;JHCQKKnBff3XffTHRqKVkgYnsKD+y445QYl6b7DFl4MhckRCUoajixwVd27ZnFvMTi8AwQ9wey1P&#10;YvQP6ihWDvRnXL15zIomZjjmLmg4iovQ7QWuLhfzeXLCIbUsXJu15TF0pNrAfBegkqklkaaOmwN7&#10;OKaJ9sNKxT0415PX42dk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x3g41QAAAAoBAAAPAAAA&#10;AAAAAAEAIAAAACIAAABkcnMvZG93bnJldi54bWxQSwECFAAUAAAACACHTuJAyN0NeVECAACO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427355</wp:posOffset>
                </wp:positionV>
                <wp:extent cx="276225" cy="294640"/>
                <wp:effectExtent l="0" t="0" r="952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5230" y="5062220"/>
                          <a:ext cx="27622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65pt;margin-top:33.65pt;height:23.2pt;width:21.75pt;z-index:251660288;mso-width-relative:page;mso-height-relative:page;" fillcolor="#FFFFFF [3201]" filled="t" stroked="f" coordsize="21600,21600" o:gfxdata="UEsDBAoAAAAAAIdO4kAAAAAAAAAAAAAAAAAEAAAAZHJzL1BLAwQUAAAACACHTuJAu0jF29UAAAAK&#10;AQAADwAAAGRycy9kb3ducmV2LnhtbE2Py07DMBBF90j8gzVI7KjjtLQojdMFElsk+lq78RBHtcdR&#10;7D6/nmEFq9Foju6cW6+uwYszjqmPpEFNChBIbbQ9dRq2m4+XNxApG7LGR0INN0ywah4falPZeKEv&#10;PK9zJziEUmU0uJyHSsrUOgwmTeKAxLfvOAaTeR07aUdz4fDgZVkUcxlMT/zBmQHfHbbH9Slo2Hfh&#10;vt+pYXQ2+Bl93m+bbey1fn5SxRJExmv+g+FXn9WhYadDPJFNwmsolZoyqmG+4MlA+TrjLgcm1XQB&#10;sqnl/wrND1BLAwQUAAAACACHTuJAEr8U41sCAACaBAAADgAAAGRycy9lMm9Eb2MueG1srVTNbhMx&#10;EL4j8Q6W72STzR+NuqlCqyCkiFYqiLPj9WYt2R5jO9kNDwBvwIkLd56rz8HYu2lL4dADOWzGnm9n&#10;5vtmZs8vWq3IQTgvwRR0NBhSIgyHUppdQT9+WL96TYkPzJRMgREFPQpPL5YvX5w3diFyqEGVwhEM&#10;YvyisQWtQ7CLLPO8Fpr5AVhh0FmB0yzg0e2y0rEGo2uV5cPhLGvAldYBF97j7VXnpH1E95yAUFWS&#10;iyvgey1M6KI6oVhASr6W1tNlqraqBA/XVeVFIKqgyDSkJyZBexuf2fKcLXaO2VryvgT2nBKecNJM&#10;Gkx6H+qKBUb2Tv4VSkvuwEMVBhx01hFJiiCL0fCJNrc1syJxQam9vRfd/7+w/P3hxhFZFnRMiWEa&#10;G373/dvdj193P7+ScZSnsX6BqFuLuNC+gRaH5nTv8TKybiun4z/yIejPJ/NpPkaJjwWdDmd5nvdC&#10;izYQHgFzvJxSwhGQn01mk+TPHgJZ58NbAZpEo6AO+5jkZYeND1gUQk+QmNeDkuVaKpUObre9VI4c&#10;GPZ8nX6xXnzlD5gypCnobDwdpsgG4vsdThmER94dv2iFdtv2YmyhPKIWDrph8pavJVa5YT7cMIfT&#10;g8Rxv8I1PioFmAR6i5Ia3Jd/3Uc8NhW9lDQ4jQX1n/fMCUrUO4PtPhtNUCMS0mEynaOgxD32bB97&#10;zF5fApIf4SZbnsyID+pkVg70J1zDVcyKLmY45i5oOJmXodsRXGMuVqsEwoG1LGzMreUxdJTawGof&#10;oJKpJVGmTptePRzZJHu/XnEnHp8T6uGTs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0jF29UA&#10;AAAKAQAADwAAAAAAAAABACAAAAAiAAAAZHJzL2Rvd25yZXYueG1sUEsBAhQAFAAAAAgAh07iQBK/&#10;FONbAgAAmg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1610" cy="1855470"/>
            <wp:effectExtent l="0" t="0" r="152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图-1 平行直射和斜射光线经过直线段中点反射示意图</w:t>
      </w:r>
    </w:p>
    <w:p>
      <w:pPr>
        <w:spacing w:line="48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600段长度为1的直线段的端点都分布在一个半径为300的圆周上（图-1），照射到每个线段中点的平行光线经过这些线段反射后都可以与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坐标轴相交。我们希望反射后这些交点能够汇聚到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轴的一个区间内，或者一个点的附近。</w:t>
      </w:r>
    </w:p>
    <w:p>
      <w:pPr>
        <w:spacing w:line="480" w:lineRule="auto"/>
        <w:ind w:left="0" w:leftChars="0" w:firstLine="480" w:firstLineChars="20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</w:rPr>
        <w:t>（1） 当入射光线与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坐标轴平行时，计算照射到每个</w:t>
      </w:r>
      <w:r>
        <w:rPr>
          <w:rFonts w:hint="eastAsia"/>
          <w:sz w:val="24"/>
          <w:szCs w:val="24"/>
          <w:highlight w:val="none"/>
        </w:rPr>
        <w:t>线段中点的光线能反射到</w:t>
      </w:r>
      <w:r>
        <w:rPr>
          <w:rFonts w:hint="eastAsia"/>
          <w:sz w:val="24"/>
          <w:szCs w:val="24"/>
          <w:highlight w:val="none"/>
          <w:lang w:val="en-US" w:eastAsia="zh-CN"/>
        </w:rPr>
        <w:t>Y</w:t>
      </w:r>
      <w:r>
        <w:rPr>
          <w:rFonts w:hint="eastAsia"/>
          <w:sz w:val="24"/>
          <w:szCs w:val="24"/>
          <w:highlight w:val="none"/>
        </w:rPr>
        <w:t>轴上区间[-200,-180]内的数量。试上下移动这个长度为20的区间，使得落在这个区间内的反射线数量最多。有无可能将半径为300的圆周调整为适当的曲线，使得端点位于调整后曲线上的这600个直线段的中点反射的光线均落在</w:t>
      </w:r>
      <w:r>
        <w:rPr>
          <w:rFonts w:hint="eastAsia"/>
          <w:sz w:val="24"/>
          <w:szCs w:val="24"/>
          <w:highlight w:val="none"/>
          <w:lang w:val="en-US" w:eastAsia="zh-CN"/>
        </w:rPr>
        <w:t>Y</w:t>
      </w:r>
      <w:r>
        <w:rPr>
          <w:rFonts w:hint="eastAsia"/>
          <w:sz w:val="24"/>
          <w:szCs w:val="24"/>
          <w:highlight w:val="none"/>
        </w:rPr>
        <w:t>轴上某一点附近？如果我们要求最高的两个端点的位置不变，这些直线段端点所在的曲线应该怎么调整？</w:t>
      </w:r>
    </w:p>
    <w:p>
      <w:pPr>
        <w:spacing w:line="480" w:lineRule="auto"/>
        <w:ind w:left="0" w:leftChars="0" w:firstLine="480" w:firstLineChars="20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（2）当入射光线与</w:t>
      </w:r>
      <w:r>
        <w:rPr>
          <w:rFonts w:hint="eastAsia"/>
          <w:sz w:val="24"/>
          <w:szCs w:val="24"/>
          <w:highlight w:val="none"/>
          <w:lang w:eastAsia="zh-CN"/>
        </w:rPr>
        <w:t>Y</w:t>
      </w:r>
      <w:r>
        <w:rPr>
          <w:rFonts w:hint="eastAsia"/>
          <w:sz w:val="24"/>
          <w:szCs w:val="24"/>
          <w:highlight w:val="none"/>
        </w:rPr>
        <w:t>轴夹角为10度</w:t>
      </w:r>
      <w:r>
        <w:rPr>
          <w:rFonts w:hint="eastAsia"/>
          <w:sz w:val="24"/>
          <w:szCs w:val="24"/>
          <w:highlight w:val="none"/>
          <w:lang w:eastAsia="zh-CN"/>
        </w:rPr>
        <w:t>、</w:t>
      </w:r>
      <w:r>
        <w:rPr>
          <w:rFonts w:hint="eastAsia"/>
          <w:sz w:val="24"/>
          <w:szCs w:val="24"/>
          <w:highlight w:val="none"/>
          <w:lang w:val="en-US" w:eastAsia="zh-CN"/>
        </w:rPr>
        <w:t>45度、60度</w:t>
      </w:r>
      <w:r>
        <w:rPr>
          <w:rFonts w:hint="eastAsia"/>
          <w:sz w:val="24"/>
          <w:szCs w:val="24"/>
          <w:highlight w:val="none"/>
        </w:rPr>
        <w:t xml:space="preserve">时，重新讨论问题（1）。               </w:t>
      </w:r>
    </w:p>
    <w:p>
      <w:pPr>
        <w:spacing w:line="480" w:lineRule="auto"/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none"/>
        </w:rPr>
        <w:t>（3）当入射光线与</w:t>
      </w:r>
      <w:r>
        <w:rPr>
          <w:rFonts w:hint="eastAsia"/>
          <w:sz w:val="24"/>
          <w:szCs w:val="24"/>
          <w:highlight w:val="none"/>
          <w:lang w:eastAsia="zh-CN"/>
        </w:rPr>
        <w:t>Y</w:t>
      </w:r>
      <w:r>
        <w:rPr>
          <w:rFonts w:hint="eastAsia"/>
          <w:sz w:val="24"/>
          <w:szCs w:val="24"/>
          <w:highlight w:val="none"/>
        </w:rPr>
        <w:t>坐标轴平行时，计算照射到每条直线段各点的光线能反射到</w:t>
      </w:r>
      <w:r>
        <w:rPr>
          <w:rFonts w:hint="eastAsia"/>
          <w:sz w:val="24"/>
          <w:szCs w:val="24"/>
          <w:highlight w:val="none"/>
          <w:lang w:eastAsia="zh-CN"/>
        </w:rPr>
        <w:t>Y</w:t>
      </w:r>
      <w:r>
        <w:rPr>
          <w:rFonts w:hint="eastAsia"/>
          <w:sz w:val="24"/>
          <w:szCs w:val="24"/>
          <w:highlight w:val="none"/>
        </w:rPr>
        <w:t>轴上区间[-170,-150]内的比例。有无可能将半径为300的圆周调整为适当的曲线，使得端点位于调整后曲线上的这600个直线段反射</w:t>
      </w:r>
      <w:r>
        <w:rPr>
          <w:rFonts w:hint="eastAsia"/>
          <w:sz w:val="24"/>
          <w:szCs w:val="24"/>
        </w:rPr>
        <w:t>的光线均落在</w:t>
      </w:r>
      <w:r>
        <w:rPr>
          <w:rFonts w:hint="eastAsia"/>
          <w:sz w:val="24"/>
          <w:szCs w:val="24"/>
          <w:lang w:eastAsia="zh-CN"/>
        </w:rPr>
        <w:t>Y</w:t>
      </w:r>
      <w:r>
        <w:rPr>
          <w:rFonts w:hint="eastAsia"/>
          <w:sz w:val="24"/>
          <w:szCs w:val="24"/>
        </w:rPr>
        <w:t>轴上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区间[-170,-150]？如果我们要求最高的两个端点的位置不变，这些直线段端点所在的曲线应该怎么调整？</w:t>
      </w:r>
    </w:p>
    <w:p>
      <w:pPr>
        <w:spacing w:line="480" w:lineRule="auto"/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（4）当入射光线与</w:t>
      </w:r>
      <w:r>
        <w:rPr>
          <w:rFonts w:hint="eastAsia"/>
          <w:sz w:val="24"/>
          <w:szCs w:val="24"/>
          <w:lang w:eastAsia="zh-CN"/>
        </w:rPr>
        <w:t>Y</w:t>
      </w:r>
      <w:r>
        <w:rPr>
          <w:rFonts w:hint="eastAsia"/>
          <w:sz w:val="24"/>
          <w:szCs w:val="24"/>
        </w:rPr>
        <w:t>轴夹角为10度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45度、60度</w:t>
      </w:r>
      <w:r>
        <w:rPr>
          <w:rFonts w:hint="eastAsia"/>
          <w:sz w:val="24"/>
          <w:szCs w:val="24"/>
        </w:rPr>
        <w:t>时，重新讨论问题（3）。</w:t>
      </w:r>
    </w:p>
    <w:p>
      <w:pPr>
        <w:spacing w:line="480" w:lineRule="auto"/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（5）将长度为1的直线段改为长度为1的适当曲线段，能否提高光线汇聚的比例？对入射光线的不同角度，调整过程中如果希望每个端点移动的距离尽可能小，应该怎样调整？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MDU3NjNiOThjYjkyYjk5Zjk4OWZmZmM3ZDlmZTMifQ=="/>
  </w:docVars>
  <w:rsids>
    <w:rsidRoot w:val="00000000"/>
    <w:rsid w:val="026B1259"/>
    <w:rsid w:val="08CA3A3B"/>
    <w:rsid w:val="0B754EF6"/>
    <w:rsid w:val="104F6799"/>
    <w:rsid w:val="12F40DF6"/>
    <w:rsid w:val="1D89358B"/>
    <w:rsid w:val="1F5D7632"/>
    <w:rsid w:val="28695E7D"/>
    <w:rsid w:val="39BA7DF4"/>
    <w:rsid w:val="447244B4"/>
    <w:rsid w:val="462F492E"/>
    <w:rsid w:val="4D275349"/>
    <w:rsid w:val="57CD7F0C"/>
    <w:rsid w:val="5D8A2DFD"/>
    <w:rsid w:val="62CF5E0F"/>
    <w:rsid w:val="677A2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687</Words>
  <Characters>741</Characters>
  <Lines>0</Lines>
  <Paragraphs>0</Paragraphs>
  <TotalTime>15</TotalTime>
  <ScaleCrop>false</ScaleCrop>
  <LinksUpToDate>false</LinksUpToDate>
  <CharactersWithSpaces>779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ThinkStation</dc:creator>
  <cp:lastModifiedBy>邦</cp:lastModifiedBy>
  <dcterms:modified xsi:type="dcterms:W3CDTF">2023-04-28T09:48:36Z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DD4B9100AB534A1B919232A3B5A05B62_12</vt:lpwstr>
  </property>
</Properties>
</file>