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8D4" w:rsidRDefault="00FC5814">
      <w:r>
        <w:rPr>
          <w:rFonts w:hint="eastAsia"/>
        </w:rPr>
        <w:t>專題名稱：</w:t>
      </w:r>
      <w:bookmarkStart w:id="0" w:name="_GoBack"/>
      <w:r>
        <w:rPr>
          <w:rFonts w:hint="eastAsia"/>
        </w:rPr>
        <w:t>維也納咖啡</w:t>
      </w:r>
      <w:bookmarkEnd w:id="0"/>
    </w:p>
    <w:sectPr w:rsidR="008B28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14"/>
    <w:rsid w:val="008B28D4"/>
    <w:rsid w:val="00FC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B179"/>
  <w15:chartTrackingRefBased/>
  <w15:docId w15:val="{DABEBB8C-DB62-4C87-8CFB-FBEFD7D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邱宜萱</dc:creator>
  <cp:keywords/>
  <dc:description/>
  <cp:lastModifiedBy>邱宜萱</cp:lastModifiedBy>
  <cp:revision>1</cp:revision>
  <dcterms:created xsi:type="dcterms:W3CDTF">2019-11-27T12:06:00Z</dcterms:created>
  <dcterms:modified xsi:type="dcterms:W3CDTF">2019-11-27T12:06:00Z</dcterms:modified>
</cp:coreProperties>
</file>