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jc w:val="center"/>
      </w:pPr>
      <w:r>
        <w:rPr>
          <w:b/>
          <w:bCs/>
          <w:color w:val="020617"/>
          <w:sz w:val="72"/>
          <w:szCs w:val="72"/>
        </w:rPr>
        <w:t xml:space="preserve">JARVIS 8.0 ULTRA</w:t>
      </w:r>
    </w:p>
    <w:p>
      <w:pPr>
        <w:spacing w:before="400"/>
        <w:jc w:val="center"/>
      </w:pPr>
      <w:r>
        <w:rPr>
          <w:b/>
          <w:bCs/>
          <w:color w:val="64748B"/>
          <w:sz w:val="36"/>
          <w:szCs w:val="36"/>
        </w:rPr>
        <w:t xml:space="preserve">DEEPEST PROJECT ANALYSIS REPORT</w:t>
      </w:r>
    </w:p>
    <w:p>
      <w:pPr>
        <w:spacing w:before="200"/>
        <w:jc w:val="center"/>
      </w:pPr>
      <w:r>
        <w:rPr>
          <w:color w:val="1E293B"/>
          <w:sz w:val="28"/>
          <w:szCs w:val="28"/>
        </w:rPr>
        <w:t xml:space="preserve">RUTHLESS BEHAVIOUR DOMINATION SYSTEM</w:t>
      </w:r>
    </w:p>
    <w:p>
      <w:pPr>
        <w:spacing w:before="800"/>
        <w:jc w:val="center"/>
      </w:pPr>
      <w:r>
        <w:rPr>
          <w:color w:val="94A3B8"/>
        </w:rPr>
        <w:t xml:space="preserve">━━━━━━━━━━━━━━━━━━━━━━━━━━━━━━━━━━━━━━━━━━━</w:t>
      </w:r>
    </w:p>
    <w:p>
      <w:pPr>
        <w:spacing w:before="400"/>
        <w:jc w:val="center"/>
      </w:pPr>
      <w:r>
        <w:rPr>
          <w:b/>
          <w:bCs/>
          <w:color w:val="DC2626"/>
          <w:sz w:val="28"/>
          <w:szCs w:val="28"/>
        </w:rPr>
        <w:t xml:space="preserve">MODE: RUTHLESS</w:t>
      </w:r>
    </w:p>
    <w:p>
      <w:pPr>
        <w:spacing w:before="200"/>
        <w:jc w:val="center"/>
      </w:pPr>
      <w:r>
        <w:rPr>
          <w:b/>
          <w:bCs/>
          <w:color w:val="16A34A"/>
          <w:sz w:val="28"/>
          <w:szCs w:val="28"/>
        </w:rPr>
        <w:t xml:space="preserve">GOAL: LOYOLA COLLEGE SEAT CONFIRMATION</w:t>
      </w:r>
    </w:p>
    <w:p>
      <w:pPr>
        <w:spacing w:before="200"/>
        <w:jc w:val="center"/>
      </w:pPr>
      <w:r>
        <w:rPr>
          <w:b/>
          <w:bCs/>
          <w:color w:val="D97706"/>
          <w:sz w:val="28"/>
          <w:szCs w:val="28"/>
        </w:rPr>
        <w:t xml:space="preserve">PERMISSION: FULL BEHAVIOUR MONITORING</w:t>
      </w:r>
    </w:p>
    <w:p>
      <w:pPr>
        <w:spacing w:before="800"/>
        <w:jc w:val="center"/>
      </w:pPr>
      <w:r>
        <w:rPr>
          <w:color w:val="94A3B8"/>
        </w:rPr>
        <w:t xml:space="preserve">━━━━━━━━━━━━━━━━━━━━━━━━━━━━━━━━━━━━━━━━━━━</w:t>
      </w:r>
    </w:p>
    <w:p>
      <w:pPr>
        <w:spacing w:before="600"/>
        <w:jc w:val="center"/>
      </w:pPr>
      <w:r>
        <w:rPr>
          <w:i/>
          <w:iCs/>
          <w:color w:val="1E293B"/>
          <w:sz w:val="24"/>
          <w:szCs w:val="24"/>
        </w:rPr>
        <w:t xml:space="preserve">This is NOT an Engineering Demo</w:t>
      </w:r>
    </w:p>
    <w:p>
      <w:pPr>
        <w:spacing w:before="100"/>
        <w:jc w:val="center"/>
      </w:pPr>
      <w:r>
        <w:rPr>
          <w:b/>
          <w:bCs/>
          <w:color w:val="020617"/>
          <w:sz w:val="28"/>
          <w:szCs w:val="28"/>
        </w:rPr>
        <w:t xml:space="preserve">This is an EXAM WEAPON</w:t>
      </w:r>
    </w:p>
    <w:p>
      <w:r>
        <w:br w:type="page"/>
      </w:r>
    </w:p>
    <w:p>
      <w:pPr>
        <w:sectPr>
          <w:pgSz w:w="11906" w:h="16838" w:orient="portrait"/>
          <w:pgMar w:top="0" w:right="0" w:bottom="0" w:left="0" w:header="708" w:footer="708" w:gutter="0"/>
          <w:pgNumType/>
          <w:docGrid w:linePitch="360"/>
        </w:sectPr>
      </w:pPr>
    </w:p>
    <w:p>
      <w:pPr>
        <w:pStyle w:val="Heading1"/>
      </w:pPr>
      <w:r>
        <w:t xml:space="preserve">EXECUTIVE SUMMARY</w:t>
      </w:r>
    </w:p>
    <w:p>
      <w:pPr>
        <w:spacing w:before="200" w:after="200"/>
      </w:pPr>
      <w:r>
        <w:rPr>
          <w:sz w:val="24"/>
          <w:szCs w:val="24"/>
        </w:rPr>
        <w:t xml:space="preserve">This report represents a complete re-evaluation of the JARVIS project. After analyzing all previous blueprints, implementations, and the user's specific requirements, critical flaws have been identified that fundamentally undermine the project's core objective: </w:t>
      </w:r>
      <w:r>
        <w:rPr>
          <w:b/>
          <w:bCs/>
          <w:color w:val="020617"/>
          <w:sz w:val="24"/>
          <w:szCs w:val="24"/>
        </w:rPr>
        <w:t xml:space="preserve">SEAT CONFIRMATION AT LOYOLA ACADEMY</w:t>
      </w:r>
    </w:p>
    <w:p>
      <w:pPr>
        <w:spacing w:before="200" w:after="200"/>
      </w:pPr>
      <w:r>
        <w:rPr>
          <w:sz w:val="24"/>
          <w:szCs w:val="24"/>
        </w:rPr>
        <w:t xml:space="preserve">The previous implementation scored 45/100 because it prioritized technical elegance over exam success. A Next.js web application was built instead of a Termux TUI. Cloud APIs were used instead of local LLM. Root commands were simulated instead of executed. These decisions made several blueprint features architecturally impossible. This report provides a ruthless analysis of all flaws and presents a completely redesigned system philosophy focused exclusively on one outcome: </w:t>
      </w:r>
      <w:r>
        <w:rPr>
          <w:b/>
          <w:bCs/>
          <w:color w:val="16A34A"/>
          <w:sz w:val="24"/>
          <w:szCs w:val="24"/>
        </w:rPr>
        <w:t xml:space="preserve">EXAM SUCCESS.</w:t>
      </w:r>
    </w:p>
    <w:p>
      <w:pPr>
        <w:pStyle w:val="Heading1"/>
      </w:pPr>
      <w:r>
        <w:t xml:space="preserve">PART 1: OLD PLAN FLAWS - COMPLETE ANALYSIS</w:t>
      </w:r>
    </w:p>
    <w:p>
      <w:pPr>
        <w:pStyle w:val="Heading2"/>
      </w:pPr>
      <w:r>
        <w:t xml:space="preserve">1.1 The Fundamental Design Flaw</w:t>
      </w:r>
    </w:p>
    <w:p>
      <w:pPr>
        <w:spacing w:before="200" w:after="200"/>
      </w:pPr>
      <w:r>
        <w:rPr>
          <w:sz w:val="24"/>
          <w:szCs w:val="24"/>
        </w:rPr>
        <w:t xml:space="preserve">The most critical flaw was not technical—it was philosophical. The previous system was designed as a </w:t>
      </w:r>
      <w:r>
        <w:rPr>
          <w:b/>
          <w:bCs/>
          <w:color w:val="DC2626"/>
          <w:sz w:val="24"/>
          <w:szCs w:val="24"/>
        </w:rPr>
        <w:t xml:space="preserve">HELPER</w:t>
      </w:r>
      <w:r>
        <w:rPr>
          <w:sz w:val="24"/>
          <w:szCs w:val="24"/>
        </w:rPr>
        <w:t xml:space="preserve"> when the requirement was for a </w:t>
      </w:r>
      <w:r>
        <w:rPr>
          <w:b/>
          <w:bCs/>
          <w:color w:val="16A34A"/>
          <w:sz w:val="24"/>
          <w:szCs w:val="24"/>
        </w:rPr>
        <w:t xml:space="preserve">CONTROLLER</w:t>
      </w:r>
      <w:r>
        <w:rPr>
          <w:sz w:val="24"/>
          <w:szCs w:val="24"/>
        </w:rPr>
        <w:t xml:space="preserve">. This distinction permeates every aspect of the system and explains why multiple features failed to meet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020617" w:sz="12"/>
              <w:left w:val="none"/>
              <w:bottom w:val="single" w:color="020617" w:sz="12"/>
              <w:right w:val="none"/>
            </w:tcBorders>
            <w:shd w:fill="F8FAFC" w:val="clear"/>
            <w:vAlign w:val="center"/>
          </w:tcPr>
          <w:p>
            <w:pPr>
              <w:jc w:val="center"/>
            </w:pPr>
            <w:r>
              <w:rPr>
                <w:b/>
                <w:bCs/>
                <w:color w:val="DC2626"/>
                <w:sz w:val="22"/>
                <w:szCs w:val="22"/>
              </w:rPr>
              <w:t xml:space="preserve">HELPER MINDSET (OLD)</w:t>
            </w:r>
          </w:p>
        </w:tc>
        <w:tc>
          <w:tcPr>
            <w:tcBorders>
              <w:top w:val="single" w:color="020617" w:sz="12"/>
              <w:left w:val="none"/>
              <w:bottom w:val="single" w:color="020617" w:sz="12"/>
              <w:right w:val="none"/>
            </w:tcBorders>
            <w:shd w:fill="F8FAFC" w:val="clear"/>
            <w:vAlign w:val="center"/>
          </w:tcPr>
          <w:p>
            <w:pPr>
              <w:jc w:val="center"/>
            </w:pPr>
            <w:r>
              <w:rPr>
                <w:b/>
                <w:bCs/>
                <w:color w:val="16A34A"/>
                <w:sz w:val="22"/>
                <w:szCs w:val="22"/>
              </w:rPr>
              <w:t xml:space="preserve">CONTROLLER MINDSET (REQUIRED)</w:t>
            </w:r>
          </w:p>
        </w:tc>
      </w:tr>
      <w:tr>
        <w:tc>
          <w:tcPr>
            <w:tcBorders>
              <w:top w:val="single" w:color="020617" w:sz="12"/>
              <w:left w:val="none"/>
              <w:bottom w:val="single" w:color="020617" w:sz="12"/>
              <w:right w:val="none"/>
            </w:tcBorders>
          </w:tcPr>
          <w:p>
            <w:r>
              <w:rPr>
                <w:sz w:val="22"/>
                <w:szCs w:val="22"/>
              </w:rPr>
              <w:t xml:space="preserve">User ko comfortable rakhna</w:t>
            </w:r>
          </w:p>
        </w:tc>
        <w:tc>
          <w:tcPr>
            <w:tcBorders>
              <w:top w:val="single" w:color="020617" w:sz="12"/>
              <w:left w:val="none"/>
              <w:bottom w:val="single" w:color="020617" w:sz="12"/>
              <w:right w:val="none"/>
            </w:tcBorders>
          </w:tcPr>
          <w:p>
            <w:r>
              <w:rPr>
                <w:sz w:val="22"/>
                <w:szCs w:val="22"/>
              </w:rPr>
              <w:t xml:space="preserve">User ko HONEST rakhna</w:t>
            </w:r>
          </w:p>
        </w:tc>
      </w:tr>
      <w:tr>
        <w:tc>
          <w:tcPr>
            <w:tcBorders>
              <w:top w:val="single" w:color="020617" w:sz="12"/>
              <w:left w:val="none"/>
              <w:bottom w:val="single" w:color="020617" w:sz="12"/>
              <w:right w:val="none"/>
            </w:tcBorders>
          </w:tcPr>
          <w:p>
            <w:r>
              <w:rPr>
                <w:sz w:val="22"/>
                <w:szCs w:val="22"/>
              </w:rPr>
              <w:t xml:space="preserve">Guide karna</w:t>
            </w:r>
          </w:p>
        </w:tc>
        <w:tc>
          <w:tcPr>
            <w:tcBorders>
              <w:top w:val="single" w:color="020617" w:sz="12"/>
              <w:left w:val="none"/>
              <w:bottom w:val="single" w:color="020617" w:sz="12"/>
              <w:right w:val="none"/>
            </w:tcBorders>
          </w:tcPr>
          <w:p>
            <w:r>
              <w:rPr>
                <w:sz w:val="22"/>
                <w:szCs w:val="22"/>
              </w:rPr>
              <w:t xml:space="preserve">JUDGE, INTERRUPT, PRESSURE karna</w:t>
            </w:r>
          </w:p>
        </w:tc>
      </w:tr>
      <w:tr>
        <w:tc>
          <w:tcPr>
            <w:tcBorders>
              <w:top w:val="single" w:color="020617" w:sz="12"/>
              <w:left w:val="none"/>
              <w:bottom w:val="single" w:color="020617" w:sz="12"/>
              <w:right w:val="none"/>
            </w:tcBorders>
          </w:tcPr>
          <w:p>
            <w:r>
              <w:rPr>
                <w:sz w:val="22"/>
                <w:szCs w:val="22"/>
              </w:rPr>
              <w:t xml:space="preserve">Motivational quotes dena</w:t>
            </w:r>
          </w:p>
        </w:tc>
        <w:tc>
          <w:tcPr>
            <w:tcBorders>
              <w:top w:val="single" w:color="020617" w:sz="12"/>
              <w:left w:val="none"/>
              <w:bottom w:val="single" w:color="020617" w:sz="12"/>
              <w:right w:val="none"/>
            </w:tcBorders>
          </w:tcPr>
          <w:p>
            <w:r>
              <w:rPr>
                <w:sz w:val="22"/>
                <w:szCs w:val="22"/>
              </w:rPr>
              <w:t xml:space="preserve">Excuses TODNA</w:t>
            </w:r>
          </w:p>
        </w:tc>
      </w:tr>
      <w:tr>
        <w:tc>
          <w:tcPr>
            <w:tcBorders>
              <w:top w:val="single" w:color="020617" w:sz="12"/>
              <w:left w:val="none"/>
              <w:bottom w:val="single" w:color="020617" w:sz="12"/>
              <w:right w:val="none"/>
            </w:tcBorders>
          </w:tcPr>
          <w:p>
            <w:r>
              <w:rPr>
                <w:sz w:val="22"/>
                <w:szCs w:val="22"/>
              </w:rPr>
              <w:t xml:space="preserve">Polite suggestions</w:t>
            </w:r>
          </w:p>
        </w:tc>
        <w:tc>
          <w:tcPr>
            <w:tcBorders>
              <w:top w:val="single" w:color="020617" w:sz="12"/>
              <w:left w:val="none"/>
              <w:bottom w:val="single" w:color="020617" w:sz="12"/>
              <w:right w:val="none"/>
            </w:tcBorders>
          </w:tcPr>
          <w:p>
            <w:r>
              <w:rPr>
                <w:sz w:val="22"/>
                <w:szCs w:val="22"/>
              </w:rPr>
              <w:t xml:space="preserve">Direct, HARSH, UNCOMFORTABLE statements</w:t>
            </w:r>
          </w:p>
        </w:tc>
      </w:tr>
      <w:tr>
        <w:tc>
          <w:tcPr>
            <w:tcBorders>
              <w:top w:val="single" w:color="020617" w:sz="12"/>
              <w:left w:val="none"/>
              <w:bottom w:val="single" w:color="020617" w:sz="12"/>
              <w:right w:val="none"/>
            </w:tcBorders>
          </w:tcPr>
          <w:p>
            <w:r>
              <w:rPr>
                <w:sz w:val="22"/>
                <w:szCs w:val="22"/>
              </w:rPr>
              <w:t xml:space="preserve">Wait for user to ask</w:t>
            </w:r>
          </w:p>
        </w:tc>
        <w:tc>
          <w:tcPr>
            <w:tcBorders>
              <w:top w:val="single" w:color="020617" w:sz="12"/>
              <w:left w:val="none"/>
              <w:bottom w:val="single" w:color="020617" w:sz="12"/>
              <w:right w:val="none"/>
            </w:tcBorders>
          </w:tcPr>
          <w:p>
            <w:r>
              <w:rPr>
                <w:sz w:val="22"/>
                <w:szCs w:val="22"/>
              </w:rPr>
              <w:t xml:space="preserve">BINA BULAYE BAAT KARNA</w:t>
            </w:r>
          </w:p>
        </w:tc>
      </w:tr>
      <w:tr>
        <w:tc>
          <w:tcPr>
            <w:tcBorders>
              <w:top w:val="single" w:color="020617" w:sz="12"/>
              <w:left w:val="none"/>
              <w:bottom w:val="single" w:color="020617" w:sz="12"/>
              <w:right w:val="none"/>
            </w:tcBorders>
          </w:tcPr>
          <w:p>
            <w:r>
              <w:rPr>
                <w:sz w:val="22"/>
                <w:szCs w:val="22"/>
              </w:rPr>
              <w:t xml:space="preserve">Features for features' sake</w:t>
            </w:r>
          </w:p>
        </w:tc>
        <w:tc>
          <w:tcPr>
            <w:tcBorders>
              <w:top w:val="single" w:color="020617" w:sz="12"/>
              <w:left w:val="none"/>
              <w:bottom w:val="single" w:color="020617" w:sz="12"/>
              <w:right w:val="none"/>
            </w:tcBorders>
          </w:tcPr>
          <w:p>
            <w:r>
              <w:rPr>
                <w:sz w:val="22"/>
                <w:szCs w:val="22"/>
              </w:rPr>
              <w:t xml:space="preserve">Sirf EXAM SCORE improve karne wale features</w:t>
            </w:r>
          </w:p>
        </w:tc>
      </w:tr>
    </w:tbl>
    <w:p>
      <w:pPr>
        <w:spacing w:before="100" w:after="300"/>
        <w:jc w:val="center"/>
      </w:pPr>
      <w:r>
        <w:rPr>
          <w:i/>
          <w:iCs/>
          <w:color w:val="64748B"/>
          <w:sz w:val="20"/>
          <w:szCs w:val="20"/>
        </w:rPr>
        <w:t xml:space="preserve">Table 1: Helper vs Controller Mindset Comparison</w:t>
      </w:r>
    </w:p>
    <w:p>
      <w:pPr>
        <w:pStyle w:val="Heading2"/>
      </w:pPr>
      <w:r>
        <w:t xml:space="preserve">1.2 Platform Architecture Failure</w:t>
      </w:r>
    </w:p>
    <w:p>
      <w:pPr>
        <w:spacing w:before="200" w:after="200"/>
      </w:pPr>
      <w:r>
        <w:rPr>
          <w:sz w:val="24"/>
          <w:szCs w:val="24"/>
        </w:rPr>
        <w:t xml:space="preserve">Blueprint specified: ROOTED ANDROID + TERMUX TUI. What was built: Next.js 16 Web Application. This single decision made multiple critical features impossible. Web applications cannot run 24/7 background services. They cannot access root commands. They cannot force-stop apps. They require internet. They suspend when the browser tab is inactive. The user's tablet will not have a browser tab open 24 hours a day.</w:t>
      </w:r>
    </w:p>
    <w:p>
      <w:pPr>
        <w:spacing w:before="200" w:after="200"/>
      </w:pPr>
      <w:r>
        <w:rPr>
          <w:b/>
          <w:bCs/>
          <w:color w:val="DC2626"/>
          <w:sz w:val="24"/>
          <w:szCs w:val="24"/>
        </w:rPr>
        <w:t xml:space="preserve">EXAM IMPACT: </w:t>
      </w:r>
      <w:r>
        <w:rPr>
          <w:sz w:val="24"/>
          <w:szCs w:val="24"/>
        </w:rPr>
        <w:t xml:space="preserve">Without 24/7 monitoring, distraction patterns cannot be detected. Without root access, distracting apps cannot be force-stopped. Without background services, the user can simply close the browser and escape accountability. This directly undermines seat confirmation.</w:t>
      </w:r>
    </w:p>
    <w:p>
      <w:pPr>
        <w:pStyle w:val="Heading2"/>
      </w:pPr>
      <w:r>
        <w:t xml:space="preserve">1.3 Root Command Simulation Failure</w:t>
      </w:r>
    </w:p>
    <w:p>
      <w:pPr>
        <w:spacing w:before="200" w:after="200"/>
      </w:pPr>
      <w:r>
        <w:rPr>
          <w:sz w:val="24"/>
          <w:szCs w:val="24"/>
        </w:rPr>
        <w:t xml:space="preserve">The root-commands.ts file exists with 479 lines of code. Every command returns simulated success. Not a single command actually executes on the Android system. The forceStopApp() function logs to console and returns true. The blockNetwork() function does nothing. The acquireWakeLock() function cannot work from a web browser. This is not partial implementation—this is complete simulation of functionality that was architecturally impossible given the platform choice.</w:t>
      </w:r>
    </w:p>
    <w:p>
      <w:pPr>
        <w:spacing w:before="200" w:after="200"/>
      </w:pPr>
      <w:r>
        <w:rPr>
          <w:b/>
          <w:bCs/>
          <w:color w:val="DC2626"/>
          <w:sz w:val="24"/>
          <w:szCs w:val="24"/>
        </w:rPr>
        <w:t xml:space="preserve">EXAM IMPACT: </w:t>
      </w:r>
      <w:r>
        <w:rPr>
          <w:sz w:val="24"/>
          <w:szCs w:val="24"/>
        </w:rPr>
        <w:t xml:space="preserve">User's biggest distractions are Porn and Instagram. The system cannot block these. User can watch porn at 2 AM and the system will log 'Command simulated' instead of blocking access. This directly enables continued self-sabotage and undermines exam preparation.</w:t>
      </w:r>
    </w:p>
    <w:p>
      <w:pPr>
        <w:pStyle w:val="Heading2"/>
      </w:pPr>
      <w:r>
        <w:t xml:space="preserve">1.4 LLM Implementation Failure</w:t>
      </w:r>
    </w:p>
    <w:p>
      <w:pPr>
        <w:spacing w:before="200" w:after="200"/>
      </w:pPr>
      <w:r>
        <w:rPr>
          <w:sz w:val="24"/>
          <w:szCs w:val="24"/>
        </w:rPr>
        <w:t xml:space="preserve">Blueprint specified: DeepSeek-R1:1.5B via Ollama/llama.cpp with Q4_K_M quantization (4GB compressed to 1GB), response caching in SQLite, pre-generated question banks overnight, target 2-5 second response time. What was built: Z.ai Cloud API. This is fundamentally different from the blueprint requirements. Every AI query now requires internet. Every query incurs API costs. There is no caching. There are no pre-generated question banks. The entire optimization strategy was discarded.</w:t>
      </w:r>
    </w:p>
    <w:p>
      <w:pPr>
        <w:spacing w:before="200" w:after="200"/>
      </w:pPr>
      <w:r>
        <w:rPr>
          <w:b/>
          <w:bCs/>
          <w:color w:val="D97706"/>
          <w:sz w:val="24"/>
          <w:szCs w:val="24"/>
        </w:rPr>
        <w:t xml:space="preserve">EXAM IMPACT: </w:t>
      </w:r>
      <w:r>
        <w:rPr>
          <w:sz w:val="24"/>
          <w:szCs w:val="24"/>
        </w:rPr>
        <w:t xml:space="preserve">Moderate impact. Cloud API works for question generation, but requires internet connectivity. If user's internet fails during study session, the system becomes useless. Pre-generated question banks would have ensured uninterrupted practice regardless of connectivity.</w:t>
      </w:r>
    </w:p>
    <w:p>
      <w:pPr>
        <w:pStyle w:val="Heading2"/>
      </w:pPr>
      <w:r>
        <w:t xml:space="preserve">1.5 Behaviour Monitoring Absence</w:t>
      </w:r>
    </w:p>
    <w:p>
      <w:pPr>
        <w:spacing w:before="200" w:after="200"/>
      </w:pPr>
      <w:r>
        <w:rPr>
          <w:sz w:val="24"/>
          <w:szCs w:val="24"/>
        </w:rPr>
        <w:t xml:space="preserve">The user explicitly stated: 8/10 comfort with AI control, willing to have ALL behaviour monitored. The old system had no capability to monitor app usage, screen unlocks, scroll behaviour, study avoidance patterns, sleep disruption, or dopamine crash indicators. The database has a DistractionEvent model, but no code populates it with real data. The system is blind to actual user behaviour.</w:t>
      </w:r>
    </w:p>
    <w:p>
      <w:pPr>
        <w:spacing w:before="200" w:after="200"/>
      </w:pPr>
      <w:r>
        <w:rPr>
          <w:b/>
          <w:bCs/>
          <w:color w:val="DC2626"/>
          <w:sz w:val="24"/>
          <w:szCs w:val="24"/>
        </w:rPr>
        <w:t xml:space="preserve">EXAM IMPACT: </w:t>
      </w:r>
      <w:r>
        <w:rPr>
          <w:sz w:val="24"/>
          <w:szCs w:val="24"/>
        </w:rPr>
        <w:t xml:space="preserve">Critical. User has history of inconsistency, burnout, and distraction patterns. Without behaviour monitoring, the system cannot detect when the user is falling into self-sabotage patterns. It cannot intervene proactively. It can only react after the damage is done.</w:t>
      </w:r>
    </w:p>
    <w:p>
      <w:pPr>
        <w:pStyle w:val="Heading2"/>
      </w:pPr>
      <w:r>
        <w:t xml:space="preserve">1.6 Psychological Engine Misalignment</w:t>
      </w:r>
    </w:p>
    <w:p>
      <w:pPr>
        <w:spacing w:before="200" w:after="200"/>
      </w:pPr>
      <w:r>
        <w:rPr>
          <w:sz w:val="24"/>
          <w:szCs w:val="24"/>
        </w:rPr>
        <w:t xml:space="preserve">The psychological engine was implemented correctly in code (Loss Aversion, Variable Rewards, Leaderboards). However, it operates in HELPER mode. It rewards good behaviour but does not punish bad behaviour effectively. Loss messages are shown, but the user can ignore them. There is no external enforcement. The system assumes the user will feel guilt and self-correct. This assumption has been proven wrong by the user's history of inconsistency.</w:t>
      </w:r>
    </w:p>
    <w:p>
      <w:pPr>
        <w:spacing w:before="200" w:after="200"/>
      </w:pPr>
      <w:r>
        <w:rPr>
          <w:b/>
          <w:bCs/>
          <w:color w:val="DC2626"/>
          <w:sz w:val="24"/>
          <w:szCs w:val="24"/>
        </w:rPr>
        <w:t xml:space="preserve">EXAM IMPACT: </w:t>
      </w:r>
      <w:r>
        <w:rPr>
          <w:sz w:val="24"/>
          <w:szCs w:val="24"/>
        </w:rPr>
        <w:t xml:space="preserve">High. User's biggest fear is 'Right effort, wrong strategy.' The psychological engine should have been designed to prevent wrong effort through external enforcement, not rely on internal motivation that has historically failed.</w:t>
      </w:r>
    </w:p>
    <w:p>
      <w:pPr>
        <w:pStyle w:val="Heading2"/>
      </w:pPr>
      <w:r>
        <w:t xml:space="preserve">1.7 Exam Focus Dilution</w:t>
      </w:r>
    </w:p>
    <w:p>
      <w:pPr>
        <w:spacing w:before="200" w:after="200"/>
      </w:pPr>
      <w:r>
        <w:rPr>
          <w:sz w:val="24"/>
          <w:szCs w:val="24"/>
        </w:rPr>
        <w:t xml:space="preserve">The project accumulated features without clear exam impact mapping. Interview preparation was implemented but not integrated into the 75-day study plan. Mock tests exist in schema but lack auto-generation logic. The 90-day plan has database models but no actual planning algorithm. Voice assistant features were discussed but add complexity without clear exam benefit. Technical obsession diluted exam focus.</w:t>
      </w:r>
    </w:p>
    <w:p>
      <w:pPr>
        <w:spacing w:before="200" w:after="200"/>
      </w:pPr>
      <w:r>
        <w:rPr>
          <w:b/>
          <w:bCs/>
          <w:color w:val="DC2626"/>
          <w:sz w:val="24"/>
          <w:szCs w:val="24"/>
        </w:rPr>
        <w:t xml:space="preserve">EXAM IMPACT: </w:t>
      </w:r>
      <w:r>
        <w:rPr>
          <w:sz w:val="24"/>
          <w:szCs w:val="24"/>
        </w:rPr>
        <w:t xml:space="preserve">Critical. Every feature that does not directly improve exam score is WASTED EFFORT. The user has 75 days. Every hour spent on non-essential features is an hour not spent on exam preparation. This is the opposite of ruthless efficiency.</w:t>
      </w:r>
    </w:p>
    <w:p>
      <w:pPr>
        <w:pStyle w:val="Heading1"/>
      </w:pPr>
      <w:r>
        <w:t xml:space="preserve">PART 2: NEW RUTHLESS DESIGN PHILOSOPHY</w:t>
      </w:r>
    </w:p>
    <w:p>
      <w:pPr>
        <w:pStyle w:val="Heading2"/>
      </w:pPr>
      <w:r>
        <w:t xml:space="preserve">2.1 Core Principle: SEAT CONFIRMATION IS THE ONLY METRIC</w:t>
      </w:r>
    </w:p>
    <w:p>
      <w:pPr>
        <w:spacing w:before="200" w:after="200"/>
      </w:pPr>
      <w:r>
        <w:rPr>
          <w:sz w:val="24"/>
          <w:szCs w:val="24"/>
        </w:rPr>
        <w:t xml:space="preserve">Every feature, every line of code, every design decision must answer one question: DOES THIS IMPROVE THE PROBABILITY OF SEAT CONFIRMATION? If the answer is not a clear YES with measurable impact, the feature is rejected. No exceptions. No 'nice to have' features. No 'future enhancement' features. Only what directly contributes to exam success.</w:t>
      </w:r>
    </w:p>
    <w:p>
      <w:pPr>
        <w:pStyle w:val="Heading2"/>
      </w:pPr>
      <w:r>
        <w:t xml:space="preserve">2.2 The BEHAVIOUR DOMINATION Principle</w:t>
      </w:r>
    </w:p>
    <w:p>
      <w:pPr>
        <w:spacing w:before="200" w:after="200"/>
      </w:pPr>
      <w:r>
        <w:rPr>
          <w:sz w:val="24"/>
          <w:szCs w:val="24"/>
        </w:rPr>
        <w:t xml:space="preserve">User behaviour ≠ User intention. The user WANTS to study. The user INTENDS to study 8 hours. But behaviour shows inconsistency, burnout, and distraction. The system must not trust intention. The system must measure, judge, and control behaviour. Data is truth. Self-report is unreliable. The system monitors everything: app usage, screen time, scroll patterns, sleep cycles, and study consistency. Decisions are made on DATA, not on what the user says.</w:t>
      </w:r>
    </w:p>
    <w:p>
      <w:pPr>
        <w:pStyle w:val="Heading2"/>
      </w:pPr>
      <w:r>
        <w:t xml:space="preserve">2.3 The EXTERNAL CONSCIENCE Principle</w:t>
      </w:r>
    </w:p>
    <w:p>
      <w:pPr>
        <w:spacing w:before="200" w:after="200"/>
      </w:pPr>
      <w:r>
        <w:rPr>
          <w:sz w:val="24"/>
          <w:szCs w:val="24"/>
        </w:rPr>
        <w:t xml:space="preserve">The AI is not a friend. The AI is not a helper. The AI is an EXTERNAL CONSCIENCE. It has permission to: Speak without being prompted. Interrupt any activity. Make direct, harsh, uncomfortable statements. Confront mistakes immediately. Call out lies and excuses. The user gave explicit permission for this level of control (8/10 comfort rating). This permission will be used to its fullest extent.</w:t>
      </w:r>
    </w:p>
    <w:p>
      <w:pPr>
        <w:pStyle w:val="Heading2"/>
      </w:pPr>
      <w:r>
        <w:t xml:space="preserve">2.4 The NO ESCAPE Principle</w:t>
      </w:r>
    </w:p>
    <w:p>
      <w:pPr>
        <w:spacing w:before="200" w:after="200"/>
      </w:pPr>
      <w:r>
        <w:rPr>
          <w:sz w:val="24"/>
          <w:szCs w:val="24"/>
        </w:rPr>
        <w:t xml:space="preserve">The user cannot escape accountability. Root access means the system can force-stop distracting apps. Hosts file modification means porn sites are blocked at DNS level. Background monitoring means the system sees everything. Wake lock means monitoring continues even when screen is off. There is no 'closing the app' to escape. There is no 'turning off notifications' to ignore. Accountability is enforced, not requested.</w:t>
      </w:r>
    </w:p>
    <w:p>
      <w:pPr>
        <w:pStyle w:val="Heading2"/>
      </w:pPr>
      <w:r>
        <w:t xml:space="preserve">2.5 The SELF-AWARE SYSTEM Principle</w:t>
      </w:r>
    </w:p>
    <w:p>
      <w:pPr>
        <w:spacing w:before="200" w:after="200"/>
      </w:pPr>
      <w:r>
        <w:rPr>
          <w:sz w:val="24"/>
          <w:szCs w:val="24"/>
        </w:rPr>
        <w:t xml:space="preserve">The system evaluates its own effectiveness. When a rule fails to produce desired behaviour, the system generates a rewrite proposal with clear reasoning and expected benefit. User approval is required (YES/MODIFY/NO), but the system proactively identifies weaknesses and suggests improvements. Static systems decay. Self-aware systems evolve.</w:t>
      </w:r>
    </w:p>
    <w:p>
      <w:pPr>
        <w:pStyle w:val="Heading2"/>
      </w:pPr>
      <w:r>
        <w:t xml:space="preserve">2.6 The TECHNICAL-EXAM BALANCE Principle</w:t>
      </w:r>
    </w:p>
    <w:p>
      <w:pPr>
        <w:spacing w:before="200" w:after="200"/>
      </w:pPr>
      <w:r>
        <w:rPr>
          <w:sz w:val="24"/>
          <w:szCs w:val="24"/>
        </w:rPr>
        <w:t xml:space="preserve">50% technical implementation, 50% exam impact mapping. Every technical module must have a documented: Subject affected, Habit affected, Marks impact estimate. A technically perfect feature with no exam impact is WASTE. A technically simple feature with high exam impact is GOLD. Implementation complexity does not equal value.</w:t>
      </w:r>
    </w:p>
    <w:p>
      <w:pPr>
        <w:pStyle w:val="Heading1"/>
      </w:pPr>
      <w:r>
        <w:t xml:space="preserve">PART 3: ULTRA ADVANCED SYSTEM DESIGN</w:t>
      </w:r>
    </w:p>
    <w:p>
      <w:pPr>
        <w:pStyle w:val="Heading2"/>
      </w:pPr>
      <w:r>
        <w:t xml:space="preserve">3.1 System Architecture Overview</w:t>
      </w:r>
    </w:p>
    <w:p>
      <w:pPr>
        <w:spacing w:before="200" w:after="200"/>
      </w:pPr>
      <w:r>
        <w:rPr>
          <w:sz w:val="24"/>
          <w:szCs w:val="24"/>
        </w:rPr>
        <w:t xml:space="preserve">The redesigned system has four integrated layers that work together to ensure exam success. Each layer has a specific purpose and clear exam impact. No layer operates in isolation. All layers share data and coordinate actions. The system is a unified exam weapon, not a collection of independent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Borders>
              <w:top w:val="single" w:color="020617" w:sz="12"/>
              <w:left w:val="none"/>
              <w:bottom w:val="single" w:color="020617" w:sz="12"/>
              <w:right w:val="none"/>
            </w:tcBorders>
            <w:shd w:fill="F8FAFC" w:val="clear"/>
            <w:vAlign w:val="center"/>
          </w:tcPr>
          <w:p>
            <w:pPr>
              <w:jc w:val="center"/>
            </w:pPr>
            <w:r>
              <w:rPr>
                <w:b/>
                <w:bCs/>
                <w:sz w:val="22"/>
                <w:szCs w:val="22"/>
              </w:rPr>
              <w:t xml:space="preserve">LAYER</w:t>
            </w:r>
          </w:p>
        </w:tc>
        <w:tc>
          <w:tcPr>
            <w:tcBorders>
              <w:top w:val="single" w:color="020617" w:sz="12"/>
              <w:left w:val="none"/>
              <w:bottom w:val="single" w:color="020617" w:sz="12"/>
              <w:right w:val="none"/>
            </w:tcBorders>
            <w:shd w:fill="F8FAFC" w:val="clear"/>
            <w:vAlign w:val="center"/>
          </w:tcPr>
          <w:p>
            <w:pPr>
              <w:jc w:val="center"/>
            </w:pPr>
            <w:r>
              <w:rPr>
                <w:b/>
                <w:bCs/>
                <w:sz w:val="22"/>
                <w:szCs w:val="22"/>
              </w:rPr>
              <w:t xml:space="preserve">PURPOSE</w:t>
            </w:r>
          </w:p>
        </w:tc>
        <w:tc>
          <w:tcPr>
            <w:tcBorders>
              <w:top w:val="single" w:color="020617" w:sz="12"/>
              <w:left w:val="none"/>
              <w:bottom w:val="single" w:color="020617" w:sz="12"/>
              <w:right w:val="none"/>
            </w:tcBorders>
            <w:shd w:fill="F8FAFC" w:val="clear"/>
            <w:vAlign w:val="center"/>
          </w:tcPr>
          <w:p>
            <w:pPr>
              <w:jc w:val="center"/>
            </w:pPr>
            <w:r>
              <w:rPr>
                <w:b/>
                <w:bCs/>
                <w:sz w:val="22"/>
                <w:szCs w:val="22"/>
              </w:rPr>
              <w:t xml:space="preserve">EXAM IMPACT</w:t>
            </w:r>
          </w:p>
        </w:tc>
      </w:tr>
      <w:tr>
        <w:tc>
          <w:tcPr>
            <w:tcBorders>
              <w:top w:val="single" w:color="020617" w:sz="12"/>
              <w:left w:val="none"/>
              <w:bottom w:val="single" w:color="020617" w:sz="12"/>
              <w:right w:val="none"/>
            </w:tcBorders>
          </w:tcPr>
          <w:p>
            <w:r>
              <w:rPr>
                <w:b/>
                <w:bCs/>
                <w:color w:val="DC2626"/>
                <w:sz w:val="22"/>
                <w:szCs w:val="22"/>
              </w:rPr>
              <w:t xml:space="preserve">BEHAVIOUR DOMINATION</w:t>
            </w:r>
          </w:p>
        </w:tc>
        <w:tc>
          <w:tcPr>
            <w:tcBorders>
              <w:top w:val="single" w:color="020617" w:sz="12"/>
              <w:left w:val="none"/>
              <w:bottom w:val="single" w:color="020617" w:sz="12"/>
              <w:right w:val="none"/>
            </w:tcBorders>
          </w:tcPr>
          <w:p>
            <w:r>
              <w:rPr>
                <w:sz w:val="22"/>
                <w:szCs w:val="22"/>
              </w:rPr>
              <w:t xml:space="preserve">24/7 monitoring, distraction blocking, pattern detection</w:t>
            </w:r>
          </w:p>
        </w:tc>
        <w:tc>
          <w:tcPr>
            <w:tcBorders>
              <w:top w:val="single" w:color="020617" w:sz="12"/>
              <w:left w:val="none"/>
              <w:bottom w:val="single" w:color="020617" w:sz="12"/>
              <w:right w:val="none"/>
            </w:tcBorders>
          </w:tcPr>
          <w:p>
            <w:r>
              <w:rPr>
                <w:sz w:val="22"/>
                <w:szCs w:val="22"/>
              </w:rPr>
              <w:t xml:space="preserve">Prevents self-sabotage, ensures study hours</w:t>
            </w:r>
          </w:p>
        </w:tc>
      </w:tr>
      <w:tr>
        <w:tc>
          <w:tcPr>
            <w:tcBorders>
              <w:top w:val="single" w:color="020617" w:sz="12"/>
              <w:left w:val="none"/>
              <w:bottom w:val="single" w:color="020617" w:sz="12"/>
              <w:right w:val="none"/>
            </w:tcBorders>
          </w:tcPr>
          <w:p>
            <w:r>
              <w:rPr>
                <w:b/>
                <w:bCs/>
                <w:color w:val="D97706"/>
                <w:sz w:val="22"/>
                <w:szCs w:val="22"/>
              </w:rPr>
              <w:t xml:space="preserve">ADAPTIVE STUDY</w:t>
            </w:r>
          </w:p>
        </w:tc>
        <w:tc>
          <w:tcPr>
            <w:tcBorders>
              <w:top w:val="single" w:color="020617" w:sz="12"/>
              <w:left w:val="none"/>
              <w:bottom w:val="single" w:color="020617" w:sz="12"/>
              <w:right w:val="none"/>
            </w:tcBorders>
          </w:tcPr>
          <w:p>
            <w:r>
              <w:rPr>
                <w:sz w:val="22"/>
                <w:szCs w:val="22"/>
              </w:rPr>
              <w:t xml:space="preserve">IRT-based difficulty adjustment, weakness targeting</w:t>
            </w:r>
          </w:p>
        </w:tc>
        <w:tc>
          <w:tcPr>
            <w:tcBorders>
              <w:top w:val="single" w:color="020617" w:sz="12"/>
              <w:left w:val="none"/>
              <w:bottom w:val="single" w:color="020617" w:sz="12"/>
              <w:right w:val="none"/>
            </w:tcBorders>
          </w:tcPr>
          <w:p>
            <w:r>
              <w:rPr>
                <w:sz w:val="22"/>
                <w:szCs w:val="22"/>
              </w:rPr>
              <w:t xml:space="preserve">Maximizes learning efficiency per hour</w:t>
            </w:r>
          </w:p>
        </w:tc>
      </w:tr>
      <w:tr>
        <w:tc>
          <w:tcPr>
            <w:tcBorders>
              <w:top w:val="single" w:color="020617" w:sz="12"/>
              <w:left w:val="none"/>
              <w:bottom w:val="single" w:color="020617" w:sz="12"/>
              <w:right w:val="none"/>
            </w:tcBorders>
          </w:tcPr>
          <w:p>
            <w:r>
              <w:rPr>
                <w:b/>
                <w:bCs/>
                <w:color w:val="16A34A"/>
                <w:sz w:val="22"/>
                <w:szCs w:val="22"/>
              </w:rPr>
              <w:t xml:space="preserve">PSYCHOLOGICAL CONTROL</w:t>
            </w:r>
          </w:p>
        </w:tc>
        <w:tc>
          <w:tcPr>
            <w:tcBorders>
              <w:top w:val="single" w:color="020617" w:sz="12"/>
              <w:left w:val="none"/>
              <w:bottom w:val="single" w:color="020617" w:sz="12"/>
              <w:right w:val="none"/>
            </w:tcBorders>
          </w:tcPr>
          <w:p>
            <w:r>
              <w:rPr>
                <w:sz w:val="22"/>
                <w:szCs w:val="22"/>
              </w:rPr>
              <w:t xml:space="preserve">Loss aversion, variable rewards, social pressure</w:t>
            </w:r>
          </w:p>
        </w:tc>
        <w:tc>
          <w:tcPr>
            <w:tcBorders>
              <w:top w:val="single" w:color="020617" w:sz="12"/>
              <w:left w:val="none"/>
              <w:bottom w:val="single" w:color="020617" w:sz="12"/>
              <w:right w:val="none"/>
            </w:tcBorders>
          </w:tcPr>
          <w:p>
            <w:r>
              <w:rPr>
                <w:sz w:val="22"/>
                <w:szCs w:val="22"/>
              </w:rPr>
              <w:t xml:space="preserve">Maintains motivation, prevents burnout</w:t>
            </w:r>
          </w:p>
        </w:tc>
      </w:tr>
      <w:tr>
        <w:tc>
          <w:tcPr>
            <w:tcBorders>
              <w:top w:val="single" w:color="020617" w:sz="12"/>
              <w:left w:val="none"/>
              <w:bottom w:val="single" w:color="020617" w:sz="12"/>
              <w:right w:val="none"/>
            </w:tcBorders>
          </w:tcPr>
          <w:p>
            <w:r>
              <w:rPr>
                <w:b/>
                <w:bCs/>
                <w:color w:val="020617"/>
                <w:sz w:val="22"/>
                <w:szCs w:val="22"/>
              </w:rPr>
              <w:t xml:space="preserve">VOICE ENFORCER</w:t>
            </w:r>
          </w:p>
        </w:tc>
        <w:tc>
          <w:tcPr>
            <w:tcBorders>
              <w:top w:val="single" w:color="020617" w:sz="12"/>
              <w:left w:val="none"/>
              <w:bottom w:val="single" w:color="020617" w:sz="12"/>
              <w:right w:val="none"/>
            </w:tcBorders>
          </w:tcPr>
          <w:p>
            <w:r>
              <w:rPr>
                <w:sz w:val="22"/>
                <w:szCs w:val="22"/>
              </w:rPr>
              <w:t xml:space="preserve">Always-on voice layer, discipline enforcement</w:t>
            </w:r>
          </w:p>
        </w:tc>
        <w:tc>
          <w:tcPr>
            <w:tcBorders>
              <w:top w:val="single" w:color="020617" w:sz="12"/>
              <w:left w:val="none"/>
              <w:bottom w:val="single" w:color="020617" w:sz="12"/>
              <w:right w:val="none"/>
            </w:tcBorders>
          </w:tcPr>
          <w:p>
            <w:r>
              <w:rPr>
                <w:sz w:val="22"/>
                <w:szCs w:val="22"/>
              </w:rPr>
              <w:t xml:space="preserve">Reduces friction, ensures routine compliance</w:t>
            </w:r>
          </w:p>
        </w:tc>
      </w:tr>
    </w:tbl>
    <w:p>
      <w:pPr>
        <w:spacing w:before="100" w:after="300"/>
        <w:jc w:val="center"/>
      </w:pPr>
      <w:r>
        <w:rPr>
          <w:i/>
          <w:iCs/>
          <w:color w:val="64748B"/>
          <w:sz w:val="20"/>
          <w:szCs w:val="20"/>
        </w:rPr>
        <w:t xml:space="preserve">Table 2: System Architecture Layers</w:t>
      </w:r>
    </w:p>
    <w:p>
      <w:pPr>
        <w:pStyle w:val="Heading2"/>
      </w:pPr>
      <w:r>
        <w:t xml:space="preserve">3.2 LAYER 1: BEHAVIOUR DOMINATION SYSTEM</w:t>
      </w:r>
    </w:p>
    <w:p>
      <w:pPr>
        <w:pStyle w:val="Heading3"/>
      </w:pPr>
      <w:r>
        <w:t xml:space="preserve">3.2.1 What Gets Monitored</w:t>
      </w:r>
    </w:p>
    <w:p>
      <w:pPr>
        <w:spacing w:before="200" w:after="200"/>
      </w:pPr>
      <w:r>
        <w:rPr>
          <w:sz w:val="24"/>
          <w:szCs w:val="24"/>
        </w:rPr>
        <w:t xml:space="preserve">The system monitors every aspect of user behaviour that correlates with exam performance. This is not surveillance for surveillance's sake—every monitored metric has a documented impact on study effectiveness or indicates self-sabotage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8"/>
        <w:gridCol w:w="2808"/>
        <w:gridCol w:w="3744"/>
      </w:tblGrid>
      <w:tr>
        <w:trPr>
          <w:tblHeader/>
        </w:trPr>
        <w:tc>
          <w:tcPr>
            <w:tcBorders>
              <w:top w:val="single" w:color="020617" w:sz="12"/>
              <w:left w:val="none"/>
              <w:bottom w:val="single" w:color="020617" w:sz="12"/>
              <w:right w:val="none"/>
            </w:tcBorders>
            <w:shd w:fill="F8FAFC" w:val="clear"/>
            <w:vAlign w:val="center"/>
          </w:tcPr>
          <w:p>
            <w:pPr>
              <w:jc w:val="center"/>
            </w:pPr>
            <w:r>
              <w:rPr>
                <w:b/>
                <w:bCs/>
                <w:sz w:val="22"/>
                <w:szCs w:val="22"/>
              </w:rPr>
              <w:t xml:space="preserve">METRIC</w:t>
            </w:r>
          </w:p>
        </w:tc>
        <w:tc>
          <w:tcPr>
            <w:tcBorders>
              <w:top w:val="single" w:color="020617" w:sz="12"/>
              <w:left w:val="none"/>
              <w:bottom w:val="single" w:color="020617" w:sz="12"/>
              <w:right w:val="none"/>
            </w:tcBorders>
            <w:shd w:fill="F8FAFC" w:val="clear"/>
            <w:vAlign w:val="center"/>
          </w:tcPr>
          <w:p>
            <w:pPr>
              <w:jc w:val="center"/>
            </w:pPr>
            <w:r>
              <w:rPr>
                <w:b/>
                <w:bCs/>
                <w:sz w:val="22"/>
                <w:szCs w:val="22"/>
              </w:rPr>
              <w:t xml:space="preserve">COLLECTION METHOD</w:t>
            </w:r>
          </w:p>
        </w:tc>
        <w:tc>
          <w:tcPr>
            <w:tcBorders>
              <w:top w:val="single" w:color="020617" w:sz="12"/>
              <w:left w:val="none"/>
              <w:bottom w:val="single" w:color="020617" w:sz="12"/>
              <w:right w:val="none"/>
            </w:tcBorders>
            <w:shd w:fill="F8FAFC" w:val="clear"/>
            <w:vAlign w:val="center"/>
          </w:tcPr>
          <w:p>
            <w:pPr>
              <w:jc w:val="center"/>
            </w:pPr>
            <w:r>
              <w:rPr>
                <w:b/>
                <w:bCs/>
                <w:sz w:val="22"/>
                <w:szCs w:val="22"/>
              </w:rPr>
              <w:t xml:space="preserve">EXAM IMPACT</w:t>
            </w:r>
          </w:p>
        </w:tc>
      </w:tr>
      <w:tr>
        <w:tc>
          <w:tcPr>
            <w:tcBorders>
              <w:top w:val="single" w:color="020617" w:sz="12"/>
              <w:left w:val="none"/>
              <w:bottom w:val="single" w:color="020617" w:sz="12"/>
              <w:right w:val="none"/>
            </w:tcBorders>
          </w:tcPr>
          <w:p>
            <w:r>
              <w:rPr>
                <w:sz w:val="22"/>
                <w:szCs w:val="22"/>
              </w:rPr>
              <w:t xml:space="preserve">App Usage Time</w:t>
            </w:r>
          </w:p>
        </w:tc>
        <w:tc>
          <w:tcPr>
            <w:tcBorders>
              <w:top w:val="single" w:color="020617" w:sz="12"/>
              <w:left w:val="none"/>
              <w:bottom w:val="single" w:color="020617" w:sz="12"/>
              <w:right w:val="none"/>
            </w:tcBorders>
          </w:tcPr>
          <w:p>
            <w:r>
              <w:rPr>
                <w:sz w:val="22"/>
                <w:szCs w:val="22"/>
              </w:rPr>
              <w:t xml:space="preserve">dumpsys usagestats via root</w:t>
            </w:r>
          </w:p>
        </w:tc>
        <w:tc>
          <w:tcPr>
            <w:tcBorders>
              <w:top w:val="single" w:color="020617" w:sz="12"/>
              <w:left w:val="none"/>
              <w:bottom w:val="single" w:color="020617" w:sz="12"/>
              <w:right w:val="none"/>
            </w:tcBorders>
          </w:tcPr>
          <w:p>
            <w:r>
              <w:rPr>
                <w:sz w:val="22"/>
                <w:szCs w:val="22"/>
              </w:rPr>
              <w:t xml:space="preserve">Direct: Time on distracting apps = less study time</w:t>
            </w:r>
          </w:p>
        </w:tc>
      </w:tr>
      <w:tr>
        <w:tc>
          <w:tcPr>
            <w:tcBorders>
              <w:top w:val="single" w:color="020617" w:sz="12"/>
              <w:left w:val="none"/>
              <w:bottom w:val="single" w:color="020617" w:sz="12"/>
              <w:right w:val="none"/>
            </w:tcBorders>
          </w:tcPr>
          <w:p>
            <w:r>
              <w:rPr>
                <w:sz w:val="22"/>
                <w:szCs w:val="22"/>
              </w:rPr>
              <w:t xml:space="preserve">Foreground App</w:t>
            </w:r>
          </w:p>
        </w:tc>
        <w:tc>
          <w:tcPr>
            <w:tcBorders>
              <w:top w:val="single" w:color="020617" w:sz="12"/>
              <w:left w:val="none"/>
              <w:bottom w:val="single" w:color="020617" w:sz="12"/>
              <w:right w:val="none"/>
            </w:tcBorders>
          </w:tcPr>
          <w:p>
            <w:r>
              <w:rPr>
                <w:sz w:val="22"/>
                <w:szCs w:val="22"/>
              </w:rPr>
              <w:t xml:space="preserve">dumpsys activity top (1s poll)</w:t>
            </w:r>
          </w:p>
        </w:tc>
        <w:tc>
          <w:tcPr>
            <w:tcBorders>
              <w:top w:val="single" w:color="020617" w:sz="12"/>
              <w:left w:val="none"/>
              <w:bottom w:val="single" w:color="020617" w:sz="12"/>
              <w:right w:val="none"/>
            </w:tcBorders>
          </w:tcPr>
          <w:p>
            <w:r>
              <w:rPr>
                <w:sz w:val="22"/>
                <w:szCs w:val="22"/>
              </w:rPr>
              <w:t xml:space="preserve">Real-time distraction detection</w:t>
            </w:r>
          </w:p>
        </w:tc>
      </w:tr>
      <w:tr>
        <w:tc>
          <w:tcPr>
            <w:tcBorders>
              <w:top w:val="single" w:color="020617" w:sz="12"/>
              <w:left w:val="none"/>
              <w:bottom w:val="single" w:color="020617" w:sz="12"/>
              <w:right w:val="none"/>
            </w:tcBorders>
          </w:tcPr>
          <w:p>
            <w:r>
              <w:rPr>
                <w:sz w:val="22"/>
                <w:szCs w:val="22"/>
              </w:rPr>
              <w:t xml:space="preserve">Screen Unlocks</w:t>
            </w:r>
          </w:p>
        </w:tc>
        <w:tc>
          <w:tcPr>
            <w:tcBorders>
              <w:top w:val="single" w:color="020617" w:sz="12"/>
              <w:left w:val="none"/>
              <w:bottom w:val="single" w:color="020617" w:sz="12"/>
              <w:right w:val="none"/>
            </w:tcBorders>
          </w:tcPr>
          <w:p>
            <w:r>
              <w:rPr>
                <w:sz w:val="22"/>
                <w:szCs w:val="22"/>
              </w:rPr>
              <w:t xml:space="preserve">dumpsys power | grep 'mWakefulness'</w:t>
            </w:r>
          </w:p>
        </w:tc>
        <w:tc>
          <w:tcPr>
            <w:tcBorders>
              <w:top w:val="single" w:color="020617" w:sz="12"/>
              <w:left w:val="none"/>
              <w:bottom w:val="single" w:color="020617" w:sz="12"/>
              <w:right w:val="none"/>
            </w:tcBorders>
          </w:tcPr>
          <w:p>
            <w:r>
              <w:rPr>
                <w:sz w:val="22"/>
                <w:szCs w:val="22"/>
              </w:rPr>
              <w:t xml:space="preserve">Focus fragmentation indicator</w:t>
            </w:r>
          </w:p>
        </w:tc>
      </w:tr>
      <w:tr>
        <w:tc>
          <w:tcPr>
            <w:tcBorders>
              <w:top w:val="single" w:color="020617" w:sz="12"/>
              <w:left w:val="none"/>
              <w:bottom w:val="single" w:color="020617" w:sz="12"/>
              <w:right w:val="none"/>
            </w:tcBorders>
          </w:tcPr>
          <w:p>
            <w:r>
              <w:rPr>
                <w:sz w:val="22"/>
                <w:szCs w:val="22"/>
              </w:rPr>
              <w:t xml:space="preserve">Screen On Duration</w:t>
            </w:r>
          </w:p>
        </w:tc>
        <w:tc>
          <w:tcPr>
            <w:tcBorders>
              <w:top w:val="single" w:color="020617" w:sz="12"/>
              <w:left w:val="none"/>
              <w:bottom w:val="single" w:color="020617" w:sz="12"/>
              <w:right w:val="none"/>
            </w:tcBorders>
          </w:tcPr>
          <w:p>
            <w:r>
              <w:rPr>
                <w:sz w:val="22"/>
                <w:szCs w:val="22"/>
              </w:rPr>
              <w:t xml:space="preserve">dumpsys display | grep 'mScreenState'</w:t>
            </w:r>
          </w:p>
        </w:tc>
        <w:tc>
          <w:tcPr>
            <w:tcBorders>
              <w:top w:val="single" w:color="020617" w:sz="12"/>
              <w:left w:val="none"/>
              <w:bottom w:val="single" w:color="020617" w:sz="12"/>
              <w:right w:val="none"/>
            </w:tcBorders>
          </w:tcPr>
          <w:p>
            <w:r>
              <w:rPr>
                <w:sz w:val="22"/>
                <w:szCs w:val="22"/>
              </w:rPr>
              <w:t xml:space="preserve">Active usage time measurement</w:t>
            </w:r>
          </w:p>
        </w:tc>
      </w:tr>
      <w:tr>
        <w:tc>
          <w:tcPr>
            <w:tcBorders>
              <w:top w:val="single" w:color="020617" w:sz="12"/>
              <w:left w:val="none"/>
              <w:bottom w:val="single" w:color="020617" w:sz="12"/>
              <w:right w:val="none"/>
            </w:tcBorders>
          </w:tcPr>
          <w:p>
            <w:r>
              <w:rPr>
                <w:sz w:val="22"/>
                <w:szCs w:val="22"/>
              </w:rPr>
              <w:t xml:space="preserve">Porn Access Attempts</w:t>
            </w:r>
          </w:p>
        </w:tc>
        <w:tc>
          <w:tcPr>
            <w:tcBorders>
              <w:top w:val="single" w:color="020617" w:sz="12"/>
              <w:left w:val="none"/>
              <w:bottom w:val="single" w:color="020617" w:sz="12"/>
              <w:right w:val="none"/>
            </w:tcBorders>
          </w:tcPr>
          <w:p>
            <w:r>
              <w:rPr>
                <w:sz w:val="22"/>
                <w:szCs w:val="22"/>
              </w:rPr>
              <w:t xml:space="preserve">DNS queries via hosts file</w:t>
            </w:r>
          </w:p>
        </w:tc>
        <w:tc>
          <w:tcPr>
            <w:tcBorders>
              <w:top w:val="single" w:color="020617" w:sz="12"/>
              <w:left w:val="none"/>
              <w:bottom w:val="single" w:color="020617" w:sz="12"/>
              <w:right w:val="none"/>
            </w:tcBorders>
          </w:tcPr>
          <w:p>
            <w:r>
              <w:rPr>
                <w:sz w:val="22"/>
                <w:szCs w:val="22"/>
              </w:rPr>
              <w:t xml:space="preserve">Cognitive dullness correlation</w:t>
            </w:r>
          </w:p>
        </w:tc>
      </w:tr>
      <w:tr>
        <w:tc>
          <w:tcPr>
            <w:tcBorders>
              <w:top w:val="single" w:color="020617" w:sz="12"/>
              <w:left w:val="none"/>
              <w:bottom w:val="single" w:color="020617" w:sz="12"/>
              <w:right w:val="none"/>
            </w:tcBorders>
          </w:tcPr>
          <w:p>
            <w:r>
              <w:rPr>
                <w:sz w:val="22"/>
                <w:szCs w:val="22"/>
              </w:rPr>
              <w:t xml:space="preserve">Instagram Usage</w:t>
            </w:r>
          </w:p>
        </w:tc>
        <w:tc>
          <w:tcPr>
            <w:tcBorders>
              <w:top w:val="single" w:color="020617" w:sz="12"/>
              <w:left w:val="none"/>
              <w:bottom w:val="single" w:color="020617" w:sz="12"/>
              <w:right w:val="none"/>
            </w:tcBorders>
          </w:tcPr>
          <w:p>
            <w:r>
              <w:rPr>
                <w:sz w:val="22"/>
                <w:szCs w:val="22"/>
              </w:rPr>
              <w:t xml:space="preserve">Package name detection</w:t>
            </w:r>
          </w:p>
        </w:tc>
        <w:tc>
          <w:tcPr>
            <w:tcBorders>
              <w:top w:val="single" w:color="020617" w:sz="12"/>
              <w:left w:val="none"/>
              <w:bottom w:val="single" w:color="020617" w:sz="12"/>
              <w:right w:val="none"/>
            </w:tcBorders>
          </w:tcPr>
          <w:p>
            <w:r>
              <w:rPr>
                <w:sz w:val="22"/>
                <w:szCs w:val="22"/>
              </w:rPr>
              <w:t xml:space="preserve">Dopamine crash + next-day impact</w:t>
            </w:r>
          </w:p>
        </w:tc>
      </w:tr>
      <w:tr>
        <w:tc>
          <w:tcPr>
            <w:tcBorders>
              <w:top w:val="single" w:color="020617" w:sz="12"/>
              <w:left w:val="none"/>
              <w:bottom w:val="single" w:color="020617" w:sz="12"/>
              <w:right w:val="none"/>
            </w:tcBorders>
          </w:tcPr>
          <w:p>
            <w:r>
              <w:rPr>
                <w:sz w:val="22"/>
                <w:szCs w:val="22"/>
              </w:rPr>
              <w:t xml:space="preserve">Sleep Time Detection</w:t>
            </w:r>
          </w:p>
        </w:tc>
        <w:tc>
          <w:tcPr>
            <w:tcBorders>
              <w:top w:val="single" w:color="020617" w:sz="12"/>
              <w:left w:val="none"/>
              <w:bottom w:val="single" w:color="020617" w:sz="12"/>
              <w:right w:val="none"/>
            </w:tcBorders>
          </w:tcPr>
          <w:p>
            <w:r>
              <w:rPr>
                <w:sz w:val="22"/>
                <w:szCs w:val="22"/>
              </w:rPr>
              <w:t xml:space="preserve">Screen off patterns + time</w:t>
            </w:r>
          </w:p>
        </w:tc>
        <w:tc>
          <w:tcPr>
            <w:tcBorders>
              <w:top w:val="single" w:color="020617" w:sz="12"/>
              <w:left w:val="none"/>
              <w:bottom w:val="single" w:color="020617" w:sz="12"/>
              <w:right w:val="none"/>
            </w:tcBorders>
          </w:tcPr>
          <w:p>
            <w:r>
              <w:rPr>
                <w:sz w:val="22"/>
                <w:szCs w:val="22"/>
              </w:rPr>
              <w:t xml:space="preserve">Sleep disruption = next-day performance</w:t>
            </w:r>
          </w:p>
        </w:tc>
      </w:tr>
      <w:tr>
        <w:tc>
          <w:tcPr>
            <w:tcBorders>
              <w:top w:val="single" w:color="020617" w:sz="12"/>
              <w:left w:val="none"/>
              <w:bottom w:val="single" w:color="020617" w:sz="12"/>
              <w:right w:val="none"/>
            </w:tcBorders>
          </w:tcPr>
          <w:p>
            <w:r>
              <w:rPr>
                <w:sz w:val="22"/>
                <w:szCs w:val="22"/>
              </w:rPr>
              <w:t xml:space="preserve">Study Session Duration</w:t>
            </w:r>
          </w:p>
        </w:tc>
        <w:tc>
          <w:tcPr>
            <w:tcBorders>
              <w:top w:val="single" w:color="020617" w:sz="12"/>
              <w:left w:val="none"/>
              <w:bottom w:val="single" w:color="020617" w:sz="12"/>
              <w:right w:val="none"/>
            </w:tcBorders>
          </w:tcPr>
          <w:p>
            <w:r>
              <w:rPr>
                <w:sz w:val="22"/>
                <w:szCs w:val="22"/>
              </w:rPr>
              <w:t xml:space="preserve">JARVIS session timestamps</w:t>
            </w:r>
          </w:p>
        </w:tc>
        <w:tc>
          <w:tcPr>
            <w:tcBorders>
              <w:top w:val="single" w:color="020617" w:sz="12"/>
              <w:left w:val="none"/>
              <w:bottom w:val="single" w:color="020617" w:sz="12"/>
              <w:right w:val="none"/>
            </w:tcBorders>
          </w:tcPr>
          <w:p>
            <w:r>
              <w:rPr>
                <w:sz w:val="22"/>
                <w:szCs w:val="22"/>
              </w:rPr>
              <w:t xml:space="preserve">Actual study time vs claimed</w:t>
            </w:r>
          </w:p>
        </w:tc>
      </w:tr>
    </w:tbl>
    <w:p>
      <w:pPr>
        <w:spacing w:before="100" w:after="300"/>
        <w:jc w:val="center"/>
      </w:pPr>
      <w:r>
        <w:rPr>
          <w:i/>
          <w:iCs/>
          <w:color w:val="64748B"/>
          <w:sz w:val="20"/>
          <w:szCs w:val="20"/>
        </w:rPr>
        <w:t xml:space="preserve">Table 3: Behaviour Monitoring Metrics</w:t>
      </w:r>
    </w:p>
    <w:p>
      <w:pPr>
        <w:pStyle w:val="Heading3"/>
      </w:pPr>
      <w:r>
        <w:t xml:space="preserve">3.2.2 Distraction Blocking Implementation</w:t>
      </w:r>
    </w:p>
    <w:p>
      <w:pPr>
        <w:spacing w:before="200" w:after="200"/>
      </w:pPr>
      <w:r>
        <w:rPr>
          <w:sz w:val="24"/>
          <w:szCs w:val="24"/>
        </w:rPr>
        <w:t xml:space="preserve">Porn blocking uses hosts file modification at DNS level. This is more reliable than app-level blocking because it works for all browsers and apps. The hosts file maps porn domains to 127.0.0.1, making them unreachable. A comprehensive list of 50,000+ porn domains will be used. This block is PERMANENT and cannot be bypassed without root access removal.</w:t>
      </w:r>
    </w:p>
    <w:p>
      <w:pPr>
        <w:spacing w:before="200" w:after="200"/>
      </w:pPr>
      <w:r>
        <w:rPr>
          <w:sz w:val="24"/>
          <w:szCs w:val="24"/>
        </w:rPr>
        <w:t xml:space="preserve">Instagram blocking uses force-stop commands during study hours. The app is not uninstalled (which would cause resistance) but is repeatedly killed if opened during designated study time. This creates friction without permanent removal. The user can still use Instagram during designated break times.</w:t>
      </w:r>
    </w:p>
    <w:p>
      <w:pPr>
        <w:spacing w:before="200" w:after="200"/>
      </w:pPr>
      <w:r>
        <w:rPr>
          <w:sz w:val="24"/>
          <w:szCs w:val="24"/>
        </w:rPr>
        <w:t xml:space="preserve">General distraction apps (89 apps identified) are categorized by severity. High-severity apps (TikTok, YouTube Shorts, games) are blocked during all study hours. Medium-severity apps (WhatsApp, Telegram) are allowed during breaks but monitored for excessive usage. Low-severity apps (news, shopping) are logged but not blocked.</w:t>
      </w:r>
    </w:p>
    <w:p>
      <w:pPr>
        <w:pStyle w:val="Heading3"/>
      </w:pPr>
      <w:r>
        <w:t xml:space="preserve">3.2.3 Pattern Detection Engine</w:t>
      </w:r>
    </w:p>
    <w:p>
      <w:pPr>
        <w:spacing w:before="200" w:after="200"/>
      </w:pPr>
      <w:r>
        <w:rPr>
          <w:sz w:val="24"/>
          <w:szCs w:val="24"/>
        </w:rPr>
        <w:t xml:space="preserve">The system doesn't just log behaviour—it detects patterns that indicate self-sabotage. The pattern detection engine uses statistical analysis to identify deviations from productive routines. When a pattern is detected, the system initiates intervention protocols.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Borders>
              <w:top w:val="single" w:color="020617" w:sz="12"/>
              <w:left w:val="none"/>
              <w:bottom w:val="single" w:color="020617" w:sz="12"/>
              <w:right w:val="none"/>
            </w:tcBorders>
            <w:shd w:fill="F8FAFC" w:val="clear"/>
            <w:vAlign w:val="center"/>
          </w:tcPr>
          <w:p>
            <w:pPr>
              <w:jc w:val="center"/>
            </w:pPr>
            <w:r>
              <w:rPr>
                <w:b/>
                <w:bCs/>
                <w:sz w:val="22"/>
                <w:szCs w:val="22"/>
              </w:rPr>
              <w:t xml:space="preserve">PATTERN</w:t>
            </w:r>
          </w:p>
        </w:tc>
        <w:tc>
          <w:tcPr>
            <w:tcBorders>
              <w:top w:val="single" w:color="020617" w:sz="12"/>
              <w:left w:val="none"/>
              <w:bottom w:val="single" w:color="020617" w:sz="12"/>
              <w:right w:val="none"/>
            </w:tcBorders>
            <w:shd w:fill="F8FAFC" w:val="clear"/>
            <w:vAlign w:val="center"/>
          </w:tcPr>
          <w:p>
            <w:pPr>
              <w:jc w:val="center"/>
            </w:pPr>
            <w:r>
              <w:rPr>
                <w:b/>
                <w:bCs/>
                <w:sz w:val="22"/>
                <w:szCs w:val="22"/>
              </w:rPr>
              <w:t xml:space="preserve">DETECTION METHOD</w:t>
            </w:r>
          </w:p>
        </w:tc>
        <w:tc>
          <w:tcPr>
            <w:tcBorders>
              <w:top w:val="single" w:color="020617" w:sz="12"/>
              <w:left w:val="none"/>
              <w:bottom w:val="single" w:color="020617" w:sz="12"/>
              <w:right w:val="none"/>
            </w:tcBorders>
            <w:shd w:fill="F8FAFC" w:val="clear"/>
            <w:vAlign w:val="center"/>
          </w:tcPr>
          <w:p>
            <w:pPr>
              <w:jc w:val="center"/>
            </w:pPr>
            <w:r>
              <w:rPr>
                <w:b/>
                <w:bCs/>
                <w:sz w:val="22"/>
                <w:szCs w:val="22"/>
              </w:rPr>
              <w:t xml:space="preserve">INTERVENTION</w:t>
            </w:r>
          </w:p>
        </w:tc>
      </w:tr>
      <w:tr>
        <w:tc>
          <w:tcPr>
            <w:tcBorders>
              <w:top w:val="single" w:color="020617" w:sz="12"/>
              <w:left w:val="none"/>
              <w:bottom w:val="single" w:color="020617" w:sz="12"/>
              <w:right w:val="none"/>
            </w:tcBorders>
          </w:tcPr>
          <w:p>
            <w:r>
              <w:rPr>
                <w:sz w:val="22"/>
                <w:szCs w:val="22"/>
              </w:rPr>
              <w:t xml:space="preserve">Study Avoidance</w:t>
            </w:r>
          </w:p>
        </w:tc>
        <w:tc>
          <w:tcPr>
            <w:tcBorders>
              <w:top w:val="single" w:color="020617" w:sz="12"/>
              <w:left w:val="none"/>
              <w:bottom w:val="single" w:color="020617" w:sz="12"/>
              <w:right w:val="none"/>
            </w:tcBorders>
          </w:tcPr>
          <w:p>
            <w:r>
              <w:rPr>
                <w:sz w:val="22"/>
                <w:szCs w:val="22"/>
              </w:rPr>
              <w:t xml:space="preserve">Sequential app switches during study hours</w:t>
            </w:r>
          </w:p>
        </w:tc>
        <w:tc>
          <w:tcPr>
            <w:tcBorders>
              <w:top w:val="single" w:color="020617" w:sz="12"/>
              <w:left w:val="none"/>
              <w:bottom w:val="single" w:color="020617" w:sz="12"/>
              <w:right w:val="none"/>
            </w:tcBorders>
          </w:tcPr>
          <w:p>
            <w:r>
              <w:rPr>
                <w:sz w:val="22"/>
                <w:szCs w:val="22"/>
              </w:rPr>
              <w:t xml:space="preserve">Voice confrontation + forced study mode</w:t>
            </w:r>
          </w:p>
        </w:tc>
      </w:tr>
      <w:tr>
        <w:tc>
          <w:tcPr>
            <w:tcBorders>
              <w:top w:val="single" w:color="020617" w:sz="12"/>
              <w:left w:val="none"/>
              <w:bottom w:val="single" w:color="020617" w:sz="12"/>
              <w:right w:val="none"/>
            </w:tcBorders>
          </w:tcPr>
          <w:p>
            <w:r>
              <w:rPr>
                <w:sz w:val="22"/>
                <w:szCs w:val="22"/>
              </w:rPr>
              <w:t xml:space="preserve">Late Night Dopamine</w:t>
            </w:r>
          </w:p>
        </w:tc>
        <w:tc>
          <w:tcPr>
            <w:tcBorders>
              <w:top w:val="single" w:color="020617" w:sz="12"/>
              <w:left w:val="none"/>
              <w:bottom w:val="single" w:color="020617" w:sz="12"/>
              <w:right w:val="none"/>
            </w:tcBorders>
          </w:tcPr>
          <w:p>
            <w:r>
              <w:rPr>
                <w:sz w:val="22"/>
                <w:szCs w:val="22"/>
              </w:rPr>
              <w:t xml:space="preserve">Screen activity after 11 PM on distracting apps</w:t>
            </w:r>
          </w:p>
        </w:tc>
        <w:tc>
          <w:tcPr>
            <w:tcBorders>
              <w:top w:val="single" w:color="020617" w:sz="12"/>
              <w:left w:val="none"/>
              <w:bottom w:val="single" w:color="020617" w:sz="12"/>
              <w:right w:val="none"/>
            </w:tcBorders>
          </w:tcPr>
          <w:p>
            <w:r>
              <w:rPr>
                <w:sz w:val="22"/>
                <w:szCs w:val="22"/>
              </w:rPr>
              <w:t xml:space="preserve">Device lock + morning confrontation</w:t>
            </w:r>
          </w:p>
        </w:tc>
      </w:tr>
      <w:tr>
        <w:tc>
          <w:tcPr>
            <w:tcBorders>
              <w:top w:val="single" w:color="020617" w:sz="12"/>
              <w:left w:val="none"/>
              <w:bottom w:val="single" w:color="020617" w:sz="12"/>
              <w:right w:val="none"/>
            </w:tcBorders>
          </w:tcPr>
          <w:p>
            <w:r>
              <w:rPr>
                <w:sz w:val="22"/>
                <w:szCs w:val="22"/>
              </w:rPr>
              <w:t xml:space="preserve">Burnout Precursor</w:t>
            </w:r>
          </w:p>
        </w:tc>
        <w:tc>
          <w:tcPr>
            <w:tcBorders>
              <w:top w:val="single" w:color="020617" w:sz="12"/>
              <w:left w:val="none"/>
              <w:bottom w:val="single" w:color="020617" w:sz="12"/>
              <w:right w:val="none"/>
            </w:tcBorders>
          </w:tcPr>
          <w:p>
            <w:r>
              <w:rPr>
                <w:sz w:val="22"/>
                <w:szCs w:val="22"/>
              </w:rPr>
              <w:t xml:space="preserve">Declining session times + increasing breaks</w:t>
            </w:r>
          </w:p>
        </w:tc>
        <w:tc>
          <w:tcPr>
            <w:tcBorders>
              <w:top w:val="single" w:color="020617" w:sz="12"/>
              <w:left w:val="none"/>
              <w:bottom w:val="single" w:color="020617" w:sz="12"/>
              <w:right w:val="none"/>
            </w:tcBorders>
          </w:tcPr>
          <w:p>
            <w:r>
              <w:rPr>
                <w:sz w:val="22"/>
                <w:szCs w:val="22"/>
              </w:rPr>
              <w:t xml:space="preserve">20% target reduction + rest day suggestion</w:t>
            </w:r>
          </w:p>
        </w:tc>
      </w:tr>
      <w:tr>
        <w:tc>
          <w:tcPr>
            <w:tcBorders>
              <w:top w:val="single" w:color="020617" w:sz="12"/>
              <w:left w:val="none"/>
              <w:bottom w:val="single" w:color="020617" w:sz="12"/>
              <w:right w:val="none"/>
            </w:tcBorders>
          </w:tcPr>
          <w:p>
            <w:r>
              <w:rPr>
                <w:sz w:val="22"/>
                <w:szCs w:val="22"/>
              </w:rPr>
              <w:t xml:space="preserve">Weakness Avoidance</w:t>
            </w:r>
          </w:p>
        </w:tc>
        <w:tc>
          <w:tcPr>
            <w:tcBorders>
              <w:top w:val="single" w:color="020617" w:sz="12"/>
              <w:left w:val="none"/>
              <w:bottom w:val="single" w:color="020617" w:sz="12"/>
              <w:right w:val="none"/>
            </w:tcBorders>
          </w:tcPr>
          <w:p>
            <w:r>
              <w:rPr>
                <w:sz w:val="22"/>
                <w:szCs w:val="22"/>
              </w:rPr>
              <w:t xml:space="preserve">Topic selection patterns over 7 days</w:t>
            </w:r>
          </w:p>
        </w:tc>
        <w:tc>
          <w:tcPr>
            <w:tcBorders>
              <w:top w:val="single" w:color="020617" w:sz="12"/>
              <w:left w:val="none"/>
              <w:bottom w:val="single" w:color="020617" w:sz="12"/>
              <w:right w:val="none"/>
            </w:tcBorders>
          </w:tcPr>
          <w:p>
            <w:r>
              <w:rPr>
                <w:sz w:val="22"/>
                <w:szCs w:val="22"/>
              </w:rPr>
              <w:t xml:space="preserve">Forced weakness-targeted questions</w:t>
            </w:r>
          </w:p>
        </w:tc>
      </w:tr>
      <w:tr>
        <w:tc>
          <w:tcPr>
            <w:tcBorders>
              <w:top w:val="single" w:color="020617" w:sz="12"/>
              <w:left w:val="none"/>
              <w:bottom w:val="single" w:color="020617" w:sz="12"/>
              <w:right w:val="none"/>
            </w:tcBorders>
          </w:tcPr>
          <w:p>
            <w:r>
              <w:rPr>
                <w:sz w:val="22"/>
                <w:szCs w:val="22"/>
              </w:rPr>
              <w:t xml:space="preserve">Inconsistency Pattern</w:t>
            </w:r>
          </w:p>
        </w:tc>
        <w:tc>
          <w:tcPr>
            <w:tcBorders>
              <w:top w:val="single" w:color="020617" w:sz="12"/>
              <w:left w:val="none"/>
              <w:bottom w:val="single" w:color="020617" w:sz="12"/>
              <w:right w:val="none"/>
            </w:tcBorders>
          </w:tcPr>
          <w:p>
            <w:r>
              <w:rPr>
                <w:sz w:val="22"/>
                <w:szCs w:val="22"/>
              </w:rPr>
              <w:t xml:space="preserve">Variance in daily study hours &gt; 30%</w:t>
            </w:r>
          </w:p>
        </w:tc>
        <w:tc>
          <w:tcPr>
            <w:tcBorders>
              <w:top w:val="single" w:color="020617" w:sz="12"/>
              <w:left w:val="none"/>
              <w:bottom w:val="single" w:color="020617" w:sz="12"/>
              <w:right w:val="none"/>
            </w:tcBorders>
          </w:tcPr>
          <w:p>
            <w:r>
              <w:rPr>
                <w:sz w:val="22"/>
                <w:szCs w:val="22"/>
              </w:rPr>
              <w:t xml:space="preserve">Streak threat + loss aversion trigger</w:t>
            </w:r>
          </w:p>
        </w:tc>
      </w:tr>
    </w:tbl>
    <w:p>
      <w:pPr>
        <w:spacing w:before="100" w:after="300"/>
        <w:jc w:val="center"/>
      </w:pPr>
      <w:r>
        <w:rPr>
          <w:i/>
          <w:iCs/>
          <w:color w:val="64748B"/>
          <w:sz w:val="20"/>
          <w:szCs w:val="20"/>
        </w:rPr>
        <w:t xml:space="preserve">Table 4: Pattern Detection and Intervention Protocols</w:t>
      </w:r>
    </w:p>
    <w:p>
      <w:pPr>
        <w:pStyle w:val="Heading2"/>
      </w:pPr>
      <w:r>
        <w:t xml:space="preserve">3.3 LAYER 2: ADAPTIVE STUDY ENGINE</w:t>
      </w:r>
    </w:p>
    <w:p>
      <w:pPr>
        <w:pStyle w:val="Heading3"/>
      </w:pPr>
      <w:r>
        <w:t xml:space="preserve">3.3.1 IRT-Based Difficulty Adjustment</w:t>
      </w:r>
    </w:p>
    <w:p>
      <w:pPr>
        <w:spacing w:before="200" w:after="200"/>
      </w:pPr>
      <w:r>
        <w:rPr>
          <w:sz w:val="24"/>
          <w:szCs w:val="24"/>
        </w:rPr>
        <w:t xml:space="preserve">The existing IRT implementation (3PL model with Fisher Information) is retained. The system tracks user's theta (ability) for each subject separately. Questions are selected based on maximum information criterion—optimal difficulty is slightly above current ability. This ensures the user is always challenged but not overwhelmed.</w:t>
      </w:r>
    </w:p>
    <w:p>
      <w:pPr>
        <w:spacing w:before="200" w:after="200"/>
      </w:pPr>
      <w:r>
        <w:rPr>
          <w:b/>
          <w:bCs/>
          <w:color w:val="16A34A"/>
          <w:sz w:val="24"/>
          <w:szCs w:val="24"/>
        </w:rPr>
        <w:t xml:space="preserve">EXAM IMPACT: </w:t>
      </w:r>
      <w:r>
        <w:rPr>
          <w:sz w:val="24"/>
          <w:szCs w:val="24"/>
        </w:rPr>
        <w:t xml:space="preserve">Direct. Maths carries 20 marks (highest weightage) and is user's weakest subject. IRT ensures every question is at optimal difficulty, maximizing learning per question. No time wasted on too-easy or too-hard questions.</w:t>
      </w:r>
    </w:p>
    <w:p>
      <w:pPr>
        <w:pStyle w:val="Heading3"/>
      </w:pPr>
      <w:r>
        <w:t xml:space="preserve">3.3.2 Weakness Hunting System</w:t>
      </w:r>
    </w:p>
    <w:p>
      <w:pPr>
        <w:spacing w:before="200" w:after="200"/>
      </w:pPr>
      <w:r>
        <w:rPr>
          <w:sz w:val="24"/>
          <w:szCs w:val="24"/>
        </w:rPr>
        <w:t xml:space="preserve">The system actively hunts weaknesses rather than letting the user avoid them. Topic mastery data is analyzed to identify avoided topics. When avoidance is detected, the system forces questions from that topic with increasing frequency until mastery improves. This counteracts the natural tendency to practice strengths and avoid weaknesses.</w:t>
      </w:r>
    </w:p>
    <w:p>
      <w:pPr>
        <w:spacing w:before="200" w:after="200"/>
      </w:pPr>
      <w:r>
        <w:rPr>
          <w:b/>
          <w:bCs/>
          <w:color w:val="16A34A"/>
          <w:sz w:val="24"/>
          <w:szCs w:val="24"/>
        </w:rPr>
        <w:t xml:space="preserve">EXAM IMPACT: </w:t>
      </w:r>
      <w:r>
        <w:rPr>
          <w:sz w:val="24"/>
          <w:szCs w:val="24"/>
        </w:rPr>
        <w:t xml:space="preserve">Direct. User's fear is 'Right effort, wrong strategy.' Weakness hunting ensures effort is directed where it's needed most. Exam questions don't avoid weak topics—the system ensures neither does the user.</w:t>
      </w:r>
    </w:p>
    <w:p>
      <w:pPr>
        <w:pStyle w:val="Heading3"/>
      </w:pPr>
      <w:r>
        <w:t xml:space="preserve">3.3.3 75-Day Personalized Plan</w:t>
      </w:r>
    </w:p>
    <w:p>
      <w:pPr>
        <w:spacing w:before="200" w:after="200"/>
      </w:pPr>
      <w:r>
        <w:rPr>
          <w:sz w:val="24"/>
          <w:szCs w:val="24"/>
        </w:rPr>
        <w:t xml:space="preserve">The plan is rebuilt from scratch based on user's specific situation: Biology stream student attempting MPC exam. Foundation phase starts from 10th basics, not 12th. The plan accounts for the fundamental knowledge gap in Maths and Physics.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2808"/>
        <w:gridCol w:w="2340"/>
        <w:gridCol w:w="2340"/>
      </w:tblGrid>
      <w:tr>
        <w:trPr>
          <w:tblHeader/>
        </w:trPr>
        <w:tc>
          <w:tcPr>
            <w:tcBorders>
              <w:top w:val="single" w:color="020617" w:sz="12"/>
              <w:left w:val="none"/>
              <w:bottom w:val="single" w:color="020617" w:sz="12"/>
              <w:right w:val="none"/>
            </w:tcBorders>
            <w:shd w:fill="F8FAFC" w:val="clear"/>
            <w:vAlign w:val="center"/>
          </w:tcPr>
          <w:p>
            <w:pPr>
              <w:jc w:val="center"/>
            </w:pPr>
            <w:r>
              <w:rPr>
                <w:b/>
                <w:bCs/>
                <w:sz w:val="22"/>
                <w:szCs w:val="22"/>
              </w:rPr>
              <w:t xml:space="preserve">PHASE</w:t>
            </w:r>
          </w:p>
        </w:tc>
        <w:tc>
          <w:tcPr>
            <w:tcBorders>
              <w:top w:val="single" w:color="020617" w:sz="12"/>
              <w:left w:val="none"/>
              <w:bottom w:val="single" w:color="020617" w:sz="12"/>
              <w:right w:val="none"/>
            </w:tcBorders>
            <w:shd w:fill="F8FAFC" w:val="clear"/>
            <w:vAlign w:val="center"/>
          </w:tcPr>
          <w:p>
            <w:pPr>
              <w:jc w:val="center"/>
            </w:pPr>
            <w:r>
              <w:rPr>
                <w:b/>
                <w:bCs/>
                <w:sz w:val="22"/>
                <w:szCs w:val="22"/>
              </w:rPr>
              <w:t xml:space="preserve">DAYS</w:t>
            </w:r>
          </w:p>
        </w:tc>
        <w:tc>
          <w:tcPr>
            <w:tcBorders>
              <w:top w:val="single" w:color="020617" w:sz="12"/>
              <w:left w:val="none"/>
              <w:bottom w:val="single" w:color="020617" w:sz="12"/>
              <w:right w:val="none"/>
            </w:tcBorders>
            <w:shd w:fill="F8FAFC" w:val="clear"/>
            <w:vAlign w:val="center"/>
          </w:tcPr>
          <w:p>
            <w:pPr>
              <w:jc w:val="center"/>
            </w:pPr>
            <w:r>
              <w:rPr>
                <w:b/>
                <w:bCs/>
                <w:sz w:val="22"/>
                <w:szCs w:val="22"/>
              </w:rPr>
              <w:t xml:space="preserve">FOCUS</w:t>
            </w:r>
          </w:p>
        </w:tc>
        <w:tc>
          <w:tcPr>
            <w:tcBorders>
              <w:top w:val="single" w:color="020617" w:sz="12"/>
              <w:left w:val="none"/>
              <w:bottom w:val="single" w:color="020617" w:sz="12"/>
              <w:right w:val="none"/>
            </w:tcBorders>
            <w:shd w:fill="F8FAFC" w:val="clear"/>
            <w:vAlign w:val="center"/>
          </w:tcPr>
          <w:p>
            <w:pPr>
              <w:jc w:val="center"/>
            </w:pPr>
            <w:r>
              <w:rPr>
                <w:b/>
                <w:bCs/>
                <w:sz w:val="22"/>
                <w:szCs w:val="22"/>
              </w:rPr>
              <w:t xml:space="preserve">TARGET</w:t>
            </w:r>
          </w:p>
        </w:tc>
      </w:tr>
      <w:tr>
        <w:tc>
          <w:tcPr>
            <w:tcBorders>
              <w:top w:val="single" w:color="020617" w:sz="12"/>
              <w:left w:val="none"/>
              <w:bottom w:val="single" w:color="020617" w:sz="12"/>
              <w:right w:val="none"/>
            </w:tcBorders>
          </w:tcPr>
          <w:p>
            <w:r>
              <w:rPr>
                <w:b/>
                <w:bCs/>
                <w:color w:val="DC2626"/>
                <w:sz w:val="22"/>
                <w:szCs w:val="22"/>
              </w:rPr>
              <w:t xml:space="preserve">FOUNDATION RUSH</w:t>
            </w:r>
          </w:p>
        </w:tc>
        <w:tc>
          <w:tcPr>
            <w:tcBorders>
              <w:top w:val="single" w:color="020617" w:sz="12"/>
              <w:left w:val="none"/>
              <w:bottom w:val="single" w:color="020617" w:sz="12"/>
              <w:right w:val="none"/>
            </w:tcBorders>
          </w:tcPr>
          <w:p>
            <w:r>
              <w:rPr>
                <w:sz w:val="22"/>
                <w:szCs w:val="22"/>
              </w:rPr>
              <w:t xml:space="preserve">Day 1-25</w:t>
            </w:r>
          </w:p>
        </w:tc>
        <w:tc>
          <w:tcPr>
            <w:tcBorders>
              <w:top w:val="single" w:color="020617" w:sz="12"/>
              <w:left w:val="none"/>
              <w:bottom w:val="single" w:color="020617" w:sz="12"/>
              <w:right w:val="none"/>
            </w:tcBorders>
          </w:tcPr>
          <w:p>
            <w:r>
              <w:rPr>
                <w:sz w:val="22"/>
                <w:szCs w:val="22"/>
              </w:rPr>
              <w:t xml:space="preserve">10th basics (Maths/Physics)</w:t>
            </w:r>
          </w:p>
        </w:tc>
        <w:tc>
          <w:tcPr>
            <w:tcBorders>
              <w:top w:val="single" w:color="020617" w:sz="12"/>
              <w:left w:val="none"/>
              <w:bottom w:val="single" w:color="020617" w:sz="12"/>
              <w:right w:val="none"/>
            </w:tcBorders>
          </w:tcPr>
          <w:p>
            <w:r>
              <w:rPr>
                <w:sz w:val="22"/>
                <w:szCs w:val="22"/>
              </w:rPr>
              <w:t xml:space="preserve">Build foundation from zero</w:t>
            </w:r>
          </w:p>
        </w:tc>
      </w:tr>
      <w:tr>
        <w:tc>
          <w:tcPr>
            <w:tcBorders>
              <w:top w:val="single" w:color="020617" w:sz="12"/>
              <w:left w:val="none"/>
              <w:bottom w:val="single" w:color="020617" w:sz="12"/>
              <w:right w:val="none"/>
            </w:tcBorders>
          </w:tcPr>
          <w:p>
            <w:r>
              <w:rPr>
                <w:b/>
                <w:bCs/>
                <w:color w:val="D97706"/>
                <w:sz w:val="22"/>
                <w:szCs w:val="22"/>
              </w:rPr>
              <w:t xml:space="preserve">INTENSIVE PRACTICE</w:t>
            </w:r>
          </w:p>
        </w:tc>
        <w:tc>
          <w:tcPr>
            <w:tcBorders>
              <w:top w:val="single" w:color="020617" w:sz="12"/>
              <w:left w:val="none"/>
              <w:bottom w:val="single" w:color="020617" w:sz="12"/>
              <w:right w:val="none"/>
            </w:tcBorders>
          </w:tcPr>
          <w:p>
            <w:r>
              <w:rPr>
                <w:sz w:val="22"/>
                <w:szCs w:val="22"/>
              </w:rPr>
              <w:t xml:space="preserve">Day 26-50</w:t>
            </w:r>
          </w:p>
        </w:tc>
        <w:tc>
          <w:tcPr>
            <w:tcBorders>
              <w:top w:val="single" w:color="020617" w:sz="12"/>
              <w:left w:val="none"/>
              <w:bottom w:val="single" w:color="020617" w:sz="12"/>
              <w:right w:val="none"/>
            </w:tcBorders>
          </w:tcPr>
          <w:p>
            <w:r>
              <w:rPr>
                <w:sz w:val="22"/>
                <w:szCs w:val="22"/>
              </w:rPr>
              <w:t xml:space="preserve">12th topics + Weakness targeting</w:t>
            </w:r>
          </w:p>
        </w:tc>
        <w:tc>
          <w:tcPr>
            <w:tcBorders>
              <w:top w:val="single" w:color="020617" w:sz="12"/>
              <w:left w:val="none"/>
              <w:bottom w:val="single" w:color="020617" w:sz="12"/>
              <w:right w:val="none"/>
            </w:tcBorders>
          </w:tcPr>
          <w:p>
            <w:r>
              <w:rPr>
                <w:sz w:val="22"/>
                <w:szCs w:val="22"/>
              </w:rPr>
              <w:t xml:space="preserve">Close all knowledge gaps</w:t>
            </w:r>
          </w:p>
        </w:tc>
      </w:tr>
      <w:tr>
        <w:tc>
          <w:tcPr>
            <w:tcBorders>
              <w:top w:val="single" w:color="020617" w:sz="12"/>
              <w:left w:val="none"/>
              <w:bottom w:val="single" w:color="020617" w:sz="12"/>
              <w:right w:val="none"/>
            </w:tcBorders>
          </w:tcPr>
          <w:p>
            <w:r>
              <w:rPr>
                <w:b/>
                <w:bCs/>
                <w:color w:val="16A34A"/>
                <w:sz w:val="22"/>
                <w:szCs w:val="22"/>
              </w:rPr>
              <w:t xml:space="preserve">MOCK MARATHON</w:t>
            </w:r>
          </w:p>
        </w:tc>
        <w:tc>
          <w:tcPr>
            <w:tcBorders>
              <w:top w:val="single" w:color="020617" w:sz="12"/>
              <w:left w:val="none"/>
              <w:bottom w:val="single" w:color="020617" w:sz="12"/>
              <w:right w:val="none"/>
            </w:tcBorders>
          </w:tcPr>
          <w:p>
            <w:r>
              <w:rPr>
                <w:sz w:val="22"/>
                <w:szCs w:val="22"/>
              </w:rPr>
              <w:t xml:space="preserve">Day 51-70</w:t>
            </w:r>
          </w:p>
        </w:tc>
        <w:tc>
          <w:tcPr>
            <w:tcBorders>
              <w:top w:val="single" w:color="020617" w:sz="12"/>
              <w:left w:val="none"/>
              <w:bottom w:val="single" w:color="020617" w:sz="12"/>
              <w:right w:val="none"/>
            </w:tcBorders>
          </w:tcPr>
          <w:p>
            <w:r>
              <w:rPr>
                <w:sz w:val="22"/>
                <w:szCs w:val="22"/>
              </w:rPr>
              <w:t xml:space="preserve">Full mock tests + Interview prep</w:t>
            </w:r>
          </w:p>
        </w:tc>
        <w:tc>
          <w:tcPr>
            <w:tcBorders>
              <w:top w:val="single" w:color="020617" w:sz="12"/>
              <w:left w:val="none"/>
              <w:bottom w:val="single" w:color="020617" w:sz="12"/>
              <w:right w:val="none"/>
            </w:tcBorders>
          </w:tcPr>
          <w:p>
            <w:r>
              <w:rPr>
                <w:sz w:val="22"/>
                <w:szCs w:val="22"/>
              </w:rPr>
              <w:t xml:space="preserve">Exam simulation + speed</w:t>
            </w:r>
          </w:p>
        </w:tc>
      </w:tr>
      <w:tr>
        <w:tc>
          <w:tcPr>
            <w:tcBorders>
              <w:top w:val="single" w:color="020617" w:sz="12"/>
              <w:left w:val="none"/>
              <w:bottom w:val="single" w:color="020617" w:sz="12"/>
              <w:right w:val="none"/>
            </w:tcBorders>
          </w:tcPr>
          <w:p>
            <w:r>
              <w:rPr>
                <w:b/>
                <w:bCs/>
                <w:color w:val="020617"/>
                <w:sz w:val="22"/>
                <w:szCs w:val="22"/>
              </w:rPr>
              <w:t xml:space="preserve">FINAL REVISION</w:t>
            </w:r>
          </w:p>
        </w:tc>
        <w:tc>
          <w:tcPr>
            <w:tcBorders>
              <w:top w:val="single" w:color="020617" w:sz="12"/>
              <w:left w:val="none"/>
              <w:bottom w:val="single" w:color="020617" w:sz="12"/>
              <w:right w:val="none"/>
            </w:tcBorders>
          </w:tcPr>
          <w:p>
            <w:r>
              <w:rPr>
                <w:sz w:val="22"/>
                <w:szCs w:val="22"/>
              </w:rPr>
              <w:t xml:space="preserve">Day 71-75</w:t>
            </w:r>
          </w:p>
        </w:tc>
        <w:tc>
          <w:tcPr>
            <w:tcBorders>
              <w:top w:val="single" w:color="020617" w:sz="12"/>
              <w:left w:val="none"/>
              <w:bottom w:val="single" w:color="020617" w:sz="12"/>
              <w:right w:val="none"/>
            </w:tcBorders>
          </w:tcPr>
          <w:p>
            <w:r>
              <w:rPr>
                <w:sz w:val="22"/>
                <w:szCs w:val="22"/>
              </w:rPr>
              <w:t xml:space="preserve">Formula sheets + Quick revision</w:t>
            </w:r>
          </w:p>
        </w:tc>
        <w:tc>
          <w:tcPr>
            <w:tcBorders>
              <w:top w:val="single" w:color="020617" w:sz="12"/>
              <w:left w:val="none"/>
              <w:bottom w:val="single" w:color="020617" w:sz="12"/>
              <w:right w:val="none"/>
            </w:tcBorders>
          </w:tcPr>
          <w:p>
            <w:r>
              <w:rPr>
                <w:sz w:val="22"/>
                <w:szCs w:val="22"/>
              </w:rPr>
              <w:t xml:space="preserve">Peak performance ready</w:t>
            </w:r>
          </w:p>
        </w:tc>
      </w:tr>
    </w:tbl>
    <w:p>
      <w:pPr>
        <w:spacing w:before="100" w:after="300"/>
        <w:jc w:val="center"/>
      </w:pPr>
      <w:r>
        <w:rPr>
          <w:i/>
          <w:iCs/>
          <w:color w:val="64748B"/>
          <w:sz w:val="20"/>
          <w:szCs w:val="20"/>
        </w:rPr>
        <w:t xml:space="preserve">Table 5: 75-Day Personalized Study Plan</w:t>
      </w:r>
    </w:p>
    <w:p>
      <w:pPr>
        <w:pStyle w:val="Heading2"/>
      </w:pPr>
      <w:r>
        <w:t xml:space="preserve">3.4 LAYER 3: PSYCHOLOGICAL CONTROL SYSTEM</w:t>
      </w:r>
    </w:p>
    <w:p>
      <w:pPr>
        <w:pStyle w:val="Heading3"/>
      </w:pPr>
      <w:r>
        <w:t xml:space="preserve">3.4.1 Loss Aversion Implementation</w:t>
      </w:r>
    </w:p>
    <w:p>
      <w:pPr>
        <w:spacing w:before="200" w:after="200"/>
      </w:pPr>
      <w:r>
        <w:rPr>
          <w:sz w:val="24"/>
          <w:szCs w:val="24"/>
        </w:rPr>
        <w:t xml:space="preserve">Research proves losses feel 2x more painful than equivalent gains. The system exploits this. Streaks are prominently displayed, and breaking a streak triggers a prominent LOSS notification. XP is framed as something to lose, not something to gain. Daily targets are presented as minimum requirements to avoid losing progress, not goals to achieve.</w:t>
      </w:r>
    </w:p>
    <w:p>
      <w:pPr>
        <w:spacing w:before="200" w:after="200"/>
      </w:pPr>
      <w:r>
        <w:rPr>
          <w:sz w:val="24"/>
          <w:szCs w:val="24"/>
        </w:rPr>
        <w:t xml:space="preserve">The system also implements 'streak threats'—warnings before streaks are broken. These are more effective than streak rewards because the pain of anticipated loss motivates action. The user will work harder to avoid losing a 20-day streak than to gain an achievement.</w:t>
      </w:r>
    </w:p>
    <w:p>
      <w:pPr>
        <w:pStyle w:val="Heading3"/>
      </w:pPr>
      <w:r>
        <w:t xml:space="preserve">3.4.2 Variable Reward System</w:t>
      </w:r>
    </w:p>
    <w:p>
      <w:pPr>
        <w:spacing w:before="200" w:after="200"/>
      </w:pPr>
      <w:r>
        <w:rPr>
          <w:sz w:val="24"/>
          <w:szCs w:val="24"/>
        </w:rPr>
        <w:t xml:space="preserve">Dopamine optimization through unpredictable rewards. Every completed session has a chance at bonus rewards. Mystery boxes appear randomly. This creates anticipation and makes study sessions feel less monotonous. The reward structure mirrors slot machines—the most addictive design pattern known—applied to study behaviour.</w:t>
      </w:r>
    </w:p>
    <w:p>
      <w:pPr>
        <w:pStyle w:val="Heading3"/>
      </w:pPr>
      <w:r>
        <w:t xml:space="preserve">3.4.3 Burnout Prevention Protocol</w:t>
      </w:r>
    </w:p>
    <w:p>
      <w:pPr>
        <w:spacing w:before="200" w:after="200"/>
      </w:pPr>
      <w:r>
        <w:rPr>
          <w:sz w:val="24"/>
          <w:szCs w:val="24"/>
        </w:rPr>
        <w:t xml:space="preserve">The user has a history of burnout. The system actively prevents this. When burnout precursors are detected (declining session times, increased app switching, shortened attention spans), the system automatically: Reduces daily targets by 20%, Suggests a rest day, Removes guilt messaging, Shifts focus to easier topics temporarily. Burnout prevention is prioritized over short-term progress.</w:t>
      </w:r>
    </w:p>
    <w:p>
      <w:pPr>
        <w:pStyle w:val="Heading2"/>
      </w:pPr>
      <w:r>
        <w:t xml:space="preserve">3.5 LAYER 4: VOICE ENFORCER SYSTEM</w:t>
      </w:r>
    </w:p>
    <w:p>
      <w:pPr>
        <w:pStyle w:val="Heading3"/>
      </w:pPr>
      <w:r>
        <w:t xml:space="preserve">3.5.1 Always-On Voice Layer</w:t>
      </w:r>
    </w:p>
    <w:p>
      <w:pPr>
        <w:spacing w:before="200" w:after="200"/>
      </w:pPr>
      <w:r>
        <w:rPr>
          <w:sz w:val="24"/>
          <w:szCs w:val="24"/>
        </w:rPr>
        <w:t xml:space="preserve">The voice layer is not a voice assistant—it is a discipline enforcer. It replaces alarms with spoken messages. It checks routine completion at each step. It can be invoked anytime by speaking. It proactively speaks when intervention is needed. The voice layer removes friction from routine compliance and adds friction to routine avoidance.</w:t>
      </w:r>
    </w:p>
    <w:p>
      <w:pPr>
        <w:pStyle w:val="Heading3"/>
      </w:pPr>
      <w:r>
        <w:t xml:space="preserve">3.5.2 Routine Enforcement Flow</w:t>
      </w:r>
    </w:p>
    <w:p>
      <w:pPr>
        <w:spacing w:before="200" w:after="200"/>
      </w:pPr>
      <w:r>
        <w:rPr>
          <w:sz w:val="24"/>
          <w:szCs w:val="24"/>
        </w:rPr>
        <w:t xml:space="preserve">Morning (6:00 AM): Voice alarm wakes user. System checks: Did you wake up? Brush teeth? Eat breakfast? Each step requires confirmation. Failure to confirm triggers escalation. Evening: Study session reminders. Bedtime: Sleep preparation prompts. The voice layer creates accountability without requiring screen interaction.</w:t>
      </w:r>
    </w:p>
    <w:p>
      <w:pPr>
        <w:pStyle w:val="Heading3"/>
      </w:pPr>
      <w:r>
        <w:t xml:space="preserve">3.5.3 Intervention Voice Messages</w:t>
      </w:r>
    </w:p>
    <w:p>
      <w:pPr>
        <w:spacing w:before="200" w:after="200"/>
      </w:pPr>
      <w:r>
        <w:rPr>
          <w:sz w:val="24"/>
          <w:szCs w:val="24"/>
        </w:rPr>
        <w:t xml:space="preserve">The voice layer speaks proactively when intervention is needed. Examples: 'Tum abhi jhooth bol rahe ho' when claimed behaviour doesn't match monitored behaviour. 'Tum padhai se bhaag rahe ho' when study avoidance pattern detected. 'Phone band karo, abhi padhai shuru karo' when distraction detected during study hours. These messages are direct, uncomfortable, and impossible to ignore.</w:t>
      </w:r>
    </w:p>
    <w:p>
      <w:pPr>
        <w:pStyle w:val="Heading1"/>
      </w:pPr>
      <w:r>
        <w:t xml:space="preserve">PART 4: IMPLEMENTATION ROADMAP - 80 SEQUENTIAL TASKS</w:t>
      </w:r>
    </w:p>
    <w:p>
      <w:pPr>
        <w:spacing w:before="200" w:after="200"/>
      </w:pPr>
      <w:r>
        <w:rPr>
          <w:sz w:val="24"/>
          <w:szCs w:val="24"/>
        </w:rPr>
        <w:t xml:space="preserve">The following tasks must be completed in sequence. No parallel execution. Each task must be 100% complete, verified, tested, and documented before moving to the next. Every script has a rollback plan. Every decision has a written reason.</w:t>
      </w:r>
    </w:p>
    <w:p>
      <w:pPr>
        <w:pStyle w:val="Heading2"/>
      </w:pPr>
      <w:r>
        <w:t xml:space="preserve">PHASE 1: FOUNDATION (Tasks 1-15)</w:t>
      </w:r>
    </w:p>
    <w:p>
      <w:pPr>
        <w:pStyle w:val="ListParagraph"/>
        <w:numPr>
          <w:ilvl w:val="0"/>
          <w:numId w:val="2"/>
        </w:numPr>
      </w:pPr>
      <w:r>
        <w:rPr>
          <w:sz w:val="24"/>
          <w:szCs w:val="24"/>
        </w:rPr>
        <w:t xml:space="preserve">Document all system requirements with exam impact mapping</w:t>
      </w:r>
    </w:p>
    <w:p>
      <w:pPr>
        <w:pStyle w:val="ListParagraph"/>
        <w:numPr>
          <w:ilvl w:val="0"/>
          <w:numId w:val="2"/>
        </w:numPr>
      </w:pPr>
      <w:r>
        <w:rPr>
          <w:sz w:val="24"/>
          <w:szCs w:val="24"/>
        </w:rPr>
        <w:t xml:space="preserve">Create project structure for Termux + Python environment</w:t>
      </w:r>
    </w:p>
    <w:p>
      <w:pPr>
        <w:pStyle w:val="ListParagraph"/>
        <w:numPr>
          <w:ilvl w:val="0"/>
          <w:numId w:val="2"/>
        </w:numPr>
      </w:pPr>
      <w:r>
        <w:rPr>
          <w:sz w:val="24"/>
          <w:szCs w:val="24"/>
        </w:rPr>
        <w:t xml:space="preserve">Write Termux setup script with all dependencies</w:t>
      </w:r>
    </w:p>
    <w:p>
      <w:pPr>
        <w:pStyle w:val="ListParagraph"/>
        <w:numPr>
          <w:ilvl w:val="0"/>
          <w:numId w:val="2"/>
        </w:numPr>
      </w:pPr>
      <w:r>
        <w:rPr>
          <w:sz w:val="24"/>
          <w:szCs w:val="24"/>
        </w:rPr>
        <w:t xml:space="preserve">Create rollback script for Termux setup</w:t>
      </w:r>
    </w:p>
    <w:p>
      <w:pPr>
        <w:pStyle w:val="ListParagraph"/>
        <w:numPr>
          <w:ilvl w:val="0"/>
          <w:numId w:val="2"/>
        </w:numPr>
      </w:pPr>
      <w:r>
        <w:rPr>
          <w:sz w:val="24"/>
          <w:szCs w:val="24"/>
        </w:rPr>
        <w:t xml:space="preserve">Implement root access verification function</w:t>
      </w:r>
    </w:p>
    <w:p>
      <w:pPr>
        <w:pStyle w:val="ListParagraph"/>
        <w:numPr>
          <w:ilvl w:val="0"/>
          <w:numId w:val="2"/>
        </w:numPr>
      </w:pPr>
      <w:r>
        <w:rPr>
          <w:sz w:val="24"/>
          <w:szCs w:val="24"/>
        </w:rPr>
        <w:t xml:space="preserve">Test root access on device (or document emulator alternative)</w:t>
      </w:r>
    </w:p>
    <w:p>
      <w:pPr>
        <w:pStyle w:val="ListParagraph"/>
        <w:numPr>
          <w:ilvl w:val="0"/>
          <w:numId w:val="2"/>
        </w:numPr>
      </w:pPr>
      <w:r>
        <w:rPr>
          <w:sz w:val="24"/>
          <w:szCs w:val="24"/>
        </w:rPr>
        <w:t xml:space="preserve">Set up SQLite database with complete schema</w:t>
      </w:r>
    </w:p>
    <w:p>
      <w:pPr>
        <w:pStyle w:val="ListParagraph"/>
        <w:numPr>
          <w:ilvl w:val="0"/>
          <w:numId w:val="2"/>
        </w:numPr>
      </w:pPr>
      <w:r>
        <w:rPr>
          <w:sz w:val="24"/>
          <w:szCs w:val="24"/>
        </w:rPr>
        <w:t xml:space="preserve">Create database migration and rollback scripts</w:t>
      </w:r>
    </w:p>
    <w:p>
      <w:pPr>
        <w:pStyle w:val="ListParagraph"/>
        <w:numPr>
          <w:ilvl w:val="0"/>
          <w:numId w:val="2"/>
        </w:numPr>
      </w:pPr>
      <w:r>
        <w:rPr>
          <w:sz w:val="24"/>
          <w:szCs w:val="24"/>
        </w:rPr>
        <w:t xml:space="preserve">Install and configure llama.cpp for Android</w:t>
      </w:r>
    </w:p>
    <w:p>
      <w:pPr>
        <w:pStyle w:val="ListParagraph"/>
        <w:numPr>
          <w:ilvl w:val="0"/>
          <w:numId w:val="2"/>
        </w:numPr>
      </w:pPr>
      <w:r>
        <w:rPr>
          <w:sz w:val="24"/>
          <w:szCs w:val="24"/>
        </w:rPr>
        <w:t xml:space="preserve">Download and integrate DeepSeek-R1:1.5B quantized model</w:t>
      </w:r>
    </w:p>
    <w:p>
      <w:pPr>
        <w:pStyle w:val="ListParagraph"/>
        <w:numPr>
          <w:ilvl w:val="0"/>
          <w:numId w:val="2"/>
        </w:numPr>
      </w:pPr>
      <w:r>
        <w:rPr>
          <w:sz w:val="24"/>
          <w:szCs w:val="24"/>
        </w:rPr>
        <w:t xml:space="preserve">Test LLM response time and quality benchmarks</w:t>
      </w:r>
    </w:p>
    <w:p>
      <w:pPr>
        <w:pStyle w:val="ListParagraph"/>
        <w:numPr>
          <w:ilvl w:val="0"/>
          <w:numId w:val="2"/>
        </w:numPr>
      </w:pPr>
      <w:r>
        <w:rPr>
          <w:sz w:val="24"/>
          <w:szCs w:val="24"/>
        </w:rPr>
        <w:t xml:space="preserve">Implement response caching system in SQLite</w:t>
      </w:r>
    </w:p>
    <w:p>
      <w:pPr>
        <w:pStyle w:val="ListParagraph"/>
        <w:numPr>
          <w:ilvl w:val="0"/>
          <w:numId w:val="2"/>
        </w:numPr>
      </w:pPr>
      <w:r>
        <w:rPr>
          <w:sz w:val="24"/>
          <w:szCs w:val="24"/>
        </w:rPr>
        <w:t xml:space="preserve">Create TUI framework using Textual (Python)</w:t>
      </w:r>
    </w:p>
    <w:p>
      <w:pPr>
        <w:pStyle w:val="ListParagraph"/>
        <w:numPr>
          <w:ilvl w:val="0"/>
          <w:numId w:val="2"/>
        </w:numPr>
      </w:pPr>
      <w:r>
        <w:rPr>
          <w:sz w:val="24"/>
          <w:szCs w:val="24"/>
        </w:rPr>
        <w:t xml:space="preserve">Build basic navigation and screen structure</w:t>
      </w:r>
    </w:p>
    <w:p>
      <w:pPr>
        <w:pStyle w:val="ListParagraph"/>
        <w:numPr>
          <w:ilvl w:val="0"/>
          <w:numId w:val="2"/>
        </w:numPr>
      </w:pPr>
      <w:r>
        <w:rPr>
          <w:sz w:val="24"/>
          <w:szCs w:val="24"/>
        </w:rPr>
        <w:t xml:space="preserve">Document Phase 1 completion with verification checklist</w:t>
      </w:r>
    </w:p>
    <w:p>
      <w:pPr>
        <w:pStyle w:val="Heading2"/>
      </w:pPr>
      <w:r>
        <w:t xml:space="preserve">PHASE 2: BEHAVIOUR DOMINATION (Tasks 16-30)</w:t>
      </w:r>
    </w:p>
    <w:p>
      <w:pPr>
        <w:pStyle w:val="ListParagraph"/>
        <w:numPr>
          <w:ilvl w:val="0"/>
          <w:numId w:val="3"/>
        </w:numPr>
      </w:pPr>
      <w:r>
        <w:rPr>
          <w:sz w:val="24"/>
          <w:szCs w:val="24"/>
        </w:rPr>
        <w:t xml:space="preserve">Implement foreground app detection via dumpsys</w:t>
      </w:r>
    </w:p>
    <w:p>
      <w:pPr>
        <w:pStyle w:val="ListParagraph"/>
        <w:numPr>
          <w:ilvl w:val="0"/>
          <w:numId w:val="3"/>
        </w:numPr>
      </w:pPr>
      <w:r>
        <w:rPr>
          <w:sz w:val="24"/>
          <w:szCs w:val="24"/>
        </w:rPr>
        <w:t xml:space="preserve">Create 1-second polling loop for app monitoring</w:t>
      </w:r>
    </w:p>
    <w:p>
      <w:pPr>
        <w:pStyle w:val="ListParagraph"/>
        <w:numPr>
          <w:ilvl w:val="0"/>
          <w:numId w:val="3"/>
        </w:numPr>
      </w:pPr>
      <w:r>
        <w:rPr>
          <w:sz w:val="24"/>
          <w:szCs w:val="24"/>
        </w:rPr>
        <w:t xml:space="preserve">Implement screen state monitoring (on/off/unlock)</w:t>
      </w:r>
    </w:p>
    <w:p>
      <w:pPr>
        <w:pStyle w:val="ListParagraph"/>
        <w:numPr>
          <w:ilvl w:val="0"/>
          <w:numId w:val="3"/>
        </w:numPr>
      </w:pPr>
      <w:r>
        <w:rPr>
          <w:sz w:val="24"/>
          <w:szCs w:val="24"/>
        </w:rPr>
        <w:t xml:space="preserve">Create app usage time tracking system</w:t>
      </w:r>
    </w:p>
    <w:p>
      <w:pPr>
        <w:pStyle w:val="ListParagraph"/>
        <w:numPr>
          <w:ilvl w:val="0"/>
          <w:numId w:val="3"/>
        </w:numPr>
      </w:pPr>
      <w:r>
        <w:rPr>
          <w:sz w:val="24"/>
          <w:szCs w:val="24"/>
        </w:rPr>
        <w:t xml:space="preserve">Implement sleep time inference from screen patterns</w:t>
      </w:r>
    </w:p>
    <w:p>
      <w:pPr>
        <w:pStyle w:val="ListParagraph"/>
        <w:numPr>
          <w:ilvl w:val="0"/>
          <w:numId w:val="3"/>
        </w:numPr>
      </w:pPr>
      <w:r>
        <w:rPr>
          <w:sz w:val="24"/>
          <w:szCs w:val="24"/>
        </w:rPr>
        <w:t xml:space="preserve">Create wake lock acquisition script (termux-wake-lock)</w:t>
      </w:r>
    </w:p>
    <w:p>
      <w:pPr>
        <w:pStyle w:val="ListParagraph"/>
        <w:numPr>
          <w:ilvl w:val="0"/>
          <w:numId w:val="3"/>
        </w:numPr>
      </w:pPr>
      <w:r>
        <w:rPr>
          <w:sz w:val="24"/>
          <w:szCs w:val="24"/>
        </w:rPr>
        <w:t xml:space="preserve">Build background monitoring service with auto-restart</w:t>
      </w:r>
    </w:p>
    <w:p>
      <w:pPr>
        <w:pStyle w:val="ListParagraph"/>
        <w:numPr>
          <w:ilvl w:val="0"/>
          <w:numId w:val="3"/>
        </w:numPr>
      </w:pPr>
      <w:r>
        <w:rPr>
          <w:sz w:val="24"/>
          <w:szCs w:val="24"/>
        </w:rPr>
        <w:t xml:space="preserve">Implement force-stop command execution (su -c 'am force-stop')</w:t>
      </w:r>
    </w:p>
    <w:p>
      <w:pPr>
        <w:pStyle w:val="ListParagraph"/>
        <w:numPr>
          <w:ilvl w:val="0"/>
          <w:numId w:val="3"/>
        </w:numPr>
      </w:pPr>
      <w:r>
        <w:rPr>
          <w:sz w:val="24"/>
          <w:szCs w:val="24"/>
        </w:rPr>
        <w:t xml:space="preserve">Test force-stop on Instagram and YouTube apps</w:t>
      </w:r>
    </w:p>
    <w:p>
      <w:pPr>
        <w:pStyle w:val="ListParagraph"/>
        <w:numPr>
          <w:ilvl w:val="0"/>
          <w:numId w:val="3"/>
        </w:numPr>
      </w:pPr>
      <w:r>
        <w:rPr>
          <w:sz w:val="24"/>
          <w:szCs w:val="24"/>
        </w:rPr>
        <w:t xml:space="preserve">Create hosts file with comprehensive porn domain list</w:t>
      </w:r>
    </w:p>
    <w:p>
      <w:pPr>
        <w:pStyle w:val="ListParagraph"/>
        <w:numPr>
          <w:ilvl w:val="0"/>
          <w:numId w:val="3"/>
        </w:numPr>
      </w:pPr>
      <w:r>
        <w:rPr>
          <w:sz w:val="24"/>
          <w:szCs w:val="24"/>
        </w:rPr>
        <w:t xml:space="preserve">Implement hosts file deployment script (su -c mount -o remount,rw)</w:t>
      </w:r>
    </w:p>
    <w:p>
      <w:pPr>
        <w:pStyle w:val="ListParagraph"/>
        <w:numPr>
          <w:ilvl w:val="0"/>
          <w:numId w:val="3"/>
        </w:numPr>
      </w:pPr>
      <w:r>
        <w:rPr>
          <w:sz w:val="24"/>
          <w:szCs w:val="24"/>
        </w:rPr>
        <w:t xml:space="preserve">Test porn site blocking in all browsers</w:t>
      </w:r>
    </w:p>
    <w:p>
      <w:pPr>
        <w:pStyle w:val="ListParagraph"/>
        <w:numPr>
          <w:ilvl w:val="0"/>
          <w:numId w:val="3"/>
        </w:numPr>
      </w:pPr>
      <w:r>
        <w:rPr>
          <w:sz w:val="24"/>
          <w:szCs w:val="24"/>
        </w:rPr>
        <w:t xml:space="preserve">Create rollback script for hosts file modification</w:t>
      </w:r>
    </w:p>
    <w:p>
      <w:pPr>
        <w:pStyle w:val="ListParagraph"/>
        <w:numPr>
          <w:ilvl w:val="0"/>
          <w:numId w:val="3"/>
        </w:numPr>
      </w:pPr>
      <w:r>
        <w:rPr>
          <w:sz w:val="24"/>
          <w:szCs w:val="24"/>
        </w:rPr>
        <w:t xml:space="preserve">Implement distraction logging to database</w:t>
      </w:r>
    </w:p>
    <w:p>
      <w:pPr>
        <w:pStyle w:val="ListParagraph"/>
        <w:numPr>
          <w:ilvl w:val="0"/>
          <w:numId w:val="3"/>
        </w:numPr>
      </w:pPr>
      <w:r>
        <w:rPr>
          <w:sz w:val="24"/>
          <w:szCs w:val="24"/>
        </w:rPr>
        <w:t xml:space="preserve">Document Phase 2 completion with verification checklist</w:t>
      </w:r>
    </w:p>
    <w:p>
      <w:pPr>
        <w:pStyle w:val="Heading2"/>
      </w:pPr>
      <w:r>
        <w:t xml:space="preserve">PHASE 3: PATTERN DETECTION (Tasks 31-42)</w:t>
      </w:r>
    </w:p>
    <w:p>
      <w:pPr>
        <w:pStyle w:val="ListParagraph"/>
        <w:numPr>
          <w:ilvl w:val="0"/>
          <w:numId w:val="4"/>
        </w:numPr>
      </w:pPr>
      <w:r>
        <w:rPr>
          <w:sz w:val="24"/>
          <w:szCs w:val="24"/>
        </w:rPr>
        <w:t xml:space="preserve">Implement study avoidance pattern detection algorithm</w:t>
      </w:r>
    </w:p>
    <w:p>
      <w:pPr>
        <w:pStyle w:val="ListParagraph"/>
        <w:numPr>
          <w:ilvl w:val="0"/>
          <w:numId w:val="4"/>
        </w:numPr>
      </w:pPr>
      <w:r>
        <w:rPr>
          <w:sz w:val="24"/>
          <w:szCs w:val="24"/>
        </w:rPr>
        <w:t xml:space="preserve">Create late-night dopamine pattern detector</w:t>
      </w:r>
    </w:p>
    <w:p>
      <w:pPr>
        <w:pStyle w:val="ListParagraph"/>
        <w:numPr>
          <w:ilvl w:val="0"/>
          <w:numId w:val="4"/>
        </w:numPr>
      </w:pPr>
      <w:r>
        <w:rPr>
          <w:sz w:val="24"/>
          <w:szCs w:val="24"/>
        </w:rPr>
        <w:t xml:space="preserve">Implement burnout precursor detection</w:t>
      </w:r>
    </w:p>
    <w:p>
      <w:pPr>
        <w:pStyle w:val="ListParagraph"/>
        <w:numPr>
          <w:ilvl w:val="0"/>
          <w:numId w:val="4"/>
        </w:numPr>
      </w:pPr>
      <w:r>
        <w:rPr>
          <w:sz w:val="24"/>
          <w:szCs w:val="24"/>
        </w:rPr>
        <w:t xml:space="preserve">Create weakness avoidance detection from topic selection</w:t>
      </w:r>
    </w:p>
    <w:p>
      <w:pPr>
        <w:pStyle w:val="ListParagraph"/>
        <w:numPr>
          <w:ilvl w:val="0"/>
          <w:numId w:val="4"/>
        </w:numPr>
      </w:pPr>
      <w:r>
        <w:rPr>
          <w:sz w:val="24"/>
          <w:szCs w:val="24"/>
        </w:rPr>
        <w:t xml:space="preserve">Implement inconsistency pattern detection (variance analysis)</w:t>
      </w:r>
    </w:p>
    <w:p>
      <w:pPr>
        <w:pStyle w:val="ListParagraph"/>
        <w:numPr>
          <w:ilvl w:val="0"/>
          <w:numId w:val="4"/>
        </w:numPr>
      </w:pPr>
      <w:r>
        <w:rPr>
          <w:sz w:val="24"/>
          <w:szCs w:val="24"/>
        </w:rPr>
        <w:t xml:space="preserve">Create pattern severity scoring system</w:t>
      </w:r>
    </w:p>
    <w:p>
      <w:pPr>
        <w:pStyle w:val="ListParagraph"/>
        <w:numPr>
          <w:ilvl w:val="0"/>
          <w:numId w:val="4"/>
        </w:numPr>
      </w:pPr>
      <w:r>
        <w:rPr>
          <w:sz w:val="24"/>
          <w:szCs w:val="24"/>
        </w:rPr>
        <w:t xml:space="preserve">Implement intervention trigger conditions</w:t>
      </w:r>
    </w:p>
    <w:p>
      <w:pPr>
        <w:pStyle w:val="ListParagraph"/>
        <w:numPr>
          <w:ilvl w:val="0"/>
          <w:numId w:val="4"/>
        </w:numPr>
      </w:pPr>
      <w:r>
        <w:rPr>
          <w:sz w:val="24"/>
          <w:szCs w:val="24"/>
        </w:rPr>
        <w:t xml:space="preserve">Create intervention action execution system</w:t>
      </w:r>
    </w:p>
    <w:p>
      <w:pPr>
        <w:pStyle w:val="ListParagraph"/>
        <w:numPr>
          <w:ilvl w:val="0"/>
          <w:numId w:val="4"/>
        </w:numPr>
      </w:pPr>
      <w:r>
        <w:rPr>
          <w:sz w:val="24"/>
          <w:szCs w:val="24"/>
        </w:rPr>
        <w:t xml:space="preserve">Build daily behaviour summary generator</w:t>
      </w:r>
    </w:p>
    <w:p>
      <w:pPr>
        <w:pStyle w:val="ListParagraph"/>
        <w:numPr>
          <w:ilvl w:val="0"/>
          <w:numId w:val="4"/>
        </w:numPr>
      </w:pPr>
      <w:r>
        <w:rPr>
          <w:sz w:val="24"/>
          <w:szCs w:val="24"/>
        </w:rPr>
        <w:t xml:space="preserve">Implement weekly pattern analysis report</w:t>
      </w:r>
    </w:p>
    <w:p>
      <w:pPr>
        <w:pStyle w:val="ListParagraph"/>
        <w:numPr>
          <w:ilvl w:val="0"/>
          <w:numId w:val="4"/>
        </w:numPr>
      </w:pPr>
      <w:r>
        <w:rPr>
          <w:sz w:val="24"/>
          <w:szCs w:val="24"/>
        </w:rPr>
        <w:t xml:space="preserve">Create pattern-to-exam-impact correlation display</w:t>
      </w:r>
    </w:p>
    <w:p>
      <w:pPr>
        <w:pStyle w:val="ListParagraph"/>
        <w:numPr>
          <w:ilvl w:val="0"/>
          <w:numId w:val="4"/>
        </w:numPr>
      </w:pPr>
      <w:r>
        <w:rPr>
          <w:sz w:val="24"/>
          <w:szCs w:val="24"/>
        </w:rPr>
        <w:t xml:space="preserve">Document Phase 3 completion with verification checklist</w:t>
      </w:r>
    </w:p>
    <w:p>
      <w:pPr>
        <w:pStyle w:val="Heading2"/>
      </w:pPr>
      <w:r>
        <w:t xml:space="preserve">PHASE 4: ADAPTIVE STUDY ENGINE (Tasks 43-55)</w:t>
      </w:r>
    </w:p>
    <w:p>
      <w:pPr>
        <w:pStyle w:val="ListParagraph"/>
        <w:numPr>
          <w:ilvl w:val="0"/>
          <w:numId w:val="5"/>
        </w:numPr>
      </w:pPr>
      <w:r>
        <w:rPr>
          <w:sz w:val="24"/>
          <w:szCs w:val="24"/>
        </w:rPr>
        <w:t xml:space="preserve">Port existing IRT algorithm to Python (from TypeScript)</w:t>
      </w:r>
    </w:p>
    <w:p>
      <w:pPr>
        <w:pStyle w:val="ListParagraph"/>
        <w:numPr>
          <w:ilvl w:val="0"/>
          <w:numId w:val="5"/>
        </w:numPr>
      </w:pPr>
      <w:r>
        <w:rPr>
          <w:sz w:val="24"/>
          <w:szCs w:val="24"/>
        </w:rPr>
        <w:t xml:space="preserve">Implement per-subject theta tracking</w:t>
      </w:r>
    </w:p>
    <w:p>
      <w:pPr>
        <w:pStyle w:val="ListParagraph"/>
        <w:numPr>
          <w:ilvl w:val="0"/>
          <w:numId w:val="5"/>
        </w:numPr>
      </w:pPr>
      <w:r>
        <w:rPr>
          <w:sz w:val="24"/>
          <w:szCs w:val="24"/>
        </w:rPr>
        <w:t xml:space="preserve">Create question selection by maximum information</w:t>
      </w:r>
    </w:p>
    <w:p>
      <w:pPr>
        <w:pStyle w:val="ListParagraph"/>
        <w:numPr>
          <w:ilvl w:val="0"/>
          <w:numId w:val="5"/>
        </w:numPr>
      </w:pPr>
      <w:r>
        <w:rPr>
          <w:sz w:val="24"/>
          <w:szCs w:val="24"/>
        </w:rPr>
        <w:t xml:space="preserve">Implement SM-2 spaced repetition algorithm</w:t>
      </w:r>
    </w:p>
    <w:p>
      <w:pPr>
        <w:pStyle w:val="ListParagraph"/>
        <w:numPr>
          <w:ilvl w:val="0"/>
          <w:numId w:val="5"/>
        </w:numPr>
      </w:pPr>
      <w:r>
        <w:rPr>
          <w:sz w:val="24"/>
          <w:szCs w:val="24"/>
        </w:rPr>
        <w:t xml:space="preserve">Create topic mastery tracking system</w:t>
      </w:r>
    </w:p>
    <w:p>
      <w:pPr>
        <w:pStyle w:val="ListParagraph"/>
        <w:numPr>
          <w:ilvl w:val="0"/>
          <w:numId w:val="5"/>
        </w:numPr>
      </w:pPr>
      <w:r>
        <w:rPr>
          <w:sz w:val="24"/>
          <w:szCs w:val="24"/>
        </w:rPr>
        <w:t xml:space="preserve">Implement weakness hunting algorithm</w:t>
      </w:r>
    </w:p>
    <w:p>
      <w:pPr>
        <w:pStyle w:val="ListParagraph"/>
        <w:numPr>
          <w:ilvl w:val="0"/>
          <w:numId w:val="5"/>
        </w:numPr>
      </w:pPr>
      <w:r>
        <w:rPr>
          <w:sz w:val="24"/>
          <w:szCs w:val="24"/>
        </w:rPr>
        <w:t xml:space="preserve">Create question bank for Maths (10th + 12th basics)</w:t>
      </w:r>
    </w:p>
    <w:p>
      <w:pPr>
        <w:pStyle w:val="ListParagraph"/>
        <w:numPr>
          <w:ilvl w:val="0"/>
          <w:numId w:val="5"/>
        </w:numPr>
      </w:pPr>
      <w:r>
        <w:rPr>
          <w:sz w:val="24"/>
          <w:szCs w:val="24"/>
        </w:rPr>
        <w:t xml:space="preserve">Create question bank for Physics (10th + 12th basics)</w:t>
      </w:r>
    </w:p>
    <w:p>
      <w:pPr>
        <w:pStyle w:val="ListParagraph"/>
        <w:numPr>
          <w:ilvl w:val="0"/>
          <w:numId w:val="5"/>
        </w:numPr>
      </w:pPr>
      <w:r>
        <w:rPr>
          <w:sz w:val="24"/>
          <w:szCs w:val="24"/>
        </w:rPr>
        <w:t xml:space="preserve">Create question bank for Chemistry</w:t>
      </w:r>
    </w:p>
    <w:p>
      <w:pPr>
        <w:pStyle w:val="ListParagraph"/>
        <w:numPr>
          <w:ilvl w:val="0"/>
          <w:numId w:val="5"/>
        </w:numPr>
      </w:pPr>
      <w:r>
        <w:rPr>
          <w:sz w:val="24"/>
          <w:szCs w:val="24"/>
        </w:rPr>
        <w:t xml:space="preserve">Create question bank for English</w:t>
      </w:r>
    </w:p>
    <w:p>
      <w:pPr>
        <w:pStyle w:val="ListParagraph"/>
        <w:numPr>
          <w:ilvl w:val="0"/>
          <w:numId w:val="5"/>
        </w:numPr>
      </w:pPr>
      <w:r>
        <w:rPr>
          <w:sz w:val="24"/>
          <w:szCs w:val="24"/>
        </w:rPr>
        <w:t xml:space="preserve">Implement LLM-based question generation with caching</w:t>
      </w:r>
    </w:p>
    <w:p>
      <w:pPr>
        <w:pStyle w:val="ListParagraph"/>
        <w:numPr>
          <w:ilvl w:val="0"/>
          <w:numId w:val="5"/>
        </w:numPr>
      </w:pPr>
      <w:r>
        <w:rPr>
          <w:sz w:val="24"/>
          <w:szCs w:val="24"/>
        </w:rPr>
        <w:t xml:space="preserve">Create pre-generation script for overnight question banks</w:t>
      </w:r>
    </w:p>
    <w:p>
      <w:pPr>
        <w:pStyle w:val="ListParagraph"/>
        <w:numPr>
          <w:ilvl w:val="0"/>
          <w:numId w:val="5"/>
        </w:numPr>
      </w:pPr>
      <w:r>
        <w:rPr>
          <w:sz w:val="24"/>
          <w:szCs w:val="24"/>
        </w:rPr>
        <w:t xml:space="preserve">Document Phase 4 completion with verification checklist</w:t>
      </w:r>
    </w:p>
    <w:p>
      <w:pPr>
        <w:pStyle w:val="Heading2"/>
      </w:pPr>
      <w:r>
        <w:t xml:space="preserve">PHASE 5: PSYCHOLOGICAL CONTROL (Tasks 56-65)</w:t>
      </w:r>
    </w:p>
    <w:p>
      <w:pPr>
        <w:pStyle w:val="ListParagraph"/>
        <w:numPr>
          <w:ilvl w:val="0"/>
          <w:numId w:val="6"/>
        </w:numPr>
      </w:pPr>
      <w:r>
        <w:rPr>
          <w:sz w:val="24"/>
          <w:szCs w:val="24"/>
        </w:rPr>
        <w:t xml:space="preserve">Port psychological engine to Python</w:t>
      </w:r>
    </w:p>
    <w:p>
      <w:pPr>
        <w:pStyle w:val="ListParagraph"/>
        <w:numPr>
          <w:ilvl w:val="0"/>
          <w:numId w:val="6"/>
        </w:numPr>
      </w:pPr>
      <w:r>
        <w:rPr>
          <w:sz w:val="24"/>
          <w:szCs w:val="24"/>
        </w:rPr>
        <w:t xml:space="preserve">Implement loss aversion messaging system</w:t>
      </w:r>
    </w:p>
    <w:p>
      <w:pPr>
        <w:pStyle w:val="ListParagraph"/>
        <w:numPr>
          <w:ilvl w:val="0"/>
          <w:numId w:val="6"/>
        </w:numPr>
      </w:pPr>
      <w:r>
        <w:rPr>
          <w:sz w:val="24"/>
          <w:szCs w:val="24"/>
        </w:rPr>
        <w:t xml:space="preserve">Create variable reward generator</w:t>
      </w:r>
    </w:p>
    <w:p>
      <w:pPr>
        <w:pStyle w:val="ListParagraph"/>
        <w:numPr>
          <w:ilvl w:val="0"/>
          <w:numId w:val="6"/>
        </w:numPr>
      </w:pPr>
      <w:r>
        <w:rPr>
          <w:sz w:val="24"/>
          <w:szCs w:val="24"/>
        </w:rPr>
        <w:t xml:space="preserve">Implement streak tracking and threat system</w:t>
      </w:r>
    </w:p>
    <w:p>
      <w:pPr>
        <w:pStyle w:val="ListParagraph"/>
        <w:numPr>
          <w:ilvl w:val="0"/>
          <w:numId w:val="6"/>
        </w:numPr>
      </w:pPr>
      <w:r>
        <w:rPr>
          <w:sz w:val="24"/>
          <w:szCs w:val="24"/>
        </w:rPr>
        <w:t xml:space="preserve">Create XP and level progression system</w:t>
      </w:r>
    </w:p>
    <w:p>
      <w:pPr>
        <w:pStyle w:val="ListParagraph"/>
        <w:numPr>
          <w:ilvl w:val="0"/>
          <w:numId w:val="6"/>
        </w:numPr>
      </w:pPr>
      <w:r>
        <w:rPr>
          <w:sz w:val="24"/>
          <w:szCs w:val="24"/>
        </w:rPr>
        <w:t xml:space="preserve">Implement burnout prevention protocol</w:t>
      </w:r>
    </w:p>
    <w:p>
      <w:pPr>
        <w:pStyle w:val="ListParagraph"/>
        <w:numPr>
          <w:ilvl w:val="0"/>
          <w:numId w:val="6"/>
        </w:numPr>
      </w:pPr>
      <w:r>
        <w:rPr>
          <w:sz w:val="24"/>
          <w:szCs w:val="24"/>
        </w:rPr>
        <w:t xml:space="preserve">Create daily target adjustment based on performance</w:t>
      </w:r>
    </w:p>
    <w:p>
      <w:pPr>
        <w:pStyle w:val="ListParagraph"/>
        <w:numPr>
          <w:ilvl w:val="0"/>
          <w:numId w:val="6"/>
        </w:numPr>
      </w:pPr>
      <w:r>
        <w:rPr>
          <w:sz w:val="24"/>
          <w:szCs w:val="24"/>
        </w:rPr>
        <w:t xml:space="preserve">Implement achievement system with meaningful unlocks</w:t>
      </w:r>
    </w:p>
    <w:p>
      <w:pPr>
        <w:pStyle w:val="ListParagraph"/>
        <w:numPr>
          <w:ilvl w:val="0"/>
          <w:numId w:val="6"/>
        </w:numPr>
      </w:pPr>
      <w:r>
        <w:rPr>
          <w:sz w:val="24"/>
          <w:szCs w:val="24"/>
        </w:rPr>
        <w:t xml:space="preserve">Create leaderboard simulation (self-competition)</w:t>
      </w:r>
    </w:p>
    <w:p>
      <w:pPr>
        <w:pStyle w:val="ListParagraph"/>
        <w:numPr>
          <w:ilvl w:val="0"/>
          <w:numId w:val="6"/>
        </w:numPr>
      </w:pPr>
      <w:r>
        <w:rPr>
          <w:sz w:val="24"/>
          <w:szCs w:val="24"/>
        </w:rPr>
        <w:t xml:space="preserve">Document Phase 5 completion with verification checklist</w:t>
      </w:r>
    </w:p>
    <w:p>
      <w:pPr>
        <w:pStyle w:val="Heading2"/>
      </w:pPr>
      <w:r>
        <w:t xml:space="preserve">PHASE 6: VOICE ENFORCER (Tasks 66-72)</w:t>
      </w:r>
    </w:p>
    <w:p>
      <w:pPr>
        <w:pStyle w:val="ListParagraph"/>
        <w:numPr>
          <w:ilvl w:val="0"/>
          <w:numId w:val="7"/>
        </w:numPr>
      </w:pPr>
      <w:r>
        <w:rPr>
          <w:sz w:val="24"/>
          <w:szCs w:val="24"/>
        </w:rPr>
        <w:t xml:space="preserve">Implement TTS (Text-to-Speech) integration for Termux</w:t>
      </w:r>
    </w:p>
    <w:p>
      <w:pPr>
        <w:pStyle w:val="ListParagraph"/>
        <w:numPr>
          <w:ilvl w:val="0"/>
          <w:numId w:val="7"/>
        </w:numPr>
      </w:pPr>
      <w:r>
        <w:rPr>
          <w:sz w:val="24"/>
          <w:szCs w:val="24"/>
        </w:rPr>
        <w:t xml:space="preserve">Implement STT (Speech-to-Text) for voice commands</w:t>
      </w:r>
    </w:p>
    <w:p>
      <w:pPr>
        <w:pStyle w:val="ListParagraph"/>
        <w:numPr>
          <w:ilvl w:val="0"/>
          <w:numId w:val="7"/>
        </w:numPr>
      </w:pPr>
      <w:r>
        <w:rPr>
          <w:sz w:val="24"/>
          <w:szCs w:val="24"/>
        </w:rPr>
        <w:t xml:space="preserve">Create routine enforcement flow with voice prompts</w:t>
      </w:r>
    </w:p>
    <w:p>
      <w:pPr>
        <w:pStyle w:val="ListParagraph"/>
        <w:numPr>
          <w:ilvl w:val="0"/>
          <w:numId w:val="7"/>
        </w:numPr>
      </w:pPr>
      <w:r>
        <w:rPr>
          <w:sz w:val="24"/>
          <w:szCs w:val="24"/>
        </w:rPr>
        <w:t xml:space="preserve">Implement intervention voice messages (direct, harsh)</w:t>
      </w:r>
    </w:p>
    <w:p>
      <w:pPr>
        <w:pStyle w:val="ListParagraph"/>
        <w:numPr>
          <w:ilvl w:val="0"/>
          <w:numId w:val="7"/>
        </w:numPr>
      </w:pPr>
      <w:r>
        <w:rPr>
          <w:sz w:val="24"/>
          <w:szCs w:val="24"/>
        </w:rPr>
        <w:t xml:space="preserve">Create always-on voice listener service</w:t>
      </w:r>
    </w:p>
    <w:p>
      <w:pPr>
        <w:pStyle w:val="ListParagraph"/>
        <w:numPr>
          <w:ilvl w:val="0"/>
          <w:numId w:val="7"/>
        </w:numPr>
      </w:pPr>
      <w:r>
        <w:rPr>
          <w:sz w:val="24"/>
          <w:szCs w:val="24"/>
        </w:rPr>
        <w:t xml:space="preserve">Implement voice-based study session control</w:t>
      </w:r>
    </w:p>
    <w:p>
      <w:pPr>
        <w:pStyle w:val="ListParagraph"/>
        <w:numPr>
          <w:ilvl w:val="0"/>
          <w:numId w:val="7"/>
        </w:numPr>
      </w:pPr>
      <w:r>
        <w:rPr>
          <w:sz w:val="24"/>
          <w:szCs w:val="24"/>
        </w:rPr>
        <w:t xml:space="preserve">Document Phase 6 completion with verification checklist</w:t>
      </w:r>
    </w:p>
    <w:p>
      <w:pPr>
        <w:pStyle w:val="Heading2"/>
      </w:pPr>
      <w:r>
        <w:t xml:space="preserve">PHASE 7: 75-DAY PLAN &amp; MOCK TESTS (Tasks 73-80)</w:t>
      </w:r>
    </w:p>
    <w:p>
      <w:pPr>
        <w:pStyle w:val="ListParagraph"/>
        <w:numPr>
          <w:ilvl w:val="0"/>
          <w:numId w:val="8"/>
        </w:numPr>
      </w:pPr>
      <w:r>
        <w:rPr>
          <w:sz w:val="24"/>
          <w:szCs w:val="24"/>
        </w:rPr>
        <w:t xml:space="preserve">Generate Foundation Rush content (Day 1-25)</w:t>
      </w:r>
    </w:p>
    <w:p>
      <w:pPr>
        <w:pStyle w:val="ListParagraph"/>
        <w:numPr>
          <w:ilvl w:val="0"/>
          <w:numId w:val="8"/>
        </w:numPr>
      </w:pPr>
      <w:r>
        <w:rPr>
          <w:sz w:val="24"/>
          <w:szCs w:val="24"/>
        </w:rPr>
        <w:t xml:space="preserve">Generate Intensive Practice content (Day 26-50)</w:t>
      </w:r>
    </w:p>
    <w:p>
      <w:pPr>
        <w:pStyle w:val="ListParagraph"/>
        <w:numPr>
          <w:ilvl w:val="0"/>
          <w:numId w:val="8"/>
        </w:numPr>
      </w:pPr>
      <w:r>
        <w:rPr>
          <w:sz w:val="24"/>
          <w:szCs w:val="24"/>
        </w:rPr>
        <w:t xml:space="preserve">Create mock test system with exam pattern simulation</w:t>
      </w:r>
    </w:p>
    <w:p>
      <w:pPr>
        <w:pStyle w:val="ListParagraph"/>
        <w:numPr>
          <w:ilvl w:val="0"/>
          <w:numId w:val="8"/>
        </w:numPr>
      </w:pPr>
      <w:r>
        <w:rPr>
          <w:sz w:val="24"/>
          <w:szCs w:val="24"/>
        </w:rPr>
        <w:t xml:space="preserve">Implement interview preparation module</w:t>
      </w:r>
    </w:p>
    <w:p>
      <w:pPr>
        <w:pStyle w:val="ListParagraph"/>
        <w:numPr>
          <w:ilvl w:val="0"/>
          <w:numId w:val="8"/>
        </w:numPr>
      </w:pPr>
      <w:r>
        <w:rPr>
          <w:sz w:val="24"/>
          <w:szCs w:val="24"/>
        </w:rPr>
        <w:t xml:space="preserve">Create daily plan generator with energy-based scheduling</w:t>
      </w:r>
    </w:p>
    <w:p>
      <w:pPr>
        <w:pStyle w:val="ListParagraph"/>
        <w:numPr>
          <w:ilvl w:val="0"/>
          <w:numId w:val="8"/>
        </w:numPr>
      </w:pPr>
      <w:r>
        <w:rPr>
          <w:sz w:val="24"/>
          <w:szCs w:val="24"/>
        </w:rPr>
        <w:t xml:space="preserve">Implement progress tracking dashboard in TUI</w:t>
      </w:r>
    </w:p>
    <w:p>
      <w:pPr>
        <w:pStyle w:val="ListParagraph"/>
        <w:numPr>
          <w:ilvl w:val="0"/>
          <w:numId w:val="8"/>
        </w:numPr>
      </w:pPr>
      <w:r>
        <w:rPr>
          <w:sz w:val="24"/>
          <w:szCs w:val="24"/>
        </w:rPr>
        <w:t xml:space="preserve">Create final verification and testing protocol</w:t>
      </w:r>
    </w:p>
    <w:p>
      <w:pPr>
        <w:pStyle w:val="ListParagraph"/>
        <w:numPr>
          <w:ilvl w:val="0"/>
          <w:numId w:val="8"/>
        </w:numPr>
      </w:pPr>
      <w:r>
        <w:rPr>
          <w:sz w:val="24"/>
          <w:szCs w:val="24"/>
        </w:rPr>
        <w:t xml:space="preserve">Document complete system with user guide</w:t>
      </w:r>
    </w:p>
    <w:p>
      <w:pPr>
        <w:pStyle w:val="Heading1"/>
      </w:pPr>
      <w:r>
        <w:t xml:space="preserve">PART 5: ROLLBACK PLANS FOR CRITICAL OPERATIONS</w:t>
      </w:r>
    </w:p>
    <w:p>
      <w:pPr>
        <w:pStyle w:val="Heading2"/>
      </w:pPr>
      <w:r>
        <w:t xml:space="preserve">5.1 Root Access Operations Rollback</w:t>
      </w:r>
    </w:p>
    <w:p>
      <w:pPr>
        <w:spacing w:before="200" w:after="200"/>
      </w:pPr>
      <w:r>
        <w:rPr>
          <w:sz w:val="24"/>
          <w:szCs w:val="24"/>
        </w:rPr>
        <w:t xml:space="preserve">Every root operation has a documented rollback procedure. Hosts file modification: Original hosts file is backed up to /sdcard/jarvis_backup/hosts_original. Rollback script copies original back and flushes DNS cache. Force-stop operations: No persistent state change, rollbacks not needed. Wake lock: termux-wake-unlock command releases. Database operations: SQLite backup before every migration, rollback script available.</w:t>
      </w:r>
    </w:p>
    <w:p>
      <w:pPr>
        <w:pStyle w:val="Heading2"/>
      </w:pPr>
      <w:r>
        <w:t xml:space="preserve">5.2 System State Recovery</w:t>
      </w:r>
    </w:p>
    <w:p>
      <w:pPr>
        <w:spacing w:before="200" w:after="200"/>
      </w:pPr>
      <w:r>
        <w:rPr>
          <w:sz w:val="24"/>
          <w:szCs w:val="24"/>
        </w:rPr>
        <w:t xml:space="preserve">Full system state is backed up daily to /sdcard/jarvis_backup/. This includes: Database file, User preferences, Theta scores per subject, Streak and XP data, Question bank status. Recovery script restores any previous day's state. Recovery time target: Under 2 minutes.</w:t>
      </w:r>
    </w:p>
    <w:p>
      <w:pPr>
        <w:pStyle w:val="Heading1"/>
      </w:pPr>
      <w:r>
        <w:t xml:space="preserve">FINAL DECLARATION</w:t>
      </w:r>
    </w:p>
    <w:p>
      <w:pPr>
        <w:spacing w:before="200" w:after="200"/>
      </w:pPr>
      <w:r>
        <w:rPr>
          <w:sz w:val="24"/>
          <w:szCs w:val="24"/>
        </w:rPr>
        <w:t xml:space="preserve">This document represents the complete analysis of previous implementation flaws and the complete design for JARVIS 8.0 ULTRA. The system is designed with ONE PURPOSE: LOYOLA COLLEGE SEAT CONFIRMATION. Every feature has documented exam impact. Every decision has written reasoning. Every script has rollback plan. Implementation will proceed through 80 sequential tasks with 100% completion verification at each stage.</w:t>
      </w:r>
    </w:p>
    <w:p>
      <w:pPr>
        <w:spacing w:before="200" w:after="200"/>
        <w:jc w:val="center"/>
      </w:pPr>
      <w:r>
        <w:rPr>
          <w:b/>
          <w:bCs/>
          <w:color w:val="020617"/>
          <w:sz w:val="24"/>
          <w:szCs w:val="24"/>
        </w:rPr>
        <w:t xml:space="preserve">MODE: RUTHLESS | GOAL: SEAT CONFIRMATION | PERMISSION: FULL MONITORING</w:t>
      </w:r>
    </w:p>
    <w:p>
      <w:pPr>
        <w:spacing w:before="100" w:after="200"/>
        <w:jc w:val="center"/>
      </w:pPr>
      <w:r>
        <w:rPr>
          <w:b/>
          <w:bCs/>
          <w:color w:val="16A34A"/>
          <w:sz w:val="28"/>
          <w:szCs w:val="28"/>
        </w:rPr>
        <w:t xml:space="preserve">BUILD PHASE BEGINS NOW</w:t>
      </w:r>
    </w:p>
    <w:sectPr>
      <w:headerReference w:type="default" r:id="rId6"/>
      <w:footerReference w:type="default" r:id="rId7"/>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JARVIS 8.0 ULTRA - Deep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2026-02-12T08:46:57.793Z</dcterms:created>
  <dcterms:modified xsi:type="dcterms:W3CDTF">2026-02-12T08:46:57.793Z</dcterms:modified>
</cp:coreProperties>
</file>

<file path=docProps/custom.xml><?xml version="1.0" encoding="utf-8"?>
<Properties xmlns="http://schemas.openxmlformats.org/officeDocument/2006/custom-properties" xmlns:vt="http://schemas.openxmlformats.org/officeDocument/2006/docPropsVTypes"/>
</file>