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 xml:space="preserve">Joshua Hand </w:t>
      </w:r>
      <w:r>
        <w:rPr>
          <w:rFonts w:cs="Arial Unicode MS" w:eastAsia="Arial Unicode MS"/>
          <w:rtl w:val="0"/>
        </w:rPr>
        <w:t>B00157525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I started making the map of the project ie the floor, the obstacles. I was in charge of making sure the game would end when player falls off the map and touches the obstacles. I added the menu bar.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 xml:space="preserve">Ibrahim Camara B00149860 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I made the code that makes the player move left right, I added power ups to the obstacles. Added the vehicles animation. I added the animation when player hits obstacle I added the music.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The rest we came together and done it together.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 xml:space="preserve">Ibrahim Camara 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 xml:space="preserve">Joshua Hand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12"/>
        <w:tab w:val="clear" w:pos="9020"/>
      </w:tabs>
    </w:pPr>
    <w:r>
      <w:rPr>
        <w:rFonts w:ascii="Helvetica" w:hAnsi="Helvetica"/>
        <w:outline w:val="0"/>
        <w:color w:val="242424"/>
        <w:sz w:val="30"/>
        <w:szCs w:val="30"/>
        <w:u w:color="242424"/>
        <w:shd w:val="clear" w:color="auto" w:fill="ffffff"/>
        <w:rtl w:val="0"/>
        <w:lang w:val="en-US"/>
        <w14:textFill>
          <w14:solidFill>
            <w14:srgbClr w14:val="242424"/>
          </w14:solidFill>
        </w14:textFill>
      </w:rPr>
      <w:tab/>
      <w:t>contribution statements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