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应用系统体系架构作业1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代码实现：</w:t>
      </w:r>
    </w:p>
    <w:p>
      <w:r>
        <w:drawing>
          <wp:inline distT="0" distB="0" distL="114300" distR="114300">
            <wp:extent cx="2559050" cy="552450"/>
            <wp:effectExtent l="0" t="0" r="635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12745" cy="2320925"/>
            <wp:effectExtent l="0" t="0" r="825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我在Controller层使用的是默认的Singleton的Scope注解，因为虽然发送请求的用户可能不同，但是所有请求可以通过同一个controller分配给不同的service，所以使用了默认的singleton模式。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我在Service层使用的是Session的Scope注解。因为每个用户的登录登出是一个用户专属的个人行为，并且不同用户的登录之间应该互不影响，所以不同用户处理service应该使用不同的对象，所以使用了session注释。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数据表格：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78150" cy="180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实现的代码：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35580" cy="1928495"/>
            <wp:effectExtent l="0" t="0" r="762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41955" cy="2541905"/>
            <wp:effectExtent l="0" t="0" r="444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66060" cy="2383790"/>
            <wp:effectExtent l="0" t="0" r="254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表格记录：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356360"/>
            <wp:effectExtent l="0" t="0" r="2540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原因解释：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在所有函数均没有抛出异常的情况下，事务可以正确执行，同时itemDao与orderDao应该是共用一个事务的，因为默认为REQUIRED。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当在进行orderDao中函数之后出错时，由于并没有try-catch，所以抛出的异常会导致程序异常终止，从而在还没有执行orderItemDao中函数时整个事务就直接回滚了。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当在执行orderDao中函数出错时，由于没有try-catch，抛出的异常也会导致程序提前异常终止，也会使得orderItemDao中函数还没有执行就发生了事务的回滚。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由于默认情况下transaction的参数为REQUIRED，故orderItemDao与orderDao中函数共用一个事务。所以当orderItemDao中函数报错时，会导致整个事务的回滚。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在均正常的情况下事务可以成功执行。但是由于此时orderItemDao中函数声明为REQUIRES_NEW，所以orderItemDao与orderDao执行的不是同一个事务，会出现外键无法关联的情况从而出错。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由于此时异常发生在进入orderItemDao中的函数前，而且没有try-catch，所以抛出的异常会导致orderDao所在的事务直接终止并回滚并且不会再执行orderItemDao中函数。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此时报错发生在orderItemDao中函数执行之后，且没有try-catch，所以会导致orderDao以及orderService所在的事务失败并回滚。但是此时orderItemDao中函数声明为REQUIRES_NEW，所以orderItemDao执行的是与orderDao不同的事务，所以orderItemDao的事务是可以正常运行的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异常发生在orderDao的函数中，且没有做try-catch处理，所以虽然orderItemDao中函数会生成一个新的事务，但是orerDao会在进入orderItemDao中函数之前就崩溃，从而使得orderDao所在的事务整体回滚，且orderItemDao函数不会执行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异常是在orderItemDao中函数抛出的，并且声明为REQUIRES_NEW会生成新的事务，并且orderItemDao部分做了try-catch处理，所以其报错不会影响orderDao所在的另外一个事物的正常工作。所以最终结果为orderItemDao中新生成的事务由于异常而发生回滚，但是orderDao与orderService所在的事务正常并成功运行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1D448"/>
    <w:multiLevelType w:val="singleLevel"/>
    <w:tmpl w:val="9311D4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1740C2"/>
    <w:multiLevelType w:val="singleLevel"/>
    <w:tmpl w:val="D81740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CC24E3E"/>
    <w:multiLevelType w:val="singleLevel"/>
    <w:tmpl w:val="2CC24E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2Y2RmNTUyOTczOGJhOTliNTg4NWMyMmQ4YTkzNjMifQ=="/>
  </w:docVars>
  <w:rsids>
    <w:rsidRoot w:val="272E056C"/>
    <w:rsid w:val="118C63F1"/>
    <w:rsid w:val="1F880A52"/>
    <w:rsid w:val="272E056C"/>
    <w:rsid w:val="30C8327D"/>
    <w:rsid w:val="39867336"/>
    <w:rsid w:val="4BB4103B"/>
    <w:rsid w:val="5DDA7107"/>
    <w:rsid w:val="69F61C72"/>
    <w:rsid w:val="7846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807</Words>
  <Characters>1302</Characters>
  <Lines>0</Lines>
  <Paragraphs>0</Paragraphs>
  <TotalTime>102</TotalTime>
  <ScaleCrop>false</ScaleCrop>
  <LinksUpToDate>false</LinksUpToDate>
  <CharactersWithSpaces>1302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2022-09-20T01:39:00Z</dcterms:created>
  <dc:creator>李昱翰</dc:creator>
  <cp:lastModifiedBy>李昱翰</cp:lastModifiedBy>
  <dcterms:modified xsi:type="dcterms:W3CDTF">2022-10-05T08:20:05Z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59875EB7090D42EB84CE4D7693F8C2B0</vt:lpwstr>
  </property>
</Properties>
</file>