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rPr>
          <w:rFonts w:hint="eastAsia"/>
          <w:b/>
          <w:bCs/>
          <w:sz w:val="32"/>
          <w:szCs w:val="32"/>
          <w:lang w:val="en-US" w:eastAsia="zh-CN"/>
        </w:rPr>
      </w:pPr>
      <w:r>
        <w:rPr>
          <w:rFonts w:hint="eastAsia"/>
          <w:b/>
          <w:bCs/>
          <w:sz w:val="32"/>
          <w:szCs w:val="32"/>
          <w:lang w:val="en-US" w:eastAsia="zh-CN"/>
        </w:rPr>
        <w:t>HW5：AVL树与Splay树查找性能比较 实验报告</w:t>
      </w:r>
    </w:p>
    <w:p>
      <w:pPr>
        <w:ind w:firstLine="420" w:firstLineChars="0"/>
        <w:rPr>
          <w:rFonts w:hint="eastAsia"/>
          <w:lang w:val="en-US" w:eastAsia="zh-CN"/>
        </w:rPr>
      </w:pPr>
      <w:r>
        <w:rPr>
          <w:rFonts w:hint="eastAsia"/>
          <w:lang w:val="en-US" w:eastAsia="zh-CN"/>
        </w:rPr>
        <w:t>本次实验主要目的是通过自选查找区间的方式，来检测在进行大量的局部查找时avl树与splay树之间的性能差异。主要实验过程如下：</w:t>
      </w:r>
    </w:p>
    <w:p>
      <w:pPr>
        <w:numPr>
          <w:ilvl w:val="0"/>
          <w:numId w:val="1"/>
        </w:numPr>
        <w:ind w:firstLine="420" w:firstLineChars="0"/>
        <w:rPr>
          <w:rFonts w:hint="eastAsia"/>
          <w:lang w:val="en-US" w:eastAsia="zh-CN"/>
        </w:rPr>
      </w:pPr>
      <w:r>
        <w:rPr>
          <w:rFonts w:hint="eastAsia"/>
          <w:lang w:val="en-US" w:eastAsia="zh-CN"/>
        </w:rPr>
        <w:t>选择测试区间：</w:t>
      </w:r>
    </w:p>
    <w:p>
      <w:pPr>
        <w:numPr>
          <w:ilvl w:val="0"/>
          <w:numId w:val="0"/>
        </w:numPr>
        <w:ind w:firstLine="420" w:firstLineChars="0"/>
        <w:rPr>
          <w:rFonts w:hint="default"/>
          <w:lang w:val="en-US" w:eastAsia="zh-CN"/>
        </w:rPr>
      </w:pPr>
      <w:r>
        <w:rPr>
          <w:rFonts w:hint="eastAsia"/>
          <w:lang w:val="en-US" w:eastAsia="zh-CN"/>
        </w:rPr>
        <w:t>插入集合：[1, 100];因此n取值为100；</w:t>
      </w:r>
    </w:p>
    <w:p>
      <w:pPr>
        <w:numPr>
          <w:ilvl w:val="0"/>
          <w:numId w:val="0"/>
        </w:numPr>
        <w:ind w:firstLine="420" w:firstLineChars="0"/>
        <w:rPr>
          <w:rFonts w:hint="eastAsia"/>
          <w:lang w:val="en-US" w:eastAsia="zh-CN"/>
        </w:rPr>
      </w:pPr>
      <w:r>
        <w:rPr>
          <w:rFonts w:hint="eastAsia"/>
          <w:lang w:val="en-US" w:eastAsia="zh-CN"/>
        </w:rPr>
        <w:t>查找区间：</w:t>
      </w:r>
    </w:p>
    <w:p>
      <w:pPr>
        <w:numPr>
          <w:ilvl w:val="0"/>
          <w:numId w:val="0"/>
        </w:numPr>
        <w:ind w:firstLine="420" w:firstLineChars="0"/>
      </w:pPr>
      <w:r>
        <w:drawing>
          <wp:inline distT="0" distB="0" distL="114300" distR="114300">
            <wp:extent cx="1200150" cy="1263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200150" cy="126365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M的取值：10000次。</w:t>
      </w:r>
    </w:p>
    <w:p>
      <w:pPr>
        <w:numPr>
          <w:ilvl w:val="0"/>
          <w:numId w:val="1"/>
        </w:numPr>
        <w:ind w:left="0" w:leftChars="0" w:firstLine="420" w:firstLineChars="0"/>
        <w:rPr>
          <w:rFonts w:hint="default"/>
          <w:lang w:val="en-US" w:eastAsia="zh-CN"/>
        </w:rPr>
      </w:pPr>
      <w:r>
        <w:rPr>
          <w:rFonts w:hint="eastAsia"/>
          <w:lang w:val="en-US" w:eastAsia="zh-CN"/>
        </w:rPr>
        <w:t>测试方法：利用循环，通过对循环变量进行取余的方式生成对应的k的测试集，进行对应数据的查找，同时统计时间。</w:t>
      </w:r>
    </w:p>
    <w:p>
      <w:pPr>
        <w:numPr>
          <w:ilvl w:val="0"/>
          <w:numId w:val="1"/>
        </w:numPr>
        <w:ind w:left="0" w:leftChars="0" w:firstLine="420" w:firstLineChars="0"/>
        <w:rPr>
          <w:rFonts w:hint="default"/>
          <w:lang w:val="en-US" w:eastAsia="zh-CN"/>
        </w:rPr>
      </w:pPr>
      <w:r>
        <w:rPr>
          <w:rFonts w:hint="eastAsia"/>
          <w:lang w:val="en-US" w:eastAsia="zh-CN"/>
        </w:rPr>
        <w:t>测试过程：按照上述方式开展测试，期间通过多次实验取平均值、改变对应的测试集（在原来的测试集上面加一定的偏移量）等方式来生成对应的结果。结果图表如下：</w:t>
      </w:r>
    </w:p>
    <w:p>
      <w:pPr>
        <w:numPr>
          <w:ilvl w:val="0"/>
          <w:numId w:val="0"/>
        </w:numPr>
        <w:ind w:left="420" w:leftChars="0"/>
        <w:rPr>
          <w:rFonts w:hint="eastAsia"/>
          <w:lang w:val="en-US" w:eastAsia="zh-CN"/>
        </w:rPr>
      </w:pPr>
      <w:r>
        <w:rPr>
          <w:rFonts w:hint="eastAsia"/>
          <w:lang w:val="en-US" w:eastAsia="zh-CN"/>
        </w:rPr>
        <w:t>（时间均以 微秒 为单位，使用Windows提供的QueryPerformanceCounter进行操作）</w:t>
      </w:r>
    </w:p>
    <w:p>
      <w:pPr>
        <w:numPr>
          <w:ilvl w:val="0"/>
          <w:numId w:val="0"/>
        </w:numPr>
        <w:ind w:left="420" w:leftChars="0"/>
      </w:pPr>
      <w:r>
        <w:drawing>
          <wp:inline distT="0" distB="0" distL="114300" distR="114300">
            <wp:extent cx="5266055" cy="71120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055" cy="7112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3435985" cy="2816225"/>
            <wp:effectExtent l="0" t="0" r="571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435985" cy="2816225"/>
                    </a:xfrm>
                    <a:prstGeom prst="rect">
                      <a:avLst/>
                    </a:prstGeom>
                    <a:noFill/>
                    <a:ln>
                      <a:noFill/>
                    </a:ln>
                  </pic:spPr>
                </pic:pic>
              </a:graphicData>
            </a:graphic>
          </wp:inline>
        </w:drawing>
      </w:r>
    </w:p>
    <w:p>
      <w:pPr>
        <w:numPr>
          <w:ilvl w:val="0"/>
          <w:numId w:val="0"/>
        </w:numPr>
        <w:ind w:firstLine="420" w:firstLineChars="0"/>
        <w:rPr>
          <w:rFonts w:hint="default"/>
          <w:lang w:val="en-US" w:eastAsia="zh-CN"/>
        </w:rPr>
      </w:pPr>
      <w:r>
        <w:rPr>
          <w:rFonts w:hint="eastAsia"/>
          <w:lang w:val="en-US" w:eastAsia="zh-CN"/>
        </w:rPr>
        <w:t>数据对应的折线图如上图所示。从图上可以看出，当取得百分比小于5%时，splay的查找性能比较明显的由于AVL树，但是当百分比过大时，这一优势不但消失而且时间性能不断增大并且远远高于AVL树，分析可知，这是由于splay树的splay操作过于复杂而在测试机跨度过大时浪费了过多的非查找所用的时间。同时，n与m取的数值是否合适也将影响结果的正确性。但是，从上面的数据也可以发现一些问题。比如，根据理论情况，在数据很有局部性并且比较集中的时候数据应该是splay树明显低于AVL树。但是这一特点在我的数据集中体现的并不明显。这可能是由于，splay树算法虽然是基于AVL树的，但是具体的实现细节可能并不相同，导致了一定的理论与实际之间的误差。</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对splay树的理解：</w:t>
      </w:r>
    </w:p>
    <w:p>
      <w:pPr>
        <w:numPr>
          <w:ilvl w:val="0"/>
          <w:numId w:val="0"/>
        </w:numPr>
        <w:rPr>
          <w:rFonts w:hint="default"/>
          <w:lang w:val="en-US" w:eastAsia="zh-CN"/>
        </w:rPr>
      </w:pPr>
      <w:r>
        <w:rPr>
          <w:rFonts w:hint="eastAsia"/>
          <w:lang w:val="en-US" w:eastAsia="zh-CN"/>
        </w:rPr>
        <w:t>Splay树设计的算法最适合的情况是进行跨度较小的、数据较为连续的查找操作。个人认为splay树的可能的使用情况为：在某些数据结构内部进行连续的查找取值操作。同时，splay树也可能在现代的大数据分析处理（如从大量数据中举出具有相似特征的数据点等）情况中，有较为广泛的应用。</w:t>
      </w:r>
      <w:bookmarkStart w:id="0" w:name="_GoBack"/>
      <w:bookmarkEnd w:id="0"/>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A2BC89"/>
    <w:multiLevelType w:val="singleLevel"/>
    <w:tmpl w:val="55A2BC8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45A02"/>
    <w:rsid w:val="3A145A02"/>
    <w:rsid w:val="48675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491</Words>
  <Characters>574</Characters>
  <Lines>0</Lines>
  <Paragraphs>0</Paragraphs>
  <TotalTime>33</TotalTime>
  <ScaleCrop>false</ScaleCrop>
  <LinksUpToDate>false</LinksUpToDate>
  <CharactersWithSpaces>578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2022-03-26T09:08:00Z</dcterms:created>
  <dc:creator>李昱翰</dc:creator>
  <cp:lastModifiedBy>李昱翰</cp:lastModifiedBy>
  <dcterms:modified xsi:type="dcterms:W3CDTF">2022-03-28T13:54:22Z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1F5A7DF91BE7440A8C189E83EC5F211E</vt:lpwstr>
  </property>
</Properties>
</file>