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Mar>
              <w:top w:w="220" w:type="dxa"/>
              <w:bottom w:w="160" w:type="dxa"/>
              <w:left w:w="200" w:type="dxa"/>
              <w:right w:w="200" w:type="dxa"/>
            </w:tcMar>
            <w:vAlign w:val="top"/>
          </w:tcPr>
          <w:p>
            <w:pPr>
              <w:jc w:val="center"/>
              <w:spacing w:before="0" w:after="40"/>
            </w:pPr>
            <w:r>
              <w:rPr>
                <w:rFonts w:ascii="Aptos" w:hAnsi="Aptos"/>
                <w:b w:val="0"/>
                <w:i w:val="0"/>
                <w:color w:val="FFFFFF"/>
                <w:sz w:val="64"/>
              </w:rPr>
              <w:t>🤖</w:t>
            </w:r>
          </w:p>
          <w:p>
            <w:pPr>
              <w:jc w:val="center"/>
              <w:spacing w:before="0" w:after="30"/>
            </w:pPr>
            <w:r>
              <w:rPr>
                <w:rFonts w:ascii="Aptos" w:hAnsi="Aptos"/>
                <w:b w:val="0"/>
                <w:i w:val="0"/>
                <w:color w:val="FFFFFF"/>
                <w:sz w:val="18"/>
              </w:rPr>
              <w:t>MEDIENECKE KI  .  Vertiefung 5</w:t>
            </w:r>
          </w:p>
          <w:p>
            <w:pPr>
              <w:jc w:val="center"/>
              <w:spacing w:before="0" w:after="20"/>
            </w:pPr>
            <w:r>
              <w:rPr>
                <w:rFonts w:ascii="Aptos Display" w:hAnsi="Aptos Display"/>
                <w:b/>
                <w:i w:val="0"/>
                <w:color w:val="FFFFFF"/>
                <w:sz w:val="48"/>
              </w:rPr>
              <w:t>Kommunikation &amp; KI</w:t>
            </w:r>
          </w:p>
          <w:p>
            <w:pPr>
              <w:jc w:val="center"/>
              <w:spacing w:before="0" w:after="60"/>
            </w:pPr>
            <w:r>
              <w:rPr>
                <w:rFonts w:ascii="Aptos" w:hAnsi="Aptos"/>
                <w:b w:val="0"/>
                <w:i/>
                <w:color w:val="FFFFFF"/>
                <w:sz w:val="28"/>
              </w:rPr>
              <w:t>Warum wir anders schreiben muessen als wir reden</w:t>
            </w:r>
          </w:p>
          <w:p>
            <w:pPr>
              <w:jc w:val="center"/>
              <w:spacing w:before="60" w:after="0"/>
            </w:pPr>
            <w:r>
              <w:rPr>
                <w:rFonts w:ascii="Aptos" w:hAnsi="Aptos"/>
                <w:b w:val="0"/>
                <w:i w:val="0"/>
                <w:color w:val="FFFFFF"/>
                <w:sz w:val="18"/>
              </w:rPr>
              <w:t>Fuer Kita-Fachkraefte und Kita-Leitungen in Bayern</w:t>
            </w:r>
          </w:p>
        </w:tc>
      </w:tr>
    </w:tbl>
    <w:p>
      <w:pPr>
        <w:spacing w:before="0" w:after="0"/>
      </w:pPr>
      <w:r>
        <w:rPr>
          <w:sz w:val="12"/>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700" w:type="dxa"/>
          </w:tcPr>
          <w:p>
            <w:pPr>
              <w:spacing w:before="0" w:after="0"/>
            </w:pPr>
            <w:r>
              <w:rPr>
                <w:rFonts w:ascii="Aptos" w:hAnsi="Aptos"/>
                <w:b w:val="0"/>
                <w:i w:val="0"/>
                <w:color w:val="FFFFFF"/>
                <w:sz w:val="20"/>
              </w:rPr>
              <w: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9207" w:type="dxa"/>
          </w:tcPr>
          <w:p>
            <w:pPr>
              <w:spacing w:before="0" w:after="0"/>
            </w:pPr>
            <w:r>
              <w:rPr>
                <w:rFonts w:ascii="Aptos" w:hAnsi="Aptos"/>
                <w:b/>
                <w:i w:val="0"/>
                <w:color w:val="FFFFFF"/>
                <w:sz w:val="20"/>
              </w:rPr>
              <w:t xml:space="preserve">  Inhaltsverzeichnis</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1</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Warum klappt es manchmal nicht mit der KI?</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2</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Wie Menschen kommunizieren – vier Seiten, vier Ohren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3</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Was die KI nicht hoeren kann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4</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Derselbe Satz – zwei Welten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5</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Fehlende Kanaele ersetzen: Besser promten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40" w:type="dxa"/>
              <w:bottom w:w="40" w:type="dxa"/>
              <w:left w:w="120" w:type="dxa"/>
              <w:right w:w="60" w:type="dxa"/>
            </w:tcMar>
          </w:tcPr>
          <w:p>
            <w:pPr>
              <w:spacing w:before="0" w:after="0"/>
              <w:jc w:val="center"/>
            </w:pPr>
            <w:r>
              <w:rPr>
                <w:rFonts w:ascii="Aptos" w:hAnsi="Aptos"/>
                <w:b/>
                <w:i w:val="0"/>
                <w:color w:val="FFFFFF"/>
                <w:sz w:val="20"/>
              </w:rPr>
              <w:t>6</w:t>
            </w:r>
          </w:p>
        </w:tc>
        <w:tc>
          <w:tcPr>
            <w:shd w:val="clear" w:color="auto" w:fill="EEECEB"/>
            <w:tcBorders>
              <w:top w:val="none" w:sz="0" w:color="auto"/>
              <w:left w:val="none" w:sz="0" w:color="auto"/>
              <w:bottom w:val="none" w:sz="0" w:color="auto"/>
              <w:right w:val="none" w:sz="0" w:color="auto"/>
              <w:insideH w:val="none" w:sz="0" w:color="auto"/>
              <w:insideV w:val="none" w:sz="0" w:color="auto"/>
            </w:tcBorders>
            <w:tcW w:w="9207" w:type="dxa"/>
            <w:tcMar>
              <w:top w:w="40" w:type="dxa"/>
              <w:bottom w:w="40" w:type="dxa"/>
              <w:left w:w="120" w:type="dxa"/>
              <w:right w:w="120" w:type="dxa"/>
            </w:tcMar>
          </w:tcPr>
          <w:p>
            <w:pPr>
              <w:spacing w:before="0" w:after="0"/>
            </w:pPr>
            <w:r>
              <w:rPr>
                <w:rFonts w:ascii="Aptos" w:hAnsi="Aptos"/>
                <w:b w:val="0"/>
                <w:i w:val="0"/>
                <w:color w:val="6B6867"/>
                <w:sz w:val="20"/>
              </w:rPr>
              <w:t>Die RAKFET-Formel fuer den Kita-Alltag</w:t>
            </w:r>
          </w:p>
        </w:tc>
      </w:tr>
    </w:tbl>
    <w:p>
      <w:pPr>
        <w:spacing w:before="0" w:after="0"/>
      </w:pPr>
      <w:r>
        <w:rPr>
          <w:sz w:val="16"/>
        </w:rPr>
      </w:r>
    </w:p>
    <w:p>
      <w:pPr>
        <w:pStyle w:val="Heading1"/>
        <w:spacing w:before="160" w:after="60"/>
      </w:pPr>
      <w:r>
        <w:t>1  Warum klappt es manchmal nicht mit der KI?</w:t>
      </w:r>
    </w:p>
    <w:p>
      <w:pPr>
        <w:spacing w:before="0" w:after="80"/>
      </w:pPr>
      <w:r>
        <w:rPr>
          <w:rFonts w:ascii="Aptos" w:hAnsi="Aptos"/>
          <w:b w:val="0"/>
          <w:i w:val="0"/>
          <w:sz w:val="22"/>
        </w:rPr>
        <w:t>Du schreibst der KI, was du brauchst – und bekommst etwas zurueck, das irgendwie nicht passt. Zu foermlich. Zu lang. Zu allgemein. Nicht das, was du gemeint hast.</w:t>
      </w:r>
    </w:p>
    <w:p>
      <w:pPr>
        <w:spacing w:before="0" w:after="0"/>
      </w:pPr>
      <w:r>
        <w:rPr>
          <w:sz w:val="6"/>
        </w:rPr>
      </w:r>
    </w:p>
    <w:p>
      <w:pPr>
        <w:spacing w:before="0" w:after="80"/>
      </w:pPr>
      <w:r>
        <w:rPr>
          <w:rFonts w:ascii="Aptos" w:hAnsi="Aptos"/>
          <w:b w:val="0"/>
          <w:i w:val="0"/>
          <w:sz w:val="22"/>
        </w:rPr>
        <w:t>Das liegt meistens nicht daran, dass die KI schlecht ist. Es liegt daran, dass die KI vieles nicht mitbekommt, was im normalen Gespraech ganz selbstverstaendlich ist: deinen Tonfall, deine Mimik, den Kontext, die Beziehung. All das steckt im Gesprach – aber nicht im Text.</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Die KI liest nur Woerter – alles andere muss du hinschreiben.</w:t>
            </w:r>
          </w:p>
          <w:p>
            <w:pPr>
              <w:spacing w:before="0" w:after="0"/>
            </w:pPr>
            <w:r>
              <w:rPr>
                <w:rFonts w:ascii="Aptos" w:hAnsi="Aptos"/>
                <w:b w:val="0"/>
                <w:i w:val="0"/>
                <w:sz w:val="21"/>
              </w:rPr>
              <w:t>Was im Gespraech automatisch schwingt, muss im Prompt explizit stehen. Dieses Dokument zeigt, was das bedeutet – und wie es geht.</w:t>
            </w:r>
          </w:p>
        </w:tc>
      </w:tr>
    </w:tbl>
    <w:p>
      <w:pPr>
        <w:spacing w:before="0" w:after="0"/>
      </w:pPr>
      <w:r>
        <w:rPr>
          <w:sz w:val="16"/>
        </w:rPr>
      </w:r>
    </w:p>
    <w:p>
      <w:pPr>
        <w:pStyle w:val="Heading1"/>
        <w:spacing w:before="160" w:after="60"/>
      </w:pPr>
      <w:r>
        <w:t>2  Wie Menschen kommunizieren – vier Seiten, vier Ohren</w:t>
      </w:r>
    </w:p>
    <w:p>
      <w:pPr>
        <w:spacing w:before="0" w:after="80"/>
      </w:pPr>
      <w:r>
        <w:rPr>
          <w:rFonts w:ascii="Aptos" w:hAnsi="Aptos"/>
          <w:b w:val="0"/>
          <w:i w:val="0"/>
          <w:sz w:val="22"/>
        </w:rPr>
        <w:t>Wenn wir mit jemandem reden, steckt in jeder Aussage gleichzeitig mehr als nur die Worte. Der Kommunikationswissenschaftler Friedemann Schulz von Thun hat das in einem einfachen Modell beschrieben: Jede Nachricht hat vier Seiten.</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300" w:type="dxa"/>
          </w:tcPr>
          <w:p>
            <w:pPr>
              <w:spacing w:before="0" w:after="0"/>
            </w:pPr>
            <w:r>
              <w:rPr>
                <w:rFonts w:ascii="Aptos" w:hAnsi="Aptos"/>
                <w:b/>
                <w:i w:val="0"/>
                <w:color w:val="FFFFFF"/>
                <w:sz w:val="21"/>
              </w:rPr>
              <w:t>Seite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600" w:type="dxa"/>
          </w:tcPr>
          <w:p>
            <w:pPr>
              <w:spacing w:before="0" w:after="0"/>
            </w:pPr>
            <w:r>
              <w:rPr>
                <w:rFonts w:ascii="Aptos" w:hAnsi="Aptos"/>
                <w:b/>
                <w:i w:val="0"/>
                <w:color w:val="FFFFFF"/>
                <w:sz w:val="21"/>
              </w:rPr>
              <w:t>Was sie bedeutet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007" w:type="dxa"/>
          </w:tcPr>
          <w:p>
            <w:pPr>
              <w:spacing w:before="0" w:after="0"/>
            </w:pPr>
            <w:r>
              <w:rPr>
                <w:rFonts w:ascii="Aptos" w:hAnsi="Aptos"/>
                <w:b/>
                <w:i w:val="0"/>
                <w:color w:val="FFFFFF"/>
                <w:sz w:val="21"/>
              </w:rPr>
              <w:t>Beispiel im Kita-Alltag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600" w:type="dxa"/>
          </w:tcPr>
          <w:p>
            <w:pPr>
              <w:spacing w:before="0" w:after="0"/>
            </w:pPr>
            <w:r>
              <w:rPr>
                <w:rFonts w:ascii="Aptos" w:hAnsi="Aptos"/>
                <w:b w:val="0"/>
                <w:i w:val="0"/>
                <w:sz w:val="21"/>
              </w:rPr>
              <w:t>Die reine Information – was ist die Tatsache?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„Der Snack ist alle.“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600" w:type="dxa"/>
          </w:tcPr>
          <w:p>
            <w:pPr>
              <w:spacing w:before="0" w:after="0"/>
            </w:pPr>
            <w:r>
              <w:rPr>
                <w:rFonts w:ascii="Aptos" w:hAnsi="Aptos"/>
                <w:b w:val="0"/>
                <w:i w:val="0"/>
                <w:sz w:val="21"/>
              </w:rPr>
              <w:t>Was sage ich ueber mich? Wie geht es mir?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Tonfall zeigt: gestresst, entspannt, froh</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600" w:type="dxa"/>
          </w:tcPr>
          <w:p>
            <w:pPr>
              <w:spacing w:before="0" w:after="0"/>
            </w:pPr>
            <w:r>
              <w:rPr>
                <w:rFonts w:ascii="Aptos" w:hAnsi="Aptos"/>
                <w:b w:val="0"/>
                <w:i w:val="0"/>
                <w:sz w:val="21"/>
              </w:rPr>
              <w:t>Wie stehe ich zu dir? Was denke ich von dir?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Vertraut unter Kolleginnen – oder angespannt?</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300" w:type="dxa"/>
          </w:tcPr>
          <w:p>
            <w:pPr>
              <w:spacing w:before="0" w:after="0"/>
            </w:pPr>
            <w:r>
              <w:rPr>
                <w:rFonts w:ascii="Aptos" w:hAnsi="Aptos"/>
                <w:b/>
                <w:i w:val="0"/>
                <w:sz w:val="21"/>
              </w:rPr>
              <w:t>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600" w:type="dxa"/>
          </w:tcPr>
          <w:p>
            <w:pPr>
              <w:spacing w:before="0" w:after="0"/>
            </w:pPr>
            <w:r>
              <w:rPr>
                <w:rFonts w:ascii="Aptos" w:hAnsi="Aptos"/>
                <w:b w:val="0"/>
                <w:i w:val="0"/>
                <w:sz w:val="21"/>
              </w:rPr>
              <w:t>Was soll der andere tun?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007" w:type="dxa"/>
          </w:tcPr>
          <w:p>
            <w:pPr>
              <w:spacing w:before="0" w:after="0"/>
            </w:pPr>
            <w:r>
              <w:rPr>
                <w:rFonts w:ascii="Aptos" w:hAnsi="Aptos"/>
                <w:b w:val="0"/>
                <w:i w:val="0"/>
                <w:sz w:val="21"/>
              </w:rPr>
              <w:t>Implizit: „Bitte kauf nach.“</w:t>
            </w:r>
          </w:p>
        </w:tc>
      </w:tr>
    </w:tbl>
    <w:p>
      <w:pPr>
        <w:spacing w:before="0" w:after="0"/>
      </w:pPr>
      <w:r>
        <w:rPr>
          <w:sz w:val="8"/>
        </w:rPr>
      </w:r>
    </w:p>
    <w:p>
      <w:pPr>
        <w:spacing w:before="0" w:after="80"/>
      </w:pPr>
      <w:r>
        <w:rPr>
          <w:rFonts w:ascii="Aptos" w:hAnsi="Aptos"/>
          <w:b w:val="0"/>
          <w:i w:val="0"/>
          <w:sz w:val="22"/>
        </w:rPr>
        <w:t>Wer zuhoert, hoert aber nicht immer dieselbe Seite. Schulz von Thun spricht von vier „Ohren“ – jeder Mensch hat ein Lieblungsohr, auf dem er Nachrichten bevorzugt empfangt.</w:t>
      </w:r>
    </w:p>
    <w:p>
      <w:pPr>
        <w:spacing w:before="0" w:after="0"/>
      </w:pPr>
      <w:r>
        <w:rPr>
          <w:sz w:val="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6B6867"/>
                <w:sz w:val="22"/>
              </w:rPr>
              <w:t xml:space="preserve">👂  </w:t>
            </w:r>
            <w:r>
              <w:rPr>
                <w:rFonts w:ascii="Aptos" w:hAnsi="Aptos"/>
                <w:b/>
                <w:i w:val="0"/>
                <w:color w:val="6B6867"/>
                <w:sz w:val="22"/>
              </w:rPr>
              <w:t>Die vier Ohren – kurz erklaert</w:t>
            </w:r>
          </w:p>
          <w:p>
            <w:pPr>
              <w:spacing w:before="0" w:after="50"/>
            </w:pPr>
            <w:r>
              <w:rPr>
                <w:rFonts w:ascii="Aptos" w:hAnsi="Aptos"/>
                <w:b/>
                <w:i w:val="0"/>
                <w:sz w:val="21"/>
              </w:rPr>
              <w:t xml:space="preserve">Sachohr: </w:t>
            </w:r>
            <w:r>
              <w:rPr>
                <w:rFonts w:ascii="Aptos" w:hAnsi="Aptos"/>
                <w:b w:val="0"/>
                <w:i w:val="0"/>
                <w:sz w:val="21"/>
              </w:rPr>
              <w:t>Hoert die Fakten. „Ah, der Snack ist alle.“</w:t>
            </w:r>
          </w:p>
          <w:p>
            <w:pPr>
              <w:spacing w:before="0" w:after="50"/>
            </w:pPr>
            <w:r>
              <w:rPr>
                <w:rFonts w:ascii="Aptos" w:hAnsi="Aptos"/>
                <w:b/>
                <w:i w:val="0"/>
                <w:sz w:val="21"/>
              </w:rPr>
              <w:t xml:space="preserve">Selbstoffenbarungsohr: </w:t>
            </w:r>
            <w:r>
              <w:rPr>
                <w:rFonts w:ascii="Aptos" w:hAnsi="Aptos"/>
                <w:b w:val="0"/>
                <w:i w:val="0"/>
                <w:sz w:val="21"/>
              </w:rPr>
              <w:t>Fragt sich: Wie geht es der Person?</w:t>
            </w:r>
          </w:p>
          <w:p>
            <w:pPr>
              <w:spacing w:before="0" w:after="50"/>
            </w:pPr>
            <w:r>
              <w:rPr>
                <w:rFonts w:ascii="Aptos" w:hAnsi="Aptos"/>
                <w:b/>
                <w:i w:val="0"/>
                <w:sz w:val="21"/>
              </w:rPr>
              <w:t xml:space="preserve">Beziehungsohr: </w:t>
            </w:r>
            <w:r>
              <w:rPr>
                <w:rFonts w:ascii="Aptos" w:hAnsi="Aptos"/>
                <w:b w:val="0"/>
                <w:i w:val="0"/>
                <w:sz w:val="21"/>
              </w:rPr>
              <w:t>Fragt sich: Meint sie das als Vorwurf an mich?</w:t>
            </w:r>
          </w:p>
          <w:p>
            <w:pPr>
              <w:spacing w:before="0" w:after="50"/>
            </w:pPr>
            <w:r>
              <w:rPr>
                <w:rFonts w:ascii="Aptos" w:hAnsi="Aptos"/>
                <w:b/>
                <w:i w:val="0"/>
                <w:sz w:val="21"/>
              </w:rPr>
              <w:t xml:space="preserve">Appellohr: </w:t>
            </w:r>
            <w:r>
              <w:rPr>
                <w:rFonts w:ascii="Aptos" w:hAnsi="Aptos"/>
                <w:b w:val="0"/>
                <w:i w:val="0"/>
                <w:sz w:val="21"/>
              </w:rPr>
              <w:t>Fragt sich: Was muss ich jetzt tun?</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8F3D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Die Staerke menschlicher Kommunikation</w:t>
            </w:r>
          </w:p>
          <w:p>
            <w:pPr>
              <w:spacing w:before="0" w:after="50"/>
            </w:pPr>
            <w:r>
              <w:rPr>
                <w:rFonts w:ascii="Aptos" w:hAnsi="Aptos"/>
                <w:b w:val="0"/>
                <w:i w:val="0"/>
                <w:sz w:val="21"/>
              </w:rPr>
              <w:t>Menschen koennen in Echtzeit korrigieren. Wenn etwas falsch ankommt – ein Satz klingt haerter als gemeint – kann man es sofort mit Tonfall, Laecheln oder einem Nachsatz richtigstellen.</w:t>
            </w:r>
          </w:p>
          <w:p>
            <w:pPr>
              <w:spacing w:before="0" w:after="50"/>
            </w:pPr>
            <w:r>
              <w:rPr>
                <w:rFonts w:ascii="Aptos" w:hAnsi="Aptos"/>
                <w:b w:val="0"/>
                <w:i w:val="0"/>
                <w:sz w:val="21"/>
              </w:rPr>
              <w:t>Diese Selbstkorrektur ist die groesste Staerke menschlicher Kommunikation. Und genau das fehlt, wenn man mit einer KI schreibt.</w:t>
            </w:r>
          </w:p>
        </w:tc>
      </w:tr>
    </w:tbl>
    <w:p>
      <w:pPr>
        <w:spacing w:before="0" w:after="0"/>
      </w:pPr>
      <w:r>
        <w:rPr>
          <w:sz w:val="16"/>
        </w:rPr>
      </w:r>
    </w:p>
    <w:p>
      <w:pPr>
        <w:pStyle w:val="Heading1"/>
        <w:spacing w:before="160" w:after="60"/>
      </w:pPr>
      <w:r>
        <w:t>3  Was die KI nicht hoeren kann</w:t>
      </w:r>
    </w:p>
    <w:p>
      <w:pPr>
        <w:spacing w:before="0" w:after="80"/>
      </w:pPr>
      <w:r>
        <w:rPr>
          <w:rFonts w:ascii="Aptos" w:hAnsi="Aptos"/>
          <w:b w:val="0"/>
          <w:i w:val="0"/>
          <w:sz w:val="22"/>
        </w:rPr>
        <w:t>Generative KI-Systeme wie ChatGPT oder Claude empfangen ausschliesslich Text. Alle anderen Signale, die im Gespraech selbstverstaendlich mitgeschickt werden, kommen bei der KI schlicht nicht an.</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800" w:type="dxa"/>
          </w:tcPr>
          <w:p>
            <w:pPr>
              <w:spacing w:before="0" w:after="0"/>
            </w:pPr>
            <w:r>
              <w:rPr>
                <w:rFonts w:ascii="Aptos" w:hAnsi="Aptos"/>
                <w:b/>
                <w:i w:val="0"/>
                <w:color w:val="FFFFFF"/>
                <w:sz w:val="21"/>
              </w:rPr>
              <w:t>Kommunikationskanal</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000" w:type="dxa"/>
          </w:tcPr>
          <w:p>
            <w:pPr>
              <w:spacing w:before="0" w:after="0"/>
            </w:pPr>
            <w:r>
              <w:rPr>
                <w:rFonts w:ascii="Aptos" w:hAnsi="Aptos"/>
                <w:b/>
                <w:i w:val="0"/>
                <w:color w:val="FFFFFF"/>
                <w:sz w:val="21"/>
              </w:rPr>
              <w:t>Im Gespraech</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107" w:type="dxa"/>
          </w:tcPr>
          <w:p>
            <w:pPr>
              <w:spacing w:before="0" w:after="0"/>
            </w:pPr>
            <w:r>
              <w:rPr>
                <w:rFonts w:ascii="Aptos" w:hAnsi="Aptos"/>
                <w:b/>
                <w:i w:val="0"/>
                <w:color w:val="FFFFFF"/>
                <w:sz w:val="21"/>
              </w:rPr>
              <w:t>Im Prompt an die KI</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Worte &amp; 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kommt an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kommt an – das Einzige, was sicher ankommt</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Tonfall &amp; Stimme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verrät Stimmung, Dringlichkeit, Wärme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fehlt vollstaendig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Mimik &amp; Koerpersprache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zeigt Gefuehle schneller als Worte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fehlt vollstaendig</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Emotionaler Zustand</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spuerbar – auch ohne Worte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fehlt vollstaendig</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Gemeinsame Geschichte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Kontext und Vorwissen teilen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KI kennt keine Vorgeschichte</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800" w:type="dxa"/>
          </w:tcPr>
          <w:p>
            <w:pPr>
              <w:spacing w:before="0" w:after="0"/>
            </w:pPr>
            <w:r>
              <w:rPr>
                <w:rFonts w:ascii="Aptos" w:hAnsi="Aptos"/>
                <w:b w:val="0"/>
                <w:i w:val="0"/>
                <w:sz w:val="21"/>
              </w:rPr>
              <w:t>Ironie &amp; Humor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000" w:type="dxa"/>
          </w:tcPr>
          <w:p>
            <w:pPr>
              <w:spacing w:before="0" w:after="0"/>
            </w:pPr>
            <w:r>
              <w:rPr>
                <w:rFonts w:ascii="Aptos" w:hAnsi="Aptos"/>
                <w:b w:val="0"/>
                <w:i w:val="0"/>
                <w:sz w:val="21"/>
              </w:rPr>
              <w:t>✓ funktioniert wenn beide den Code kennen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107" w:type="dxa"/>
          </w:tcPr>
          <w:p>
            <w:pPr>
              <w:spacing w:before="0" w:after="0"/>
            </w:pPr>
            <w:r>
              <w:rPr>
                <w:rFonts w:ascii="Aptos" w:hAnsi="Aptos"/>
                <w:b w:val="0"/>
                <w:i w:val="0"/>
                <w:sz w:val="21"/>
              </w:rPr>
              <w:t>⚠ wird woertlich genommen</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BF7CC"/>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Das Ergebnis</w:t>
            </w:r>
          </w:p>
          <w:p>
            <w:pPr>
              <w:spacing w:before="0" w:after="50"/>
            </w:pPr>
            <w:r>
              <w:rPr>
                <w:rFonts w:ascii="Aptos" w:hAnsi="Aptos"/>
                <w:b w:val="0"/>
                <w:i w:val="0"/>
                <w:sz w:val="21"/>
              </w:rPr>
              <w:t>Von sechs Kommunikationskanaelen empfaengt die KI beim nackten Satz „Der Snack ist alle.“ nur einen zuverlassig: die Worte selbst.</w:t>
            </w:r>
          </w:p>
          <w:p>
            <w:pPr>
              <w:spacing w:before="0" w:after="50"/>
            </w:pPr>
            <w:r>
              <w:rPr>
                <w:rFonts w:ascii="Aptos" w:hAnsi="Aptos"/>
                <w:b w:val="0"/>
                <w:i w:val="0"/>
                <w:sz w:val="21"/>
              </w:rPr>
              <w:t>Alle anderen Ebenen – Ton, Stimmung, Beziehung, Kontext – muessen explizit in den Text uebersetzt werden.</w:t>
            </w:r>
          </w:p>
        </w:tc>
      </w:tr>
    </w:tbl>
    <w:p>
      <w:pPr>
        <w:spacing w:before="0" w:after="0"/>
      </w:pPr>
      <w:r>
        <w:rPr>
          <w:sz w:val="16"/>
        </w:rPr>
      </w:r>
    </w:p>
    <w:p>
      <w:pPr>
        <w:pStyle w:val="Heading1"/>
        <w:spacing w:before="160" w:after="60"/>
      </w:pPr>
      <w:r>
        <w:t>4  Derselbe Satz – zwei Welten</w:t>
      </w:r>
    </w:p>
    <w:p>
      <w:pPr>
        <w:spacing w:before="0" w:after="80"/>
      </w:pPr>
      <w:r>
        <w:rPr>
          <w:rFonts w:ascii="Aptos" w:hAnsi="Aptos"/>
          <w:b w:val="0"/>
          <w:i w:val="0"/>
          <w:sz w:val="22"/>
        </w:rPr>
        <w:t>Ein einfaches Beispiel zeigt den Unterschied: der Satz „Das Essen ist scharf.“ – einmal im Gespraech unter Freunden, einmal als Prompt an die KI.</w:t>
      </w:r>
    </w:p>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Im Gespraech unter Freunden</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  </w:t>
            </w:r>
            <w:r>
              <w:rPr>
                <w:rFonts w:ascii="Aptos" w:hAnsi="Aptos"/>
                <w:b/>
                <w:i w:val="0"/>
                <w:color w:val="747474"/>
                <w:sz w:val="22"/>
              </w:rPr>
              <w:t>Was wirklich passiert</w:t>
            </w:r>
          </w:p>
          <w:p>
            <w:pPr>
              <w:spacing w:before="0" w:after="60"/>
            </w:pPr>
            <w:r>
              <w:rPr>
                <w:rFonts w:ascii="Aptos" w:hAnsi="Aptos"/>
                <w:b w:val="0"/>
                <w:i w:val="0"/>
                <w:sz w:val="21"/>
              </w:rPr>
              <w:t>A sagt: „Hey, das Essen ist krass scharf, ich kann das kaum essen.“ – die Stimme klingt gequaelt, gleichzeitig leicht amuesiert.</w:t>
            </w:r>
          </w:p>
          <w:p>
            <w:pPr>
              <w:spacing w:before="0" w:after="60"/>
            </w:pPr>
            <w:r>
              <w:rPr>
                <w:rFonts w:ascii="Aptos" w:hAnsi="Aptos"/>
                <w:b w:val="0"/>
                <w:i w:val="0"/>
                <w:sz w:val="21"/>
              </w:rPr>
              <w:t>B hoert: Sachinhalt (scharf), Selbstoffenbarung (mag keine Schaerfe), Appell (hilf mir). Alles gleichzeitig, ohne ein Wort darueber.</w:t>
            </w:r>
          </w:p>
          <w:p>
            <w:pPr>
              <w:spacing w:before="0" w:after="60"/>
            </w:pPr>
            <w:r>
              <w:rPr>
                <w:rFonts w:ascii="Aptos" w:hAnsi="Aptos"/>
                <w:b w:val="0"/>
                <w:i w:val="0"/>
                <w:sz w:val="21"/>
              </w:rPr>
              <w:t>B antwortet sofort mit Joghurt-Tipp und Lachen – weil er die Lage versteht, ohne dass sie erklaert werden musste.</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Als nackter Prompt an die KI</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W w:w="1100" w:type="dxa"/>
            <w:tcMar>
              <w:top w:w="120" w:type="dxa"/>
              <w:bottom w:w="80" w:type="dxa"/>
              <w:left w:w="60" w:type="dxa"/>
              <w:right w:w="60" w:type="dxa"/>
            </w:tcMar>
            <w:tcBorders>
              <w:top w:val="none" w:sz="0" w:color="auto"/>
              <w:left w:val="none" w:sz="0" w:color="auto"/>
              <w:bottom w:val="none" w:sz="0" w:color="auto"/>
              <w:right w:val="none" w:sz="0" w:color="auto"/>
              <w:insideH w:val="none" w:sz="0" w:color="auto"/>
              <w:insideV w:val="none" w:sz="0" w:color="auto"/>
            </w:tcBorders>
            <w:vAlign w:val="top"/>
          </w:tcPr>
          <w:p>
            <w:pPr>
              <w:jc w:val="center"/>
              <w:spacing w:before="0" w:after="0"/>
            </w:pPr>
            <w:r>
              <w:rPr>
                <w:rFonts w:ascii="Aptos" w:hAnsi="Aptos"/>
                <w:b w:val="0"/>
                <w:i w:val="0"/>
                <w:color w:val="FFFFFF"/>
                <w:sz w:val="40"/>
              </w:rPr>
              <w:t>📝</w:t>
            </w:r>
          </w:p>
        </w:tc>
        <w:tc>
          <w:tcPr>
            <w:shd w:val="clear" w:color="auto" w:fill="E4F2F3"/>
            <w:tcW w:w="8807" w:type="dxa"/>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vAlign w:val="top"/>
          </w:tcPr>
          <w:p>
            <w:pPr>
              <w:spacing w:before="0" w:after="60"/>
            </w:pPr>
            <w:r>
              <w:rPr>
                <w:rFonts w:ascii="Aptos" w:hAnsi="Aptos"/>
                <w:b w:val="0"/>
                <w:i w:val="0"/>
                <w:color w:val="747474"/>
                <w:sz w:val="22"/>
              </w:rPr>
              <w:t xml:space="preserve">📝  </w:t>
            </w:r>
            <w:r>
              <w:rPr>
                <w:rFonts w:ascii="Aptos" w:hAnsi="Aptos"/>
                <w:b/>
                <w:i w:val="0"/>
                <w:color w:val="747474"/>
                <w:sz w:val="22"/>
              </w:rPr>
              <w:t>Was die KI empfaengt</w:t>
            </w:r>
          </w:p>
          <w:p>
            <w:pPr>
              <w:spacing w:before="0" w:after="60"/>
            </w:pPr>
            <w:r>
              <w:rPr>
                <w:rFonts w:ascii="Aptos" w:hAnsi="Aptos"/>
                <w:b w:val="0"/>
                <w:i w:val="0"/>
                <w:sz w:val="21"/>
              </w:rPr>
              <w:t>Prompt: „Das Essen ist scharf.“</w:t>
            </w:r>
          </w:p>
          <w:p>
            <w:pPr>
              <w:spacing w:before="0" w:after="60"/>
            </w:pPr>
            <w:r>
              <w:rPr>
                <w:rFonts w:ascii="Aptos" w:hAnsi="Aptos"/>
                <w:b w:val="0"/>
                <w:i w:val="0"/>
                <w:sz w:val="21"/>
              </w:rPr>
              <w:t>Die KI empfaengt: eine Aussage ueber den Schaerfegrad. Weiter nichts.</w:t>
            </w:r>
          </w:p>
          <w:p>
            <w:pPr>
              <w:spacing w:before="0" w:after="60"/>
            </w:pPr>
            <w:r>
              <w:rPr>
                <w:rFonts w:ascii="Aptos" w:hAnsi="Aptos"/>
                <w:b w:val="0"/>
                <w:i w:val="0"/>
                <w:sz w:val="21"/>
              </w:rPr>
              <w:t>Moegliche KI-Antwort: eine sachliche Erklaerung, was Schaerfe ist und wie sie entsteht – aber kein Hilfsangebot.</w:t>
            </w:r>
          </w:p>
          <w:p>
            <w:pPr>
              <w:spacing w:before="0" w:after="60"/>
            </w:pPr>
            <w:r>
              <w:rPr>
                <w:rFonts w:ascii="Aptos" w:hAnsi="Aptos"/>
                <w:b w:val="0"/>
                <w:i w:val="0"/>
                <w:sz w:val="21"/>
              </w:rPr>
              <w:t>Was fehlt: Stimmung, Dringlichkeit, Bitte um Hilfe, gemeinsamer Kontext.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3303"/>
        <w:gridCol w:w="3303"/>
        <w:gridCol w:w="3303"/>
      </w:tblGrid>
      <w:tr>
        <w:tc>
          <w:tcPr>
            <w:shd w:val="clear" w:color="auto" w:fill="5a9ca1"/>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400" w:type="dxa"/>
          </w:tcPr>
          <w:p>
            <w:pPr>
              <w:spacing w:before="0" w:after="0"/>
            </w:pPr>
            <w:r>
              <w:rPr>
                <w:rFonts w:ascii="Aptos" w:hAnsi="Aptos"/>
                <w:b/>
                <w:i w:val="0"/>
                <w:color w:val="FFFFFF"/>
                <w:sz w:val="21"/>
              </w:rPr>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700" w:type="dxa"/>
          </w:tcPr>
          <w:p>
            <w:pPr>
              <w:spacing w:before="0" w:after="0"/>
            </w:pPr>
            <w:r>
              <w:rPr>
                <w:rFonts w:ascii="Aptos" w:hAnsi="Aptos"/>
                <w:b/>
                <w:i w:val="0"/>
                <w:color w:val="FFFFFF"/>
                <w:sz w:val="21"/>
              </w:rPr>
              <w:t>Gespraech</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807" w:type="dxa"/>
          </w:tcPr>
          <w:p>
            <w:pPr>
              <w:spacing w:before="0" w:after="0"/>
            </w:pPr>
            <w:r>
              <w:rPr>
                <w:rFonts w:ascii="Aptos" w:hAnsi="Aptos"/>
                <w:b/>
                <w:i w:val="0"/>
                <w:color w:val="FFFFFF"/>
                <w:sz w:val="21"/>
              </w:rPr>
              <w:t>Nackter Prompt</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2400" w:type="dxa"/>
            <w:vAlign w:val="top"/>
          </w:tcPr>
          <w:p>
            <w:pPr>
              <w:spacing w:before="0" w:after="0"/>
            </w:pPr>
            <w:r>
              <w:rPr>
                <w:rFonts w:ascii="Aptos" w:hAnsi="Aptos"/>
                <w:b/>
                <w:i w:val="0"/>
                <w:color w:val="6B6867"/>
                <w:sz w:val="21"/>
              </w:rPr>
              <w:t>Sachinhalt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700" w:type="dxa"/>
            <w:vAlign w:val="top"/>
          </w:tcPr>
          <w:p>
            <w:pPr>
              <w:spacing w:before="0" w:after="0"/>
            </w:pPr>
            <w:r>
              <w:rPr>
                <w:rFonts w:ascii="Aptos" w:hAnsi="Aptos"/>
                <w:b w:val="0"/>
                <w:i w:val="0"/>
                <w:sz w:val="21"/>
              </w:rPr>
              <w:t>Es ist scharf</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807" w:type="dxa"/>
            <w:vAlign w:val="top"/>
          </w:tcPr>
          <w:p>
            <w:pPr>
              <w:spacing w:before="0" w:after="0"/>
            </w:pPr>
            <w:r>
              <w:rPr>
                <w:rFonts w:ascii="Aptos" w:hAnsi="Aptos"/>
                <w:b w:val="0"/>
                <w:i w:val="0"/>
                <w:sz w:val="21"/>
              </w:rPr>
              <w:t>Es ist scharf</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2400" w:type="dxa"/>
            <w:vAlign w:val="top"/>
          </w:tcPr>
          <w:p>
            <w:pPr>
              <w:spacing w:before="0" w:after="0"/>
            </w:pPr>
            <w:r>
              <w:rPr>
                <w:rFonts w:ascii="Aptos" w:hAnsi="Aptos"/>
                <w:b/>
                <w:i w:val="0"/>
                <w:color w:val="6B6867"/>
                <w:sz w:val="21"/>
              </w:rPr>
              <w:t>Selbstoffenbarung</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700" w:type="dxa"/>
            <w:vAlign w:val="top"/>
          </w:tcPr>
          <w:p>
            <w:pPr>
              <w:spacing w:before="0" w:after="0"/>
            </w:pPr>
            <w:r>
              <w:rPr>
                <w:rFonts w:ascii="Aptos" w:hAnsi="Aptos"/>
                <w:b w:val="0"/>
                <w:i w:val="0"/>
                <w:sz w:val="21"/>
              </w:rPr>
              <w:t>Tonfall, Mimik, Lachen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807" w:type="dxa"/>
            <w:vAlign w:val="top"/>
          </w:tcPr>
          <w:p>
            <w:pPr>
              <w:spacing w:before="0" w:after="0"/>
            </w:pPr>
            <w:r>
              <w:rPr>
                <w:rFonts w:ascii="Aptos" w:hAnsi="Aptos"/>
                <w:b w:val="0"/>
                <w:i w:val="0"/>
                <w:sz w:val="21"/>
              </w:rPr>
              <w:t>✗ fehlt</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2400" w:type="dxa"/>
            <w:vAlign w:val="top"/>
          </w:tcPr>
          <w:p>
            <w:pPr>
              <w:spacing w:before="0" w:after="0"/>
            </w:pPr>
            <w:r>
              <w:rPr>
                <w:rFonts w:ascii="Aptos" w:hAnsi="Aptos"/>
                <w:b/>
                <w:i w:val="0"/>
                <w:color w:val="6B6867"/>
                <w:sz w:val="21"/>
              </w:rPr>
              <w:t>Beziehung</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700" w:type="dxa"/>
            <w:vAlign w:val="top"/>
          </w:tcPr>
          <w:p>
            <w:pPr>
              <w:spacing w:before="0" w:after="0"/>
            </w:pPr>
            <w:r>
              <w:rPr>
                <w:rFonts w:ascii="Aptos" w:hAnsi="Aptos"/>
                <w:b w:val="0"/>
                <w:i w:val="0"/>
                <w:sz w:val="21"/>
              </w:rPr>
              <w:t>Vertrauter Freund</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807" w:type="dxa"/>
            <w:vAlign w:val="top"/>
          </w:tcPr>
          <w:p>
            <w:pPr>
              <w:spacing w:before="0" w:after="0"/>
            </w:pPr>
            <w:r>
              <w:rPr>
                <w:rFonts w:ascii="Aptos" w:hAnsi="Aptos"/>
                <w:b w:val="0"/>
                <w:i w:val="0"/>
                <w:sz w:val="21"/>
              </w:rPr>
              <w:t>✗ keine Geschichte</w:t>
            </w:r>
          </w:p>
        </w:tc>
      </w:tr>
      <w:tr>
        <w:tc>
          <w:tcPr>
            <w:shd w:val="clear" w:color="auto" w:fill="ECEAE9"/>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2400" w:type="dxa"/>
            <w:vAlign w:val="top"/>
          </w:tcPr>
          <w:p>
            <w:pPr>
              <w:spacing w:before="0" w:after="0"/>
            </w:pPr>
            <w:r>
              <w:rPr>
                <w:rFonts w:ascii="Aptos" w:hAnsi="Aptos"/>
                <w:b/>
                <w:i w:val="0"/>
                <w:color w:val="6B6867"/>
                <w:sz w:val="21"/>
              </w:rPr>
              <w:t>Appell</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700" w:type="dxa"/>
            <w:vAlign w:val="top"/>
          </w:tcPr>
          <w:p>
            <w:pPr>
              <w:spacing w:before="0" w:after="0"/>
            </w:pPr>
            <w:r>
              <w:rPr>
                <w:rFonts w:ascii="Aptos" w:hAnsi="Aptos"/>
                <w:b w:val="0"/>
                <w:i w:val="0"/>
                <w:sz w:val="21"/>
              </w:rPr>
              <w:t>Bitte hilf mir</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807" w:type="dxa"/>
            <w:vAlign w:val="top"/>
          </w:tcPr>
          <w:p>
            <w:pPr>
              <w:spacing w:before="0" w:after="0"/>
            </w:pPr>
            <w:r>
              <w:rPr>
                <w:rFonts w:ascii="Aptos" w:hAnsi="Aptos"/>
                <w:b w:val="0"/>
                <w:i w:val="0"/>
                <w:sz w:val="21"/>
              </w:rPr>
              <w:t>✗ nicht erkennbar</w:t>
            </w:r>
          </w:p>
        </w:tc>
      </w:tr>
      <w:tr>
        <w:tc>
          <w:tcPr>
            <w:shd w:val="clear" w:color="auto" w:fill="E8D88A"/>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2400" w:type="dxa"/>
            <w:vAlign w:val="top"/>
          </w:tcPr>
          <w:p>
            <w:pPr>
              <w:spacing w:before="0" w:after="0"/>
            </w:pPr>
            <w:r>
              <w:rPr>
                <w:rFonts w:ascii="Aptos" w:hAnsi="Aptos"/>
                <w:b/>
                <w:i w:val="0"/>
                <w:color w:val="6B6867"/>
                <w:sz w:val="21"/>
              </w:rPr>
              <w:t>Ergebnis</w:t>
            </w:r>
          </w:p>
        </w:tc>
        <w:tc>
          <w:tcPr>
            <w:shd w:val="clear" w:color="auto" w:fill="FBF7CC"/>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700" w:type="dxa"/>
            <w:vAlign w:val="top"/>
          </w:tcPr>
          <w:p>
            <w:pPr>
              <w:spacing w:before="0" w:after="0"/>
            </w:pPr>
            <w:r>
              <w:rPr>
                <w:rFonts w:ascii="Aptos" w:hAnsi="Aptos"/>
                <w:b/>
                <w:i w:val="0"/>
                <w:sz w:val="21"/>
              </w:rPr>
              <w:t>Gezielte Hilfe sofort</w:t>
            </w:r>
          </w:p>
        </w:tc>
        <w:tc>
          <w:tcPr>
            <w:shd w:val="clear" w:color="auto" w:fill="FBF7CC"/>
            <w:tcBorders>
              <w:top w:val="none" w:sz="0" w:color="auto"/>
              <w:left w:val="none" w:sz="0" w:color="auto"/>
              <w:bottom w:val="none" w:sz="0" w:color="auto"/>
              <w:right w:val="none" w:sz="0" w:color="auto"/>
              <w:insideH w:val="none" w:sz="0" w:color="auto"/>
              <w:insideV w:val="none" w:sz="0" w:color="auto"/>
            </w:tcBorders>
            <w:tcMar>
              <w:top w:w="55" w:type="dxa"/>
              <w:bottom w:w="55" w:type="dxa"/>
              <w:left w:w="120" w:type="dxa"/>
              <w:right w:w="120" w:type="dxa"/>
            </w:tcMar>
            <w:tcW w:w="3807" w:type="dxa"/>
            <w:vAlign w:val="top"/>
          </w:tcPr>
          <w:p>
            <w:pPr>
              <w:spacing w:before="0" w:after="0"/>
            </w:pPr>
            <w:r>
              <w:rPr>
                <w:rFonts w:ascii="Aptos" w:hAnsi="Aptos"/>
                <w:b/>
                <w:i w:val="0"/>
                <w:sz w:val="21"/>
              </w:rPr>
              <w:t>Generelle Info ueber Schaerfe</w:t>
            </w:r>
          </w:p>
        </w:tc>
      </w:tr>
    </w:tbl>
    <w:p>
      <w:pPr>
        <w:spacing w:before="0" w:after="0"/>
      </w:pPr>
      <w:r>
        <w:rPr>
          <w:sz w:val="16"/>
        </w:rPr>
      </w:r>
    </w:p>
    <w:p>
      <w:pPr>
        <w:pStyle w:val="Heading1"/>
        <w:spacing w:before="160" w:after="60"/>
      </w:pPr>
      <w:r>
        <w:t>5  Fehlende Kanaele ersetzen: Besser promten</w:t>
      </w:r>
    </w:p>
    <w:p>
      <w:pPr>
        <w:spacing w:before="0" w:after="80"/>
      </w:pPr>
      <w:r>
        <w:rPr>
          <w:rFonts w:ascii="Aptos" w:hAnsi="Aptos"/>
          <w:b w:val="0"/>
          <w:i w:val="0"/>
          <w:sz w:val="22"/>
        </w:rPr>
        <w:t>Die Loesung ist einfach: Was im Gespraech automatisch mitschwingt, muss im Prompt explizit geschrieben werden. Das klingt nach mehr Aufwand – aber es macht einen grossen Unterschied.</w:t>
      </w:r>
    </w:p>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Vorher: Nackter Prompt</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Das Essen ist scharf.</w:t>
            </w:r>
          </w:p>
        </w:tc>
      </w:tr>
    </w:tbl>
    <w:p>
      <w:pPr>
        <w:spacing w:before="0" w:after="0"/>
      </w:pPr>
      <w:r>
        <w:rPr>
          <w:sz w:val="4"/>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5F4F3"/>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Wahrscheinliche KI-Antwort</w:t>
            </w:r>
          </w:p>
          <w:p>
            <w:pPr>
              <w:spacing w:before="0" w:after="50"/>
            </w:pPr>
            <w:r>
              <w:rPr>
                <w:rFonts w:ascii="Aptos" w:hAnsi="Aptos"/>
                <w:b w:val="0"/>
                <w:i w:val="0"/>
                <w:sz w:val="21"/>
              </w:rPr>
              <w:t>Sachliche Erklaerung, was Schaerfe ist und woher sie kommt. Kein Loesungsangebot, weil kein Problem erkennbar war.</w:t>
            </w:r>
          </w:p>
        </w:tc>
      </w:tr>
    </w:tbl>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Nachher: Angereicherter Prompt</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Ich esse gerade ein Gericht, das viel zu scharf ist fuer mich. Ich vertrage keine starke Schaerfe und moechte es jetzt sofort milder machen, ohne es wegzuwerfen. Was kann ich konkret tun?</w:t>
            </w:r>
          </w:p>
        </w:tc>
      </w:tr>
    </w:tbl>
    <w:p>
      <w:pPr>
        <w:spacing w:before="0" w:after="0"/>
      </w:pPr>
      <w:r>
        <w:rPr>
          <w:sz w:val="4"/>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5F4F3"/>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Wahrscheinliche KI-Antwort</w:t>
            </w:r>
          </w:p>
          <w:p>
            <w:pPr>
              <w:spacing w:before="0" w:after="50"/>
            </w:pPr>
            <w:r>
              <w:rPr>
                <w:rFonts w:ascii="Aptos" w:hAnsi="Aptos"/>
                <w:b w:val="0"/>
                <w:i w:val="0"/>
                <w:sz w:val="21"/>
              </w:rPr>
              <w:t>Konkrete Tipps: Joghurt, Milch, Brot, Zucker – direkt anwendbar.</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500" w:type="dxa"/>
          </w:tcPr>
          <w:p>
            <w:pPr>
              <w:spacing w:before="0" w:after="0"/>
            </w:pPr>
            <w:r>
              <w:rPr>
                <w:rFonts w:ascii="Aptos" w:hAnsi="Aptos"/>
                <w:b/>
                <w:i w:val="0"/>
                <w:color w:val="FFFFFF"/>
                <w:sz w:val="21"/>
              </w:rPr>
              <w:t>Was wurde ergaenzt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5407" w:type="dxa"/>
          </w:tcPr>
          <w:p>
            <w:pPr>
              <w:spacing w:before="0" w:after="0"/>
            </w:pPr>
            <w:r>
              <w:rPr>
                <w:rFonts w:ascii="Aptos" w:hAnsi="Aptos"/>
                <w:b/>
                <w:i w:val="0"/>
                <w:color w:val="FFFFFF"/>
                <w:sz w:val="21"/>
              </w:rPr>
              <w:t>Ersetzt welchen Kanal?</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500" w:type="dxa"/>
          </w:tcPr>
          <w:p>
            <w:pPr>
              <w:spacing w:before="0" w:after="0"/>
            </w:pPr>
            <w:r>
              <w:rPr>
                <w:rFonts w:ascii="Aptos" w:hAnsi="Aptos"/>
                <w:b w:val="0"/>
                <w:i w:val="0"/>
                <w:sz w:val="21"/>
              </w:rPr>
              <w:t>„Ich vertrage keine starke Schaerfe“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7" w:type="dxa"/>
          </w:tcPr>
          <w:p>
            <w:pPr>
              <w:spacing w:before="0" w:after="0"/>
            </w:pPr>
            <w:r>
              <w:rPr>
                <w:rFonts w:ascii="Aptos" w:hAnsi="Aptos"/>
                <w:b w:val="0"/>
                <w:i w:val="0"/>
                <w:sz w:val="21"/>
              </w:rPr>
              <w:t>Selbstoffenbarung – ersetzt den gequaelten Tonfall</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500" w:type="dxa"/>
          </w:tcPr>
          <w:p>
            <w:pPr>
              <w:spacing w:before="0" w:after="0"/>
            </w:pPr>
            <w:r>
              <w:rPr>
                <w:rFonts w:ascii="Aptos" w:hAnsi="Aptos"/>
                <w:b w:val="0"/>
                <w:i w:val="0"/>
                <w:sz w:val="21"/>
              </w:rPr>
              <w:t>„Was kann ich konkret tun?“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7" w:type="dxa"/>
          </w:tcPr>
          <w:p>
            <w:pPr>
              <w:spacing w:before="0" w:after="0"/>
            </w:pPr>
            <w:r>
              <w:rPr>
                <w:rFonts w:ascii="Aptos" w:hAnsi="Aptos"/>
                <w:b w:val="0"/>
                <w:i w:val="0"/>
                <w:sz w:val="21"/>
              </w:rPr>
              <w:t>Appell – macht die versteckte Bitte um Hilfe explizit</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500" w:type="dxa"/>
          </w:tcPr>
          <w:p>
            <w:pPr>
              <w:spacing w:before="0" w:after="0"/>
            </w:pPr>
            <w:r>
              <w:rPr>
                <w:rFonts w:ascii="Aptos" w:hAnsi="Aptos"/>
                <w:b w:val="0"/>
                <w:i w:val="0"/>
                <w:sz w:val="21"/>
              </w:rPr>
              <w:t>„jetzt sofort“, „ohne wegzuwerfen“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5407" w:type="dxa"/>
          </w:tcPr>
          <w:p>
            <w:pPr>
              <w:spacing w:before="0" w:after="0"/>
            </w:pPr>
            <w:r>
              <w:rPr>
                <w:rFonts w:ascii="Aptos" w:hAnsi="Aptos"/>
                <w:b w:val="0"/>
                <w:i w:val="0"/>
                <w:sz w:val="21"/>
              </w:rPr>
              <w:t>Kontext – erklaert den Rahmen, der im Gespraech klar waere</w:t>
            </w:r>
          </w:p>
        </w:tc>
      </w:tr>
    </w:tbl>
    <w:p>
      <w:pPr>
        <w:spacing w:before="0" w:after="0"/>
      </w:pPr>
      <w:r>
        <w:rPr>
          <w:sz w:val="10"/>
        </w:rPr>
      </w:r>
    </w:p>
    <w:p>
      <w:pPr>
        <w:spacing w:before="0" w:after="80"/>
      </w:pPr>
      <w:r>
        <w:rPr>
          <w:rFonts w:ascii="Aptos" w:hAnsi="Aptos"/>
          <w:b w:val="0"/>
          <w:i w:val="0"/>
          <w:sz w:val="22"/>
        </w:rPr>
        <w:t>Noch ein Beispiel aus dem Kita-Alltag: Ein schwieriges Elterngespraech vorbereiten.</w:t>
      </w:r>
    </w:p>
    <w:p>
      <w:pPr>
        <w:spacing w:before="0" w:after="0"/>
      </w:pPr>
      <w:r>
        <w:rPr>
          <w:sz w:val="6"/>
        </w:rPr>
      </w:r>
    </w:p>
    <w:p>
      <w:pPr>
        <w:spacing w:before="120" w:after="40"/>
      </w:pPr>
      <w:r>
        <w:rPr>
          <w:rFonts w:ascii="Aptos" w:hAnsi="Aptos"/>
          <w:b w:val="0"/>
          <w:i w:val="0"/>
          <w:color w:val="72B2B7"/>
          <w:sz w:val="26"/>
        </w:rPr>
        <w:t xml:space="preserve">❌  </w:t>
      </w:r>
      <w:r>
        <w:rPr>
          <w:rFonts w:ascii="Aptos Display" w:hAnsi="Aptos Display"/>
          <w:b/>
          <w:i w:val="0"/>
          <w:color w:val="6B6867"/>
          <w:sz w:val="26"/>
        </w:rPr>
        <w:t>Vorher</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Wie sage ich einer Mutter, dass ihr Kind staendige Konflikte hat?</w:t>
            </w:r>
          </w:p>
        </w:tc>
      </w:tr>
    </w:tbl>
    <w:p>
      <w:pPr>
        <w:spacing w:before="0" w:after="0"/>
      </w:pPr>
      <w:r>
        <w:rPr>
          <w:sz w:val="4"/>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5F4F3"/>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Wahrscheinliche KI-Antwort</w:t>
            </w:r>
          </w:p>
          <w:p>
            <w:pPr>
              <w:spacing w:before="0" w:after="50"/>
            </w:pPr>
            <w:r>
              <w:rPr>
                <w:rFonts w:ascii="Aptos" w:hAnsi="Aptos"/>
                <w:b w:val="0"/>
                <w:i w:val="0"/>
                <w:sz w:val="21"/>
              </w:rPr>
              <w:t>Generischer Leitfaden fuer schwierige Elterngespraeche. Kein Bezug zur konkreten Situation.</w:t>
            </w:r>
          </w:p>
        </w:tc>
      </w:tr>
    </w:tbl>
    <w:p>
      <w:pPr>
        <w:spacing w:before="0" w:after="0"/>
      </w:pPr>
      <w:r>
        <w:rPr>
          <w:sz w:val="8"/>
        </w:rPr>
      </w:r>
    </w:p>
    <w:p>
      <w:pPr>
        <w:spacing w:before="120" w:after="40"/>
      </w:pPr>
      <w:r>
        <w:rPr>
          <w:rFonts w:ascii="Aptos" w:hAnsi="Aptos"/>
          <w:b w:val="0"/>
          <w:i w:val="0"/>
          <w:color w:val="72B2B7"/>
          <w:sz w:val="26"/>
        </w:rPr>
        <w:t xml:space="preserve">✅  </w:t>
      </w:r>
      <w:r>
        <w:rPr>
          <w:rFonts w:ascii="Aptos Display" w:hAnsi="Aptos Display"/>
          <w:b/>
          <w:i w:val="0"/>
          <w:color w:val="6B6867"/>
          <w:sz w:val="26"/>
        </w:rPr>
        <w:t>Nachher</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Ich bin Erzieherin und habe morgen ein Gespraech mit der Mutter von Tim (4 Jahre). Tim hat haeufig Konflikte mit anderen Kindern – vor allem beim freien Spiel. Die Mutter ist schnell in der Defensive, ich moechte sie nicht veraergern, aber klar sagen, was ich beobachte. Schreib mir einen Gesprachseinstieg: warmherzig, konkret, auf Augenhoehe. Keine Fachbegriffe. Maximal 5 Saetze.</w:t>
            </w:r>
          </w:p>
        </w:tc>
      </w:tr>
    </w:tbl>
    <w:p>
      <w:pPr>
        <w:spacing w:before="0" w:after="0"/>
      </w:pPr>
      <w:r>
        <w:rPr>
          <w:sz w:val="4"/>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F5F4F3"/>
            <w:tcMar>
              <w:top w:w="100" w:type="dxa"/>
              <w:bottom w:w="100" w:type="dxa"/>
              <w:left w:w="160" w:type="dxa"/>
              <w:right w:w="160" w:type="dxa"/>
            </w:tcMar>
            <w:tcBorders>
              <w:top w:val="none" w:sz="0" w:color="auto"/>
              <w:left w:val="none" w:sz="0" w:color="auto"/>
              <w:bottom w:val="none" w:sz="0" w:color="auto"/>
              <w:right w:val="none" w:sz="0" w:color="auto"/>
              <w:insideH w:val="none" w:sz="0" w:color="auto"/>
              <w:insideV w:val="none" w:sz="0" w:color="auto"/>
            </w:tcBorders>
          </w:tcPr>
          <w:p>
            <w:pPr>
              <w:spacing w:before="0" w:after="60"/>
            </w:pPr>
            <w:r>
              <w:rPr>
                <w:rFonts w:ascii="Aptos" w:hAnsi="Aptos"/>
                <w:b w:val="0"/>
                <w:i w:val="0"/>
                <w:color w:val="747474"/>
                <w:sz w:val="22"/>
              </w:rPr>
              <w:t xml:space="preserve">🤖  </w:t>
            </w:r>
            <w:r>
              <w:rPr>
                <w:rFonts w:ascii="Aptos" w:hAnsi="Aptos"/>
                <w:b/>
                <w:i w:val="0"/>
                <w:color w:val="747474"/>
                <w:sz w:val="22"/>
              </w:rPr>
              <w:t>Wahrscheinliche KI-Antwort</w:t>
            </w:r>
          </w:p>
          <w:p>
            <w:pPr>
              <w:spacing w:before="0" w:after="50"/>
            </w:pPr>
            <w:r>
              <w:rPr>
                <w:rFonts w:ascii="Aptos" w:hAnsi="Aptos"/>
                <w:b w:val="0"/>
                <w:i w:val="0"/>
                <w:sz w:val="21"/>
              </w:rPr>
              <w:t>Ein konkreter, warmherziger Gesprachseinstieg, der die Beziehung nicht gefaehrdet und das Thema klar anspricht.</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ECEAE9"/>
            <w:tcMar>
              <w:top w:w="100" w:type="dxa"/>
              <w:bottom w:w="100" w:type="dxa"/>
              <w:left w:w="160" w:type="dxa"/>
              <w:right w:w="160" w:type="dxa"/>
            </w:tcMar>
            <w:tcBorders>
              <w:left w:val="single" w:sz="24" w:color="72B2B7"/>
              <w:top w:val="none"/>
              <w:bottom w:val="none"/>
              <w:right w:val="none"/>
            </w:tcBorders>
          </w:tcPr>
          <w:p>
            <w:pPr>
              <w:spacing w:before="0" w:after="50"/>
            </w:pPr>
            <w:r>
              <w:rPr>
                <w:rFonts w:ascii="Aptos" w:hAnsi="Aptos"/>
                <w:b w:val="0"/>
                <w:i w:val="0"/>
                <w:color w:val="72B2B7"/>
                <w:sz w:val="22"/>
              </w:rPr>
              <w:t xml:space="preserve">💡  </w:t>
            </w:r>
            <w:r>
              <w:rPr>
                <w:rFonts w:ascii="Aptos" w:hAnsi="Aptos"/>
                <w:b/>
                <w:i w:val="0"/>
                <w:color w:val="6B6867"/>
                <w:sz w:val="22"/>
              </w:rPr>
              <w:t>Faustregel: Wer schreibt, wie es ihm geht, was er braucht und fuer wen – bekommt bessere Antworten.</w:t>
            </w:r>
          </w:p>
          <w:p>
            <w:pPr>
              <w:spacing w:before="0" w:after="0"/>
            </w:pPr>
            <w:r>
              <w:rPr>
                <w:rFonts w:ascii="Aptos" w:hAnsi="Aptos"/>
                <w:b w:val="0"/>
                <w:i w:val="0"/>
                <w:sz w:val="21"/>
              </w:rPr>
              <w:t>Selbstoffenbarung, Kontext und Appell muessen in den Text. Ironie und Andeutungen weglassen – die KI nimmt alles woertlich.</w:t>
            </w:r>
          </w:p>
        </w:tc>
      </w:tr>
    </w:tbl>
    <w:p>
      <w:pPr>
        <w:spacing w:before="0" w:after="0"/>
      </w:pPr>
      <w:r>
        <w:rPr>
          <w:sz w:val="16"/>
        </w:rPr>
      </w:r>
    </w:p>
    <w:p>
      <w:pPr>
        <w:pStyle w:val="Heading1"/>
        <w:spacing w:before="160" w:after="60"/>
      </w:pPr>
      <w:r>
        <w:t>6  Die RAKFET-Formel fuer den Kita-Alltag</w:t>
      </w:r>
    </w:p>
    <w:p>
      <w:pPr>
        <w:spacing w:before="0" w:after="80"/>
      </w:pPr>
      <w:r>
        <w:rPr>
          <w:rFonts w:ascii="Aptos" w:hAnsi="Aptos"/>
          <w:b w:val="0"/>
          <w:i w:val="0"/>
          <w:sz w:val="22"/>
        </w:rPr>
        <w:t>RAKFET ist ein Gedaechtnishilfe fuer bessere Prompts. Die sechs Buchstaben stehen fuer die Bausteine, die ersetzen, was im Gespraech von alleine mitschwingt.</w:t>
      </w:r>
    </w:p>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2477"/>
        <w:gridCol w:w="2477"/>
        <w:gridCol w:w="2477"/>
        <w:gridCol w:w="2477"/>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600" w:type="dxa"/>
          </w:tcPr>
          <w:p>
            <w:pPr>
              <w:spacing w:before="0" w:after="0"/>
            </w:pPr>
            <w:r>
              <w:rPr>
                <w:rFonts w:ascii="Aptos" w:hAnsi="Aptos"/>
                <w:b/>
                <w:i w:val="0"/>
                <w:color w:val="FFFFFF"/>
                <w:sz w:val="21"/>
              </w:rPr>
              <w:t>Buchstabe</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1800" w:type="dxa"/>
          </w:tcPr>
          <w:p>
            <w:pPr>
              <w:spacing w:before="0" w:after="0"/>
            </w:pPr>
            <w:r>
              <w:rPr>
                <w:rFonts w:ascii="Aptos" w:hAnsi="Aptos"/>
                <w:b/>
                <w:i w:val="0"/>
                <w:color w:val="FFFFFF"/>
                <w:sz w:val="21"/>
              </w:rPr>
              <w:t>Baustein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4200" w:type="dxa"/>
          </w:tcPr>
          <w:p>
            <w:pPr>
              <w:spacing w:before="0" w:after="0"/>
            </w:pPr>
            <w:r>
              <w:rPr>
                <w:rFonts w:ascii="Aptos" w:hAnsi="Aptos"/>
                <w:b/>
                <w:i w:val="0"/>
                <w:color w:val="FFFFFF"/>
                <w:sz w:val="21"/>
              </w:rPr>
              <w:t>Was er ersetzt</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3307" w:type="dxa"/>
          </w:tcPr>
          <w:p>
            <w:pPr>
              <w:spacing w:before="0" w:after="0"/>
            </w:pPr>
            <w:r>
              <w:rPr>
                <w:rFonts w:ascii="Aptos" w:hAnsi="Aptos"/>
                <w:b/>
                <w:i w:val="0"/>
                <w:color w:val="FFFFFF"/>
                <w:sz w:val="21"/>
              </w:rPr>
              <w:t>Kurzfrage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R</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Rolle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Wer bin ich? Aus welcher Perspektive spreche ich?</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Wer soll die KI sein?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A</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Aufgabe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Was soll die KI genau tun?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Was genau brauche ich?</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K</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Kontext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Was muss die KI ueber meine Situation wissen?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Was ist der Hintergrund?</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F</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Format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Wie soll das Ergebnis aussehen?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Wie lang, welche Form?</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Einschraenkungen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Was soll die KI nicht tun?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Was soll wegbleiben?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600" w:type="dxa"/>
          </w:tcPr>
          <w:p>
            <w:pPr>
              <w:spacing w:before="0" w:after="0"/>
            </w:pPr>
            <w:r>
              <w:rPr>
                <w:rFonts w:ascii="Aptos" w:hAnsi="Aptos"/>
                <w:b/>
                <w:i w:val="0"/>
                <w:color w:val="72B2B7"/>
                <w:sz w:val="21"/>
              </w:rPr>
              <w:t>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1800" w:type="dxa"/>
          </w:tcPr>
          <w:p>
            <w:pPr>
              <w:spacing w:before="0" w:after="0"/>
            </w:pPr>
            <w:r>
              <w:rPr>
                <w:rFonts w:ascii="Aptos" w:hAnsi="Aptos"/>
                <w:b w:val="0"/>
                <w:i w:val="0"/>
                <w:sz w:val="21"/>
              </w:rPr>
              <w:t>Ton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4200" w:type="dxa"/>
          </w:tcPr>
          <w:p>
            <w:pPr>
              <w:spacing w:before="0" w:after="0"/>
            </w:pPr>
            <w:r>
              <w:rPr>
                <w:rFonts w:ascii="Aptos" w:hAnsi="Aptos"/>
                <w:b w:val="0"/>
                <w:i w:val="0"/>
                <w:sz w:val="21"/>
              </w:rPr>
              <w:t>Wie soll der Text klingen?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3307" w:type="dxa"/>
          </w:tcPr>
          <w:p>
            <w:pPr>
              <w:spacing w:before="0" w:after="0"/>
            </w:pPr>
            <w:r>
              <w:rPr>
                <w:rFonts w:ascii="Aptos" w:hAnsi="Aptos"/>
                <w:b w:val="0"/>
                <w:i w:val="0"/>
                <w:sz w:val="21"/>
              </w:rPr>
              <w:t>Warm, sachlich, locker?</w:t>
            </w:r>
          </w:p>
        </w:tc>
      </w:tr>
    </w:tbl>
    <w:p>
      <w:pPr>
        <w:spacing w:before="0" w:after="0"/>
      </w:pPr>
      <w:r>
        <w:rPr>
          <w:sz w:val="8"/>
        </w:rPr>
      </w:r>
    </w:p>
    <w:p>
      <w:pPr>
        <w:spacing w:before="0" w:after="80"/>
      </w:pPr>
      <w:r>
        <w:rPr>
          <w:rFonts w:ascii="Aptos" w:hAnsi="Aptos"/>
          <w:b w:val="0"/>
          <w:i w:val="0"/>
          <w:sz w:val="22"/>
        </w:rPr>
        <w:t>Nicht jeder Prompt braucht alle sechs Bausteine. Ein kurzer Auftrag braucht wenig Kontext. Ein Brief an Eltern zu einem heiklen Thema braucht alles. Die Frage ist immer: Was muss ich hinschreiben, damit die KI es versteht?</w:t>
      </w:r>
    </w:p>
    <w:p>
      <w:pPr>
        <w:spacing w:before="0" w:after="0"/>
      </w:pPr>
      <w:r>
        <w:rPr>
          <w:sz w:val="10"/>
        </w:rPr>
      </w:r>
    </w:p>
    <w:p>
      <w:pPr>
        <w:spacing w:before="120" w:after="40"/>
      </w:pPr>
      <w:r>
        <w:rPr>
          <w:rFonts w:ascii="Aptos" w:hAnsi="Aptos"/>
          <w:b w:val="0"/>
          <w:i w:val="0"/>
          <w:color w:val="72B2B7"/>
          <w:sz w:val="26"/>
        </w:rPr>
        <w:t xml:space="preserve">📋  </w:t>
      </w:r>
      <w:r>
        <w:rPr>
          <w:rFonts w:ascii="Aptos Display" w:hAnsi="Aptos Display"/>
          <w:b/>
          <w:i w:val="0"/>
          <w:color w:val="6B6867"/>
          <w:sz w:val="26"/>
        </w:rPr>
        <w:t>Vollstaendiges RAKFET-Beispiel: Kita-Schliessung</w:t>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9910"/>
      </w:tblGrid>
      <w:tr>
        <w:tc>
          <w:tcPr>
            <w:tcW w:type="dxa" w:w="9910"/>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60" w:type="dxa"/>
              <w:right w:w="160" w:type="dxa"/>
            </w:tcMar>
          </w:tcPr>
          <w:p>
            <w:pPr>
              <w:spacing w:before="0" w:after="0"/>
            </w:pPr>
            <w:r>
              <w:rPr>
                <w:rFonts w:ascii="Aptos" w:hAnsi="Aptos"/>
                <w:b/>
                <w:i w:val="0"/>
                <w:color w:val="FFFFFF"/>
                <w:sz w:val="22"/>
              </w:rPr>
              <w:t>📋  PROMPT-VORLAGE</w:t>
            </w:r>
          </w:p>
        </w:tc>
      </w:tr>
      <w:tr>
        <w:tc>
          <w:tcPr>
            <w:tcW w:type="dxa" w:w="9910"/>
            <w:shd w:val="clear" w:color="auto" w:fill="FBF7CC"/>
            <w:tcBorders>
              <w:top w:val="none" w:sz="0" w:color="auto"/>
              <w:left w:val="none" w:sz="0" w:color="auto"/>
              <w:bottom w:val="none" w:sz="0" w:color="auto"/>
              <w:right w:val="none" w:sz="0" w:color="auto"/>
              <w:insideH w:val="none" w:sz="0" w:color="auto"/>
              <w:insideV w:val="none" w:sz="0" w:color="auto"/>
            </w:tcBorders>
            <w:tcMar>
              <w:top w:w="120" w:type="dxa"/>
              <w:bottom w:w="120" w:type="dxa"/>
              <w:left w:w="160" w:type="dxa"/>
              <w:right w:w="160" w:type="dxa"/>
            </w:tcMar>
          </w:tcPr>
          <w:p>
            <w:pPr>
              <w:spacing w:before="0" w:after="0"/>
            </w:pPr>
            <w:r>
              <w:rPr>
                <w:rFonts w:ascii="Aptos" w:hAnsi="Aptos"/>
                <w:b w:val="0"/>
                <w:i w:val="0"/>
                <w:sz w:val="22"/>
              </w:rPr>
              <w:t>[Rolle]</w:t>
            </w:r>
          </w:p>
          <w:p>
            <w:pPr>
              <w:spacing w:before="0" w:after="0"/>
            </w:pPr>
            <w:r>
              <w:rPr>
                <w:rFonts w:ascii="Aptos" w:hAnsi="Aptos"/>
                <w:b w:val="0"/>
                <w:i w:val="0"/>
                <w:sz w:val="22"/>
              </w:rPr>
              <w:t>Du bist eine erfahrene Kita-Leiterin mit viel Erfahrung in der Elternkommunikation.</w:t>
            </w:r>
          </w:p>
          <w:p>
            <w:pPr>
              <w:spacing w:before="0" w:after="0"/>
            </w:pPr>
            <w:r>
              <w:rPr>
                <w:rFonts w:ascii="Aptos" w:hAnsi="Aptos"/>
                <w:b w:val="0"/>
                <w:i w:val="0"/>
                <w:sz w:val="22"/>
              </w:rPr>
            </w:r>
          </w:p>
          <w:p>
            <w:pPr>
              <w:spacing w:before="0" w:after="0"/>
            </w:pPr>
            <w:r>
              <w:rPr>
                <w:rFonts w:ascii="Aptos" w:hAnsi="Aptos"/>
                <w:b w:val="0"/>
                <w:i w:val="0"/>
                <w:sz w:val="22"/>
              </w:rPr>
              <w:t>[Aufgabe]</w:t>
            </w:r>
          </w:p>
          <w:p>
            <w:pPr>
              <w:spacing w:before="0" w:after="0"/>
            </w:pPr>
            <w:r>
              <w:rPr>
                <w:rFonts w:ascii="Aptos" w:hAnsi="Aptos"/>
                <w:b w:val="0"/>
                <w:i w:val="0"/>
                <w:sz w:val="22"/>
              </w:rPr>
              <w:t>Schreibe eine E-Mail an die Eltern: Die Kita bleibt am Montag, 12. Mai, wegen eines Teamtags geschlossen.</w:t>
            </w:r>
          </w:p>
          <w:p>
            <w:pPr>
              <w:spacing w:before="0" w:after="0"/>
            </w:pPr>
            <w:r>
              <w:rPr>
                <w:rFonts w:ascii="Aptos" w:hAnsi="Aptos"/>
                <w:b w:val="0"/>
                <w:i w:val="0"/>
                <w:sz w:val="22"/>
              </w:rPr>
            </w:r>
          </w:p>
          <w:p>
            <w:pPr>
              <w:spacing w:before="0" w:after="0"/>
            </w:pPr>
            <w:r>
              <w:rPr>
                <w:rFonts w:ascii="Aptos" w:hAnsi="Aptos"/>
                <w:b w:val="0"/>
                <w:i w:val="0"/>
                <w:sz w:val="22"/>
              </w:rPr>
              <w:t>[Kontext]</w:t>
            </w:r>
          </w:p>
          <w:p>
            <w:pPr>
              <w:spacing w:before="0" w:after="0"/>
            </w:pPr>
            <w:r>
              <w:rPr>
                <w:rFonts w:ascii="Aptos" w:hAnsi="Aptos"/>
                <w:b w:val="0"/>
                <w:i w:val="0"/>
                <w:sz w:val="22"/>
              </w:rPr>
              <w:t>Unsere Kita hat 45 Kinder, ein familiaeres Klima, die Eltern schaetzen direkte und transparente Kommunikation.</w:t>
            </w:r>
          </w:p>
          <w:p>
            <w:pPr>
              <w:spacing w:before="0" w:after="0"/>
            </w:pPr>
            <w:r>
              <w:rPr>
                <w:rFonts w:ascii="Aptos" w:hAnsi="Aptos"/>
                <w:b w:val="0"/>
                <w:i w:val="0"/>
                <w:sz w:val="22"/>
              </w:rPr>
            </w:r>
          </w:p>
          <w:p>
            <w:pPr>
              <w:spacing w:before="0" w:after="0"/>
            </w:pPr>
            <w:r>
              <w:rPr>
                <w:rFonts w:ascii="Aptos" w:hAnsi="Aptos"/>
                <w:b w:val="0"/>
                <w:i w:val="0"/>
                <w:sz w:val="22"/>
              </w:rPr>
              <w:t>[Format]</w:t>
            </w:r>
          </w:p>
          <w:p>
            <w:pPr>
              <w:spacing w:before="0" w:after="0"/>
            </w:pPr>
            <w:r>
              <w:rPr>
                <w:rFonts w:ascii="Aptos" w:hAnsi="Aptos"/>
                <w:b w:val="0"/>
                <w:i w:val="0"/>
                <w:sz w:val="22"/>
              </w:rPr>
              <w:t>Maximal 8 Saetze. Kurze Betreffzeile.</w:t>
            </w:r>
          </w:p>
          <w:p>
            <w:pPr>
              <w:spacing w:before="0" w:after="0"/>
            </w:pPr>
            <w:r>
              <w:rPr>
                <w:rFonts w:ascii="Aptos" w:hAnsi="Aptos"/>
                <w:b w:val="0"/>
                <w:i w:val="0"/>
                <w:sz w:val="22"/>
              </w:rPr>
            </w:r>
          </w:p>
          <w:p>
            <w:pPr>
              <w:spacing w:before="0" w:after="0"/>
            </w:pPr>
            <w:r>
              <w:rPr>
                <w:rFonts w:ascii="Aptos" w:hAnsi="Aptos"/>
                <w:b w:val="0"/>
                <w:i w:val="0"/>
                <w:sz w:val="22"/>
              </w:rPr>
              <w:t>[Einschraenkungen]</w:t>
            </w:r>
          </w:p>
          <w:p>
            <w:pPr>
              <w:spacing w:before="0" w:after="0"/>
            </w:pPr>
            <w:r>
              <w:rPr>
                <w:rFonts w:ascii="Aptos" w:hAnsi="Aptos"/>
                <w:b w:val="0"/>
                <w:i w:val="0"/>
                <w:sz w:val="22"/>
              </w:rPr>
              <w:t>Keine Floskeln wie „Wir hoffen auf Ihr Verstaendnis“. Keine Entschuldigungen – der Teamtag ist etwas Positives.</w:t>
            </w:r>
          </w:p>
          <w:p>
            <w:pPr>
              <w:spacing w:before="0" w:after="0"/>
            </w:pPr>
            <w:r>
              <w:rPr>
                <w:rFonts w:ascii="Aptos" w:hAnsi="Aptos"/>
                <w:b w:val="0"/>
                <w:i w:val="0"/>
                <w:sz w:val="22"/>
              </w:rPr>
            </w:r>
          </w:p>
          <w:p>
            <w:pPr>
              <w:spacing w:before="0" w:after="0"/>
            </w:pPr>
            <w:r>
              <w:rPr>
                <w:rFonts w:ascii="Aptos" w:hAnsi="Aptos"/>
                <w:b w:val="0"/>
                <w:i w:val="0"/>
                <w:sz w:val="22"/>
              </w:rPr>
              <w:t>[Ton]</w:t>
            </w:r>
          </w:p>
          <w:p>
            <w:pPr>
              <w:spacing w:before="0" w:after="0"/>
            </w:pPr>
            <w:r>
              <w:rPr>
                <w:rFonts w:ascii="Aptos" w:hAnsi="Aptos"/>
                <w:b w:val="0"/>
                <w:i w:val="0"/>
                <w:sz w:val="22"/>
              </w:rPr>
              <w:t>Warm, wertschaetzend, auf Augenhoehe. Nicht buerokratisch.</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2500" w:type="dxa"/>
          </w:tcPr>
          <w:p>
            <w:pPr>
              <w:spacing w:before="0" w:after="0"/>
            </w:pPr>
            <w:r>
              <w:rPr>
                <w:rFonts w:ascii="Aptos" w:hAnsi="Aptos"/>
                <w:b/>
                <w:i w:val="0"/>
                <w:color w:val="FFFFFF"/>
                <w:sz w:val="21"/>
              </w:rPr>
              <w:t>RAKFET-Baustein</w:t>
            </w:r>
          </w:p>
        </w:tc>
        <w:tc>
          <w:tcPr>
            <w:shd w:val="clear" w:color="auto" w:fill="72B2B7"/>
            <w:tcBorders>
              <w:top w:val="none" w:sz="0" w:color="auto"/>
              <w:left w:val="none" w:sz="0" w:color="auto"/>
              <w:bottom w:val="none" w:sz="0" w:color="auto"/>
              <w:right w:val="none" w:sz="0" w:color="auto"/>
              <w:insideH w:val="none" w:sz="0" w:color="auto"/>
              <w:insideV w:val="none" w:sz="0" w:color="auto"/>
            </w:tcBorders>
            <w:tcMar>
              <w:top w:w="60" w:type="dxa"/>
              <w:bottom w:w="60" w:type="dxa"/>
              <w:left w:w="120" w:type="dxa"/>
              <w:right w:w="120" w:type="dxa"/>
            </w:tcMar>
            <w:tcW w:w="7407" w:type="dxa"/>
          </w:tcPr>
          <w:p>
            <w:pPr>
              <w:spacing w:before="0" w:after="0"/>
            </w:pPr>
            <w:r>
              <w:rPr>
                <w:rFonts w:ascii="Aptos" w:hAnsi="Aptos"/>
                <w:b/>
                <w:i w:val="0"/>
                <w:color w:val="FFFFFF"/>
                <w:sz w:val="21"/>
              </w:rPr>
              <w:t>Ersetzt im Gespraech</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R – Rolle</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Wer jemand ist – Fachwissen und Haltung</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A – Aufgabe</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Den Appell explizit machen</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K – Kontext</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Das gemeinsame Vorwissen ersetzen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F – Format</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Den Rahmen, der in der Situation klar waere</w:t>
            </w:r>
          </w:p>
        </w:tc>
      </w:tr>
      <w:tr>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E – Einschraenkungen</w:t>
            </w:r>
          </w:p>
        </w:tc>
        <w:tc>
          <w:tcPr>
            <w:shd w:val="clear" w:color="auto" w:fill="FFFFFF"/>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Grenzen, die im Gespräch durch Mimik klar werden</w:t>
            </w:r>
          </w:p>
        </w:tc>
      </w:tr>
      <w:tr>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2500" w:type="dxa"/>
          </w:tcPr>
          <w:p>
            <w:pPr>
              <w:spacing w:before="0" w:after="0"/>
            </w:pPr>
            <w:r>
              <w:rPr>
                <w:rFonts w:ascii="Aptos" w:hAnsi="Aptos"/>
                <w:b w:val="0"/>
                <w:i w:val="0"/>
                <w:sz w:val="21"/>
              </w:rPr>
              <w:t>T – Ton</w:t>
            </w:r>
          </w:p>
        </w:tc>
        <w:tc>
          <w:tcPr>
            <w:shd w:val="clear" w:color="auto" w:fill="F5F4F3"/>
            <w:tcBorders>
              <w:top w:val="none" w:sz="0" w:color="auto"/>
              <w:left w:val="none" w:sz="0" w:color="auto"/>
              <w:bottom w:val="none" w:sz="0" w:color="auto"/>
              <w:right w:val="none" w:sz="0" w:color="auto"/>
              <w:insideH w:val="none" w:sz="0" w:color="auto"/>
              <w:insideV w:val="none" w:sz="0" w:color="auto"/>
            </w:tcBorders>
            <w:tcMar>
              <w:top w:w="50" w:type="dxa"/>
              <w:bottom w:w="50" w:type="dxa"/>
              <w:left w:w="120" w:type="dxa"/>
              <w:right w:w="120" w:type="dxa"/>
            </w:tcMar>
            <w:vAlign w:val="top"/>
            <w:tcW w:w="7407" w:type="dxa"/>
          </w:tcPr>
          <w:p>
            <w:pPr>
              <w:spacing w:before="0" w:after="0"/>
            </w:pPr>
            <w:r>
              <w:rPr>
                <w:rFonts w:ascii="Aptos" w:hAnsi="Aptos"/>
                <w:b w:val="0"/>
                <w:i w:val="0"/>
                <w:sz w:val="21"/>
              </w:rPr>
              <w:t>Stimme, Tonfall, Beziehungsebene</w:t>
            </w:r>
          </w:p>
        </w:tc>
      </w:tr>
    </w:tbl>
    <w:p>
      <w:pPr>
        <w:spacing w:before="0" w:after="0"/>
      </w:pPr>
      <w:r>
        <w:rPr>
          <w:sz w:val="8"/>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tcW w:type="dxa" w:w="9910"/>
            <w:gridSpan w:val="2"/>
            <w:shd w:val="clear" w:color="auto" w:fill="ECEAE9"/>
            <w:tcBorders>
              <w:top w:val="none" w:sz="0" w:color="auto"/>
              <w:left w:val="none" w:sz="0" w:color="auto"/>
              <w:bottom w:val="none" w:sz="0" w:color="auto"/>
              <w:right w:val="none" w:sz="0" w:color="auto"/>
              <w:insideH w:val="none" w:sz="0" w:color="auto"/>
              <w:insideV w:val="none" w:sz="0" w:color="auto"/>
            </w:tcBorders>
            <w:tcMar>
              <w:top w:w="100" w:type="dxa"/>
              <w:bottom w:w="80" w:type="dxa"/>
              <w:left w:w="160" w:type="dxa"/>
              <w:right w:w="160" w:type="dxa"/>
            </w:tcMar>
          </w:tcPr>
          <w:p>
            <w:pPr>
              <w:spacing w:before="0" w:after="0"/>
            </w:pPr>
            <w:r>
              <w:rPr>
                <w:rFonts w:ascii="Aptos" w:hAnsi="Aptos"/>
                <w:b w:val="0"/>
                <w:i w:val="0"/>
                <w:color w:val="72B2B7"/>
                <w:sz w:val="24"/>
              </w:rPr>
              <w:t xml:space="preserve">💬  </w:t>
            </w:r>
            <w:r>
              <w:rPr>
                <w:rFonts w:ascii="Aptos Display" w:hAnsi="Aptos Display"/>
                <w:b/>
                <w:i w:val="0"/>
                <w:color w:val="6B6867"/>
                <w:sz w:val="24"/>
              </w:rPr>
              <w:t>Fragen zum Nachdenken und Ausprobieren</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1</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Denk an einen Text, den du zuletzt mit KI erstellt hast. Welche RAKFET-Bausteine fehlten – und hat man das am Ergebnis gemerkt?</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2</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Schreib einen Prompt fuer einen Elternbrief zu einem Thema deiner Wahl – einmal ohne RAKFET, einmal mit. Was veraendert sich?</w:t>
            </w:r>
          </w:p>
        </w:tc>
      </w:tr>
      <w:tr>
        <w:tc>
          <w:tcPr>
            <w:shd w:val="clear" w:color="auto" w:fill="72B2B7"/>
            <w:tcBorders>
              <w:top w:val="none" w:sz="0" w:color="auto"/>
              <w:left w:val="none" w:sz="0" w:color="auto"/>
              <w:bottom w:val="none" w:sz="0" w:color="auto"/>
              <w:right w:val="none" w:sz="0" w:color="auto"/>
              <w:insideH w:val="none" w:sz="0" w:color="auto"/>
              <w:insideV w:val="none" w:sz="0" w:color="auto"/>
            </w:tcBorders>
            <w:tcW w:w="700" w:type="dxa"/>
            <w:tcMar>
              <w:top w:w="80" w:type="dxa"/>
              <w:bottom w:w="80" w:type="dxa"/>
              <w:left w:w="80" w:type="dxa"/>
              <w:right w:w="80" w:type="dxa"/>
            </w:tcMar>
            <w:vAlign w:val="top"/>
          </w:tcPr>
          <w:p>
            <w:pPr>
              <w:spacing w:before="0" w:after="0"/>
              <w:jc w:val="center"/>
            </w:pPr>
            <w:r>
              <w:rPr>
                <w:rFonts w:ascii="Aptos" w:hAnsi="Aptos"/>
                <w:b/>
                <w:i w:val="0"/>
                <w:color w:val="FFFFFF"/>
                <w:sz w:val="20"/>
              </w:rPr>
              <w:t>3</w:t>
            </w:r>
          </w:p>
        </w:tc>
        <w:tc>
          <w:tcPr>
            <w:shd w:val="clear" w:color="auto" w:fill="ECEAE9"/>
            <w:tcBorders>
              <w:top w:val="none" w:sz="0" w:color="auto"/>
              <w:left w:val="none" w:sz="0" w:color="auto"/>
              <w:bottom w:val="none" w:sz="0" w:color="auto"/>
              <w:right w:val="none" w:sz="0" w:color="auto"/>
              <w:insideH w:val="none" w:sz="0" w:color="auto"/>
              <w:insideV w:val="none" w:sz="0" w:color="auto"/>
            </w:tcBorders>
            <w:tcW w:w="9207" w:type="dxa"/>
            <w:tcMar>
              <w:top w:w="80" w:type="dxa"/>
              <w:bottom w:w="80" w:type="dxa"/>
              <w:left w:w="160" w:type="dxa"/>
              <w:right w:w="160" w:type="dxa"/>
            </w:tcMar>
            <w:vAlign w:val="top"/>
          </w:tcPr>
          <w:p>
            <w:pPr>
              <w:spacing w:before="0" w:after="0"/>
            </w:pPr>
            <w:r>
              <w:rPr>
                <w:rFonts w:ascii="Aptos" w:hAnsi="Aptos"/>
                <w:b w:val="0"/>
                <w:i w:val="0"/>
                <w:sz w:val="21"/>
              </w:rPr>
              <w:t>Welche Situation in deinem Kita-Alltag ist kommunikativ so heikel, dass du die KI besonders sorgfaeltig briefen muesst? Was muss da alles rein?</w:t>
            </w:r>
          </w:p>
        </w:tc>
      </w:tr>
    </w:tbl>
    <w:p>
      <w:pPr>
        <w:spacing w:before="0" w:after="0"/>
      </w:pPr>
      <w:r>
        <w:rPr>
          <w:sz w:val="16"/>
        </w:rPr>
      </w:r>
    </w:p>
    <w:p>
      <w:pPr>
        <w:spacing w:before="0" w:after="0"/>
      </w:pPr>
      <w:r>
        <w:rPr>
          <w:sz w:val="16"/>
        </w:rPr>
      </w:r>
    </w:p>
    <w:tbl>
      <w:tblPr>
        <w:tblLook w:firstColumn="1" w:firstRow="1" w:lastColumn="0" w:lastRow="0" w:noHBand="0" w:noVBand="1" w:val="04A0"/>
        <w:tblW w:w="5000" w:type="pct"/>
        <w:tblBorders>
          <w:top w:val="none" w:sz="0" w:color="auto"/>
          <w:left w:val="none" w:sz="0" w:color="auto"/>
          <w:bottom w:val="none" w:sz="0" w:color="auto"/>
          <w:right w:val="none" w:sz="0" w:color="auto"/>
          <w:insideH w:val="none" w:sz="0" w:color="auto"/>
          <w:insideV w:val="none" w:sz="0" w:color="auto"/>
        </w:tblBorders>
      </w:tblPr>
      <w:tblGrid>
        <w:gridCol w:w="4955"/>
        <w:gridCol w:w="4955"/>
      </w:tblGrid>
      <w:tr>
        <w:tc>
          <w:tcPr>
            <w:shd w:val="clear" w:color="auto" w:fill="FFFFFF"/>
            <w:vAlign w:val="top"/>
            <w:tcBorders>
              <w:top w:val="single" w:sz="12" w:color="72B2B7"/>
              <w:left w:val="none"/>
              <w:bottom w:val="none"/>
              <w:right w:val="none"/>
            </w:tcBorders>
            <w:tcW w:w="4953" w:type="dxa"/>
            <w:tcMar>
              <w:top w:w="60" w:type="dxa"/>
              <w:bottom w:w="60" w:type="dxa"/>
              <w:left w:w="0" w:type="dxa"/>
              <w:right w:w="80" w:type="dxa"/>
            </w:tcMar>
          </w:tcPr>
          <w:p>
            <w:pPr>
              <w:spacing w:before="0" w:after="30"/>
            </w:pPr>
            <w:r>
              <w:rPr>
                <w:rFonts w:ascii="Aptos" w:hAnsi="Aptos"/>
                <w:b/>
                <w:i w:val="0"/>
                <w:color w:val="747474"/>
                <w:sz w:val="17"/>
              </w:rPr>
              <w:t>Medienecke KI – Vertiefung 5</w:t>
            </w:r>
          </w:p>
          <w:p>
            <w:pPr>
              <w:spacing w:before="0" w:after="30"/>
            </w:pPr>
            <w:r>
              <w:rPr>
                <w:rFonts w:ascii="Aptos" w:hAnsi="Aptos"/>
                <w:b w:val="0"/>
                <w:i w:val="0"/>
                <w:color w:val="747474"/>
                <w:sz w:val="17"/>
              </w:rPr>
              <w:t>Kommunikation &amp; KI – Warum wir anders schreiben muessen als wir reden</w:t>
            </w:r>
          </w:p>
          <w:p>
            <w:pPr>
              <w:spacing w:before="0" w:after="0"/>
            </w:pPr>
            <w:r>
              <w:rPr>
                <w:rFonts w:ascii="Aptos" w:hAnsi="Aptos"/>
                <w:b w:val="0"/>
                <w:i w:val="0"/>
                <w:color w:val="747474"/>
                <w:sz w:val="17"/>
              </w:rPr>
              <w:t>Autor: Michael Kohl  ·  IFP Bayern</w:t>
            </w:r>
          </w:p>
        </w:tc>
        <w:tc>
          <w:tcPr>
            <w:shd w:val="clear" w:color="auto" w:fill="FFFFFF"/>
            <w:vAlign w:val="top"/>
            <w:tcBorders>
              <w:top w:val="single" w:sz="12" w:color="72B2B7"/>
              <w:left w:val="none"/>
              <w:bottom w:val="none"/>
              <w:right w:val="none"/>
            </w:tcBorders>
            <w:tcW w:w="4953" w:type="dxa"/>
            <w:tcMar>
              <w:top w:w="60" w:type="dxa"/>
              <w:bottom w:w="60" w:type="dxa"/>
              <w:left w:w="80" w:type="dxa"/>
              <w:right w:w="0" w:type="dxa"/>
            </w:tcMar>
          </w:tcPr>
          <w:p>
            <w:pPr>
              <w:jc w:val="right"/>
              <w:spacing w:before="0" w:after="30"/>
            </w:pPr>
            <w:r>
              <w:rPr>
                <w:rFonts w:ascii="Aptos" w:hAnsi="Aptos"/>
                <w:b w:val="0"/>
                <w:i w:val="0"/>
                <w:color w:val="747474"/>
                <w:sz w:val="17"/>
              </w:rPr>
              <w:t>Creative Commons Attribution 4.0 International (CC BY 4.0)</w:t>
            </w:r>
          </w:p>
          <w:p>
            <w:pPr>
              <w:jc w:val="right"/>
              <w:spacing w:before="0" w:after="0"/>
            </w:pPr>
            <w:r>
              <w:rPr>
                <w:rFonts w:ascii="Aptos" w:hAnsi="Aptos"/>
                <w:b w:val="0"/>
                <w:i/>
                <w:color w:val="747474"/>
                <w:sz w:val="17"/>
              </w:rPr>
              <w:t>Dieses Dokument darf frei verwendet, geteilt und angepasst werden.</w:t>
            </w:r>
          </w:p>
        </w:tc>
      </w:tr>
    </w:tbl>
    <w:sectPr w:rsidR="00FC693F" w:rsidRPr="0006063C" w:rsidSect="00034616">
      <w:pgSz w:w="11906" w:h="16838"/>
      <w:pgMar w:top="998" w:right="998" w:bottom="998" w:left="9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ptos" w:hAnsi="Aptos"/>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6B6867"/>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6B6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