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8DC1" w14:textId="3CDFE753" w:rsidR="00BD2294" w:rsidRPr="00F61123" w:rsidRDefault="00C63353" w:rsidP="00DF669F">
      <w:pPr>
        <w:shd w:val="clear" w:color="auto" w:fill="FBE4D5" w:themeFill="accent2" w:themeFillTint="33"/>
        <w:spacing w:after="0" w:line="276" w:lineRule="auto"/>
        <w:rPr>
          <w:rFonts w:cstheme="minorHAnsi"/>
          <w:b/>
          <w:bCs/>
          <w:color w:val="EE0000"/>
          <w:sz w:val="28"/>
          <w:szCs w:val="28"/>
        </w:rPr>
      </w:pPr>
      <w:r w:rsidRPr="00F61123">
        <w:rPr>
          <w:rFonts w:cstheme="minorHAnsi"/>
          <w:b/>
          <w:bCs/>
          <w:color w:val="EE0000"/>
          <w:sz w:val="28"/>
          <w:szCs w:val="28"/>
        </w:rPr>
        <w:t>Gesundheitsmythen im Netz</w:t>
      </w:r>
    </w:p>
    <w:p w14:paraId="01EBEB68" w14:textId="77777777" w:rsidR="00C63353" w:rsidRPr="00F61123"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F61123" w:rsidRDefault="00DF669F" w:rsidP="00DF669F">
      <w:pPr>
        <w:shd w:val="clear" w:color="auto" w:fill="FBE4D5" w:themeFill="accent2" w:themeFillTint="33"/>
        <w:spacing w:after="0" w:line="276" w:lineRule="auto"/>
        <w:rPr>
          <w:rFonts w:cstheme="minorHAnsi"/>
          <w:color w:val="EE0000"/>
        </w:rPr>
      </w:pPr>
      <w:r w:rsidRPr="00F61123">
        <w:rPr>
          <w:rFonts w:cstheme="minorHAnsi"/>
          <w:color w:val="EE0000"/>
          <w:highlight w:val="yellow"/>
        </w:rPr>
        <w:t>((Ideen für Einstiegsvideo))</w:t>
      </w:r>
    </w:p>
    <w:p w14:paraId="6F8C07F9" w14:textId="77777777" w:rsidR="00DF669F" w:rsidRPr="00F61123" w:rsidRDefault="00DF669F" w:rsidP="00DF669F">
      <w:pPr>
        <w:shd w:val="clear" w:color="auto" w:fill="FBE4D5" w:themeFill="accent2" w:themeFillTint="33"/>
        <w:spacing w:after="0" w:line="276" w:lineRule="auto"/>
        <w:rPr>
          <w:rFonts w:cstheme="minorHAnsi"/>
          <w:b/>
          <w:bCs/>
        </w:rPr>
      </w:pPr>
      <w:r w:rsidRPr="00F61123">
        <w:rPr>
          <w:rFonts w:cstheme="minorHAnsi"/>
          <w:b/>
          <w:bCs/>
        </w:rPr>
        <w:t>Videoinhalt – VORSCHLAG</w:t>
      </w:r>
    </w:p>
    <w:p w14:paraId="6A1ABC56" w14:textId="77777777" w:rsidR="00DF669F" w:rsidRPr="00F61123" w:rsidRDefault="00DF669F" w:rsidP="00DF669F">
      <w:pPr>
        <w:shd w:val="clear" w:color="auto" w:fill="FBE4D5" w:themeFill="accent2" w:themeFillTint="33"/>
        <w:spacing w:after="0" w:line="276" w:lineRule="auto"/>
        <w:rPr>
          <w:rFonts w:cstheme="minorHAnsi"/>
          <w:color w:val="EE0000"/>
        </w:rPr>
      </w:pPr>
    </w:p>
    <w:p w14:paraId="74C82960" w14:textId="7107C585" w:rsidR="001C16A9" w:rsidRPr="00F61123" w:rsidRDefault="00FE09BB" w:rsidP="001C16A9">
      <w:pPr>
        <w:shd w:val="clear" w:color="auto" w:fill="FBE4D5" w:themeFill="accent2" w:themeFillTint="33"/>
        <w:spacing w:after="0" w:line="276" w:lineRule="auto"/>
        <w:rPr>
          <w:rFonts w:cstheme="minorHAnsi"/>
          <w:b/>
          <w:bCs/>
          <w:color w:val="EE0000"/>
        </w:rPr>
      </w:pPr>
      <w:r w:rsidRPr="00F61123">
        <w:rPr>
          <w:rFonts w:cstheme="minorHAnsi"/>
          <w:b/>
          <w:bCs/>
          <w:color w:val="EE0000"/>
        </w:rPr>
        <w:t>Viral-Claim vs. Expertenwiderlegung</w:t>
      </w:r>
    </w:p>
    <w:p w14:paraId="64713349" w14:textId="77777777" w:rsidR="001C16A9" w:rsidRPr="00F61123" w:rsidRDefault="001C16A9" w:rsidP="00DF669F">
      <w:pPr>
        <w:shd w:val="clear" w:color="auto" w:fill="FBE4D5" w:themeFill="accent2" w:themeFillTint="33"/>
        <w:spacing w:after="0" w:line="276" w:lineRule="auto"/>
        <w:rPr>
          <w:rFonts w:cstheme="minorHAnsi"/>
          <w:color w:val="EE0000"/>
        </w:rPr>
      </w:pPr>
    </w:p>
    <w:p w14:paraId="05A503FD" w14:textId="77777777" w:rsidR="00FE4CFC" w:rsidRPr="00F61123" w:rsidRDefault="00FE09BB" w:rsidP="00DF669F">
      <w:pPr>
        <w:shd w:val="clear" w:color="auto" w:fill="FBE4D5" w:themeFill="accent2" w:themeFillTint="33"/>
        <w:spacing w:after="0" w:line="276" w:lineRule="auto"/>
        <w:rPr>
          <w:rFonts w:cstheme="minorHAnsi"/>
          <w:color w:val="EE0000"/>
        </w:rPr>
      </w:pPr>
      <w:r w:rsidRPr="00F61123">
        <w:rPr>
          <w:rFonts w:cstheme="minorHAnsi"/>
          <w:color w:val="EE0000"/>
        </w:rPr>
        <w:t xml:space="preserve">Eine Gesundheitsbehauptung geht viral – Millionen Views, Stars teilen sie. </w:t>
      </w:r>
    </w:p>
    <w:p w14:paraId="59529941" w14:textId="5C821679" w:rsidR="001C16A9" w:rsidRPr="00F61123" w:rsidRDefault="00FE09BB" w:rsidP="00DF669F">
      <w:pPr>
        <w:shd w:val="clear" w:color="auto" w:fill="FBE4D5" w:themeFill="accent2" w:themeFillTint="33"/>
        <w:spacing w:after="0" w:line="276" w:lineRule="auto"/>
        <w:rPr>
          <w:rFonts w:cstheme="minorHAnsi"/>
          <w:color w:val="EE0000"/>
        </w:rPr>
      </w:pPr>
      <w:r w:rsidRPr="00F61123">
        <w:rPr>
          <w:rFonts w:cstheme="minorHAnsi"/>
          <w:color w:val="EE0000"/>
        </w:rPr>
        <w:t xml:space="preserve">Dann Gegenschnitt: Ernährungswissenschaftlerin </w:t>
      </w:r>
      <w:r w:rsidR="002405B1" w:rsidRPr="00F61123">
        <w:rPr>
          <w:rFonts w:cstheme="minorHAnsi"/>
          <w:color w:val="EE0000"/>
        </w:rPr>
        <w:t xml:space="preserve">oder Ernährungswissenschaftler </w:t>
      </w:r>
      <w:r w:rsidRPr="00F61123">
        <w:rPr>
          <w:rFonts w:cstheme="minorHAnsi"/>
          <w:color w:val="EE0000"/>
        </w:rPr>
        <w:t>widerlegt die Aussage in 30 Sekunden.</w:t>
      </w:r>
    </w:p>
    <w:p w14:paraId="633AAF3C" w14:textId="63CABE59" w:rsidR="00FE09BB" w:rsidRPr="00F61123" w:rsidRDefault="00FE09BB" w:rsidP="00FE09BB">
      <w:pPr>
        <w:shd w:val="clear" w:color="auto" w:fill="FBE4D5" w:themeFill="accent2" w:themeFillTint="33"/>
        <w:spacing w:after="0" w:line="276" w:lineRule="auto"/>
        <w:rPr>
          <w:rFonts w:cstheme="minorHAnsi"/>
          <w:color w:val="EE0000"/>
        </w:rPr>
      </w:pPr>
      <w:r w:rsidRPr="00F61123">
        <w:rPr>
          <w:rFonts w:cstheme="minorHAnsi"/>
          <w:color w:val="EE0000"/>
        </w:rPr>
        <w:t xml:space="preserve">Schnitt: Collage mit weiteren Behauptungen von Social Media Plattformen; Mix aus Fakt und Fake (z. B. </w:t>
      </w:r>
      <w:r w:rsidR="008A0BA9" w:rsidRPr="00F61123">
        <w:rPr>
          <w:rFonts w:cstheme="minorHAnsi"/>
          <w:color w:val="EE0000"/>
        </w:rPr>
        <w:t>„</w:t>
      </w:r>
      <w:r w:rsidRPr="00F61123">
        <w:rPr>
          <w:rFonts w:cstheme="minorHAnsi"/>
          <w:color w:val="EE0000"/>
        </w:rPr>
        <w:t>Detox-Tee reinigt deinen Körper</w:t>
      </w:r>
      <w:r w:rsidR="008A0BA9" w:rsidRPr="00F61123">
        <w:rPr>
          <w:rFonts w:cstheme="minorHAnsi"/>
          <w:color w:val="EE0000"/>
        </w:rPr>
        <w:t>“</w:t>
      </w:r>
      <w:r w:rsidRPr="00F61123">
        <w:rPr>
          <w:rFonts w:cstheme="minorHAnsi"/>
          <w:color w:val="EE0000"/>
        </w:rPr>
        <w:t xml:space="preserve">, </w:t>
      </w:r>
      <w:r w:rsidR="008A0BA9" w:rsidRPr="00F61123">
        <w:rPr>
          <w:rFonts w:cstheme="minorHAnsi"/>
          <w:color w:val="EE0000"/>
        </w:rPr>
        <w:t>„</w:t>
      </w:r>
      <w:r w:rsidRPr="00F61123">
        <w:rPr>
          <w:rFonts w:cstheme="minorHAnsi"/>
          <w:color w:val="EE0000"/>
        </w:rPr>
        <w:t>8 Gläser Wasser pro Tag sind Pflicht</w:t>
      </w:r>
      <w:r w:rsidR="008A0BA9" w:rsidRPr="00F61123">
        <w:rPr>
          <w:rFonts w:cstheme="minorHAnsi"/>
          <w:color w:val="EE0000"/>
        </w:rPr>
        <w:t>“</w:t>
      </w:r>
      <w:r w:rsidRPr="00F61123">
        <w:rPr>
          <w:rFonts w:cstheme="minorHAnsi"/>
          <w:color w:val="EE0000"/>
        </w:rPr>
        <w:t xml:space="preserve">, </w:t>
      </w:r>
      <w:r w:rsidR="008A0BA9" w:rsidRPr="00F61123">
        <w:rPr>
          <w:rFonts w:cstheme="minorHAnsi"/>
          <w:color w:val="EE0000"/>
        </w:rPr>
        <w:t>„</w:t>
      </w:r>
      <w:r w:rsidRPr="00F61123">
        <w:rPr>
          <w:rFonts w:cstheme="minorHAnsi"/>
          <w:color w:val="EE0000"/>
        </w:rPr>
        <w:t>Zucker macht Kinder hyperaktiv</w:t>
      </w:r>
      <w:r w:rsidR="008A0BA9" w:rsidRPr="00F61123">
        <w:rPr>
          <w:rFonts w:cstheme="minorHAnsi"/>
          <w:color w:val="EE0000"/>
        </w:rPr>
        <w:t>“</w:t>
      </w:r>
      <w:r w:rsidRPr="00F61123">
        <w:rPr>
          <w:rFonts w:cstheme="minorHAnsi"/>
          <w:color w:val="EE0000"/>
        </w:rPr>
        <w:t>)</w:t>
      </w:r>
    </w:p>
    <w:p w14:paraId="0328858E" w14:textId="5D617DD1" w:rsidR="00FE09BB" w:rsidRPr="00F61123" w:rsidRDefault="00FE09BB" w:rsidP="00DF669F">
      <w:pPr>
        <w:shd w:val="clear" w:color="auto" w:fill="FBE4D5" w:themeFill="accent2" w:themeFillTint="33"/>
        <w:spacing w:after="0" w:line="276" w:lineRule="auto"/>
        <w:rPr>
          <w:rFonts w:cstheme="minorHAnsi"/>
          <w:color w:val="EE0000"/>
        </w:rPr>
      </w:pPr>
    </w:p>
    <w:p w14:paraId="071F001C" w14:textId="77777777" w:rsidR="00DF669F" w:rsidRPr="00F61123" w:rsidRDefault="00DF669F" w:rsidP="00DF669F">
      <w:pPr>
        <w:shd w:val="clear" w:color="auto" w:fill="FBE4D5" w:themeFill="accent2" w:themeFillTint="33"/>
        <w:spacing w:after="0" w:line="276" w:lineRule="auto"/>
        <w:rPr>
          <w:rFonts w:cstheme="minorHAnsi"/>
          <w:color w:val="EE0000"/>
          <w:sz w:val="24"/>
          <w:szCs w:val="24"/>
          <w:highlight w:val="lightGray"/>
        </w:rPr>
      </w:pPr>
      <w:r w:rsidRPr="00F61123">
        <w:rPr>
          <w:rFonts w:cstheme="minorHAnsi"/>
          <w:i/>
          <w:iCs/>
          <w:color w:val="EE0000"/>
          <w:highlight w:val="red"/>
        </w:rPr>
        <w:t>((bitte nicht ändern: Handreichung basiert darauf))</w:t>
      </w:r>
      <w:r w:rsidRPr="00F61123">
        <w:rPr>
          <w:rFonts w:cstheme="minorHAnsi"/>
          <w:color w:val="EE0000"/>
          <w:sz w:val="24"/>
          <w:szCs w:val="24"/>
          <w:highlight w:val="lightGray"/>
        </w:rPr>
        <w:br w:type="page"/>
      </w:r>
    </w:p>
    <w:p w14:paraId="7EDF4F7B" w14:textId="1F37F687" w:rsidR="00DF669F" w:rsidRPr="00F61123" w:rsidRDefault="00BD2294" w:rsidP="00DF669F">
      <w:pPr>
        <w:spacing w:after="0" w:line="276" w:lineRule="auto"/>
        <w:rPr>
          <w:rFonts w:cstheme="minorHAnsi"/>
          <w:color w:val="EE0000"/>
          <w:sz w:val="24"/>
          <w:szCs w:val="24"/>
        </w:rPr>
      </w:pPr>
      <w:r w:rsidRPr="00F61123">
        <w:rPr>
          <w:rFonts w:cstheme="minorHAnsi"/>
          <w:color w:val="EE0000"/>
          <w:sz w:val="24"/>
          <w:szCs w:val="24"/>
          <w:highlight w:val="yellow"/>
        </w:rPr>
        <w:lastRenderedPageBreak/>
        <w:t>((Seite 1))</w:t>
      </w:r>
    </w:p>
    <w:p w14:paraId="77235217" w14:textId="65FC2D00" w:rsidR="00BD2294" w:rsidRPr="00F61123" w:rsidRDefault="00C63353" w:rsidP="00DF669F">
      <w:pPr>
        <w:spacing w:after="0" w:line="276" w:lineRule="auto"/>
        <w:rPr>
          <w:rFonts w:cstheme="minorHAnsi"/>
          <w:b/>
          <w:bCs/>
          <w:color w:val="EE0000"/>
          <w:sz w:val="24"/>
          <w:szCs w:val="24"/>
        </w:rPr>
      </w:pPr>
      <w:r w:rsidRPr="00F61123">
        <w:rPr>
          <w:rFonts w:cstheme="minorHAnsi"/>
          <w:b/>
          <w:bCs/>
          <w:color w:val="EE0000"/>
          <w:sz w:val="24"/>
          <w:szCs w:val="24"/>
        </w:rPr>
        <w:t>Gesundheitsmythen im Netz</w:t>
      </w:r>
    </w:p>
    <w:p w14:paraId="2C657B56" w14:textId="77777777" w:rsidR="00C63353" w:rsidRPr="00F61123" w:rsidRDefault="00C63353" w:rsidP="00DF669F">
      <w:pPr>
        <w:spacing w:after="0"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10343"/>
      </w:tblGrid>
      <w:tr w:rsidR="00DF669F" w:rsidRPr="00F61123" w14:paraId="44D8C0CE" w14:textId="77777777" w:rsidTr="006669AF">
        <w:tc>
          <w:tcPr>
            <w:tcW w:w="10343" w:type="dxa"/>
          </w:tcPr>
          <w:p w14:paraId="09796B87" w14:textId="4CD7EFAC" w:rsidR="00DF669F" w:rsidRPr="00F61123" w:rsidRDefault="00DF669F" w:rsidP="00FB679F">
            <w:pPr>
              <w:spacing w:line="276" w:lineRule="auto"/>
              <w:rPr>
                <w:rFonts w:cstheme="minorHAnsi"/>
                <w:b/>
                <w:bCs/>
                <w:sz w:val="24"/>
                <w:szCs w:val="24"/>
              </w:rPr>
            </w:pPr>
            <w:r w:rsidRPr="00F61123">
              <w:rPr>
                <w:rFonts w:cstheme="minorHAnsi"/>
                <w:b/>
                <w:bCs/>
                <w:sz w:val="24"/>
                <w:szCs w:val="24"/>
              </w:rPr>
              <w:t xml:space="preserve">Allgemeine Kurzbeschreibung des Themas </w:t>
            </w:r>
          </w:p>
          <w:p w14:paraId="121EDB89" w14:textId="66C1BA31" w:rsidR="00D9115A" w:rsidRPr="00F61123" w:rsidRDefault="009F7CE9" w:rsidP="009142A5">
            <w:pPr>
              <w:spacing w:line="276" w:lineRule="auto"/>
              <w:rPr>
                <w:rFonts w:cstheme="minorHAnsi"/>
                <w:color w:val="EE0000"/>
                <w:shd w:val="clear" w:color="auto" w:fill="FFFFFF"/>
              </w:rPr>
            </w:pPr>
            <w:r w:rsidRPr="009F7CE9">
              <w:rPr>
                <w:rFonts w:cstheme="minorHAnsi"/>
                <w:shd w:val="clear" w:color="auto" w:fill="FFFFFF"/>
              </w:rPr>
              <w:t>Diese Lerneinheit untersucht, wie digitale Geräte unseren Schlaf beeinflussen können – und was wir dagegen tun können. Die Lernenden erschließen die biologischen Grundlagen des Einschlafens (Melatonin, blaues Licht, zirkadianer Rhythmus) und erkennen, dass nicht nur blaues Licht, sondern auch Inhalte, Aufregung und FOMO den Schlaf stören können. Anhand von Fallbeispielen analysieren sie eigene und fremde Schlafgewohnheiten, entwickeln ein persönliches bildschirmfreies Abendritual und dokumentieren ihre Schlafqualität über eine Woche im Schlafprotokoll. Die Einheit ist durchgängig binnendifferenziert für Sek. I und Sek. II konzipiert und wird in zwei Phasen um eine Grundschul-Erweiterung (Kl. 3–4) ergänzt.</w:t>
            </w:r>
          </w:p>
        </w:tc>
      </w:tr>
    </w:tbl>
    <w:p w14:paraId="4A6974DA" w14:textId="77777777" w:rsidR="00DF669F" w:rsidRPr="00F61123" w:rsidRDefault="00DF669F" w:rsidP="00DF669F">
      <w:pPr>
        <w:spacing w:line="276" w:lineRule="auto"/>
        <w:rPr>
          <w:rFonts w:cstheme="minorHAnsi"/>
          <w:b/>
          <w:bCs/>
          <w:color w:val="EE0000"/>
          <w:sz w:val="12"/>
          <w:szCs w:val="12"/>
        </w:rPr>
      </w:pPr>
    </w:p>
    <w:tbl>
      <w:tblPr>
        <w:tblStyle w:val="Tabellenraster"/>
        <w:tblW w:w="10343" w:type="dxa"/>
        <w:tblLook w:val="04A0" w:firstRow="1" w:lastRow="0" w:firstColumn="1" w:lastColumn="0" w:noHBand="0" w:noVBand="1"/>
      </w:tblPr>
      <w:tblGrid>
        <w:gridCol w:w="3823"/>
        <w:gridCol w:w="2693"/>
        <w:gridCol w:w="3827"/>
      </w:tblGrid>
      <w:tr w:rsidR="00DF669F" w:rsidRPr="00F61123" w14:paraId="3BD664F0" w14:textId="77777777" w:rsidTr="006669AF">
        <w:tc>
          <w:tcPr>
            <w:tcW w:w="3823" w:type="dxa"/>
          </w:tcPr>
          <w:p w14:paraId="12C7ED49" w14:textId="0421BD7B" w:rsidR="00DF669F" w:rsidRPr="00F61123" w:rsidRDefault="001571F0" w:rsidP="00FB679F">
            <w:pPr>
              <w:spacing w:line="276" w:lineRule="auto"/>
              <w:rPr>
                <w:rFonts w:cstheme="minorHAnsi"/>
              </w:rPr>
            </w:pPr>
            <w:r w:rsidRPr="00F61123">
              <w:rPr>
                <w:rFonts w:cstheme="minorHAnsi"/>
              </w:rPr>
              <w:t>Sekundarstufe</w:t>
            </w:r>
            <w:r w:rsidR="00D9115A" w:rsidRPr="00F61123">
              <w:rPr>
                <w:rFonts w:cstheme="minorHAnsi"/>
              </w:rPr>
              <w:t xml:space="preserve"> I und II (</w:t>
            </w:r>
            <w:r w:rsidR="00E93518" w:rsidRPr="00F61123">
              <w:rPr>
                <w:rFonts w:cstheme="minorHAnsi"/>
              </w:rPr>
              <w:t>mit Zusatzmaterial</w:t>
            </w:r>
            <w:r w:rsidR="00D9115A" w:rsidRPr="00F61123">
              <w:rPr>
                <w:rFonts w:cstheme="minorHAnsi"/>
              </w:rPr>
              <w:t xml:space="preserve"> für die </w:t>
            </w:r>
            <w:r w:rsidR="007B2CE6" w:rsidRPr="00F61123">
              <w:rPr>
                <w:rFonts w:cstheme="minorHAnsi"/>
              </w:rPr>
              <w:t>Primarstufe</w:t>
            </w:r>
            <w:r w:rsidR="00D9115A" w:rsidRPr="00F61123">
              <w:rPr>
                <w:rFonts w:cstheme="minorHAnsi"/>
              </w:rPr>
              <w:t>)</w:t>
            </w:r>
          </w:p>
        </w:tc>
        <w:tc>
          <w:tcPr>
            <w:tcW w:w="2693" w:type="dxa"/>
          </w:tcPr>
          <w:p w14:paraId="1AE6C4A4" w14:textId="31C7BFCA" w:rsidR="00DF669F" w:rsidRPr="00F61123" w:rsidRDefault="00BD2294" w:rsidP="00FB679F">
            <w:pPr>
              <w:spacing w:line="276" w:lineRule="auto"/>
              <w:rPr>
                <w:rFonts w:cstheme="minorHAnsi"/>
              </w:rPr>
            </w:pPr>
            <w:r w:rsidRPr="00F61123">
              <w:rPr>
                <w:rFonts w:cstheme="minorHAnsi"/>
              </w:rPr>
              <w:t>Handreichung für Lehrkräfte</w:t>
            </w:r>
          </w:p>
        </w:tc>
        <w:tc>
          <w:tcPr>
            <w:tcW w:w="3827" w:type="dxa"/>
          </w:tcPr>
          <w:p w14:paraId="2212871F" w14:textId="77777777" w:rsidR="00DF669F" w:rsidRPr="00F61123" w:rsidRDefault="00DF669F" w:rsidP="00FB679F">
            <w:pPr>
              <w:spacing w:line="276" w:lineRule="auto"/>
              <w:rPr>
                <w:rFonts w:cstheme="minorHAnsi"/>
              </w:rPr>
            </w:pPr>
            <w:r w:rsidRPr="00F61123">
              <w:rPr>
                <w:rFonts w:cstheme="minorHAnsi"/>
              </w:rPr>
              <w:t>Dauer: 90 Min.</w:t>
            </w:r>
          </w:p>
        </w:tc>
      </w:tr>
    </w:tbl>
    <w:p w14:paraId="2AEB1944" w14:textId="77777777" w:rsidR="00DF669F" w:rsidRPr="00F61123" w:rsidRDefault="00DF669F" w:rsidP="00DF669F">
      <w:pPr>
        <w:spacing w:line="276" w:lineRule="auto"/>
        <w:rPr>
          <w:rFonts w:cstheme="minorHAnsi"/>
          <w:color w:val="EE0000"/>
          <w:sz w:val="12"/>
          <w:szCs w:val="12"/>
        </w:rPr>
      </w:pPr>
    </w:p>
    <w:tbl>
      <w:tblPr>
        <w:tblStyle w:val="Tabellenraster"/>
        <w:tblW w:w="10485" w:type="dxa"/>
        <w:tblLook w:val="04A0" w:firstRow="1" w:lastRow="0" w:firstColumn="1" w:lastColumn="0" w:noHBand="0" w:noVBand="1"/>
      </w:tblPr>
      <w:tblGrid>
        <w:gridCol w:w="7366"/>
        <w:gridCol w:w="3119"/>
      </w:tblGrid>
      <w:tr w:rsidR="001C16A9" w:rsidRPr="00F61123" w14:paraId="1E137FDE" w14:textId="77777777" w:rsidTr="00130758">
        <w:trPr>
          <w:trHeight w:val="1171"/>
        </w:trPr>
        <w:tc>
          <w:tcPr>
            <w:tcW w:w="7366" w:type="dxa"/>
            <w:vMerge w:val="restart"/>
          </w:tcPr>
          <w:p w14:paraId="6D2573A0" w14:textId="02BD3DB0" w:rsidR="007B2AE7" w:rsidRPr="00F61123" w:rsidRDefault="00BD2294" w:rsidP="00FB679F">
            <w:pPr>
              <w:spacing w:line="276" w:lineRule="auto"/>
              <w:rPr>
                <w:rFonts w:cstheme="minorHAnsi"/>
                <w:b/>
                <w:bCs/>
                <w:sz w:val="24"/>
                <w:szCs w:val="24"/>
              </w:rPr>
            </w:pPr>
            <w:r w:rsidRPr="00F61123">
              <w:rPr>
                <w:rFonts w:eastAsiaTheme="minorEastAsia" w:cstheme="minorHAnsi"/>
                <w:b/>
                <w:bCs/>
                <w:sz w:val="24"/>
                <w:szCs w:val="24"/>
              </w:rPr>
              <w:t>Ziel dieser Einheit ist es,</w:t>
            </w:r>
          </w:p>
          <w:p w14:paraId="4AEAF5CA" w14:textId="20C0B913"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zu verstehen, welche biologischen Prozesse beim Einschlafen ablaufen und wie abendliche Bildschirmnutzung die Schlafqualität auf vielfältige Weise beeinflusst.</w:t>
            </w:r>
          </w:p>
          <w:p w14:paraId="32E4349A" w14:textId="45CE53A4"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eigene Schlafgewohnheiten anhand konkreter Fallbeispiele zu analysieren und ein bildschirmfreies Abendritual zu entwickeln.</w:t>
            </w:r>
          </w:p>
          <w:p w14:paraId="091370E4" w14:textId="17B62130"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durch die Selbstbeobachtung mit dem Schlafprotokoll eigene Handlungsmöglichkeiten zu erleben und Selbstwirksamkeit im Umgang mit digitalen Geräten am Abend zu stärken.</w:t>
            </w:r>
          </w:p>
          <w:p w14:paraId="5349582C" w14:textId="5FF6B4BA" w:rsidR="000179AB" w:rsidRPr="00F61123" w:rsidRDefault="009F7CE9" w:rsidP="009F7CE9">
            <w:pPr>
              <w:pStyle w:val="Aufzhlungszeichen"/>
              <w:rPr>
                <w:rFonts w:asciiTheme="minorHAnsi" w:hAnsiTheme="minorHAnsi" w:cstheme="minorHAnsi"/>
                <w:color w:val="EE0000"/>
                <w:lang w:val="de-DE"/>
              </w:rPr>
            </w:pPr>
            <w:r w:rsidRPr="009F7CE9">
              <w:rPr>
                <w:rFonts w:asciiTheme="minorHAnsi" w:hAnsiTheme="minorHAnsi" w:cstheme="minorHAnsi"/>
                <w:lang w:val="de-DE"/>
              </w:rPr>
              <w:t>Schlaf als wesentliche Gesundheitsressource wahrzunehmen und die Leitfrage zu beantworten: *Was passiert in meinem Körper und Gehirn, wenn ich abends am Bildschirm bin – und wie kann ich besser einschlafen?</w:t>
            </w:r>
          </w:p>
        </w:tc>
        <w:tc>
          <w:tcPr>
            <w:tcW w:w="3119" w:type="dxa"/>
          </w:tcPr>
          <w:p w14:paraId="3FC87DAF" w14:textId="61B68783" w:rsidR="00DF669F" w:rsidRPr="00F61123" w:rsidRDefault="00213937" w:rsidP="00FB679F">
            <w:pPr>
              <w:spacing w:line="276" w:lineRule="auto"/>
              <w:rPr>
                <w:rFonts w:cstheme="minorHAnsi"/>
                <w:b/>
                <w:bCs/>
                <w:sz w:val="18"/>
                <w:szCs w:val="18"/>
              </w:rPr>
            </w:pPr>
            <w:r w:rsidRPr="00F61123">
              <w:rPr>
                <w:rFonts w:cstheme="minorHAnsi"/>
                <w:sz w:val="18"/>
                <w:szCs w:val="18"/>
                <w:highlight w:val="yellow"/>
              </w:rPr>
              <w:t>((</w:t>
            </w:r>
            <w:r w:rsidR="00DF669F" w:rsidRPr="00F61123">
              <w:rPr>
                <w:rFonts w:cstheme="minorHAnsi"/>
                <w:b/>
                <w:bCs/>
                <w:sz w:val="18"/>
                <w:szCs w:val="18"/>
                <w:highlight w:val="yellow"/>
              </w:rPr>
              <w:t>Bildvorschlag</w:t>
            </w:r>
          </w:p>
          <w:p w14:paraId="098A6A0F" w14:textId="0E3DB00B" w:rsidR="00DF669F" w:rsidRPr="00F61123" w:rsidRDefault="00DF669F" w:rsidP="00FB679F">
            <w:pPr>
              <w:spacing w:line="276" w:lineRule="auto"/>
              <w:rPr>
                <w:rFonts w:cstheme="minorHAnsi"/>
                <w:sz w:val="18"/>
                <w:szCs w:val="18"/>
              </w:rPr>
            </w:pPr>
            <w:r w:rsidRPr="00F61123">
              <w:rPr>
                <w:rFonts w:cstheme="minorHAnsi"/>
                <w:sz w:val="18"/>
                <w:szCs w:val="18"/>
                <w:highlight w:val="yellow"/>
              </w:rPr>
              <w:t>Der Begriff Gesundheit in Puzzle-Optik, um die vielen Aspekte des Themas zu verdeutlichen))</w:t>
            </w:r>
          </w:p>
        </w:tc>
      </w:tr>
      <w:tr w:rsidR="0050713B" w:rsidRPr="00F61123" w14:paraId="161FD2EF" w14:textId="77777777" w:rsidTr="000572D9">
        <w:trPr>
          <w:trHeight w:val="1978"/>
        </w:trPr>
        <w:tc>
          <w:tcPr>
            <w:tcW w:w="7366" w:type="dxa"/>
            <w:vMerge/>
          </w:tcPr>
          <w:p w14:paraId="6D1D26E3" w14:textId="77777777" w:rsidR="00DF669F" w:rsidRPr="00F61123" w:rsidRDefault="00DF669F" w:rsidP="00FB679F">
            <w:pPr>
              <w:spacing w:line="276" w:lineRule="auto"/>
              <w:rPr>
                <w:rFonts w:cstheme="minorHAnsi"/>
                <w:b/>
                <w:bCs/>
                <w:color w:val="EE0000"/>
              </w:rPr>
            </w:pPr>
          </w:p>
        </w:tc>
        <w:tc>
          <w:tcPr>
            <w:tcW w:w="3119" w:type="dxa"/>
          </w:tcPr>
          <w:p w14:paraId="7B0E4366" w14:textId="77777777" w:rsidR="00213937" w:rsidRPr="00F61123" w:rsidRDefault="00213937" w:rsidP="00FB679F">
            <w:pPr>
              <w:spacing w:line="276" w:lineRule="auto"/>
              <w:rPr>
                <w:rFonts w:cstheme="minorHAnsi"/>
                <w:sz w:val="20"/>
                <w:szCs w:val="20"/>
              </w:rPr>
            </w:pPr>
            <w:r w:rsidRPr="00F61123">
              <w:rPr>
                <w:rFonts w:cstheme="minorHAnsi"/>
                <w:sz w:val="20"/>
                <w:szCs w:val="20"/>
                <w:highlight w:val="yellow"/>
              </w:rPr>
              <w:t>((grüner Kasten))</w:t>
            </w:r>
          </w:p>
          <w:p w14:paraId="7CC469E8" w14:textId="6BF98FD3" w:rsidR="00DF669F" w:rsidRPr="00F61123" w:rsidRDefault="00DF669F" w:rsidP="00FB679F">
            <w:pPr>
              <w:spacing w:line="276" w:lineRule="auto"/>
              <w:rPr>
                <w:rFonts w:cstheme="minorHAnsi"/>
                <w:b/>
                <w:bCs/>
                <w:sz w:val="18"/>
                <w:szCs w:val="18"/>
              </w:rPr>
            </w:pPr>
            <w:r w:rsidRPr="00F61123">
              <w:rPr>
                <w:rFonts w:cstheme="minorHAnsi"/>
                <w:sz w:val="20"/>
                <w:szCs w:val="20"/>
              </w:rPr>
              <w:t>Die verwendeten Onlinematerialien und -werkzeuge sind DSGVO-konform.</w:t>
            </w:r>
          </w:p>
        </w:tc>
      </w:tr>
    </w:tbl>
    <w:p w14:paraId="22224599" w14:textId="77777777" w:rsidR="00213937" w:rsidRPr="00F61123" w:rsidRDefault="00213937" w:rsidP="00DF669F">
      <w:pPr>
        <w:spacing w:line="276" w:lineRule="auto"/>
        <w:rPr>
          <w:rFonts w:cstheme="minorHAnsi"/>
          <w:b/>
          <w:bCs/>
          <w:color w:val="EE0000"/>
          <w:sz w:val="12"/>
          <w:szCs w:val="12"/>
        </w:rPr>
      </w:pPr>
    </w:p>
    <w:tbl>
      <w:tblPr>
        <w:tblStyle w:val="Tabellenraster"/>
        <w:tblW w:w="10485" w:type="dxa"/>
        <w:tblLook w:val="04A0" w:firstRow="1" w:lastRow="0" w:firstColumn="1" w:lastColumn="0" w:noHBand="0" w:noVBand="1"/>
      </w:tblPr>
      <w:tblGrid>
        <w:gridCol w:w="2972"/>
        <w:gridCol w:w="7513"/>
      </w:tblGrid>
      <w:tr w:rsidR="001C16A9" w:rsidRPr="00F61123" w14:paraId="504E3745" w14:textId="77777777" w:rsidTr="006669AF">
        <w:tc>
          <w:tcPr>
            <w:tcW w:w="2972" w:type="dxa"/>
          </w:tcPr>
          <w:p w14:paraId="3B02A9E3" w14:textId="77777777" w:rsidR="00DF669F" w:rsidRPr="00F61123" w:rsidRDefault="00DF669F" w:rsidP="00FB679F">
            <w:pPr>
              <w:spacing w:line="276" w:lineRule="auto"/>
              <w:rPr>
                <w:rFonts w:cstheme="minorHAnsi"/>
                <w:b/>
                <w:bCs/>
                <w:color w:val="EE0000"/>
              </w:rPr>
            </w:pPr>
            <w:r w:rsidRPr="00F61123">
              <w:rPr>
                <w:rFonts w:cstheme="minorHAnsi"/>
                <w:b/>
                <w:bCs/>
              </w:rPr>
              <w:t>Schulfächer</w:t>
            </w:r>
          </w:p>
        </w:tc>
        <w:tc>
          <w:tcPr>
            <w:tcW w:w="7513" w:type="dxa"/>
          </w:tcPr>
          <w:p w14:paraId="703C31C5" w14:textId="77777777" w:rsidR="00DF669F" w:rsidRPr="00F61123" w:rsidRDefault="00DF669F" w:rsidP="00FB679F">
            <w:pPr>
              <w:spacing w:line="276" w:lineRule="auto"/>
              <w:rPr>
                <w:rFonts w:cstheme="minorHAnsi"/>
                <w:b/>
                <w:bCs/>
                <w:color w:val="EE0000"/>
              </w:rPr>
            </w:pPr>
            <w:r w:rsidRPr="00F61123">
              <w:rPr>
                <w:rFonts w:cstheme="minorHAnsi"/>
                <w:b/>
                <w:bCs/>
              </w:rPr>
              <w:t xml:space="preserve">Bezug zum Bildungsplan </w:t>
            </w:r>
          </w:p>
        </w:tc>
      </w:tr>
      <w:tr w:rsidR="001C16A9" w:rsidRPr="00F61123" w14:paraId="3052B4CD" w14:textId="77777777" w:rsidTr="006669AF">
        <w:tc>
          <w:tcPr>
            <w:tcW w:w="2972" w:type="dxa"/>
          </w:tcPr>
          <w:p w14:paraId="63AB30B3" w14:textId="431E0C12" w:rsidR="00DF669F" w:rsidRPr="009F7CE9" w:rsidRDefault="009F7CE9" w:rsidP="00FB679F">
            <w:pPr>
              <w:spacing w:line="276" w:lineRule="auto"/>
              <w:rPr>
                <w:rFonts w:cstheme="minorHAnsi"/>
              </w:rPr>
            </w:pPr>
            <w:r w:rsidRPr="009F7CE9">
              <w:rPr>
                <w:rFonts w:cstheme="minorHAnsi"/>
              </w:rPr>
              <w:t>Biologie</w:t>
            </w:r>
          </w:p>
        </w:tc>
        <w:tc>
          <w:tcPr>
            <w:tcW w:w="7513" w:type="dxa"/>
          </w:tcPr>
          <w:p w14:paraId="482B6033" w14:textId="4787E160" w:rsidR="000179AB" w:rsidRPr="009F7CE9" w:rsidRDefault="00AC68BE" w:rsidP="00FB679F">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Schlaf-Wach-Rhythmus / zirkadianer Rhythmus</w:t>
            </w:r>
          </w:p>
          <w:p w14:paraId="56BF2A4D" w14:textId="77777777" w:rsidR="00DF669F" w:rsidRPr="009F7CE9" w:rsidRDefault="00AC68BE" w:rsidP="00FB679F">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biologische Schlafgrundlagen</w:t>
            </w:r>
          </w:p>
          <w:p w14:paraId="36F356B8" w14:textId="79CB982A" w:rsidR="009F7CE9" w:rsidRPr="009F7CE9" w:rsidRDefault="009F7CE9" w:rsidP="00FB679F">
            <w:pPr>
              <w:spacing w:line="276" w:lineRule="auto"/>
              <w:rPr>
                <w:rFonts w:cstheme="minorHAnsi"/>
              </w:rPr>
            </w:pPr>
            <w:r w:rsidRPr="009F7CE9">
              <w:rPr>
                <w:rFonts w:cstheme="minorHAnsi"/>
              </w:rPr>
              <w:t>&gt; Hormon Melatonin</w:t>
            </w:r>
          </w:p>
        </w:tc>
      </w:tr>
      <w:tr w:rsidR="0050713B" w:rsidRPr="00F61123" w14:paraId="23B53350" w14:textId="77777777" w:rsidTr="006669AF">
        <w:tc>
          <w:tcPr>
            <w:tcW w:w="2972" w:type="dxa"/>
          </w:tcPr>
          <w:p w14:paraId="6FEEDBC9" w14:textId="63004D8C" w:rsidR="00DF669F" w:rsidRPr="009F7CE9" w:rsidRDefault="001C16A9" w:rsidP="00FB679F">
            <w:pPr>
              <w:spacing w:line="276" w:lineRule="auto"/>
              <w:rPr>
                <w:rFonts w:cstheme="minorHAnsi"/>
              </w:rPr>
            </w:pPr>
            <w:r w:rsidRPr="009F7CE9">
              <w:rPr>
                <w:rFonts w:cstheme="minorHAnsi"/>
              </w:rPr>
              <w:t>Ethik / Philosophie</w:t>
            </w:r>
          </w:p>
        </w:tc>
        <w:tc>
          <w:tcPr>
            <w:tcW w:w="7513" w:type="dxa"/>
          </w:tcPr>
          <w:p w14:paraId="4B610316" w14:textId="304D33A6" w:rsidR="00C4602A"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Selbstverantwortung</w:t>
            </w:r>
          </w:p>
          <w:p w14:paraId="1775F7EE" w14:textId="30D1C9AF" w:rsidR="00DF669F"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C4602A" w:rsidRPr="009F7CE9">
              <w:rPr>
                <w:rFonts w:cstheme="minorHAnsi"/>
              </w:rPr>
              <w:t>Werte</w:t>
            </w:r>
          </w:p>
        </w:tc>
      </w:tr>
      <w:tr w:rsidR="001C16A9" w:rsidRPr="00F61123" w14:paraId="6B7D0B70" w14:textId="77777777" w:rsidTr="006669AF">
        <w:tc>
          <w:tcPr>
            <w:tcW w:w="2972" w:type="dxa"/>
          </w:tcPr>
          <w:p w14:paraId="7B52C133" w14:textId="047823F6" w:rsidR="001C16A9" w:rsidRPr="009F7CE9" w:rsidRDefault="001C16A9" w:rsidP="00FB679F">
            <w:pPr>
              <w:spacing w:line="276" w:lineRule="auto"/>
              <w:rPr>
                <w:rFonts w:cstheme="minorHAnsi"/>
              </w:rPr>
            </w:pPr>
            <w:r w:rsidRPr="009F7CE9">
              <w:rPr>
                <w:rFonts w:cstheme="minorHAnsi"/>
              </w:rPr>
              <w:t>Psychologie</w:t>
            </w:r>
          </w:p>
        </w:tc>
        <w:tc>
          <w:tcPr>
            <w:tcW w:w="7513" w:type="dxa"/>
          </w:tcPr>
          <w:p w14:paraId="38B70586" w14:textId="255BBD25" w:rsidR="000179AB"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Elemente psychischer Gesundheit</w:t>
            </w:r>
          </w:p>
          <w:p w14:paraId="7B61E408" w14:textId="236852E7" w:rsidR="000179AB"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FOMO Phänomen</w:t>
            </w:r>
          </w:p>
          <w:p w14:paraId="30CAB48B" w14:textId="2539C34E" w:rsidR="001C16A9"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emotionale Regulation</w:t>
            </w:r>
          </w:p>
        </w:tc>
      </w:tr>
      <w:tr w:rsidR="001C16A9" w:rsidRPr="009F7CE9" w14:paraId="4370B536" w14:textId="77777777" w:rsidTr="006669AF">
        <w:tc>
          <w:tcPr>
            <w:tcW w:w="2972" w:type="dxa"/>
          </w:tcPr>
          <w:p w14:paraId="17C8BE67" w14:textId="290231BE" w:rsidR="001C16A9" w:rsidRPr="009F7CE9" w:rsidRDefault="001C16A9" w:rsidP="00FB679F">
            <w:pPr>
              <w:spacing w:line="276" w:lineRule="auto"/>
              <w:rPr>
                <w:rFonts w:cstheme="minorHAnsi"/>
              </w:rPr>
            </w:pPr>
            <w:r w:rsidRPr="009F7CE9">
              <w:rPr>
                <w:rFonts w:cstheme="minorHAnsi"/>
              </w:rPr>
              <w:t>Informatik</w:t>
            </w:r>
          </w:p>
        </w:tc>
        <w:tc>
          <w:tcPr>
            <w:tcW w:w="7513" w:type="dxa"/>
          </w:tcPr>
          <w:p w14:paraId="0B3D22E7" w14:textId="47F081FB" w:rsidR="000179AB" w:rsidRPr="009F7CE9" w:rsidRDefault="00AC68BE" w:rsidP="009F7CE9">
            <w:pPr>
              <w:spacing w:line="276" w:lineRule="auto"/>
              <w:rPr>
                <w:rFonts w:cstheme="minorHAnsi"/>
                <w:lang w:val="it-IT"/>
              </w:rPr>
            </w:pPr>
            <w:r w:rsidRPr="009F7CE9">
              <w:rPr>
                <w:rFonts w:cstheme="minorHAnsi"/>
                <w:lang w:val="it-IT"/>
              </w:rPr>
              <w:t>&gt;</w:t>
            </w:r>
            <w:r w:rsidR="001C16A9" w:rsidRPr="009F7CE9">
              <w:rPr>
                <w:rFonts w:cstheme="minorHAnsi"/>
                <w:lang w:val="it-IT"/>
              </w:rPr>
              <w:t xml:space="preserve"> </w:t>
            </w:r>
            <w:r w:rsidR="009F7CE9" w:rsidRPr="009F7CE9">
              <w:rPr>
                <w:rFonts w:cstheme="minorHAnsi"/>
                <w:lang w:val="it-IT"/>
              </w:rPr>
              <w:t>Social-Media-Mechanismen</w:t>
            </w:r>
          </w:p>
        </w:tc>
      </w:tr>
      <w:tr w:rsidR="001C16A9" w:rsidRPr="00F61123" w14:paraId="61251CD2" w14:textId="77777777" w:rsidTr="006669AF">
        <w:tc>
          <w:tcPr>
            <w:tcW w:w="2972" w:type="dxa"/>
          </w:tcPr>
          <w:p w14:paraId="7DF6E785" w14:textId="43435A21" w:rsidR="001C16A9" w:rsidRPr="009F7CE9" w:rsidRDefault="00C4602A" w:rsidP="001C16A9">
            <w:pPr>
              <w:spacing w:line="276" w:lineRule="auto"/>
              <w:rPr>
                <w:rFonts w:cstheme="minorHAnsi"/>
              </w:rPr>
            </w:pPr>
            <w:r w:rsidRPr="009F7CE9">
              <w:rPr>
                <w:rFonts w:cstheme="minorHAnsi"/>
              </w:rPr>
              <w:t>Sozialkunde</w:t>
            </w:r>
          </w:p>
        </w:tc>
        <w:tc>
          <w:tcPr>
            <w:tcW w:w="7513" w:type="dxa"/>
          </w:tcPr>
          <w:p w14:paraId="65F69340" w14:textId="111B660A" w:rsidR="001C16A9" w:rsidRPr="009F7CE9" w:rsidRDefault="001C16A9" w:rsidP="00C4602A">
            <w:pPr>
              <w:spacing w:line="276" w:lineRule="auto"/>
              <w:rPr>
                <w:rFonts w:cstheme="minorHAnsi"/>
              </w:rPr>
            </w:pPr>
            <w:r w:rsidRPr="009F7CE9">
              <w:rPr>
                <w:rFonts w:cstheme="minorHAnsi"/>
              </w:rPr>
              <w:t>&gt;</w:t>
            </w:r>
            <w:r w:rsidR="00C4602A" w:rsidRPr="009F7CE9">
              <w:rPr>
                <w:rFonts w:cstheme="minorHAnsi"/>
              </w:rPr>
              <w:t xml:space="preserve"> </w:t>
            </w:r>
            <w:r w:rsidR="009F7CE9" w:rsidRPr="009F7CE9">
              <w:rPr>
                <w:rFonts w:cstheme="minorHAnsi"/>
              </w:rPr>
              <w:t>Always-on-Kultur</w:t>
            </w:r>
          </w:p>
          <w:p w14:paraId="71B206E0" w14:textId="7BC68B34" w:rsidR="00C4602A" w:rsidRPr="009F7CE9" w:rsidRDefault="00C4602A" w:rsidP="00C4602A">
            <w:pPr>
              <w:spacing w:line="276" w:lineRule="auto"/>
              <w:rPr>
                <w:rFonts w:cstheme="minorHAnsi"/>
              </w:rPr>
            </w:pPr>
            <w:r w:rsidRPr="009F7CE9">
              <w:rPr>
                <w:rFonts w:cstheme="minorHAnsi"/>
              </w:rPr>
              <w:t xml:space="preserve">&gt; </w:t>
            </w:r>
            <w:r w:rsidR="009F7CE9" w:rsidRPr="009F7CE9">
              <w:rPr>
                <w:rFonts w:cstheme="minorHAnsi"/>
              </w:rPr>
              <w:t>gesellschaftliche Regulierungsmöglichkeiten</w:t>
            </w:r>
          </w:p>
          <w:p w14:paraId="041CD507" w14:textId="74B99901" w:rsidR="00C4602A" w:rsidRPr="009F7CE9" w:rsidRDefault="00C4602A" w:rsidP="00C4602A">
            <w:pPr>
              <w:spacing w:line="276" w:lineRule="auto"/>
              <w:rPr>
                <w:rFonts w:cstheme="minorHAnsi"/>
              </w:rPr>
            </w:pPr>
            <w:r w:rsidRPr="009F7CE9">
              <w:rPr>
                <w:rFonts w:cstheme="minorHAnsi"/>
              </w:rPr>
              <w:t>&gt; Plattform-Verantwortung</w:t>
            </w:r>
          </w:p>
        </w:tc>
      </w:tr>
    </w:tbl>
    <w:p w14:paraId="5AF07FBC" w14:textId="7AB81091" w:rsidR="00DF669F" w:rsidRPr="00F61123" w:rsidRDefault="00DF669F" w:rsidP="00DF669F">
      <w:pPr>
        <w:spacing w:line="276" w:lineRule="auto"/>
        <w:rPr>
          <w:rFonts w:cstheme="minorHAnsi"/>
          <w:color w:val="EE0000"/>
          <w:sz w:val="24"/>
          <w:szCs w:val="24"/>
        </w:rPr>
      </w:pPr>
      <w:r w:rsidRPr="00F61123">
        <w:rPr>
          <w:rFonts w:cstheme="minorHAnsi"/>
          <w:color w:val="EE0000"/>
          <w:sz w:val="24"/>
          <w:szCs w:val="24"/>
          <w:highlight w:val="lightGray"/>
        </w:rPr>
        <w:br w:type="page"/>
      </w:r>
    </w:p>
    <w:p w14:paraId="26C97897" w14:textId="59F483FE" w:rsidR="00775017" w:rsidRPr="00F61123" w:rsidRDefault="00775017" w:rsidP="00775017">
      <w:pPr>
        <w:spacing w:after="0" w:line="276" w:lineRule="auto"/>
        <w:rPr>
          <w:rFonts w:cstheme="minorHAnsi"/>
          <w:color w:val="EE0000"/>
          <w:sz w:val="24"/>
          <w:szCs w:val="24"/>
        </w:rPr>
      </w:pPr>
      <w:r w:rsidRPr="00F61123">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F61123" w14:paraId="74A8A338" w14:textId="77777777" w:rsidTr="006669AF">
        <w:tc>
          <w:tcPr>
            <w:tcW w:w="10343" w:type="dxa"/>
          </w:tcPr>
          <w:p w14:paraId="48599405" w14:textId="77777777" w:rsidR="00DF669F" w:rsidRPr="00F61123" w:rsidRDefault="00DF669F" w:rsidP="00FB679F">
            <w:pPr>
              <w:spacing w:line="276" w:lineRule="auto"/>
              <w:rPr>
                <w:rFonts w:cstheme="minorHAnsi"/>
                <w:b/>
                <w:bCs/>
                <w:sz w:val="24"/>
                <w:szCs w:val="24"/>
              </w:rPr>
            </w:pPr>
            <w:r w:rsidRPr="00F61123">
              <w:rPr>
                <w:rFonts w:cstheme="minorHAnsi"/>
                <w:b/>
                <w:bCs/>
                <w:sz w:val="24"/>
                <w:szCs w:val="24"/>
              </w:rPr>
              <w:t xml:space="preserve">KMK-Kompetenzen </w:t>
            </w:r>
          </w:p>
          <w:p w14:paraId="40F91CCF" w14:textId="086FD779" w:rsidR="001C16A9" w:rsidRPr="00435B92" w:rsidRDefault="00DF669F" w:rsidP="00FB679F">
            <w:pPr>
              <w:spacing w:line="276" w:lineRule="auto"/>
              <w:rPr>
                <w:rFonts w:cstheme="minorHAnsi"/>
              </w:rPr>
            </w:pPr>
            <w:r w:rsidRPr="00435B92">
              <w:rPr>
                <w:rFonts w:cstheme="minorHAnsi"/>
              </w:rPr>
              <w:t xml:space="preserve">&gt; </w:t>
            </w:r>
            <w:r w:rsidR="001C16A9" w:rsidRPr="00435B92">
              <w:rPr>
                <w:rFonts w:cstheme="minorHAnsi"/>
              </w:rPr>
              <w:t xml:space="preserve">Sicher in digitalen Umgebungen agieren: </w:t>
            </w:r>
            <w:r w:rsidR="00435B92" w:rsidRPr="00435B92">
              <w:rPr>
                <w:rFonts w:cstheme="minorHAnsi"/>
              </w:rPr>
              <w:t>Risiken abendlicher Bildschirmnutzung erkennen und konkrete Gegenmaßnahmen entwickeln</w:t>
            </w:r>
          </w:p>
          <w:p w14:paraId="17C876F9" w14:textId="4450481B" w:rsidR="00C4602A" w:rsidRDefault="00DF669F" w:rsidP="00FB679F">
            <w:pPr>
              <w:spacing w:line="276" w:lineRule="auto"/>
              <w:rPr>
                <w:rFonts w:cstheme="minorHAnsi"/>
              </w:rPr>
            </w:pPr>
            <w:r w:rsidRPr="00435B92">
              <w:rPr>
                <w:rFonts w:cstheme="minorHAnsi"/>
              </w:rPr>
              <w:t xml:space="preserve">&gt; </w:t>
            </w:r>
            <w:r w:rsidR="00C4602A" w:rsidRPr="00435B92">
              <w:rPr>
                <w:rFonts w:cstheme="minorHAnsi"/>
              </w:rPr>
              <w:t xml:space="preserve">Gesundheit schützen: </w:t>
            </w:r>
            <w:r w:rsidR="00435B92" w:rsidRPr="00435B92">
              <w:rPr>
                <w:rFonts w:cstheme="minorHAnsi"/>
              </w:rPr>
              <w:t>Schlafgesundheit als wichtige Gesundheitsressource schützen</w:t>
            </w:r>
          </w:p>
          <w:p w14:paraId="126BEB7F" w14:textId="371CDC7E" w:rsidR="00435B92" w:rsidRPr="00435B92" w:rsidRDefault="00435B92" w:rsidP="00FB679F">
            <w:pPr>
              <w:spacing w:line="276" w:lineRule="auto"/>
              <w:rPr>
                <w:rFonts w:cstheme="minorHAnsi"/>
              </w:rPr>
            </w:pPr>
            <w:r>
              <w:rPr>
                <w:rFonts w:cstheme="minorHAnsi"/>
              </w:rPr>
              <w:t xml:space="preserve">&gt; Problemlösen und Handeln: </w:t>
            </w:r>
            <w:r w:rsidRPr="00435B92">
              <w:rPr>
                <w:rFonts w:cstheme="minorHAnsi"/>
              </w:rPr>
              <w:t>Eigene Schlafgewohnheiten analysieren; ein bildschirmfreies Abendritual planen, erproben und im Schlafprotokoll dokumentieren</w:t>
            </w:r>
          </w:p>
          <w:p w14:paraId="52E6A083" w14:textId="5E5FB048" w:rsidR="00E92326" w:rsidRPr="00435B92" w:rsidRDefault="00DF669F" w:rsidP="00FB679F">
            <w:pPr>
              <w:spacing w:line="276" w:lineRule="auto"/>
              <w:rPr>
                <w:rFonts w:cstheme="minorHAnsi"/>
              </w:rPr>
            </w:pPr>
            <w:r w:rsidRPr="00435B92">
              <w:rPr>
                <w:rFonts w:cstheme="minorHAnsi"/>
              </w:rPr>
              <w:t xml:space="preserve">&gt; </w:t>
            </w:r>
            <w:r w:rsidR="001C16A9" w:rsidRPr="00435B92">
              <w:rPr>
                <w:rFonts w:cstheme="minorHAnsi"/>
              </w:rPr>
              <w:t xml:space="preserve">Medien analysieren und </w:t>
            </w:r>
            <w:r w:rsidR="00435B92" w:rsidRPr="00435B92">
              <w:rPr>
                <w:rFonts w:cstheme="minorHAnsi"/>
              </w:rPr>
              <w:t>reflektieren</w:t>
            </w:r>
            <w:r w:rsidR="001C16A9" w:rsidRPr="00435B92">
              <w:rPr>
                <w:rFonts w:cstheme="minorHAnsi"/>
              </w:rPr>
              <w:t xml:space="preserve">: </w:t>
            </w:r>
            <w:r w:rsidR="00435B92" w:rsidRPr="00435B92">
              <w:rPr>
                <w:rFonts w:cstheme="minorHAnsi"/>
              </w:rPr>
              <w:t>Zusammenhänge zwischen Mediennutzung und Schlafqualität kritisch analysieren</w:t>
            </w:r>
          </w:p>
        </w:tc>
      </w:tr>
    </w:tbl>
    <w:p w14:paraId="048A8F30" w14:textId="77777777" w:rsidR="00DF669F" w:rsidRPr="00F61123"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F61123" w14:paraId="722172C7" w14:textId="77777777" w:rsidTr="00CD235D">
        <w:trPr>
          <w:trHeight w:val="5890"/>
        </w:trPr>
        <w:tc>
          <w:tcPr>
            <w:tcW w:w="1353" w:type="pct"/>
          </w:tcPr>
          <w:p w14:paraId="52A3D105" w14:textId="521F3732" w:rsidR="00DF669F" w:rsidRPr="00F61123" w:rsidRDefault="00DF669F" w:rsidP="00FB679F">
            <w:pPr>
              <w:spacing w:after="160" w:line="276" w:lineRule="auto"/>
              <w:rPr>
                <w:rFonts w:cstheme="minorHAnsi"/>
                <w:b/>
                <w:bCs/>
              </w:rPr>
            </w:pPr>
            <w:r w:rsidRPr="00F61123">
              <w:rPr>
                <w:rFonts w:cstheme="minorHAnsi"/>
                <w:b/>
                <w:bCs/>
              </w:rPr>
              <w:t>Schwerpunkte der Einheit nach den 7 Dimensionen der digitalen Gesundheitskompetenz</w:t>
            </w:r>
          </w:p>
          <w:p w14:paraId="71968993" w14:textId="77777777" w:rsidR="00DF669F" w:rsidRPr="00F61123" w:rsidRDefault="00DF669F" w:rsidP="00FB679F">
            <w:pPr>
              <w:spacing w:after="160" w:line="276" w:lineRule="auto"/>
              <w:rPr>
                <w:rFonts w:cstheme="minorHAnsi"/>
                <w:b/>
                <w:bCs/>
                <w:color w:val="EE0000"/>
              </w:rPr>
            </w:pPr>
          </w:p>
        </w:tc>
        <w:tc>
          <w:tcPr>
            <w:tcW w:w="3647" w:type="pct"/>
          </w:tcPr>
          <w:p w14:paraId="058BB13E" w14:textId="78FBB188" w:rsidR="003302D4" w:rsidRPr="003C4E68" w:rsidRDefault="003302D4" w:rsidP="003302D4">
            <w:pPr>
              <w:widowControl w:val="0"/>
              <w:pBdr>
                <w:top w:val="nil"/>
                <w:left w:val="nil"/>
                <w:bottom w:val="nil"/>
                <w:right w:val="nil"/>
                <w:between w:val="nil"/>
              </w:pBdr>
              <w:tabs>
                <w:tab w:val="left" w:pos="630"/>
              </w:tabs>
              <w:rPr>
                <w:rFonts w:cstheme="minorHAnsi"/>
              </w:rPr>
            </w:pPr>
            <w:r w:rsidRPr="003C4E68">
              <w:rPr>
                <w:rFonts w:cstheme="minorHAnsi"/>
              </w:rPr>
              <w:t xml:space="preserve">&gt; </w:t>
            </w:r>
            <w:r w:rsidRPr="003C4E68">
              <w:rPr>
                <w:rFonts w:cstheme="minorHAnsi"/>
                <w:b/>
                <w:bCs/>
              </w:rPr>
              <w:t xml:space="preserve">Bewertung der Qualität von Gesundheitsinformationen: </w:t>
            </w:r>
          </w:p>
          <w:p w14:paraId="5ABB5A62" w14:textId="4E2072B0" w:rsidR="003302D4" w:rsidRPr="003C4E68" w:rsidRDefault="003302D4" w:rsidP="003302D4">
            <w:pPr>
              <w:widowControl w:val="0"/>
              <w:pBdr>
                <w:top w:val="nil"/>
                <w:left w:val="nil"/>
                <w:bottom w:val="nil"/>
                <w:right w:val="nil"/>
                <w:between w:val="nil"/>
              </w:pBdr>
              <w:rPr>
                <w:rFonts w:cstheme="minorHAnsi"/>
              </w:rPr>
            </w:pPr>
            <w:r w:rsidRPr="003C4E68">
              <w:rPr>
                <w:rFonts w:cstheme="minorHAnsi"/>
              </w:rPr>
              <w:t>wird verstanden als die Fähigkeit, die Verlässlichkeit und Vertrauenswürdigkeit der ermittelten gesundheitsbezogenen Informationen zu bewerten (z.</w:t>
            </w:r>
            <w:r w:rsidR="002C5BB5" w:rsidRPr="003C4E68">
              <w:rPr>
                <w:rFonts w:cstheme="minorHAnsi"/>
              </w:rPr>
              <w:t> </w:t>
            </w:r>
            <w:r w:rsidRPr="003C4E68">
              <w:rPr>
                <w:rFonts w:cstheme="minorHAnsi"/>
              </w:rPr>
              <w:t>B. kritische Einschätzung, ob die gefundenen Informationen kommerziellen Charakter haben)</w:t>
            </w:r>
          </w:p>
          <w:p w14:paraId="4A6557DD" w14:textId="77777777" w:rsidR="003302D4" w:rsidRPr="003C4E68" w:rsidRDefault="003302D4" w:rsidP="003302D4">
            <w:pPr>
              <w:widowControl w:val="0"/>
              <w:pBdr>
                <w:top w:val="nil"/>
                <w:left w:val="nil"/>
                <w:bottom w:val="nil"/>
                <w:right w:val="nil"/>
                <w:between w:val="nil"/>
              </w:pBdr>
              <w:rPr>
                <w:rFonts w:cstheme="minorHAnsi"/>
              </w:rPr>
            </w:pPr>
          </w:p>
          <w:p w14:paraId="5B1B4920" w14:textId="76C4122D" w:rsidR="003302D4" w:rsidRPr="003C4E68" w:rsidRDefault="003302D4" w:rsidP="003302D4">
            <w:pPr>
              <w:widowControl w:val="0"/>
              <w:pBdr>
                <w:top w:val="nil"/>
                <w:left w:val="nil"/>
                <w:bottom w:val="nil"/>
                <w:right w:val="nil"/>
                <w:between w:val="nil"/>
              </w:pBdr>
              <w:rPr>
                <w:rFonts w:cstheme="minorHAnsi"/>
                <w:b/>
                <w:bCs/>
              </w:rPr>
            </w:pPr>
            <w:r w:rsidRPr="003C4E68">
              <w:rPr>
                <w:rFonts w:cstheme="minorHAnsi"/>
              </w:rPr>
              <w:t xml:space="preserve">&gt; </w:t>
            </w:r>
            <w:r w:rsidRPr="003C4E68">
              <w:rPr>
                <w:rFonts w:cstheme="minorHAnsi"/>
                <w:b/>
                <w:bCs/>
              </w:rPr>
              <w:t>Sicher im Internet navigieren:</w:t>
            </w:r>
          </w:p>
          <w:p w14:paraId="2548A0D9" w14:textId="4DB54AA2" w:rsidR="003302D4" w:rsidRPr="003C4E68" w:rsidRDefault="002C5BB5" w:rsidP="003302D4">
            <w:pPr>
              <w:widowControl w:val="0"/>
              <w:pBdr>
                <w:top w:val="nil"/>
                <w:left w:val="nil"/>
                <w:bottom w:val="nil"/>
                <w:right w:val="nil"/>
                <w:between w:val="nil"/>
              </w:pBdr>
              <w:rPr>
                <w:rFonts w:cstheme="minorHAnsi"/>
              </w:rPr>
            </w:pPr>
            <w:r w:rsidRPr="003C4E68">
              <w:rPr>
                <w:rFonts w:cstheme="minorHAnsi"/>
              </w:rPr>
              <w:t>wird verstanden als die Fähigkeit</w:t>
            </w:r>
            <w:r w:rsidR="00E30AA1" w:rsidRPr="003C4E68">
              <w:rPr>
                <w:rFonts w:cstheme="minorHAnsi"/>
              </w:rPr>
              <w:t>, sich im Internet und in digitalen Medien gut zu orientieren (z. B. den Überblick auf einer Website zu behalten</w:t>
            </w:r>
            <w:r w:rsidR="003C4E68" w:rsidRPr="003C4E68">
              <w:rPr>
                <w:rFonts w:cstheme="minorHAnsi"/>
              </w:rPr>
              <w:t>)</w:t>
            </w:r>
            <w:r w:rsidR="00E30AA1" w:rsidRPr="003C4E68">
              <w:rPr>
                <w:rFonts w:cstheme="minorHAnsi"/>
              </w:rPr>
              <w:t xml:space="preserve"> </w:t>
            </w:r>
          </w:p>
          <w:p w14:paraId="1E94C2B3" w14:textId="77777777" w:rsidR="00EC4ED4" w:rsidRPr="003C4E68" w:rsidRDefault="00EC4ED4" w:rsidP="003302D4">
            <w:pPr>
              <w:widowControl w:val="0"/>
              <w:pBdr>
                <w:top w:val="nil"/>
                <w:left w:val="nil"/>
                <w:bottom w:val="nil"/>
                <w:right w:val="nil"/>
                <w:between w:val="nil"/>
              </w:pBdr>
              <w:rPr>
                <w:rFonts w:cstheme="minorHAnsi"/>
              </w:rPr>
            </w:pPr>
          </w:p>
          <w:p w14:paraId="34C1189C" w14:textId="3CE47530" w:rsidR="003302D4" w:rsidRPr="003C4E68" w:rsidRDefault="003302D4" w:rsidP="003302D4">
            <w:pPr>
              <w:widowControl w:val="0"/>
              <w:pBdr>
                <w:top w:val="nil"/>
                <w:left w:val="nil"/>
                <w:bottom w:val="nil"/>
                <w:right w:val="nil"/>
                <w:between w:val="nil"/>
              </w:pBdr>
              <w:rPr>
                <w:rFonts w:cstheme="minorHAnsi"/>
                <w:b/>
                <w:bCs/>
              </w:rPr>
            </w:pPr>
            <w:r w:rsidRPr="003C4E68">
              <w:rPr>
                <w:rFonts w:cstheme="minorHAnsi"/>
                <w:b/>
                <w:bCs/>
              </w:rPr>
              <w:t xml:space="preserve">&gt; </w:t>
            </w:r>
            <w:r w:rsidR="00FD18C0" w:rsidRPr="003C4E68">
              <w:rPr>
                <w:rFonts w:cstheme="minorHAnsi"/>
                <w:b/>
                <w:bCs/>
              </w:rPr>
              <w:t>Erstellen und Teilen von Gesundheitsinformationen</w:t>
            </w:r>
            <w:r w:rsidR="000572D9" w:rsidRPr="003C4E68">
              <w:rPr>
                <w:rFonts w:cstheme="minorHAnsi"/>
                <w:b/>
                <w:bCs/>
              </w:rPr>
              <w:t>:</w:t>
            </w:r>
          </w:p>
          <w:p w14:paraId="2D00CC0C" w14:textId="6A6FDA05" w:rsidR="00DF669F" w:rsidRPr="003C4E68" w:rsidRDefault="002405B1" w:rsidP="00FD18C0">
            <w:pPr>
              <w:spacing w:line="276" w:lineRule="auto"/>
              <w:rPr>
                <w:rFonts w:cstheme="minorHAnsi"/>
              </w:rPr>
            </w:pPr>
            <w:r w:rsidRPr="003C4E68">
              <w:rPr>
                <w:rFonts w:cstheme="minorHAnsi"/>
              </w:rPr>
              <w:t>wird verstanden als die Fähigkeit, eigene gesundheitsbezogene Anliegen mittels digitaler Medien (z. B. E-Mail) verständlich und klar zu formulieren</w:t>
            </w:r>
          </w:p>
          <w:p w14:paraId="047B76B4" w14:textId="77777777" w:rsidR="00FD18C0" w:rsidRPr="003C4E68" w:rsidRDefault="00FD18C0" w:rsidP="00FD18C0">
            <w:pPr>
              <w:spacing w:line="276" w:lineRule="auto"/>
              <w:rPr>
                <w:rFonts w:cstheme="minorHAnsi"/>
              </w:rPr>
            </w:pPr>
          </w:p>
          <w:p w14:paraId="04E0C134" w14:textId="29218520" w:rsidR="00435B92" w:rsidRPr="003C4E68" w:rsidRDefault="00435B92" w:rsidP="00435B92">
            <w:pPr>
              <w:widowControl w:val="0"/>
              <w:rPr>
                <w:rFonts w:cstheme="minorHAnsi"/>
                <w:b/>
                <w:bCs/>
              </w:rPr>
            </w:pPr>
            <w:r w:rsidRPr="003C4E68">
              <w:rPr>
                <w:rFonts w:cstheme="minorHAnsi"/>
                <w:b/>
                <w:bCs/>
              </w:rPr>
              <w:t xml:space="preserve">&gt; </w:t>
            </w:r>
            <w:commentRangeStart w:id="0"/>
            <w:r w:rsidRPr="003C4E68">
              <w:rPr>
                <w:rFonts w:cstheme="minorHAnsi"/>
                <w:b/>
                <w:bCs/>
              </w:rPr>
              <w:t>Umgang mit personenbezogenen Informationen und Datenschutz</w:t>
            </w:r>
            <w:commentRangeEnd w:id="0"/>
            <w:r w:rsidR="003C4E68" w:rsidRPr="003C4E68">
              <w:rPr>
                <w:rStyle w:val="Kommentarzeichen"/>
                <w:rFonts w:cstheme="minorHAnsi"/>
                <w:b/>
                <w:bCs/>
                <w:sz w:val="22"/>
                <w:szCs w:val="22"/>
              </w:rPr>
              <w:commentReference w:id="0"/>
            </w:r>
            <w:r w:rsidR="003C4E68" w:rsidRPr="003C4E68">
              <w:rPr>
                <w:rFonts w:cstheme="minorHAnsi"/>
                <w:b/>
                <w:bCs/>
              </w:rPr>
              <w:t>:</w:t>
            </w:r>
            <w:r w:rsidRPr="003C4E68">
              <w:rPr>
                <w:rFonts w:cstheme="minorHAnsi"/>
                <w:b/>
                <w:bCs/>
              </w:rPr>
              <w:t xml:space="preserve"> </w:t>
            </w:r>
          </w:p>
          <w:p w14:paraId="1859F268" w14:textId="0E009396" w:rsidR="003C4E68" w:rsidRPr="003C4E68" w:rsidRDefault="003C4E68" w:rsidP="00435B92">
            <w:pPr>
              <w:spacing w:line="276" w:lineRule="auto"/>
              <w:rPr>
                <w:rFonts w:cstheme="minorHAnsi"/>
              </w:rPr>
            </w:pPr>
            <w:r w:rsidRPr="003C4E68">
              <w:rPr>
                <w:rFonts w:cstheme="minorHAnsi"/>
              </w:rPr>
              <w:t xml:space="preserve">wird </w:t>
            </w:r>
            <w:r w:rsidR="00435B92" w:rsidRPr="003C4E68">
              <w:rPr>
                <w:rFonts w:cstheme="minorHAnsi"/>
              </w:rPr>
              <w:t>verstanden als die Fähigkeit, Informationen über sich und andere Personen in digitalen Medien nicht zu teilen und zu</w:t>
            </w:r>
            <w:r w:rsidRPr="003C4E68">
              <w:rPr>
                <w:rFonts w:cstheme="minorHAnsi"/>
              </w:rPr>
              <w:t xml:space="preserve"> </w:t>
            </w:r>
            <w:r w:rsidR="00435B92" w:rsidRPr="003C4E68">
              <w:rPr>
                <w:rFonts w:cstheme="minorHAnsi"/>
              </w:rPr>
              <w:t>entscheiden, wer Zugriff auf die persönlichen Daten und Informationen hat.</w:t>
            </w:r>
          </w:p>
          <w:p w14:paraId="0F12A688" w14:textId="705C19E2" w:rsidR="00FD18C0" w:rsidRPr="003C4E68" w:rsidRDefault="00435B92" w:rsidP="00435B92">
            <w:pPr>
              <w:spacing w:line="276" w:lineRule="auto"/>
              <w:rPr>
                <w:rFonts w:cstheme="minorHAnsi"/>
              </w:rPr>
            </w:pPr>
            <w:r w:rsidRPr="003C4E68">
              <w:rPr>
                <w:rFonts w:cstheme="minorHAnsi"/>
              </w:rPr>
              <w:t xml:space="preserve"> </w:t>
            </w:r>
          </w:p>
          <w:p w14:paraId="7555A82B" w14:textId="77777777" w:rsidR="00DF669F" w:rsidRPr="00F61123" w:rsidRDefault="00DF669F" w:rsidP="00FB679F">
            <w:pPr>
              <w:spacing w:after="160" w:line="276" w:lineRule="auto"/>
              <w:rPr>
                <w:rFonts w:cstheme="minorHAnsi"/>
                <w:color w:val="EE0000"/>
              </w:rPr>
            </w:pPr>
            <w:r w:rsidRPr="003C4E68">
              <w:rPr>
                <w:rFonts w:cstheme="minorHAnsi"/>
                <w:i/>
                <w:iCs/>
                <w:sz w:val="20"/>
                <w:szCs w:val="20"/>
              </w:rPr>
              <w:t xml:space="preserve">Weitere Informationen zu den 7 Dimensionen der digitalen Gesundheitskompetenz finden Sie im Exkurs und unter </w:t>
            </w:r>
            <w:r w:rsidRPr="003C4E68">
              <w:rPr>
                <w:rStyle w:val="A4"/>
                <w:rFonts w:asciiTheme="minorHAnsi" w:hAnsiTheme="minorHAnsi" w:cstheme="minorHAnsi"/>
                <w:color w:val="auto"/>
              </w:rPr>
              <w:t>www.durch-blickt.de</w:t>
            </w:r>
          </w:p>
        </w:tc>
      </w:tr>
    </w:tbl>
    <w:p w14:paraId="083D318F" w14:textId="77777777" w:rsidR="00DF669F" w:rsidRPr="00F61123"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F61123" w14:paraId="0B94CA60" w14:textId="77777777" w:rsidTr="006669AF">
        <w:tc>
          <w:tcPr>
            <w:tcW w:w="3681" w:type="dxa"/>
          </w:tcPr>
          <w:p w14:paraId="2EA2F8C4" w14:textId="77777777" w:rsidR="00DF669F" w:rsidRPr="00F61123" w:rsidRDefault="00DF669F" w:rsidP="00FB679F">
            <w:pPr>
              <w:spacing w:line="276" w:lineRule="auto"/>
              <w:rPr>
                <w:rFonts w:cstheme="minorHAnsi"/>
                <w:b/>
                <w:bCs/>
              </w:rPr>
            </w:pPr>
            <w:r w:rsidRPr="00F61123">
              <w:rPr>
                <w:rFonts w:cstheme="minorHAnsi"/>
                <w:b/>
                <w:bCs/>
              </w:rPr>
              <w:t>Sozialform</w:t>
            </w:r>
          </w:p>
          <w:p w14:paraId="7E2BF695" w14:textId="77777777" w:rsidR="002C5BB5" w:rsidRPr="001030AE" w:rsidRDefault="00AC68BE" w:rsidP="00AC68BE">
            <w:pPr>
              <w:spacing w:line="276" w:lineRule="auto"/>
              <w:rPr>
                <w:rFonts w:cstheme="minorHAnsi"/>
              </w:rPr>
            </w:pPr>
            <w:r w:rsidRPr="001030AE">
              <w:rPr>
                <w:rFonts w:cstheme="minorHAnsi"/>
              </w:rPr>
              <w:t xml:space="preserve">&gt; Plenum </w:t>
            </w:r>
          </w:p>
          <w:p w14:paraId="0CCAEC54" w14:textId="17142ACA" w:rsidR="002C5BB5" w:rsidRPr="001030AE" w:rsidRDefault="002C5BB5" w:rsidP="002C5BB5">
            <w:pPr>
              <w:spacing w:line="276" w:lineRule="auto"/>
              <w:rPr>
                <w:rFonts w:cstheme="minorHAnsi"/>
              </w:rPr>
            </w:pPr>
            <w:r w:rsidRPr="001030AE">
              <w:rPr>
                <w:rFonts w:cstheme="minorHAnsi"/>
              </w:rPr>
              <w:t>&gt; 3er-</w:t>
            </w:r>
            <w:r w:rsidR="00F37DE8" w:rsidRPr="001030AE">
              <w:rPr>
                <w:rFonts w:cstheme="minorHAnsi"/>
              </w:rPr>
              <w:t>/</w:t>
            </w:r>
            <w:r w:rsidR="00304C76" w:rsidRPr="001030AE">
              <w:rPr>
                <w:rFonts w:cstheme="minorHAnsi"/>
              </w:rPr>
              <w:t>4er-</w:t>
            </w:r>
            <w:r w:rsidRPr="001030AE">
              <w:rPr>
                <w:rFonts w:cstheme="minorHAnsi"/>
              </w:rPr>
              <w:t>Gruppen</w:t>
            </w:r>
          </w:p>
          <w:p w14:paraId="7051AA19" w14:textId="207435F9" w:rsidR="00D045AF" w:rsidRPr="001030AE" w:rsidRDefault="002C5BB5" w:rsidP="00AC68BE">
            <w:pPr>
              <w:spacing w:line="276" w:lineRule="auto"/>
              <w:rPr>
                <w:rFonts w:cstheme="minorHAnsi"/>
              </w:rPr>
            </w:pPr>
            <w:r w:rsidRPr="001030AE">
              <w:rPr>
                <w:rFonts w:cstheme="minorHAnsi"/>
              </w:rPr>
              <w:t>&gt; 2er-Gruppen</w:t>
            </w:r>
          </w:p>
          <w:p w14:paraId="101AE99C" w14:textId="4203E87B" w:rsidR="00DF669F" w:rsidRPr="00F61123" w:rsidRDefault="00D045AF" w:rsidP="00D045AF">
            <w:pPr>
              <w:spacing w:line="276" w:lineRule="auto"/>
              <w:rPr>
                <w:rFonts w:cstheme="minorHAnsi"/>
                <w:color w:val="EE0000"/>
              </w:rPr>
            </w:pPr>
            <w:r w:rsidRPr="001030AE">
              <w:rPr>
                <w:rFonts w:cstheme="minorHAnsi"/>
              </w:rPr>
              <w:t>&gt; Einzelarbeit</w:t>
            </w:r>
          </w:p>
        </w:tc>
        <w:tc>
          <w:tcPr>
            <w:tcW w:w="6662" w:type="dxa"/>
          </w:tcPr>
          <w:p w14:paraId="7380CD13" w14:textId="77777777" w:rsidR="00DF669F" w:rsidRPr="00F61123" w:rsidRDefault="00DF669F" w:rsidP="00FB679F">
            <w:pPr>
              <w:spacing w:line="276" w:lineRule="auto"/>
              <w:rPr>
                <w:rFonts w:cstheme="minorHAnsi"/>
                <w:b/>
                <w:bCs/>
              </w:rPr>
            </w:pPr>
            <w:r w:rsidRPr="00F61123">
              <w:rPr>
                <w:rFonts w:cstheme="minorHAnsi"/>
                <w:b/>
                <w:bCs/>
              </w:rPr>
              <w:t>Kursmaterial (Lehrkraft)</w:t>
            </w:r>
          </w:p>
          <w:p w14:paraId="61C988DF" w14:textId="5D2ADF21" w:rsidR="00DF669F" w:rsidRPr="00F61123" w:rsidRDefault="00AC68BE" w:rsidP="00FB679F">
            <w:pPr>
              <w:spacing w:line="276" w:lineRule="auto"/>
              <w:rPr>
                <w:rFonts w:cstheme="minorHAnsi"/>
                <w:color w:val="EE0000"/>
              </w:rPr>
            </w:pPr>
            <w:r w:rsidRPr="00F61123">
              <w:rPr>
                <w:rFonts w:cstheme="minorHAnsi"/>
                <w:color w:val="EE0000"/>
              </w:rPr>
              <w:t>&gt; Tablet oder Laptop mit Internetzugang</w:t>
            </w:r>
            <w:r w:rsidRPr="00F61123">
              <w:rPr>
                <w:rFonts w:cstheme="minorHAnsi"/>
                <w:color w:val="EE0000"/>
              </w:rPr>
              <w:br/>
              <w:t>&gt; Beamer oder Smartboard (</w:t>
            </w:r>
            <w:r w:rsidR="0043547B" w:rsidRPr="00F61123">
              <w:rPr>
                <w:rFonts w:cstheme="minorHAnsi"/>
                <w:color w:val="EE0000"/>
              </w:rPr>
              <w:t>a</w:t>
            </w:r>
            <w:r w:rsidRPr="00F61123">
              <w:rPr>
                <w:rFonts w:cstheme="minorHAnsi"/>
                <w:color w:val="EE0000"/>
              </w:rPr>
              <w:t>lternativ: Tafel oder Flipchart)</w:t>
            </w:r>
            <w:r w:rsidRPr="00F61123">
              <w:rPr>
                <w:rFonts w:cstheme="minorHAnsi"/>
                <w:color w:val="EE0000"/>
              </w:rPr>
              <w:br/>
            </w:r>
            <w:r w:rsidRPr="001030AE">
              <w:rPr>
                <w:rFonts w:cstheme="minorHAnsi"/>
              </w:rPr>
              <w:t xml:space="preserve">&gt; </w:t>
            </w:r>
            <w:r w:rsidR="002C5BB5" w:rsidRPr="001030AE">
              <w:rPr>
                <w:rFonts w:cstheme="minorHAnsi"/>
              </w:rPr>
              <w:t>Handreichung für Lehrkräfte</w:t>
            </w:r>
            <w:r w:rsidR="002C5BB5" w:rsidRPr="001030AE" w:rsidDel="002C5BB5">
              <w:rPr>
                <w:rFonts w:cstheme="minorHAnsi"/>
              </w:rPr>
              <w:t xml:space="preserve"> </w:t>
            </w:r>
            <w:r w:rsidRPr="001030AE">
              <w:rPr>
                <w:rFonts w:cstheme="minorHAnsi"/>
              </w:rPr>
              <w:t>(Erwartungshorizont)</w:t>
            </w:r>
            <w:r w:rsidRPr="00F61123">
              <w:rPr>
                <w:rFonts w:cstheme="minorHAnsi"/>
                <w:color w:val="EE0000"/>
              </w:rPr>
              <w:br/>
              <w:t xml:space="preserve">&gt; </w:t>
            </w:r>
            <w:r w:rsidR="0043547B" w:rsidRPr="00F61123">
              <w:rPr>
                <w:rFonts w:cstheme="minorHAnsi"/>
                <w:color w:val="EE0000"/>
              </w:rPr>
              <w:t>Anhänge</w:t>
            </w:r>
            <w:r w:rsidR="00690584" w:rsidRPr="00F61123">
              <w:rPr>
                <w:rFonts w:cstheme="minorHAnsi"/>
                <w:color w:val="EE0000"/>
              </w:rPr>
              <w:t xml:space="preserve"> bei Bedarf ausdrucken</w:t>
            </w:r>
          </w:p>
        </w:tc>
      </w:tr>
      <w:tr w:rsidR="0050713B" w:rsidRPr="00F61123" w14:paraId="79E02EE1" w14:textId="77777777" w:rsidTr="006669AF">
        <w:tc>
          <w:tcPr>
            <w:tcW w:w="3681" w:type="dxa"/>
          </w:tcPr>
          <w:p w14:paraId="662485E9" w14:textId="77777777" w:rsidR="00DF669F" w:rsidRPr="00F61123" w:rsidRDefault="00DF669F" w:rsidP="00FB679F">
            <w:pPr>
              <w:spacing w:line="276" w:lineRule="auto"/>
              <w:rPr>
                <w:rFonts w:cstheme="minorHAnsi"/>
              </w:rPr>
            </w:pPr>
            <w:r w:rsidRPr="00F61123">
              <w:rPr>
                <w:rFonts w:cstheme="minorHAnsi"/>
                <w:b/>
                <w:bCs/>
              </w:rPr>
              <w:t>Link zur Einheit</w:t>
            </w:r>
          </w:p>
          <w:p w14:paraId="22322EF6" w14:textId="77777777" w:rsidR="00DF669F" w:rsidRPr="00F61123" w:rsidRDefault="00DF669F">
            <w:pPr>
              <w:numPr>
                <w:ilvl w:val="0"/>
                <w:numId w:val="1"/>
              </w:numPr>
              <w:autoSpaceDE w:val="0"/>
              <w:autoSpaceDN w:val="0"/>
              <w:adjustRightInd w:val="0"/>
              <w:rPr>
                <w:rFonts w:cstheme="minorHAnsi"/>
                <w:color w:val="EE0000"/>
              </w:rPr>
            </w:pPr>
            <w:r w:rsidRPr="001030AE">
              <w:rPr>
                <w:rFonts w:cstheme="minorHAnsi"/>
              </w:rPr>
              <w:t xml:space="preserve">Startervideo, TaskCards und weitere Informationen unter </w:t>
            </w:r>
            <w:r w:rsidRPr="001030AE">
              <w:rPr>
                <w:rFonts w:cstheme="minorHAnsi"/>
                <w:u w:val="single"/>
              </w:rPr>
              <w:t xml:space="preserve">www.durch-blickt.de </w:t>
            </w:r>
          </w:p>
        </w:tc>
        <w:tc>
          <w:tcPr>
            <w:tcW w:w="6662" w:type="dxa"/>
          </w:tcPr>
          <w:p w14:paraId="7A405BBF" w14:textId="77777777" w:rsidR="00DF669F" w:rsidRPr="00F61123" w:rsidRDefault="00DF669F" w:rsidP="00FB679F">
            <w:pPr>
              <w:spacing w:line="276" w:lineRule="auto"/>
              <w:rPr>
                <w:rFonts w:cstheme="minorHAnsi"/>
                <w:b/>
                <w:bCs/>
              </w:rPr>
            </w:pPr>
            <w:r w:rsidRPr="00F61123">
              <w:rPr>
                <w:rFonts w:cstheme="minorHAnsi"/>
                <w:b/>
                <w:bCs/>
              </w:rPr>
              <w:t>Kursmaterial (Lernende)</w:t>
            </w:r>
          </w:p>
          <w:p w14:paraId="0CFDA644" w14:textId="4E54ECDD" w:rsidR="00DF669F" w:rsidRPr="00F61123" w:rsidRDefault="00AC68BE" w:rsidP="00FB679F">
            <w:pPr>
              <w:spacing w:line="276" w:lineRule="auto"/>
              <w:rPr>
                <w:rFonts w:cstheme="minorHAnsi"/>
                <w:color w:val="EE0000"/>
              </w:rPr>
            </w:pPr>
            <w:r w:rsidRPr="001030AE">
              <w:rPr>
                <w:rFonts w:cstheme="minorHAnsi"/>
              </w:rPr>
              <w:t>&gt; Arbeitsblätter 1</w:t>
            </w:r>
            <w:r w:rsidR="0043547B" w:rsidRPr="001030AE">
              <w:rPr>
                <w:rFonts w:cstheme="minorHAnsi"/>
              </w:rPr>
              <w:t xml:space="preserve"> </w:t>
            </w:r>
            <w:r w:rsidRPr="001030AE">
              <w:rPr>
                <w:rFonts w:cstheme="minorHAnsi"/>
              </w:rPr>
              <w:t>–</w:t>
            </w:r>
            <w:r w:rsidR="0043547B" w:rsidRPr="001030AE">
              <w:rPr>
                <w:rFonts w:cstheme="minorHAnsi"/>
              </w:rPr>
              <w:t xml:space="preserve"> </w:t>
            </w:r>
            <w:r w:rsidR="001030AE" w:rsidRPr="001030AE">
              <w:rPr>
                <w:rFonts w:cstheme="minorHAnsi"/>
              </w:rPr>
              <w:t>5</w:t>
            </w:r>
            <w:r w:rsidRPr="00F61123">
              <w:rPr>
                <w:rFonts w:cstheme="minorHAnsi"/>
                <w:color w:val="EE0000"/>
              </w:rPr>
              <w:br/>
              <w:t xml:space="preserve">&gt; </w:t>
            </w:r>
            <w:r w:rsidR="0043547B" w:rsidRPr="00F61123">
              <w:rPr>
                <w:rFonts w:cstheme="minorHAnsi"/>
                <w:color w:val="EE0000"/>
              </w:rPr>
              <w:t xml:space="preserve">Schulheft, </w:t>
            </w:r>
            <w:r w:rsidRPr="00F61123">
              <w:rPr>
                <w:rFonts w:cstheme="minorHAnsi"/>
                <w:color w:val="EE0000"/>
              </w:rPr>
              <w:t>Stift</w:t>
            </w:r>
            <w:r w:rsidR="002C5BB5" w:rsidRPr="00F61123">
              <w:rPr>
                <w:rFonts w:cstheme="minorHAnsi"/>
                <w:color w:val="EE0000"/>
              </w:rPr>
              <w:t xml:space="preserve"> und </w:t>
            </w:r>
            <w:r w:rsidRPr="00F61123">
              <w:rPr>
                <w:rFonts w:cstheme="minorHAnsi"/>
                <w:color w:val="EE0000"/>
              </w:rPr>
              <w:t>Notizzettel</w:t>
            </w:r>
            <w:r w:rsidRPr="00F61123">
              <w:rPr>
                <w:rFonts w:cstheme="minorHAnsi"/>
                <w:color w:val="EE0000"/>
              </w:rPr>
              <w:br/>
              <w:t xml:space="preserve">&gt; </w:t>
            </w:r>
            <w:r w:rsidR="0043547B" w:rsidRPr="00F61123">
              <w:rPr>
                <w:rFonts w:cstheme="minorHAnsi"/>
                <w:color w:val="EE0000"/>
              </w:rPr>
              <w:t xml:space="preserve">Tablet, </w:t>
            </w:r>
            <w:r w:rsidRPr="00F61123">
              <w:rPr>
                <w:rFonts w:cstheme="minorHAnsi"/>
                <w:color w:val="EE0000"/>
              </w:rPr>
              <w:t>Smartphone oder Schulgerät</w:t>
            </w:r>
          </w:p>
        </w:tc>
      </w:tr>
    </w:tbl>
    <w:p w14:paraId="28736613" w14:textId="77777777" w:rsidR="00DF669F" w:rsidRPr="00F61123" w:rsidRDefault="00DF669F" w:rsidP="00DF669F">
      <w:pPr>
        <w:spacing w:line="276" w:lineRule="auto"/>
        <w:rPr>
          <w:rFonts w:cstheme="minorHAnsi"/>
          <w:color w:val="EE0000"/>
          <w:sz w:val="16"/>
          <w:szCs w:val="16"/>
        </w:rPr>
      </w:pPr>
    </w:p>
    <w:tbl>
      <w:tblPr>
        <w:tblStyle w:val="Tabellenraster"/>
        <w:tblW w:w="10627" w:type="dxa"/>
        <w:tblLook w:val="04A0" w:firstRow="1" w:lastRow="0" w:firstColumn="1" w:lastColumn="0" w:noHBand="0" w:noVBand="1"/>
      </w:tblPr>
      <w:tblGrid>
        <w:gridCol w:w="3681"/>
        <w:gridCol w:w="6946"/>
      </w:tblGrid>
      <w:tr w:rsidR="00DF669F" w:rsidRPr="00F61123" w14:paraId="5400DFE0" w14:textId="77777777" w:rsidTr="001201EE">
        <w:tc>
          <w:tcPr>
            <w:tcW w:w="3681" w:type="dxa"/>
          </w:tcPr>
          <w:p w14:paraId="7559F92C" w14:textId="77777777" w:rsidR="00DF669F" w:rsidRPr="00F61123" w:rsidRDefault="00DF669F" w:rsidP="00921D3F">
            <w:pPr>
              <w:autoSpaceDE w:val="0"/>
              <w:autoSpaceDN w:val="0"/>
              <w:adjustRightInd w:val="0"/>
              <w:spacing w:line="241" w:lineRule="atLeast"/>
              <w:rPr>
                <w:rFonts w:cstheme="minorHAnsi"/>
                <w:b/>
                <w:bCs/>
                <w:sz w:val="23"/>
                <w:szCs w:val="23"/>
              </w:rPr>
            </w:pPr>
            <w:r w:rsidRPr="00F61123">
              <w:rPr>
                <w:rFonts w:cstheme="minorHAnsi"/>
                <w:b/>
                <w:bCs/>
                <w:sz w:val="23"/>
                <w:szCs w:val="23"/>
              </w:rPr>
              <w:t xml:space="preserve">Klasse(n) Meditationen und Achtsamkeitsübungen </w:t>
            </w:r>
          </w:p>
          <w:p w14:paraId="351311DB" w14:textId="0F529D9F" w:rsidR="002C5BB5" w:rsidRPr="00F61123" w:rsidRDefault="002C5BB5" w:rsidP="002C5BB5">
            <w:pPr>
              <w:autoSpaceDE w:val="0"/>
              <w:autoSpaceDN w:val="0"/>
              <w:adjustRightInd w:val="0"/>
              <w:spacing w:line="241" w:lineRule="atLeast"/>
              <w:rPr>
                <w:rFonts w:cstheme="minorHAnsi"/>
                <w:color w:val="EE0000"/>
                <w:sz w:val="23"/>
                <w:szCs w:val="23"/>
              </w:rPr>
            </w:pPr>
            <w:r w:rsidRPr="00F61123">
              <w:rPr>
                <w:rFonts w:cstheme="minorHAnsi"/>
                <w:sz w:val="23"/>
                <w:szCs w:val="23"/>
              </w:rPr>
              <w:t>• Weitere Informationen unter www.durch-blickt.de</w:t>
            </w:r>
          </w:p>
        </w:tc>
        <w:tc>
          <w:tcPr>
            <w:tcW w:w="6946" w:type="dxa"/>
          </w:tcPr>
          <w:p w14:paraId="37A0CA76" w14:textId="77777777" w:rsidR="00DF669F" w:rsidRPr="00F61123" w:rsidRDefault="00DF669F" w:rsidP="00FB679F">
            <w:pPr>
              <w:spacing w:line="276" w:lineRule="auto"/>
              <w:rPr>
                <w:rFonts w:cstheme="minorHAnsi"/>
                <w:b/>
                <w:bCs/>
              </w:rPr>
            </w:pPr>
            <w:r w:rsidRPr="00F61123">
              <w:rPr>
                <w:rFonts w:cstheme="minorHAnsi"/>
                <w:b/>
                <w:bCs/>
              </w:rPr>
              <w:t>Onlinematerial und -werkzeuge in der Einheit</w:t>
            </w:r>
          </w:p>
          <w:p w14:paraId="2102C949" w14:textId="0AC715C1" w:rsidR="001201EE" w:rsidRPr="00F61123" w:rsidRDefault="001201EE">
            <w:pPr>
              <w:pStyle w:val="Listenabsatz"/>
              <w:numPr>
                <w:ilvl w:val="0"/>
                <w:numId w:val="5"/>
              </w:numPr>
              <w:tabs>
                <w:tab w:val="left" w:pos="900"/>
              </w:tabs>
              <w:spacing w:line="276" w:lineRule="auto"/>
              <w:ind w:left="317" w:hanging="317"/>
              <w:rPr>
                <w:rFonts w:cstheme="minorHAnsi"/>
                <w:color w:val="EE0000"/>
              </w:rPr>
            </w:pPr>
            <w:r w:rsidRPr="00F61123">
              <w:rPr>
                <w:rFonts w:cstheme="minorHAnsi"/>
                <w:color w:val="EE0000"/>
              </w:rPr>
              <w:t>„6 Diät-Mythen auf dem Prüfstand“ unter www.barmer.de</w:t>
            </w:r>
            <w:r w:rsidRPr="00F61123" w:rsidDel="00D17BD3">
              <w:rPr>
                <w:rFonts w:cstheme="minorHAnsi"/>
                <w:color w:val="EE0000"/>
              </w:rPr>
              <w:t xml:space="preserve"> </w:t>
            </w:r>
            <w:r w:rsidRPr="00F61123">
              <w:rPr>
                <w:rFonts w:cstheme="minorHAnsi"/>
                <w:color w:val="EE0000"/>
                <w:highlight w:val="yellow"/>
              </w:rPr>
              <w:t>((Verlinkung</w:t>
            </w:r>
            <w:r w:rsidR="00EC4ED4" w:rsidRPr="00F61123">
              <w:rPr>
                <w:rFonts w:cstheme="minorHAnsi"/>
                <w:color w:val="EE0000"/>
                <w:highlight w:val="yellow"/>
              </w:rPr>
              <w:t xml:space="preserve"> https://www.barmer.de/gesundheit-verstehen/leben/abnehmen-diaet/diaet-mythen-1054642))</w:t>
            </w:r>
            <w:r w:rsidRPr="00F61123">
              <w:rPr>
                <w:rFonts w:cstheme="minorHAnsi"/>
                <w:color w:val="EE0000"/>
              </w:rPr>
              <w:t xml:space="preserve"> (fakultativ)</w:t>
            </w:r>
          </w:p>
          <w:p w14:paraId="15D2D34D" w14:textId="4E036948" w:rsidR="001201EE" w:rsidRPr="00F61123" w:rsidRDefault="001201EE">
            <w:pPr>
              <w:pStyle w:val="Listenabsatz"/>
              <w:numPr>
                <w:ilvl w:val="0"/>
                <w:numId w:val="5"/>
              </w:numPr>
              <w:tabs>
                <w:tab w:val="left" w:pos="900"/>
              </w:tabs>
              <w:spacing w:line="276" w:lineRule="auto"/>
              <w:ind w:left="317" w:hanging="317"/>
              <w:rPr>
                <w:rFonts w:cstheme="minorHAnsi"/>
                <w:color w:val="EE0000"/>
              </w:rPr>
            </w:pPr>
            <w:r w:rsidRPr="00F61123">
              <w:rPr>
                <w:rFonts w:cstheme="minorHAnsi"/>
                <w:color w:val="EE0000"/>
              </w:rPr>
              <w:t>„Sportmythen: Stimmt's? Die fünf häufigsten Mythen im Check“ unter www.barmer.de</w:t>
            </w:r>
            <w:r w:rsidRPr="00F61123" w:rsidDel="00D17BD3">
              <w:rPr>
                <w:rFonts w:cstheme="minorHAnsi"/>
                <w:color w:val="EE0000"/>
              </w:rPr>
              <w:t xml:space="preserve"> </w:t>
            </w:r>
            <w:r w:rsidRPr="00F61123">
              <w:rPr>
                <w:rFonts w:cstheme="minorHAnsi"/>
                <w:color w:val="EE0000"/>
                <w:highlight w:val="yellow"/>
              </w:rPr>
              <w:t>((Verlinkung:</w:t>
            </w:r>
            <w:r w:rsidR="00EC4ED4" w:rsidRPr="00F61123">
              <w:rPr>
                <w:rFonts w:cstheme="minorHAnsi"/>
                <w:color w:val="EE0000"/>
                <w:highlight w:val="yellow"/>
              </w:rPr>
              <w:t xml:space="preserve"> https://www.barmer.de/gesundheit-</w:t>
            </w:r>
            <w:r w:rsidR="00EC4ED4" w:rsidRPr="00F61123">
              <w:rPr>
                <w:rFonts w:cstheme="minorHAnsi"/>
                <w:color w:val="EE0000"/>
                <w:highlight w:val="yellow"/>
              </w:rPr>
              <w:lastRenderedPageBreak/>
              <w:t>verstehen/sport/bewegung-und-fitness/sportmythen-1071480))</w:t>
            </w:r>
            <w:r w:rsidRPr="00F61123">
              <w:rPr>
                <w:rFonts w:cstheme="minorHAnsi"/>
                <w:color w:val="EE0000"/>
              </w:rPr>
              <w:t xml:space="preserve"> (fakultativ)</w:t>
            </w:r>
          </w:p>
        </w:tc>
      </w:tr>
    </w:tbl>
    <w:p w14:paraId="551D591A" w14:textId="77777777" w:rsidR="008D0DAD" w:rsidRPr="00F61123" w:rsidRDefault="008D0DAD">
      <w:pPr>
        <w:rPr>
          <w:rFonts w:cstheme="minorHAnsi"/>
          <w:color w:val="EE0000"/>
        </w:rPr>
      </w:pPr>
      <w:r w:rsidRPr="00F61123">
        <w:rPr>
          <w:rFonts w:cstheme="minorHAnsi"/>
          <w:color w:val="EE0000"/>
        </w:rPr>
        <w:lastRenderedPageBreak/>
        <w:br w:type="page"/>
      </w:r>
    </w:p>
    <w:p w14:paraId="6EAA219C" w14:textId="58692781" w:rsidR="008D0DAD" w:rsidRPr="00F61123" w:rsidRDefault="008D0DAD" w:rsidP="00DF669F">
      <w:pPr>
        <w:spacing w:line="276" w:lineRule="auto"/>
        <w:rPr>
          <w:rFonts w:cstheme="minorHAnsi"/>
          <w:color w:val="EE0000"/>
        </w:rPr>
      </w:pPr>
      <w:r w:rsidRPr="00F61123">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F61123" w14:paraId="0E33CE16" w14:textId="77777777" w:rsidTr="006669AF">
        <w:tc>
          <w:tcPr>
            <w:tcW w:w="10485" w:type="dxa"/>
          </w:tcPr>
          <w:p w14:paraId="5D3696D6" w14:textId="77777777" w:rsidR="00DF669F" w:rsidRPr="00F61123" w:rsidRDefault="00DF669F" w:rsidP="00FB679F">
            <w:pPr>
              <w:spacing w:line="276" w:lineRule="auto"/>
              <w:rPr>
                <w:rFonts w:cstheme="minorHAnsi"/>
                <w:b/>
                <w:bCs/>
              </w:rPr>
            </w:pPr>
            <w:bookmarkStart w:id="1" w:name="_Hlk139991491"/>
            <w:r w:rsidRPr="00F61123">
              <w:rPr>
                <w:rFonts w:cstheme="minorHAnsi"/>
                <w:b/>
                <w:bCs/>
              </w:rPr>
              <w:t>Unterrichtsvorbereitung</w:t>
            </w:r>
          </w:p>
          <w:p w14:paraId="12CA7628" w14:textId="498C99F5" w:rsidR="00AC68BE" w:rsidRPr="001030AE" w:rsidRDefault="00AC68BE" w:rsidP="00AC68BE">
            <w:pPr>
              <w:spacing w:line="276" w:lineRule="auto"/>
              <w:rPr>
                <w:rFonts w:cstheme="minorHAnsi"/>
              </w:rPr>
            </w:pPr>
            <w:r w:rsidRPr="001030AE">
              <w:rPr>
                <w:rFonts w:cstheme="minorHAnsi"/>
              </w:rPr>
              <w:t xml:space="preserve">&gt; </w:t>
            </w:r>
            <w:r w:rsidR="008D0DAD" w:rsidRPr="001030AE">
              <w:rPr>
                <w:rFonts w:cstheme="minorHAnsi"/>
              </w:rPr>
              <w:t xml:space="preserve">Video </w:t>
            </w:r>
            <w:r w:rsidRPr="001030AE">
              <w:rPr>
                <w:rFonts w:cstheme="minorHAnsi"/>
              </w:rPr>
              <w:t xml:space="preserve">testen </w:t>
            </w:r>
          </w:p>
          <w:p w14:paraId="7C2396E6" w14:textId="153BC727" w:rsidR="00AC68BE" w:rsidRPr="001030AE" w:rsidRDefault="00AC68BE" w:rsidP="00AC68BE">
            <w:pPr>
              <w:spacing w:line="276" w:lineRule="auto"/>
              <w:rPr>
                <w:rFonts w:cstheme="minorHAnsi"/>
              </w:rPr>
            </w:pPr>
            <w:r w:rsidRPr="001030AE">
              <w:rPr>
                <w:rFonts w:cstheme="minorHAnsi"/>
                <w:sz w:val="20"/>
                <w:szCs w:val="20"/>
              </w:rPr>
              <w:t xml:space="preserve">&gt; </w:t>
            </w:r>
            <w:r w:rsidRPr="001030AE">
              <w:rPr>
                <w:rFonts w:cstheme="minorHAnsi"/>
              </w:rPr>
              <w:t>Arbeitsblätter 1</w:t>
            </w:r>
            <w:r w:rsidR="0043547B" w:rsidRPr="001030AE">
              <w:rPr>
                <w:rFonts w:cstheme="minorHAnsi"/>
              </w:rPr>
              <w:t xml:space="preserve"> </w:t>
            </w:r>
            <w:r w:rsidRPr="001030AE">
              <w:rPr>
                <w:rFonts w:cstheme="minorHAnsi"/>
              </w:rPr>
              <w:t>–</w:t>
            </w:r>
            <w:r w:rsidR="0043547B" w:rsidRPr="001030AE">
              <w:rPr>
                <w:rFonts w:cstheme="minorHAnsi"/>
              </w:rPr>
              <w:t xml:space="preserve"> </w:t>
            </w:r>
            <w:r w:rsidR="001030AE" w:rsidRPr="001030AE">
              <w:rPr>
                <w:rFonts w:cstheme="minorHAnsi"/>
              </w:rPr>
              <w:t>5</w:t>
            </w:r>
            <w:r w:rsidR="00364BA2" w:rsidRPr="001030AE">
              <w:rPr>
                <w:rFonts w:cstheme="minorHAnsi"/>
              </w:rPr>
              <w:t xml:space="preserve"> </w:t>
            </w:r>
            <w:r w:rsidRPr="001030AE">
              <w:rPr>
                <w:rFonts w:cstheme="minorHAnsi"/>
              </w:rPr>
              <w:t xml:space="preserve">ausdrucken oder digital bereitstellen </w:t>
            </w:r>
          </w:p>
          <w:p w14:paraId="78FC1135" w14:textId="160FBC33" w:rsidR="008D0DAD" w:rsidRPr="00F61123" w:rsidRDefault="008D0DAD" w:rsidP="00AC68BE">
            <w:pPr>
              <w:spacing w:line="276" w:lineRule="auto"/>
              <w:rPr>
                <w:rFonts w:cstheme="minorHAnsi"/>
                <w:color w:val="EE0000"/>
              </w:rPr>
            </w:pPr>
            <w:r w:rsidRPr="00F61123">
              <w:rPr>
                <w:rFonts w:cstheme="minorHAnsi"/>
                <w:color w:val="EE0000"/>
              </w:rPr>
              <w:t>&gt; evtl. Schulgeräte besorgen</w:t>
            </w:r>
          </w:p>
          <w:p w14:paraId="7C60E27F" w14:textId="5F959808" w:rsidR="00AC68BE" w:rsidRPr="00F61123" w:rsidRDefault="00AC68BE" w:rsidP="00AC68BE">
            <w:pPr>
              <w:spacing w:line="276" w:lineRule="auto"/>
              <w:rPr>
                <w:rFonts w:cstheme="minorHAnsi"/>
                <w:color w:val="EE0000"/>
              </w:rPr>
            </w:pPr>
            <w:r w:rsidRPr="00F61123">
              <w:rPr>
                <w:rFonts w:cstheme="minorHAnsi"/>
                <w:color w:val="EE0000"/>
              </w:rPr>
              <w:t>&gt; Anh</w:t>
            </w:r>
            <w:r w:rsidR="0043547B" w:rsidRPr="00F61123">
              <w:rPr>
                <w:rFonts w:cstheme="minorHAnsi"/>
                <w:color w:val="EE0000"/>
              </w:rPr>
              <w:t xml:space="preserve">änge </w:t>
            </w:r>
            <w:r w:rsidRPr="00F61123">
              <w:rPr>
                <w:rFonts w:cstheme="minorHAnsi"/>
                <w:color w:val="EE0000"/>
              </w:rPr>
              <w:t xml:space="preserve">ausdrucken oder zur Projektion vorbereiten </w:t>
            </w:r>
          </w:p>
          <w:p w14:paraId="6C069E1A" w14:textId="5E9FB7DA" w:rsidR="000C64E6" w:rsidRPr="00F61123" w:rsidRDefault="00AC68BE" w:rsidP="0076437A">
            <w:pPr>
              <w:spacing w:line="276" w:lineRule="auto"/>
              <w:rPr>
                <w:rFonts w:cstheme="minorHAnsi"/>
                <w:color w:val="EE0000"/>
              </w:rPr>
            </w:pPr>
            <w:r w:rsidRPr="00F61123">
              <w:rPr>
                <w:rFonts w:cstheme="minorHAnsi"/>
                <w:color w:val="EE0000"/>
              </w:rPr>
              <w:t xml:space="preserve">&gt; </w:t>
            </w:r>
            <w:r w:rsidR="008D0DAD" w:rsidRPr="00F61123">
              <w:rPr>
                <w:rFonts w:cstheme="minorHAnsi"/>
                <w:color w:val="EE0000"/>
              </w:rPr>
              <w:t xml:space="preserve">mit </w:t>
            </w:r>
            <w:r w:rsidR="0076437A" w:rsidRPr="00F61123">
              <w:rPr>
                <w:rFonts w:cstheme="minorHAnsi"/>
                <w:color w:val="EE0000"/>
              </w:rPr>
              <w:t>der QQQQ-Methode vertraut machen</w:t>
            </w:r>
            <w:r w:rsidRPr="00F61123">
              <w:rPr>
                <w:rFonts w:cstheme="minorHAnsi"/>
                <w:color w:val="EE0000"/>
              </w:rPr>
              <w:t xml:space="preserve"> – siehe </w:t>
            </w:r>
            <w:r w:rsidR="00D81353" w:rsidRPr="00F61123">
              <w:rPr>
                <w:rFonts w:cstheme="minorHAnsi"/>
                <w:color w:val="EE0000"/>
              </w:rPr>
              <w:t>Erwartungshorizont</w:t>
            </w:r>
            <w:r w:rsidRPr="00F61123">
              <w:rPr>
                <w:rFonts w:cstheme="minorHAnsi"/>
                <w:color w:val="EE0000"/>
              </w:rPr>
              <w:t xml:space="preserve"> </w:t>
            </w:r>
          </w:p>
          <w:p w14:paraId="46463388" w14:textId="1C93A6FE" w:rsidR="0076437A" w:rsidRPr="00F61123" w:rsidRDefault="0076437A" w:rsidP="0076437A">
            <w:pPr>
              <w:tabs>
                <w:tab w:val="left" w:pos="1843"/>
              </w:tabs>
              <w:spacing w:line="276" w:lineRule="auto"/>
              <w:rPr>
                <w:rFonts w:cstheme="minorHAnsi"/>
                <w:color w:val="EE0000"/>
              </w:rPr>
            </w:pPr>
            <w:r w:rsidRPr="00F61123">
              <w:rPr>
                <w:rFonts w:cstheme="minorHAnsi"/>
                <w:color w:val="EE0000"/>
              </w:rPr>
              <w:t xml:space="preserve">&gt; mit dem </w:t>
            </w:r>
            <w:r w:rsidR="00D045AF" w:rsidRPr="00F61123">
              <w:rPr>
                <w:rFonts w:cstheme="minorHAnsi"/>
                <w:color w:val="EE0000"/>
              </w:rPr>
              <w:t>O</w:t>
            </w:r>
            <w:r w:rsidRPr="00F61123">
              <w:rPr>
                <w:rFonts w:cstheme="minorHAnsi"/>
                <w:color w:val="EE0000"/>
              </w:rPr>
              <w:t>nline</w:t>
            </w:r>
            <w:r w:rsidR="00DD1850" w:rsidRPr="00F61123">
              <w:rPr>
                <w:rFonts w:cstheme="minorHAnsi"/>
                <w:color w:val="EE0000"/>
              </w:rPr>
              <w:t>-</w:t>
            </w:r>
            <w:r w:rsidR="00872087" w:rsidRPr="00F61123">
              <w:rPr>
                <w:rFonts w:cstheme="minorHAnsi"/>
                <w:color w:val="EE0000"/>
              </w:rPr>
              <w:t xml:space="preserve">QuellenChecker </w:t>
            </w:r>
            <w:r w:rsidRPr="00F61123">
              <w:rPr>
                <w:rFonts w:cstheme="minorHAnsi"/>
                <w:color w:val="EE0000"/>
              </w:rPr>
              <w:t>vertraut machen</w:t>
            </w:r>
            <w:r w:rsidR="00D045AF" w:rsidRPr="00F61123">
              <w:rPr>
                <w:rFonts w:cstheme="minorHAnsi"/>
                <w:color w:val="EE0000"/>
              </w:rPr>
              <w:t xml:space="preserve"> – siehe Erwartungshorizont</w:t>
            </w:r>
          </w:p>
        </w:tc>
      </w:tr>
    </w:tbl>
    <w:p w14:paraId="7475E81F" w14:textId="77777777" w:rsidR="00DF669F" w:rsidRPr="00F61123"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F61123" w14:paraId="03933C09" w14:textId="77777777" w:rsidTr="006669AF">
        <w:tc>
          <w:tcPr>
            <w:tcW w:w="10485" w:type="dxa"/>
          </w:tcPr>
          <w:bookmarkEnd w:id="1"/>
          <w:p w14:paraId="23F7BEF2" w14:textId="6DBABB4C" w:rsidR="00DF669F" w:rsidRPr="00F61123" w:rsidRDefault="00DF669F" w:rsidP="00964135">
            <w:pPr>
              <w:tabs>
                <w:tab w:val="left" w:pos="3288"/>
              </w:tabs>
              <w:spacing w:line="276" w:lineRule="auto"/>
              <w:rPr>
                <w:rFonts w:cstheme="minorHAnsi"/>
                <w:b/>
                <w:bCs/>
              </w:rPr>
            </w:pPr>
            <w:r w:rsidRPr="00F61123">
              <w:rPr>
                <w:rFonts w:cstheme="minorHAnsi"/>
                <w:b/>
                <w:bCs/>
              </w:rPr>
              <w:t>Ablauf</w:t>
            </w:r>
          </w:p>
          <w:p w14:paraId="7265094D" w14:textId="0B062B6D" w:rsidR="00DF669F" w:rsidRPr="001030AE" w:rsidRDefault="008D0DAD" w:rsidP="00964135">
            <w:pPr>
              <w:tabs>
                <w:tab w:val="left" w:pos="3141"/>
                <w:tab w:val="left" w:pos="3288"/>
              </w:tabs>
              <w:spacing w:line="276" w:lineRule="auto"/>
              <w:rPr>
                <w:rFonts w:cstheme="minorHAnsi"/>
              </w:rPr>
            </w:pPr>
            <w:r w:rsidRPr="001030AE">
              <w:rPr>
                <w:rFonts w:cstheme="minorHAnsi"/>
              </w:rPr>
              <w:t>Einstieg</w:t>
            </w:r>
            <w:r w:rsidR="00DF669F" w:rsidRPr="001030AE">
              <w:rPr>
                <w:rFonts w:cstheme="minorHAnsi"/>
              </w:rPr>
              <w:tab/>
              <w:t xml:space="preserve">Startervideo zur Einheit </w:t>
            </w:r>
            <w:r w:rsidR="00045840" w:rsidRPr="001030AE">
              <w:rPr>
                <w:rFonts w:cstheme="minorHAnsi"/>
              </w:rPr>
              <w:t>(</w:t>
            </w:r>
            <w:r w:rsidRPr="001030AE">
              <w:rPr>
                <w:rFonts w:cstheme="minorHAnsi"/>
              </w:rPr>
              <w:t xml:space="preserve">ca. </w:t>
            </w:r>
            <w:r w:rsidR="00AC33A3" w:rsidRPr="001030AE">
              <w:rPr>
                <w:rFonts w:cstheme="minorHAnsi"/>
              </w:rPr>
              <w:t>10</w:t>
            </w:r>
            <w:r w:rsidRPr="001030AE">
              <w:rPr>
                <w:rFonts w:cstheme="minorHAnsi"/>
              </w:rPr>
              <w:t xml:space="preserve"> Min</w:t>
            </w:r>
            <w:r w:rsidR="00FD3CE9" w:rsidRPr="001030AE">
              <w:rPr>
                <w:rFonts w:cstheme="minorHAnsi"/>
              </w:rPr>
              <w:t>.</w:t>
            </w:r>
            <w:r w:rsidR="00045840" w:rsidRPr="001030AE">
              <w:rPr>
                <w:rFonts w:cstheme="minorHAnsi"/>
              </w:rPr>
              <w:t>)</w:t>
            </w:r>
          </w:p>
          <w:p w14:paraId="32BD1962" w14:textId="4A6FFEE3" w:rsidR="00045840" w:rsidRPr="001030AE" w:rsidRDefault="008D0DAD" w:rsidP="00964135">
            <w:pPr>
              <w:tabs>
                <w:tab w:val="left" w:pos="3141"/>
                <w:tab w:val="left" w:pos="3288"/>
              </w:tabs>
              <w:spacing w:line="276" w:lineRule="auto"/>
              <w:rPr>
                <w:rFonts w:cstheme="minorHAnsi"/>
              </w:rPr>
            </w:pPr>
            <w:r w:rsidRPr="001030AE">
              <w:rPr>
                <w:rFonts w:cstheme="minorHAnsi"/>
              </w:rPr>
              <w:t>Hinführung</w:t>
            </w:r>
            <w:r w:rsidR="00FD3CE9" w:rsidRPr="001030AE">
              <w:rPr>
                <w:rFonts w:cstheme="minorHAnsi"/>
              </w:rPr>
              <w:t xml:space="preserve"> zum Thema</w:t>
            </w:r>
            <w:r w:rsidR="00045840" w:rsidRPr="001030AE">
              <w:rPr>
                <w:rFonts w:cstheme="minorHAnsi"/>
              </w:rPr>
              <w:tab/>
            </w:r>
            <w:r w:rsidR="003C4E68" w:rsidRPr="001030AE">
              <w:rPr>
                <w:rFonts w:cstheme="minorHAnsi"/>
              </w:rPr>
              <w:t>Was passiert im Gehirn</w:t>
            </w:r>
            <w:r w:rsidR="00D045AF" w:rsidRPr="001030AE">
              <w:rPr>
                <w:rFonts w:cstheme="minorHAnsi"/>
              </w:rPr>
              <w:t>?</w:t>
            </w:r>
            <w:r w:rsidR="00045840" w:rsidRPr="001030AE">
              <w:rPr>
                <w:rFonts w:cstheme="minorHAnsi"/>
              </w:rPr>
              <w:t xml:space="preserve"> (</w:t>
            </w:r>
            <w:r w:rsidR="00FD3CE9" w:rsidRPr="001030AE">
              <w:rPr>
                <w:rFonts w:cstheme="minorHAnsi"/>
              </w:rPr>
              <w:t>ca. 1</w:t>
            </w:r>
            <w:r w:rsidR="00AC33A3" w:rsidRPr="001030AE">
              <w:rPr>
                <w:rFonts w:cstheme="minorHAnsi"/>
              </w:rPr>
              <w:t>5</w:t>
            </w:r>
            <w:r w:rsidR="00FD3CE9" w:rsidRPr="001030AE">
              <w:rPr>
                <w:rFonts w:cstheme="minorHAnsi"/>
              </w:rPr>
              <w:t xml:space="preserve"> Min.</w:t>
            </w:r>
            <w:r w:rsidR="00045840" w:rsidRPr="001030AE">
              <w:rPr>
                <w:rFonts w:cstheme="minorHAnsi"/>
              </w:rPr>
              <w:t>)</w:t>
            </w:r>
          </w:p>
          <w:p w14:paraId="2922C270" w14:textId="14D68D7A" w:rsidR="00DF669F" w:rsidRPr="001030AE" w:rsidRDefault="00FD3CE9" w:rsidP="00964135">
            <w:pPr>
              <w:tabs>
                <w:tab w:val="left" w:pos="3141"/>
                <w:tab w:val="left" w:pos="3288"/>
              </w:tabs>
              <w:spacing w:line="276" w:lineRule="auto"/>
              <w:rPr>
                <w:rFonts w:cstheme="minorHAnsi"/>
              </w:rPr>
            </w:pPr>
            <w:r w:rsidRPr="001030AE">
              <w:rPr>
                <w:rFonts w:cstheme="minorHAnsi"/>
              </w:rPr>
              <w:t>Erarbeitung</w:t>
            </w:r>
            <w:r w:rsidR="00DF669F" w:rsidRPr="001030AE">
              <w:rPr>
                <w:rFonts w:cstheme="minorHAnsi"/>
              </w:rPr>
              <w:tab/>
            </w:r>
            <w:r w:rsidR="001030AE" w:rsidRPr="001030AE">
              <w:rPr>
                <w:rFonts w:cstheme="minorHAnsi"/>
              </w:rPr>
              <w:t>Schlafstörer</w:t>
            </w:r>
            <w:r w:rsidR="00AC33A3" w:rsidRPr="001030AE">
              <w:rPr>
                <w:rFonts w:cstheme="minorHAnsi"/>
              </w:rPr>
              <w:t xml:space="preserve"> </w:t>
            </w:r>
            <w:r w:rsidR="00045840" w:rsidRPr="001030AE">
              <w:rPr>
                <w:rFonts w:cstheme="minorHAnsi"/>
              </w:rPr>
              <w:t>(</w:t>
            </w:r>
            <w:r w:rsidRPr="001030AE">
              <w:rPr>
                <w:rFonts w:cstheme="minorHAnsi"/>
              </w:rPr>
              <w:t xml:space="preserve">ca. </w:t>
            </w:r>
            <w:r w:rsidR="001030AE" w:rsidRPr="001030AE">
              <w:rPr>
                <w:rFonts w:cstheme="minorHAnsi"/>
              </w:rPr>
              <w:t>30</w:t>
            </w:r>
            <w:r w:rsidRPr="001030AE">
              <w:rPr>
                <w:rFonts w:cstheme="minorHAnsi"/>
              </w:rPr>
              <w:t xml:space="preserve"> Min.</w:t>
            </w:r>
            <w:r w:rsidR="00045840" w:rsidRPr="001030AE">
              <w:rPr>
                <w:rFonts w:cstheme="minorHAnsi"/>
              </w:rPr>
              <w:t>)</w:t>
            </w:r>
          </w:p>
          <w:p w14:paraId="358A1915" w14:textId="36578910" w:rsidR="00DF669F" w:rsidRPr="001030AE" w:rsidRDefault="00B73D10" w:rsidP="00964135">
            <w:pPr>
              <w:tabs>
                <w:tab w:val="left" w:pos="3141"/>
                <w:tab w:val="left" w:pos="3288"/>
              </w:tabs>
              <w:spacing w:line="276" w:lineRule="auto"/>
              <w:rPr>
                <w:rFonts w:cstheme="minorHAnsi"/>
              </w:rPr>
            </w:pPr>
            <w:r w:rsidRPr="001030AE">
              <w:rPr>
                <w:rFonts w:cstheme="minorHAnsi"/>
              </w:rPr>
              <w:t>Vertiefung</w:t>
            </w:r>
            <w:r w:rsidR="00DF669F" w:rsidRPr="001030AE">
              <w:rPr>
                <w:rFonts w:cstheme="minorHAnsi"/>
              </w:rPr>
              <w:tab/>
            </w:r>
            <w:r w:rsidR="001030AE" w:rsidRPr="001030AE">
              <w:rPr>
                <w:rFonts w:cstheme="minorHAnsi"/>
              </w:rPr>
              <w:t xml:space="preserve">Abendritual und Schlafexperiment </w:t>
            </w:r>
            <w:r w:rsidR="00045840" w:rsidRPr="001030AE">
              <w:rPr>
                <w:rFonts w:cstheme="minorHAnsi"/>
              </w:rPr>
              <w:t>(</w:t>
            </w:r>
            <w:r w:rsidR="00FD3CE9" w:rsidRPr="001030AE">
              <w:rPr>
                <w:rFonts w:cstheme="minorHAnsi"/>
              </w:rPr>
              <w:t xml:space="preserve">ca. </w:t>
            </w:r>
            <w:r w:rsidRPr="001030AE">
              <w:rPr>
                <w:rFonts w:cstheme="minorHAnsi"/>
              </w:rPr>
              <w:t>2</w:t>
            </w:r>
            <w:r w:rsidR="001030AE" w:rsidRPr="001030AE">
              <w:rPr>
                <w:rFonts w:cstheme="minorHAnsi"/>
              </w:rPr>
              <w:t>0</w:t>
            </w:r>
            <w:r w:rsidR="00FD3CE9" w:rsidRPr="001030AE">
              <w:rPr>
                <w:rFonts w:cstheme="minorHAnsi"/>
              </w:rPr>
              <w:t xml:space="preserve"> Min.</w:t>
            </w:r>
            <w:r w:rsidR="00045840" w:rsidRPr="001030AE">
              <w:rPr>
                <w:rFonts w:cstheme="minorHAnsi"/>
              </w:rPr>
              <w:t>)</w:t>
            </w:r>
          </w:p>
          <w:p w14:paraId="716696E6" w14:textId="45CDB9A7" w:rsidR="00DF669F" w:rsidRPr="001030AE" w:rsidRDefault="00045840" w:rsidP="00964135">
            <w:pPr>
              <w:tabs>
                <w:tab w:val="left" w:pos="3141"/>
                <w:tab w:val="left" w:pos="3288"/>
              </w:tabs>
              <w:spacing w:line="276" w:lineRule="auto"/>
              <w:rPr>
                <w:rFonts w:cstheme="minorHAnsi"/>
              </w:rPr>
            </w:pPr>
            <w:r w:rsidRPr="001030AE">
              <w:rPr>
                <w:rFonts w:cstheme="minorHAnsi"/>
              </w:rPr>
              <w:t>Transfer</w:t>
            </w:r>
            <w:r w:rsidR="00DF669F" w:rsidRPr="001030AE">
              <w:rPr>
                <w:rFonts w:cstheme="minorHAnsi"/>
              </w:rPr>
              <w:tab/>
            </w:r>
            <w:r w:rsidR="001030AE" w:rsidRPr="001030AE">
              <w:rPr>
                <w:rFonts w:cstheme="minorHAnsi"/>
              </w:rPr>
              <w:t>Mein erster Schritt</w:t>
            </w:r>
            <w:r w:rsidR="00AC33A3" w:rsidRPr="001030AE">
              <w:rPr>
                <w:rFonts w:cstheme="minorHAnsi"/>
              </w:rPr>
              <w:t>?</w:t>
            </w:r>
            <w:r w:rsidRPr="001030AE">
              <w:rPr>
                <w:rFonts w:cstheme="minorHAnsi"/>
              </w:rPr>
              <w:t xml:space="preserve"> (</w:t>
            </w:r>
            <w:r w:rsidR="00FD3CE9" w:rsidRPr="001030AE">
              <w:rPr>
                <w:rFonts w:cstheme="minorHAnsi"/>
              </w:rPr>
              <w:t xml:space="preserve">ca. </w:t>
            </w:r>
            <w:r w:rsidR="00AC33A3" w:rsidRPr="001030AE">
              <w:rPr>
                <w:rFonts w:cstheme="minorHAnsi"/>
              </w:rPr>
              <w:t>1</w:t>
            </w:r>
            <w:r w:rsidR="00FD3CE9" w:rsidRPr="001030AE">
              <w:rPr>
                <w:rFonts w:cstheme="minorHAnsi"/>
              </w:rPr>
              <w:t>0 Min.</w:t>
            </w:r>
            <w:r w:rsidRPr="001030AE">
              <w:rPr>
                <w:rFonts w:cstheme="minorHAnsi"/>
              </w:rPr>
              <w:t>)</w:t>
            </w:r>
          </w:p>
          <w:p w14:paraId="471B7674" w14:textId="7D45E875" w:rsidR="00DF669F" w:rsidRPr="001030AE" w:rsidRDefault="00DF669F" w:rsidP="00964135">
            <w:pPr>
              <w:tabs>
                <w:tab w:val="left" w:pos="3141"/>
                <w:tab w:val="left" w:pos="3288"/>
              </w:tabs>
              <w:spacing w:line="276" w:lineRule="auto"/>
              <w:rPr>
                <w:rFonts w:cstheme="minorHAnsi"/>
              </w:rPr>
            </w:pPr>
            <w:r w:rsidRPr="001030AE">
              <w:rPr>
                <w:rFonts w:cstheme="minorHAnsi"/>
              </w:rPr>
              <w:t>Reflexion</w:t>
            </w:r>
            <w:r w:rsidRPr="001030AE">
              <w:rPr>
                <w:rFonts w:cstheme="minorHAnsi"/>
              </w:rPr>
              <w:tab/>
              <w:t>Abschlussrunde</w:t>
            </w:r>
            <w:r w:rsidR="00AC33A3" w:rsidRPr="001030AE">
              <w:rPr>
                <w:rFonts w:cstheme="minorHAnsi"/>
              </w:rPr>
              <w:t xml:space="preserve"> (ca. 5 Min.)</w:t>
            </w:r>
          </w:p>
          <w:p w14:paraId="33093717" w14:textId="3069AF8C" w:rsidR="00045840" w:rsidRPr="00F61123" w:rsidRDefault="00045840" w:rsidP="00964135">
            <w:pPr>
              <w:tabs>
                <w:tab w:val="left" w:pos="3141"/>
                <w:tab w:val="left" w:pos="3288"/>
              </w:tabs>
              <w:spacing w:line="276" w:lineRule="auto"/>
              <w:rPr>
                <w:rFonts w:cstheme="minorHAnsi"/>
                <w:color w:val="EE0000"/>
              </w:rPr>
            </w:pPr>
            <w:r w:rsidRPr="001030AE">
              <w:rPr>
                <w:rFonts w:cstheme="minorHAnsi"/>
              </w:rPr>
              <w:t>Follow-up</w:t>
            </w:r>
            <w:r w:rsidR="00327F17" w:rsidRPr="001030AE">
              <w:rPr>
                <w:rFonts w:cstheme="minorHAnsi"/>
              </w:rPr>
              <w:t xml:space="preserve"> (</w:t>
            </w:r>
            <w:r w:rsidR="00964135" w:rsidRPr="001030AE">
              <w:rPr>
                <w:rFonts w:cstheme="minorHAnsi"/>
              </w:rPr>
              <w:t>zwei</w:t>
            </w:r>
            <w:r w:rsidR="00327F17" w:rsidRPr="001030AE">
              <w:rPr>
                <w:rFonts w:cstheme="minorHAnsi"/>
              </w:rPr>
              <w:t xml:space="preserve"> Wochen später)</w:t>
            </w:r>
            <w:r w:rsidRPr="001030AE">
              <w:rPr>
                <w:rFonts w:cstheme="minorHAnsi"/>
              </w:rPr>
              <w:tab/>
            </w:r>
            <w:r w:rsidR="00AC33A3" w:rsidRPr="001030AE">
              <w:rPr>
                <w:rFonts w:cstheme="minorHAnsi"/>
              </w:rPr>
              <w:t>Erfahrungsaustausch</w:t>
            </w:r>
            <w:r w:rsidR="00327F17" w:rsidRPr="001030AE">
              <w:rPr>
                <w:rFonts w:cstheme="minorHAnsi"/>
              </w:rPr>
              <w:t xml:space="preserve"> (ca. 15 Min.)</w:t>
            </w:r>
          </w:p>
        </w:tc>
      </w:tr>
    </w:tbl>
    <w:p w14:paraId="4272CE1B" w14:textId="77777777" w:rsidR="00DF669F" w:rsidRPr="00F61123"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F61123" w14:paraId="60F3C51D" w14:textId="77777777" w:rsidTr="000572D9">
        <w:tc>
          <w:tcPr>
            <w:tcW w:w="3823" w:type="dxa"/>
          </w:tcPr>
          <w:p w14:paraId="4959BB6C" w14:textId="77777777" w:rsidR="00DF669F" w:rsidRPr="00F61123" w:rsidRDefault="00DF669F" w:rsidP="00FB679F">
            <w:pPr>
              <w:spacing w:line="276" w:lineRule="auto"/>
              <w:rPr>
                <w:rFonts w:cstheme="minorHAnsi"/>
                <w:b/>
                <w:bCs/>
              </w:rPr>
            </w:pPr>
            <w:bookmarkStart w:id="2" w:name="_Hlk139991727"/>
            <w:r w:rsidRPr="00F61123">
              <w:rPr>
                <w:rFonts w:cstheme="minorHAnsi"/>
                <w:b/>
                <w:bCs/>
              </w:rPr>
              <w:t>ZIEL UND FRAGESTELLUNG</w:t>
            </w:r>
          </w:p>
        </w:tc>
        <w:tc>
          <w:tcPr>
            <w:tcW w:w="3118" w:type="dxa"/>
          </w:tcPr>
          <w:p w14:paraId="1278015E" w14:textId="77777777" w:rsidR="00DF669F" w:rsidRPr="00F61123" w:rsidRDefault="00DF669F" w:rsidP="00FB679F">
            <w:pPr>
              <w:spacing w:line="276" w:lineRule="auto"/>
              <w:rPr>
                <w:rFonts w:cstheme="minorHAnsi"/>
                <w:b/>
                <w:bCs/>
              </w:rPr>
            </w:pPr>
            <w:r w:rsidRPr="00F61123">
              <w:rPr>
                <w:rFonts w:cstheme="minorHAnsi"/>
                <w:b/>
                <w:bCs/>
              </w:rPr>
              <w:t>METHODIK</w:t>
            </w:r>
          </w:p>
          <w:p w14:paraId="20D9328A" w14:textId="77777777" w:rsidR="00DF669F" w:rsidRPr="00F61123" w:rsidRDefault="00DF669F" w:rsidP="00FB679F">
            <w:pPr>
              <w:spacing w:line="276" w:lineRule="auto"/>
              <w:rPr>
                <w:rFonts w:cstheme="minorHAnsi"/>
                <w:b/>
                <w:bCs/>
              </w:rPr>
            </w:pPr>
          </w:p>
        </w:tc>
        <w:tc>
          <w:tcPr>
            <w:tcW w:w="3544" w:type="dxa"/>
          </w:tcPr>
          <w:p w14:paraId="4774A53C" w14:textId="77777777" w:rsidR="00DF669F" w:rsidRPr="00F61123" w:rsidRDefault="00DF669F" w:rsidP="00FB679F">
            <w:pPr>
              <w:spacing w:line="276" w:lineRule="auto"/>
              <w:rPr>
                <w:rFonts w:cstheme="minorHAnsi"/>
                <w:b/>
                <w:bCs/>
              </w:rPr>
            </w:pPr>
            <w:r w:rsidRPr="00F61123">
              <w:rPr>
                <w:rFonts w:cstheme="minorHAnsi"/>
                <w:b/>
                <w:bCs/>
              </w:rPr>
              <w:t>MEDIUM</w:t>
            </w:r>
          </w:p>
        </w:tc>
      </w:tr>
      <w:tr w:rsidR="001C16A9" w:rsidRPr="00F61123" w14:paraId="1705C542" w14:textId="77777777" w:rsidTr="006669AF">
        <w:tc>
          <w:tcPr>
            <w:tcW w:w="10485" w:type="dxa"/>
            <w:gridSpan w:val="3"/>
          </w:tcPr>
          <w:p w14:paraId="120CFAFF" w14:textId="5936B983" w:rsidR="00DF669F" w:rsidRPr="00F61123" w:rsidRDefault="00FD3CE9" w:rsidP="00FB679F">
            <w:pPr>
              <w:spacing w:line="276" w:lineRule="auto"/>
              <w:rPr>
                <w:rFonts w:cstheme="minorHAnsi"/>
                <w:i/>
                <w:iCs/>
                <w:color w:val="EE0000"/>
              </w:rPr>
            </w:pPr>
            <w:r w:rsidRPr="001030AE">
              <w:rPr>
                <w:rFonts w:cstheme="minorHAnsi"/>
                <w:i/>
                <w:iCs/>
              </w:rPr>
              <w:t>Einstieg</w:t>
            </w:r>
          </w:p>
        </w:tc>
      </w:tr>
      <w:bookmarkEnd w:id="2"/>
      <w:tr w:rsidR="003935DB" w:rsidRPr="00F61123" w14:paraId="21FD5EA4" w14:textId="77777777" w:rsidTr="000572D9">
        <w:trPr>
          <w:trHeight w:val="615"/>
        </w:trPr>
        <w:tc>
          <w:tcPr>
            <w:tcW w:w="3823" w:type="dxa"/>
            <w:tcBorders>
              <w:bottom w:val="nil"/>
            </w:tcBorders>
          </w:tcPr>
          <w:p w14:paraId="536D3D6E" w14:textId="2F7F4026" w:rsidR="003935DB" w:rsidRPr="001030AE" w:rsidRDefault="003935DB" w:rsidP="00FB679F">
            <w:pPr>
              <w:spacing w:line="276" w:lineRule="auto"/>
              <w:rPr>
                <w:rFonts w:cstheme="minorHAnsi"/>
              </w:rPr>
            </w:pPr>
            <w:r w:rsidRPr="001030AE">
              <w:rPr>
                <w:rFonts w:cstheme="minorHAnsi"/>
              </w:rPr>
              <w:t>Was hast du im Video gesehen?</w:t>
            </w:r>
          </w:p>
        </w:tc>
        <w:tc>
          <w:tcPr>
            <w:tcW w:w="3118" w:type="dxa"/>
            <w:tcBorders>
              <w:bottom w:val="nil"/>
            </w:tcBorders>
          </w:tcPr>
          <w:p w14:paraId="20DA979A" w14:textId="6BCCCB5A" w:rsidR="003935DB" w:rsidRPr="001030AE" w:rsidRDefault="003935DB" w:rsidP="003935DB">
            <w:pPr>
              <w:spacing w:line="276" w:lineRule="auto"/>
              <w:rPr>
                <w:rFonts w:cstheme="minorHAnsi"/>
              </w:rPr>
            </w:pPr>
            <w:r w:rsidRPr="001030AE">
              <w:rPr>
                <w:rFonts w:cstheme="minorHAnsi"/>
              </w:rPr>
              <w:t>Unterrichtsgespräch im Plenum</w:t>
            </w:r>
          </w:p>
        </w:tc>
        <w:tc>
          <w:tcPr>
            <w:tcW w:w="3544" w:type="dxa"/>
            <w:tcBorders>
              <w:bottom w:val="nil"/>
            </w:tcBorders>
          </w:tcPr>
          <w:p w14:paraId="7CF6C556" w14:textId="4D78CFBC" w:rsidR="003935DB" w:rsidRPr="00F61123" w:rsidRDefault="003935DB" w:rsidP="00FB679F">
            <w:pPr>
              <w:spacing w:line="276" w:lineRule="auto"/>
              <w:rPr>
                <w:rFonts w:cstheme="minorHAnsi"/>
                <w:color w:val="EE0000"/>
              </w:rPr>
            </w:pPr>
            <w:r w:rsidRPr="001030AE">
              <w:rPr>
                <w:rFonts w:cstheme="minorHAnsi"/>
              </w:rPr>
              <w:t>--&gt; Video</w:t>
            </w:r>
          </w:p>
        </w:tc>
      </w:tr>
      <w:tr w:rsidR="003935DB" w:rsidRPr="00F61123" w14:paraId="2E1BA9F8" w14:textId="77777777" w:rsidTr="000572D9">
        <w:trPr>
          <w:trHeight w:val="566"/>
        </w:trPr>
        <w:tc>
          <w:tcPr>
            <w:tcW w:w="3823" w:type="dxa"/>
            <w:tcBorders>
              <w:top w:val="nil"/>
            </w:tcBorders>
          </w:tcPr>
          <w:p w14:paraId="46B2418F" w14:textId="15DE9694" w:rsidR="003935DB" w:rsidRPr="00996133" w:rsidRDefault="00996133" w:rsidP="00FB679F">
            <w:pPr>
              <w:spacing w:line="276" w:lineRule="auto"/>
              <w:rPr>
                <w:rFonts w:cstheme="minorHAnsi"/>
              </w:rPr>
            </w:pPr>
            <w:r w:rsidRPr="00996133">
              <w:rPr>
                <w:rFonts w:cstheme="minorHAnsi"/>
              </w:rPr>
              <w:t>Blitzlicht</w:t>
            </w:r>
            <w:r w:rsidR="003935DB" w:rsidRPr="00996133">
              <w:rPr>
                <w:rFonts w:cstheme="minorHAnsi"/>
              </w:rPr>
              <w:t xml:space="preserve">: </w:t>
            </w:r>
            <w:r w:rsidRPr="00996133">
              <w:rPr>
                <w:rFonts w:cstheme="minorHAnsi"/>
              </w:rPr>
              <w:t>Eigene Erfahrungen</w:t>
            </w:r>
          </w:p>
        </w:tc>
        <w:tc>
          <w:tcPr>
            <w:tcW w:w="3118" w:type="dxa"/>
            <w:tcBorders>
              <w:top w:val="nil"/>
            </w:tcBorders>
          </w:tcPr>
          <w:p w14:paraId="3F89D401" w14:textId="32F82149" w:rsidR="003935DB" w:rsidRPr="00996133" w:rsidRDefault="00911577" w:rsidP="00FB679F">
            <w:pPr>
              <w:spacing w:line="276" w:lineRule="auto"/>
              <w:rPr>
                <w:rFonts w:cstheme="minorHAnsi"/>
              </w:rPr>
            </w:pPr>
            <w:r w:rsidRPr="00996133">
              <w:rPr>
                <w:rFonts w:cstheme="minorHAnsi"/>
              </w:rPr>
              <w:t xml:space="preserve">Handzeichen </w:t>
            </w:r>
            <w:r w:rsidR="008A1986" w:rsidRPr="00996133">
              <w:rPr>
                <w:rFonts w:cstheme="minorHAnsi"/>
              </w:rPr>
              <w:t xml:space="preserve">im </w:t>
            </w:r>
            <w:r w:rsidRPr="00996133">
              <w:rPr>
                <w:rFonts w:cstheme="minorHAnsi"/>
              </w:rPr>
              <w:t>Plenum</w:t>
            </w:r>
          </w:p>
        </w:tc>
        <w:tc>
          <w:tcPr>
            <w:tcW w:w="3544" w:type="dxa"/>
            <w:tcBorders>
              <w:top w:val="nil"/>
            </w:tcBorders>
          </w:tcPr>
          <w:p w14:paraId="25970807" w14:textId="0AC22A41" w:rsidR="003935DB" w:rsidRPr="00F61123" w:rsidRDefault="003935DB" w:rsidP="00FB679F">
            <w:pPr>
              <w:spacing w:line="276" w:lineRule="auto"/>
              <w:rPr>
                <w:rFonts w:cstheme="minorHAnsi"/>
                <w:color w:val="EE0000"/>
              </w:rPr>
            </w:pPr>
            <w:r w:rsidRPr="00F61123">
              <w:rPr>
                <w:rFonts w:cstheme="minorHAnsi"/>
                <w:color w:val="EE0000"/>
              </w:rPr>
              <w:t>--&gt; Anhang 1</w:t>
            </w:r>
            <w:r w:rsidR="005D3C66" w:rsidRPr="00F61123">
              <w:rPr>
                <w:rFonts w:cstheme="minorHAnsi"/>
                <w:color w:val="EE0000"/>
              </w:rPr>
              <w:t xml:space="preserve"> (</w:t>
            </w:r>
            <w:r w:rsidR="0037444B" w:rsidRPr="00F61123">
              <w:rPr>
                <w:rFonts w:cstheme="minorHAnsi"/>
                <w:color w:val="EE0000"/>
              </w:rPr>
              <w:t>analog und digital</w:t>
            </w:r>
            <w:r w:rsidR="005D3C66" w:rsidRPr="00F61123">
              <w:rPr>
                <w:rFonts w:cstheme="minorHAnsi"/>
                <w:color w:val="EE0000"/>
              </w:rPr>
              <w:t>)</w:t>
            </w:r>
          </w:p>
        </w:tc>
      </w:tr>
    </w:tbl>
    <w:p w14:paraId="102490B9" w14:textId="77777777" w:rsidR="00DF669F" w:rsidRPr="00F61123"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976"/>
        <w:gridCol w:w="3686"/>
      </w:tblGrid>
      <w:tr w:rsidR="001C16A9" w:rsidRPr="00F61123" w14:paraId="48856D64" w14:textId="77777777" w:rsidTr="00EE252E">
        <w:tc>
          <w:tcPr>
            <w:tcW w:w="10485" w:type="dxa"/>
            <w:gridSpan w:val="3"/>
            <w:tcBorders>
              <w:bottom w:val="single" w:sz="4" w:space="0" w:color="auto"/>
            </w:tcBorders>
          </w:tcPr>
          <w:p w14:paraId="155066D3" w14:textId="3E6C7902" w:rsidR="00DF669F" w:rsidRPr="00F61123" w:rsidRDefault="00FD3CE9" w:rsidP="0050713B">
            <w:pPr>
              <w:spacing w:line="276" w:lineRule="auto"/>
              <w:rPr>
                <w:rFonts w:cstheme="minorHAnsi"/>
                <w:i/>
                <w:iCs/>
                <w:color w:val="EE0000"/>
              </w:rPr>
            </w:pPr>
            <w:r w:rsidRPr="00996133">
              <w:rPr>
                <w:rFonts w:cstheme="minorHAnsi"/>
                <w:i/>
                <w:iCs/>
              </w:rPr>
              <w:t>Hinführung</w:t>
            </w:r>
            <w:r w:rsidR="0050713B" w:rsidRPr="00996133">
              <w:rPr>
                <w:rFonts w:cstheme="minorHAnsi"/>
                <w:i/>
                <w:iCs/>
              </w:rPr>
              <w:t xml:space="preserve"> </w:t>
            </w:r>
            <w:r w:rsidRPr="00996133">
              <w:rPr>
                <w:rFonts w:cstheme="minorHAnsi"/>
                <w:i/>
                <w:iCs/>
              </w:rPr>
              <w:t>zum Thema</w:t>
            </w:r>
          </w:p>
        </w:tc>
      </w:tr>
      <w:tr w:rsidR="000572D9" w:rsidRPr="00F61123" w14:paraId="5833EE14" w14:textId="77777777" w:rsidTr="00EE252E">
        <w:trPr>
          <w:trHeight w:val="514"/>
        </w:trPr>
        <w:tc>
          <w:tcPr>
            <w:tcW w:w="3823" w:type="dxa"/>
            <w:vMerge w:val="restart"/>
            <w:tcBorders>
              <w:top w:val="single" w:sz="4" w:space="0" w:color="auto"/>
              <w:left w:val="single" w:sz="4" w:space="0" w:color="auto"/>
              <w:bottom w:val="single" w:sz="4" w:space="0" w:color="auto"/>
            </w:tcBorders>
          </w:tcPr>
          <w:p w14:paraId="768B17D6" w14:textId="5310EA99" w:rsidR="000572D9" w:rsidRPr="00996133" w:rsidRDefault="000572D9" w:rsidP="00045840">
            <w:pPr>
              <w:rPr>
                <w:rFonts w:cstheme="minorHAnsi"/>
              </w:rPr>
            </w:pPr>
            <w:r w:rsidRPr="00996133">
              <w:rPr>
                <w:rFonts w:cstheme="minorHAnsi"/>
              </w:rPr>
              <w:t xml:space="preserve">Ziel: </w:t>
            </w:r>
            <w:r w:rsidR="00996133" w:rsidRPr="00996133">
              <w:rPr>
                <w:rFonts w:cstheme="minorHAnsi"/>
              </w:rPr>
              <w:t>Biologische Grundlagen des Einschlafens verstehen (Melatonin, zirkadianer Rhythmus, blaues Licht)</w:t>
            </w:r>
          </w:p>
          <w:p w14:paraId="3E87B512" w14:textId="77777777" w:rsidR="000572D9" w:rsidRPr="00F61123" w:rsidRDefault="000572D9" w:rsidP="00045840">
            <w:pPr>
              <w:rPr>
                <w:rFonts w:cstheme="minorHAnsi"/>
                <w:color w:val="EE0000"/>
              </w:rPr>
            </w:pPr>
          </w:p>
          <w:p w14:paraId="1C5BCA65" w14:textId="77A0EE8D" w:rsidR="000572D9" w:rsidRPr="00996133" w:rsidRDefault="000572D9" w:rsidP="00FB679F">
            <w:pPr>
              <w:spacing w:line="276" w:lineRule="auto"/>
              <w:rPr>
                <w:rFonts w:cstheme="minorHAnsi"/>
              </w:rPr>
            </w:pPr>
            <w:r w:rsidRPr="00996133">
              <w:rPr>
                <w:rFonts w:cstheme="minorHAnsi"/>
              </w:rPr>
              <w:t>Inhalt:</w:t>
            </w:r>
          </w:p>
          <w:p w14:paraId="02D85823" w14:textId="42EE9C09" w:rsidR="000572D9" w:rsidRPr="00EE252E" w:rsidRDefault="000572D9" w:rsidP="008A1986">
            <w:pPr>
              <w:spacing w:line="276" w:lineRule="auto"/>
              <w:rPr>
                <w:rFonts w:cstheme="minorHAnsi"/>
              </w:rPr>
            </w:pPr>
            <w:r w:rsidRPr="00996133">
              <w:rPr>
                <w:rFonts w:cstheme="minorHAnsi"/>
              </w:rPr>
              <w:t xml:space="preserve">&gt; </w:t>
            </w:r>
            <w:r w:rsidR="00996133" w:rsidRPr="00996133">
              <w:rPr>
                <w:rFonts w:cstheme="minorHAnsi"/>
              </w:rPr>
              <w:t>Was passiert im Gehirn beim Einschlafen</w:t>
            </w:r>
            <w:r w:rsidRPr="00996133">
              <w:rPr>
                <w:rFonts w:cstheme="minorHAnsi"/>
              </w:rPr>
              <w:t>?</w:t>
            </w:r>
          </w:p>
        </w:tc>
        <w:tc>
          <w:tcPr>
            <w:tcW w:w="2976" w:type="dxa"/>
            <w:tcBorders>
              <w:top w:val="single" w:sz="4" w:space="0" w:color="auto"/>
              <w:bottom w:val="single" w:sz="4" w:space="0" w:color="auto"/>
            </w:tcBorders>
          </w:tcPr>
          <w:p w14:paraId="385446CD" w14:textId="2DD0E43B" w:rsidR="000572D9" w:rsidRPr="00F61123" w:rsidRDefault="000572D9" w:rsidP="00CD235D">
            <w:pPr>
              <w:spacing w:line="276" w:lineRule="auto"/>
              <w:rPr>
                <w:rFonts w:cstheme="minorHAnsi"/>
                <w:color w:val="EE0000"/>
              </w:rPr>
            </w:pPr>
            <w:r w:rsidRPr="00996133">
              <w:rPr>
                <w:rFonts w:cstheme="minorHAnsi"/>
              </w:rPr>
              <w:t xml:space="preserve">Kurzimpuls im Plenum </w:t>
            </w:r>
          </w:p>
        </w:tc>
        <w:tc>
          <w:tcPr>
            <w:tcW w:w="3686" w:type="dxa"/>
            <w:tcBorders>
              <w:top w:val="single" w:sz="4" w:space="0" w:color="auto"/>
              <w:bottom w:val="single" w:sz="4" w:space="0" w:color="auto"/>
              <w:right w:val="single" w:sz="4" w:space="0" w:color="auto"/>
            </w:tcBorders>
          </w:tcPr>
          <w:p w14:paraId="65BE7FA6" w14:textId="27DC67A3" w:rsidR="000572D9" w:rsidRPr="00F61123" w:rsidRDefault="000572D9" w:rsidP="000117E2">
            <w:pPr>
              <w:tabs>
                <w:tab w:val="left" w:pos="1843"/>
              </w:tabs>
              <w:spacing w:line="276" w:lineRule="auto"/>
              <w:rPr>
                <w:rFonts w:cstheme="minorHAnsi"/>
                <w:color w:val="EE0000"/>
              </w:rPr>
            </w:pPr>
          </w:p>
        </w:tc>
      </w:tr>
      <w:tr w:rsidR="000572D9" w:rsidRPr="00F61123" w14:paraId="7B6FD8EB" w14:textId="77777777" w:rsidTr="00EE252E">
        <w:trPr>
          <w:trHeight w:val="914"/>
        </w:trPr>
        <w:tc>
          <w:tcPr>
            <w:tcW w:w="3823" w:type="dxa"/>
            <w:vMerge/>
            <w:tcBorders>
              <w:top w:val="single" w:sz="4" w:space="0" w:color="auto"/>
              <w:left w:val="single" w:sz="4" w:space="0" w:color="auto"/>
              <w:bottom w:val="single" w:sz="4" w:space="0" w:color="auto"/>
            </w:tcBorders>
          </w:tcPr>
          <w:p w14:paraId="034BFCFE" w14:textId="77777777" w:rsidR="000572D9" w:rsidRPr="00F61123" w:rsidRDefault="000572D9" w:rsidP="00045840">
            <w:pPr>
              <w:rPr>
                <w:rFonts w:cstheme="minorHAnsi"/>
                <w:color w:val="EE0000"/>
              </w:rPr>
            </w:pPr>
          </w:p>
        </w:tc>
        <w:tc>
          <w:tcPr>
            <w:tcW w:w="2976" w:type="dxa"/>
            <w:tcBorders>
              <w:top w:val="single" w:sz="4" w:space="0" w:color="auto"/>
              <w:bottom w:val="single" w:sz="4" w:space="0" w:color="auto"/>
            </w:tcBorders>
          </w:tcPr>
          <w:p w14:paraId="3367DC83" w14:textId="22ABEA40" w:rsidR="000572D9" w:rsidRPr="00996133" w:rsidRDefault="00077411" w:rsidP="000572D9">
            <w:pPr>
              <w:spacing w:line="276" w:lineRule="auto"/>
              <w:rPr>
                <w:rFonts w:cstheme="minorHAnsi"/>
              </w:rPr>
            </w:pPr>
            <w:r>
              <w:rPr>
                <w:rFonts w:cstheme="minorHAnsi"/>
              </w:rPr>
              <w:t xml:space="preserve">Sammeln der Inhalte im </w:t>
            </w:r>
            <w:r w:rsidR="00996133" w:rsidRPr="00996133">
              <w:rPr>
                <w:rFonts w:cstheme="minorHAnsi"/>
              </w:rPr>
              <w:t>Plenum</w:t>
            </w:r>
          </w:p>
          <w:p w14:paraId="32836735" w14:textId="77777777" w:rsidR="000572D9" w:rsidRPr="00996133" w:rsidRDefault="000572D9" w:rsidP="000572D9">
            <w:pPr>
              <w:spacing w:line="276" w:lineRule="auto"/>
              <w:rPr>
                <w:rFonts w:cstheme="minorHAnsi"/>
              </w:rPr>
            </w:pPr>
          </w:p>
          <w:p w14:paraId="609815B0" w14:textId="77777777" w:rsidR="00CD235D" w:rsidRPr="00077411" w:rsidRDefault="00CD235D" w:rsidP="00CD235D">
            <w:pPr>
              <w:spacing w:line="276" w:lineRule="auto"/>
              <w:rPr>
                <w:rFonts w:cstheme="minorHAnsi"/>
              </w:rPr>
            </w:pPr>
            <w:r w:rsidRPr="00077411">
              <w:rPr>
                <w:rFonts w:cstheme="minorHAnsi"/>
                <w:highlight w:val="yellow"/>
              </w:rPr>
              <w:t>((Icon „Differenzierung“!!))</w:t>
            </w:r>
          </w:p>
          <w:p w14:paraId="37347373" w14:textId="77777777" w:rsidR="000572D9" w:rsidRPr="00077411" w:rsidRDefault="00CD235D" w:rsidP="000572D9">
            <w:pPr>
              <w:spacing w:line="276" w:lineRule="auto"/>
              <w:rPr>
                <w:rFonts w:cstheme="minorHAnsi"/>
                <w:shd w:val="clear" w:color="auto" w:fill="FBE4D5" w:themeFill="accent2" w:themeFillTint="33"/>
              </w:rPr>
            </w:pPr>
            <w:r w:rsidRPr="00077411">
              <w:rPr>
                <w:rFonts w:cstheme="minorHAnsi"/>
                <w:shd w:val="clear" w:color="auto" w:fill="FBE4D5" w:themeFill="accent2" w:themeFillTint="33"/>
              </w:rPr>
              <w:t>Differenzierung im Erwartungshorizont (Sek. I und Sek. II)</w:t>
            </w:r>
          </w:p>
          <w:p w14:paraId="15354962" w14:textId="120A9B4E" w:rsidR="00CD235D" w:rsidRPr="00996133" w:rsidRDefault="00CD235D" w:rsidP="000572D9">
            <w:pPr>
              <w:spacing w:line="276" w:lineRule="auto"/>
              <w:rPr>
                <w:rFonts w:cstheme="minorHAnsi"/>
                <w:shd w:val="clear" w:color="auto" w:fill="FBE4D5" w:themeFill="accent2" w:themeFillTint="33"/>
              </w:rPr>
            </w:pPr>
          </w:p>
        </w:tc>
        <w:tc>
          <w:tcPr>
            <w:tcW w:w="3686" w:type="dxa"/>
            <w:tcBorders>
              <w:top w:val="single" w:sz="4" w:space="0" w:color="auto"/>
              <w:bottom w:val="single" w:sz="4" w:space="0" w:color="auto"/>
              <w:right w:val="single" w:sz="4" w:space="0" w:color="auto"/>
            </w:tcBorders>
          </w:tcPr>
          <w:p w14:paraId="4D80AD7C" w14:textId="77777777" w:rsidR="000572D9" w:rsidRPr="00077411" w:rsidRDefault="000572D9" w:rsidP="000572D9">
            <w:pPr>
              <w:tabs>
                <w:tab w:val="left" w:pos="1843"/>
              </w:tabs>
              <w:spacing w:line="276" w:lineRule="auto"/>
              <w:rPr>
                <w:rFonts w:cstheme="minorHAnsi"/>
              </w:rPr>
            </w:pPr>
            <w:r w:rsidRPr="00077411">
              <w:rPr>
                <w:rFonts w:cstheme="minorHAnsi"/>
              </w:rPr>
              <w:t>--&gt; Arbeitsblatt 1A (Sek. I)</w:t>
            </w:r>
          </w:p>
          <w:p w14:paraId="384CF56B" w14:textId="5C8C3CA5" w:rsidR="000572D9" w:rsidRPr="00F61123" w:rsidRDefault="000572D9" w:rsidP="000572D9">
            <w:pPr>
              <w:tabs>
                <w:tab w:val="left" w:pos="1843"/>
              </w:tabs>
              <w:spacing w:line="276" w:lineRule="auto"/>
              <w:rPr>
                <w:rFonts w:cstheme="minorHAnsi"/>
                <w:color w:val="EE0000"/>
              </w:rPr>
            </w:pPr>
            <w:r w:rsidRPr="00077411">
              <w:rPr>
                <w:rFonts w:cstheme="minorHAnsi"/>
              </w:rPr>
              <w:t>--&gt; Arbeitsblatt 1B (Sek. II)</w:t>
            </w:r>
          </w:p>
        </w:tc>
      </w:tr>
      <w:tr w:rsidR="00EE252E" w:rsidRPr="00F61123" w14:paraId="37C08350" w14:textId="77777777" w:rsidTr="00EE252E">
        <w:trPr>
          <w:trHeight w:val="967"/>
        </w:trPr>
        <w:tc>
          <w:tcPr>
            <w:tcW w:w="3823" w:type="dxa"/>
            <w:vMerge/>
            <w:tcBorders>
              <w:top w:val="single" w:sz="4" w:space="0" w:color="auto"/>
              <w:left w:val="single" w:sz="4" w:space="0" w:color="auto"/>
              <w:bottom w:val="single" w:sz="4" w:space="0" w:color="auto"/>
            </w:tcBorders>
          </w:tcPr>
          <w:p w14:paraId="0FE6B0B6" w14:textId="77777777" w:rsidR="00EE252E" w:rsidRPr="00F61123" w:rsidRDefault="00EE252E" w:rsidP="00045840">
            <w:pPr>
              <w:rPr>
                <w:rFonts w:cstheme="minorHAnsi"/>
                <w:color w:val="EE0000"/>
              </w:rPr>
            </w:pPr>
          </w:p>
        </w:tc>
        <w:tc>
          <w:tcPr>
            <w:tcW w:w="2976" w:type="dxa"/>
            <w:tcBorders>
              <w:top w:val="single" w:sz="4" w:space="0" w:color="auto"/>
              <w:bottom w:val="single" w:sz="4" w:space="0" w:color="auto"/>
            </w:tcBorders>
          </w:tcPr>
          <w:p w14:paraId="2015EDA4" w14:textId="00ABD730" w:rsidR="00EE252E" w:rsidRPr="00F61123" w:rsidRDefault="00EE252E" w:rsidP="00FB679F">
            <w:pPr>
              <w:spacing w:line="276" w:lineRule="auto"/>
              <w:rPr>
                <w:rFonts w:cstheme="minorHAnsi"/>
                <w:color w:val="EE0000"/>
              </w:rPr>
            </w:pPr>
          </w:p>
        </w:tc>
        <w:tc>
          <w:tcPr>
            <w:tcW w:w="3686" w:type="dxa"/>
            <w:tcBorders>
              <w:top w:val="single" w:sz="4" w:space="0" w:color="auto"/>
              <w:bottom w:val="single" w:sz="4" w:space="0" w:color="auto"/>
              <w:right w:val="single" w:sz="4" w:space="0" w:color="auto"/>
            </w:tcBorders>
          </w:tcPr>
          <w:p w14:paraId="578C87D1" w14:textId="23843076" w:rsidR="00EE252E" w:rsidRPr="00077411" w:rsidRDefault="00EE252E" w:rsidP="00FD1CEB">
            <w:pPr>
              <w:tabs>
                <w:tab w:val="left" w:pos="1843"/>
              </w:tabs>
              <w:spacing w:line="276" w:lineRule="auto"/>
              <w:rPr>
                <w:rFonts w:cstheme="minorHAnsi"/>
                <w:i/>
                <w:iCs/>
              </w:rPr>
            </w:pPr>
            <w:r w:rsidRPr="00077411">
              <w:rPr>
                <w:rFonts w:cstheme="minorHAnsi"/>
                <w:i/>
                <w:iCs/>
              </w:rPr>
              <w:t>Weitere Informationen im folgenden Unterrichtsmaterial:</w:t>
            </w:r>
          </w:p>
          <w:p w14:paraId="20BDFB9D" w14:textId="77777777" w:rsidR="00EE252E" w:rsidRPr="00C3501F" w:rsidRDefault="00EE252E">
            <w:pPr>
              <w:pStyle w:val="Listenabsatz"/>
              <w:numPr>
                <w:ilvl w:val="0"/>
                <w:numId w:val="6"/>
              </w:numPr>
              <w:tabs>
                <w:tab w:val="left" w:pos="1843"/>
              </w:tabs>
              <w:spacing w:line="276" w:lineRule="auto"/>
              <w:rPr>
                <w:rFonts w:cstheme="minorHAnsi"/>
              </w:rPr>
            </w:pPr>
            <w:r w:rsidRPr="00C3501F">
              <w:rPr>
                <w:rFonts w:cstheme="minorHAnsi"/>
              </w:rPr>
              <w:t>Mediennutzung und das Gehirn</w:t>
            </w:r>
          </w:p>
          <w:p w14:paraId="5ECCDFD8" w14:textId="1A5BE802" w:rsidR="00EE252E" w:rsidRPr="00C3501F" w:rsidRDefault="00EE252E">
            <w:pPr>
              <w:pStyle w:val="Listenabsatz"/>
              <w:numPr>
                <w:ilvl w:val="0"/>
                <w:numId w:val="6"/>
              </w:numPr>
              <w:tabs>
                <w:tab w:val="left" w:pos="1843"/>
              </w:tabs>
              <w:spacing w:line="276" w:lineRule="auto"/>
              <w:rPr>
                <w:rFonts w:cstheme="minorHAnsi"/>
              </w:rPr>
            </w:pPr>
            <w:r w:rsidRPr="00C3501F">
              <w:rPr>
                <w:rFonts w:cstheme="minorHAnsi"/>
              </w:rPr>
              <w:t>Nutzungsdauer und körperliche Probleme</w:t>
            </w:r>
          </w:p>
          <w:p w14:paraId="044A76E9" w14:textId="55F343E8" w:rsidR="00EE252E" w:rsidRPr="00077411" w:rsidRDefault="00EE252E" w:rsidP="00FD1CEB">
            <w:pPr>
              <w:tabs>
                <w:tab w:val="left" w:pos="1843"/>
              </w:tabs>
              <w:spacing w:line="276" w:lineRule="auto"/>
              <w:rPr>
                <w:rFonts w:cstheme="minorHAnsi"/>
                <w:color w:val="EE0000"/>
              </w:rPr>
            </w:pPr>
          </w:p>
        </w:tc>
      </w:tr>
      <w:tr w:rsidR="00EE252E" w:rsidRPr="00F61123" w14:paraId="0E1DC04E" w14:textId="77777777" w:rsidTr="00EE252E">
        <w:trPr>
          <w:trHeight w:val="967"/>
        </w:trPr>
        <w:tc>
          <w:tcPr>
            <w:tcW w:w="3823" w:type="dxa"/>
            <w:vMerge/>
            <w:tcBorders>
              <w:top w:val="single" w:sz="4" w:space="0" w:color="auto"/>
              <w:left w:val="single" w:sz="4" w:space="0" w:color="auto"/>
              <w:bottom w:val="single" w:sz="4" w:space="0" w:color="auto"/>
            </w:tcBorders>
          </w:tcPr>
          <w:p w14:paraId="6F7A7684" w14:textId="77777777" w:rsidR="00EE252E" w:rsidRPr="00F61123" w:rsidRDefault="00EE252E" w:rsidP="00045840">
            <w:pPr>
              <w:rPr>
                <w:rFonts w:cstheme="minorHAnsi"/>
                <w:color w:val="EE0000"/>
              </w:rPr>
            </w:pPr>
          </w:p>
        </w:tc>
        <w:tc>
          <w:tcPr>
            <w:tcW w:w="2976" w:type="dxa"/>
            <w:tcBorders>
              <w:top w:val="single" w:sz="4" w:space="0" w:color="auto"/>
              <w:bottom w:val="single" w:sz="4" w:space="0" w:color="auto"/>
            </w:tcBorders>
          </w:tcPr>
          <w:p w14:paraId="482199B8" w14:textId="5F7B3ACF" w:rsidR="00EE252E" w:rsidRPr="00F61123" w:rsidRDefault="00EE252E" w:rsidP="002E00A1">
            <w:pPr>
              <w:spacing w:line="276" w:lineRule="auto"/>
              <w:rPr>
                <w:rFonts w:cstheme="minorHAnsi"/>
                <w:color w:val="EE0000"/>
              </w:rPr>
            </w:pPr>
          </w:p>
        </w:tc>
        <w:tc>
          <w:tcPr>
            <w:tcW w:w="3686" w:type="dxa"/>
            <w:tcBorders>
              <w:top w:val="single" w:sz="4" w:space="0" w:color="auto"/>
              <w:bottom w:val="single" w:sz="4" w:space="0" w:color="auto"/>
              <w:right w:val="single" w:sz="4" w:space="0" w:color="auto"/>
            </w:tcBorders>
          </w:tcPr>
          <w:p w14:paraId="4C12F3BF" w14:textId="46E14ED6" w:rsidR="00EE252E" w:rsidRPr="00F61123" w:rsidRDefault="00EE252E" w:rsidP="00E567F9">
            <w:pPr>
              <w:tabs>
                <w:tab w:val="left" w:pos="1843"/>
              </w:tabs>
              <w:spacing w:line="276" w:lineRule="auto"/>
              <w:rPr>
                <w:rFonts w:cstheme="minorHAnsi"/>
                <w:color w:val="EE0000"/>
              </w:rPr>
            </w:pPr>
          </w:p>
        </w:tc>
      </w:tr>
    </w:tbl>
    <w:p w14:paraId="3AEF05B4" w14:textId="77777777" w:rsidR="000117E2" w:rsidRPr="00F61123" w:rsidRDefault="000117E2">
      <w:pPr>
        <w:rPr>
          <w:rFonts w:cstheme="minorHAnsi"/>
          <w:color w:val="EE0000"/>
          <w:sz w:val="24"/>
          <w:szCs w:val="24"/>
          <w:highlight w:val="yellow"/>
        </w:rPr>
      </w:pPr>
      <w:r w:rsidRPr="00F61123">
        <w:rPr>
          <w:rFonts w:cstheme="minorHAnsi"/>
          <w:color w:val="EE0000"/>
          <w:sz w:val="24"/>
          <w:szCs w:val="24"/>
          <w:highlight w:val="yellow"/>
        </w:rPr>
        <w:br w:type="page"/>
      </w:r>
    </w:p>
    <w:p w14:paraId="4941C9E4" w14:textId="4C2B79DE" w:rsidR="00DF669F" w:rsidRPr="00F61123" w:rsidRDefault="00775017" w:rsidP="00775017">
      <w:pPr>
        <w:spacing w:after="0" w:line="276" w:lineRule="auto"/>
        <w:rPr>
          <w:rFonts w:cstheme="minorHAnsi"/>
          <w:color w:val="EE0000"/>
        </w:rPr>
      </w:pPr>
      <w:r w:rsidRPr="00F61123">
        <w:rPr>
          <w:rFonts w:cstheme="minorHAnsi"/>
          <w:color w:val="EE0000"/>
          <w:sz w:val="24"/>
          <w:szCs w:val="24"/>
          <w:highlight w:val="yellow"/>
        </w:rPr>
        <w:lastRenderedPageBreak/>
        <w:t>((Seite 4))</w:t>
      </w:r>
    </w:p>
    <w:tbl>
      <w:tblPr>
        <w:tblStyle w:val="Tabellenraster"/>
        <w:tblW w:w="10485" w:type="dxa"/>
        <w:tblLook w:val="04A0" w:firstRow="1" w:lastRow="0" w:firstColumn="1" w:lastColumn="0" w:noHBand="0" w:noVBand="1"/>
      </w:tblPr>
      <w:tblGrid>
        <w:gridCol w:w="4106"/>
        <w:gridCol w:w="2835"/>
        <w:gridCol w:w="3544"/>
      </w:tblGrid>
      <w:tr w:rsidR="001C16A9" w:rsidRPr="00F61123" w14:paraId="09C3DE74" w14:textId="77777777" w:rsidTr="006669AF">
        <w:tc>
          <w:tcPr>
            <w:tcW w:w="10485" w:type="dxa"/>
            <w:gridSpan w:val="3"/>
          </w:tcPr>
          <w:p w14:paraId="7ED34325" w14:textId="72EC555D" w:rsidR="00DF669F" w:rsidRPr="00F61123" w:rsidRDefault="00FD3CE9" w:rsidP="00FB679F">
            <w:pPr>
              <w:spacing w:line="276" w:lineRule="auto"/>
              <w:rPr>
                <w:rFonts w:cstheme="minorHAnsi"/>
                <w:i/>
                <w:iCs/>
                <w:color w:val="EE0000"/>
              </w:rPr>
            </w:pPr>
            <w:r w:rsidRPr="00EE252E">
              <w:rPr>
                <w:rFonts w:cstheme="minorHAnsi"/>
                <w:i/>
                <w:iCs/>
              </w:rPr>
              <w:t>Erarbeitung</w:t>
            </w:r>
          </w:p>
        </w:tc>
      </w:tr>
      <w:tr w:rsidR="001067D4" w:rsidRPr="00E84973" w14:paraId="1691EE71" w14:textId="77777777" w:rsidTr="006B7840">
        <w:trPr>
          <w:trHeight w:val="2890"/>
        </w:trPr>
        <w:tc>
          <w:tcPr>
            <w:tcW w:w="4106" w:type="dxa"/>
            <w:vMerge w:val="restart"/>
          </w:tcPr>
          <w:p w14:paraId="7B3C0097" w14:textId="77777777" w:rsidR="00EE252E" w:rsidRPr="00EE252E" w:rsidRDefault="001067D4" w:rsidP="00EE252E">
            <w:pPr>
              <w:rPr>
                <w:rFonts w:cstheme="minorHAnsi"/>
              </w:rPr>
            </w:pPr>
            <w:r w:rsidRPr="00EE252E">
              <w:rPr>
                <w:rFonts w:cstheme="minorHAnsi"/>
              </w:rPr>
              <w:t xml:space="preserve">Ziel: </w:t>
            </w:r>
            <w:r w:rsidR="00EE252E" w:rsidRPr="00EE252E">
              <w:rPr>
                <w:rFonts w:cstheme="minorHAnsi"/>
              </w:rPr>
              <w:t>Drei Hauptfaktoren gestörten Schlafs kennenlernen und anhand konkreter Fallbeispiele anwenden; verstehen, dass blaues Licht, Inhalte/FOMO und Schlafgewohnheiten zusammenwirken</w:t>
            </w:r>
          </w:p>
          <w:p w14:paraId="598EF3CB" w14:textId="47EFA45B" w:rsidR="001067D4" w:rsidRPr="00F61123" w:rsidRDefault="001067D4" w:rsidP="00306EC2">
            <w:pPr>
              <w:rPr>
                <w:rFonts w:cstheme="minorHAnsi"/>
                <w:color w:val="EE0000"/>
              </w:rPr>
            </w:pPr>
          </w:p>
          <w:p w14:paraId="5CDE2DB4" w14:textId="77777777" w:rsidR="001067D4" w:rsidRPr="00F61123" w:rsidRDefault="001067D4" w:rsidP="0050713B">
            <w:pPr>
              <w:rPr>
                <w:rFonts w:cstheme="minorHAnsi"/>
                <w:color w:val="EE0000"/>
              </w:rPr>
            </w:pPr>
          </w:p>
          <w:p w14:paraId="0F9C37FF" w14:textId="19273B25" w:rsidR="001067D4" w:rsidRPr="00EE252E" w:rsidRDefault="001067D4" w:rsidP="00FB679F">
            <w:pPr>
              <w:spacing w:line="276" w:lineRule="auto"/>
              <w:rPr>
                <w:rFonts w:cstheme="minorHAnsi"/>
              </w:rPr>
            </w:pPr>
            <w:r w:rsidRPr="00EE252E">
              <w:rPr>
                <w:rFonts w:cstheme="minorHAnsi"/>
              </w:rPr>
              <w:t>Inhalte:</w:t>
            </w:r>
          </w:p>
          <w:p w14:paraId="37ACA7DD" w14:textId="7A1B8004" w:rsidR="001067D4" w:rsidRPr="00EE252E" w:rsidRDefault="001067D4" w:rsidP="00306EC2">
            <w:pPr>
              <w:spacing w:line="276" w:lineRule="auto"/>
              <w:rPr>
                <w:rFonts w:cstheme="minorHAnsi"/>
              </w:rPr>
            </w:pPr>
            <w:r w:rsidRPr="00EE252E">
              <w:rPr>
                <w:rFonts w:cstheme="minorHAnsi"/>
              </w:rPr>
              <w:t xml:space="preserve">&gt; </w:t>
            </w:r>
            <w:r w:rsidR="00EE252E" w:rsidRPr="00EE252E">
              <w:rPr>
                <w:rFonts w:cstheme="minorHAnsi"/>
              </w:rPr>
              <w:t>Die drei Schlafstörer</w:t>
            </w:r>
            <w:r w:rsidRPr="00EE252E">
              <w:rPr>
                <w:rFonts w:cstheme="minorHAnsi"/>
              </w:rPr>
              <w:t xml:space="preserve"> </w:t>
            </w:r>
          </w:p>
          <w:p w14:paraId="206EF759" w14:textId="62FC5897" w:rsidR="001067D4" w:rsidRPr="00EE252E" w:rsidRDefault="001067D4" w:rsidP="00306EC2">
            <w:pPr>
              <w:spacing w:line="276" w:lineRule="auto"/>
              <w:rPr>
                <w:rFonts w:cstheme="minorHAnsi"/>
              </w:rPr>
            </w:pPr>
            <w:r w:rsidRPr="00EE252E">
              <w:rPr>
                <w:rFonts w:cstheme="minorHAnsi"/>
              </w:rPr>
              <w:t xml:space="preserve">&gt; </w:t>
            </w:r>
            <w:r w:rsidR="00EE252E" w:rsidRPr="00EE252E">
              <w:rPr>
                <w:rFonts w:cstheme="minorHAnsi"/>
              </w:rPr>
              <w:t xml:space="preserve">Fallbeispiele </w:t>
            </w:r>
          </w:p>
          <w:p w14:paraId="18ADEDF2" w14:textId="66F881DE" w:rsidR="001067D4" w:rsidRPr="00F61123" w:rsidRDefault="001067D4" w:rsidP="00306EC2">
            <w:pPr>
              <w:spacing w:line="276" w:lineRule="auto"/>
              <w:rPr>
                <w:rFonts w:cstheme="minorHAnsi"/>
                <w:color w:val="EE0000"/>
              </w:rPr>
            </w:pPr>
            <w:r w:rsidRPr="00EE252E">
              <w:rPr>
                <w:rFonts w:cstheme="minorHAnsi"/>
              </w:rPr>
              <w:t xml:space="preserve">&gt; </w:t>
            </w:r>
            <w:r w:rsidR="00EE252E" w:rsidRPr="00EE252E">
              <w:rPr>
                <w:rFonts w:cstheme="minorHAnsi"/>
              </w:rPr>
              <w:t>Auswertung</w:t>
            </w:r>
          </w:p>
        </w:tc>
        <w:tc>
          <w:tcPr>
            <w:tcW w:w="2835" w:type="dxa"/>
            <w:tcBorders>
              <w:bottom w:val="nil"/>
            </w:tcBorders>
          </w:tcPr>
          <w:p w14:paraId="066D4206" w14:textId="29C79C85" w:rsidR="001067D4" w:rsidRPr="00A05100" w:rsidRDefault="001067D4" w:rsidP="00FB679F">
            <w:pPr>
              <w:tabs>
                <w:tab w:val="left" w:pos="273"/>
              </w:tabs>
              <w:spacing w:line="276" w:lineRule="auto"/>
              <w:rPr>
                <w:rFonts w:cstheme="minorHAnsi"/>
              </w:rPr>
            </w:pPr>
            <w:r w:rsidRPr="00A05100">
              <w:rPr>
                <w:rFonts w:cstheme="minorHAnsi"/>
              </w:rPr>
              <w:t>Plenum</w:t>
            </w:r>
          </w:p>
          <w:p w14:paraId="50CA4FBA" w14:textId="77777777" w:rsidR="001067D4" w:rsidRPr="00A05100" w:rsidRDefault="001067D4" w:rsidP="00317B2A">
            <w:pPr>
              <w:tabs>
                <w:tab w:val="left" w:pos="273"/>
              </w:tabs>
              <w:spacing w:line="276" w:lineRule="auto"/>
              <w:rPr>
                <w:rFonts w:cstheme="minorHAnsi"/>
              </w:rPr>
            </w:pPr>
          </w:p>
          <w:p w14:paraId="38D55E86" w14:textId="77777777" w:rsidR="001067D4" w:rsidRPr="00A05100" w:rsidRDefault="001067D4" w:rsidP="00317B2A">
            <w:pPr>
              <w:tabs>
                <w:tab w:val="left" w:pos="273"/>
              </w:tabs>
              <w:spacing w:line="276" w:lineRule="auto"/>
              <w:rPr>
                <w:rFonts w:cstheme="minorHAnsi"/>
              </w:rPr>
            </w:pPr>
          </w:p>
          <w:p w14:paraId="638E285D" w14:textId="4F3F7480" w:rsidR="001067D4" w:rsidRPr="00F61123" w:rsidRDefault="00EE252E" w:rsidP="008B09B9">
            <w:pPr>
              <w:tabs>
                <w:tab w:val="left" w:pos="273"/>
              </w:tabs>
              <w:spacing w:line="276" w:lineRule="auto"/>
              <w:rPr>
                <w:rFonts w:cstheme="minorHAnsi"/>
                <w:color w:val="EE0000"/>
              </w:rPr>
            </w:pPr>
            <w:r w:rsidRPr="00A05100">
              <w:rPr>
                <w:rFonts w:cstheme="minorHAnsi"/>
              </w:rPr>
              <w:t xml:space="preserve">3er-/4er-Gruppen: </w:t>
            </w:r>
          </w:p>
        </w:tc>
        <w:tc>
          <w:tcPr>
            <w:tcW w:w="3544" w:type="dxa"/>
            <w:tcBorders>
              <w:bottom w:val="nil"/>
            </w:tcBorders>
          </w:tcPr>
          <w:p w14:paraId="21B2AE17" w14:textId="77777777" w:rsidR="001067D4" w:rsidRPr="00700209" w:rsidRDefault="00EE252E" w:rsidP="00EE252E">
            <w:pPr>
              <w:tabs>
                <w:tab w:val="left" w:pos="1843"/>
              </w:tabs>
              <w:spacing w:line="276" w:lineRule="auto"/>
              <w:rPr>
                <w:rFonts w:cstheme="minorHAnsi"/>
              </w:rPr>
            </w:pPr>
            <w:r w:rsidRPr="00700209">
              <w:rPr>
                <w:rFonts w:cstheme="minorHAnsi"/>
              </w:rPr>
              <w:t>Tafel / Whiteboard</w:t>
            </w:r>
          </w:p>
          <w:p w14:paraId="0A28AAF2" w14:textId="77777777" w:rsidR="00EE252E" w:rsidRPr="00700209" w:rsidRDefault="00EE252E" w:rsidP="00EE252E">
            <w:pPr>
              <w:tabs>
                <w:tab w:val="left" w:pos="1843"/>
              </w:tabs>
              <w:spacing w:line="276" w:lineRule="auto"/>
              <w:rPr>
                <w:rFonts w:cstheme="minorHAnsi"/>
              </w:rPr>
            </w:pPr>
          </w:p>
          <w:p w14:paraId="18CDA2AC" w14:textId="77777777" w:rsidR="00EE252E" w:rsidRPr="00700209" w:rsidRDefault="00EE252E" w:rsidP="00EE252E">
            <w:pPr>
              <w:tabs>
                <w:tab w:val="left" w:pos="1843"/>
              </w:tabs>
              <w:spacing w:line="276" w:lineRule="auto"/>
              <w:rPr>
                <w:rFonts w:cstheme="minorHAnsi"/>
              </w:rPr>
            </w:pPr>
          </w:p>
          <w:p w14:paraId="0AAFCC02" w14:textId="77777777" w:rsidR="00EE252E" w:rsidRPr="00700209" w:rsidRDefault="00EE252E" w:rsidP="00EE252E">
            <w:pPr>
              <w:tabs>
                <w:tab w:val="left" w:pos="1843"/>
              </w:tabs>
              <w:spacing w:line="276" w:lineRule="auto"/>
              <w:rPr>
                <w:rFonts w:cstheme="minorHAnsi"/>
              </w:rPr>
            </w:pPr>
            <w:r w:rsidRPr="00700209">
              <w:rPr>
                <w:rFonts w:cstheme="minorHAnsi"/>
              </w:rPr>
              <w:t>Fallbeispiele bearbeiten</w:t>
            </w:r>
          </w:p>
          <w:p w14:paraId="785CDD6C" w14:textId="39C3F414" w:rsidR="00E84973" w:rsidRPr="00700209" w:rsidRDefault="00E84973" w:rsidP="00EE252E">
            <w:pPr>
              <w:tabs>
                <w:tab w:val="left" w:pos="1843"/>
              </w:tabs>
              <w:spacing w:line="276" w:lineRule="auto"/>
              <w:rPr>
                <w:rFonts w:cstheme="minorHAnsi"/>
              </w:rPr>
            </w:pPr>
            <w:r w:rsidRPr="00700209">
              <w:rPr>
                <w:rFonts w:cstheme="minorHAnsi"/>
              </w:rPr>
              <w:t>--&gt; Arbeitsblatt 2a+b</w:t>
            </w:r>
            <w:r w:rsidR="00700209" w:rsidRPr="00700209">
              <w:rPr>
                <w:rFonts w:cstheme="minorHAnsi"/>
              </w:rPr>
              <w:t>+c+d</w:t>
            </w:r>
            <w:r w:rsidRPr="00700209">
              <w:rPr>
                <w:rFonts w:cstheme="minorHAnsi"/>
              </w:rPr>
              <w:t xml:space="preserve"> A (Sek. I)</w:t>
            </w:r>
          </w:p>
          <w:p w14:paraId="0F261EA0" w14:textId="1B2C579E" w:rsidR="00E84973" w:rsidRPr="00700209" w:rsidRDefault="00E84973" w:rsidP="00EE252E">
            <w:pPr>
              <w:tabs>
                <w:tab w:val="left" w:pos="1843"/>
              </w:tabs>
              <w:spacing w:line="276" w:lineRule="auto"/>
              <w:rPr>
                <w:rFonts w:cstheme="minorHAnsi"/>
              </w:rPr>
            </w:pPr>
            <w:r w:rsidRPr="00700209">
              <w:rPr>
                <w:rFonts w:cstheme="minorHAnsi"/>
              </w:rPr>
              <w:t>--&gt; Arbeitsblatt 2a+b</w:t>
            </w:r>
            <w:r w:rsidR="00700209" w:rsidRPr="00700209">
              <w:rPr>
                <w:rFonts w:cstheme="minorHAnsi"/>
              </w:rPr>
              <w:t>+c+d</w:t>
            </w:r>
            <w:r w:rsidRPr="00700209">
              <w:rPr>
                <w:rFonts w:cstheme="minorHAnsi"/>
              </w:rPr>
              <w:t xml:space="preserve"> B (Sek. II)</w:t>
            </w:r>
          </w:p>
          <w:p w14:paraId="69199C66" w14:textId="0F2A1A73" w:rsidR="00700209" w:rsidRPr="00700209" w:rsidRDefault="00700209" w:rsidP="00EE252E">
            <w:pPr>
              <w:tabs>
                <w:tab w:val="left" w:pos="1843"/>
              </w:tabs>
              <w:spacing w:line="276" w:lineRule="auto"/>
              <w:rPr>
                <w:rFonts w:cstheme="minorHAnsi"/>
              </w:rPr>
            </w:pPr>
          </w:p>
        </w:tc>
      </w:tr>
      <w:tr w:rsidR="00187928" w:rsidRPr="00F61123" w14:paraId="7F9EE0D9" w14:textId="77777777" w:rsidTr="00187928">
        <w:trPr>
          <w:trHeight w:val="1973"/>
        </w:trPr>
        <w:tc>
          <w:tcPr>
            <w:tcW w:w="4106" w:type="dxa"/>
            <w:vMerge/>
          </w:tcPr>
          <w:p w14:paraId="5ADD0BCD" w14:textId="77777777" w:rsidR="00187928" w:rsidRPr="00E84973" w:rsidRDefault="00187928" w:rsidP="0050713B">
            <w:pPr>
              <w:rPr>
                <w:rFonts w:cstheme="minorHAnsi"/>
                <w:color w:val="EE0000"/>
              </w:rPr>
            </w:pPr>
          </w:p>
        </w:tc>
        <w:tc>
          <w:tcPr>
            <w:tcW w:w="2835" w:type="dxa"/>
            <w:tcBorders>
              <w:top w:val="nil"/>
              <w:bottom w:val="nil"/>
            </w:tcBorders>
          </w:tcPr>
          <w:p w14:paraId="1BE4D614" w14:textId="647EB9B1" w:rsidR="00700209" w:rsidRPr="00700209" w:rsidRDefault="00700209" w:rsidP="008B09B9">
            <w:pPr>
              <w:tabs>
                <w:tab w:val="left" w:pos="273"/>
              </w:tabs>
              <w:spacing w:line="276" w:lineRule="auto"/>
              <w:rPr>
                <w:rFonts w:cstheme="minorHAnsi"/>
              </w:rPr>
            </w:pPr>
            <w:r w:rsidRPr="00700209">
              <w:rPr>
                <w:rFonts w:cstheme="minorHAnsi"/>
              </w:rPr>
              <w:t>Plenum</w:t>
            </w:r>
          </w:p>
          <w:p w14:paraId="14FBD1CA" w14:textId="77777777" w:rsidR="00187928" w:rsidRPr="00F61123" w:rsidRDefault="00187928" w:rsidP="008B09B9">
            <w:pPr>
              <w:tabs>
                <w:tab w:val="left" w:pos="273"/>
              </w:tabs>
              <w:spacing w:line="276" w:lineRule="auto"/>
              <w:rPr>
                <w:rFonts w:cstheme="minorHAnsi"/>
                <w:color w:val="EE0000"/>
              </w:rPr>
            </w:pPr>
          </w:p>
          <w:p w14:paraId="2F834853" w14:textId="77777777" w:rsidR="00700209" w:rsidRDefault="00700209" w:rsidP="00836655">
            <w:pPr>
              <w:spacing w:line="276" w:lineRule="auto"/>
              <w:rPr>
                <w:rFonts w:cstheme="minorHAnsi"/>
                <w:highlight w:val="yellow"/>
              </w:rPr>
            </w:pPr>
          </w:p>
          <w:p w14:paraId="237A3138" w14:textId="77777777" w:rsidR="00700209" w:rsidRDefault="00700209" w:rsidP="00836655">
            <w:pPr>
              <w:spacing w:line="276" w:lineRule="auto"/>
              <w:rPr>
                <w:rFonts w:cstheme="minorHAnsi"/>
                <w:highlight w:val="yellow"/>
              </w:rPr>
            </w:pPr>
          </w:p>
          <w:p w14:paraId="35FADFD4" w14:textId="77777777" w:rsidR="00700209" w:rsidRDefault="00700209" w:rsidP="00836655">
            <w:pPr>
              <w:spacing w:line="276" w:lineRule="auto"/>
              <w:rPr>
                <w:rFonts w:cstheme="minorHAnsi"/>
                <w:highlight w:val="yellow"/>
              </w:rPr>
            </w:pPr>
          </w:p>
          <w:p w14:paraId="73B8771A" w14:textId="21BEF648" w:rsidR="00187928" w:rsidRPr="00A05100" w:rsidRDefault="00187928" w:rsidP="00836655">
            <w:pPr>
              <w:spacing w:line="276" w:lineRule="auto"/>
              <w:rPr>
                <w:rFonts w:cstheme="minorHAnsi"/>
              </w:rPr>
            </w:pPr>
            <w:r w:rsidRPr="00A05100">
              <w:rPr>
                <w:rFonts w:cstheme="minorHAnsi"/>
                <w:highlight w:val="yellow"/>
              </w:rPr>
              <w:t xml:space="preserve">((Icon </w:t>
            </w:r>
            <w:r w:rsidR="008A0BA9" w:rsidRPr="00A05100">
              <w:rPr>
                <w:rFonts w:cstheme="minorHAnsi"/>
                <w:highlight w:val="yellow"/>
              </w:rPr>
              <w:t>„</w:t>
            </w:r>
            <w:r w:rsidRPr="00A05100">
              <w:rPr>
                <w:rFonts w:cstheme="minorHAnsi"/>
                <w:highlight w:val="yellow"/>
              </w:rPr>
              <w:t>Differenzierung</w:t>
            </w:r>
            <w:r w:rsidR="008A0BA9" w:rsidRPr="00A05100">
              <w:rPr>
                <w:rFonts w:cstheme="minorHAnsi"/>
                <w:highlight w:val="yellow"/>
              </w:rPr>
              <w:t>“</w:t>
            </w:r>
            <w:r w:rsidRPr="00A05100">
              <w:rPr>
                <w:rFonts w:cstheme="minorHAnsi"/>
                <w:highlight w:val="yellow"/>
              </w:rPr>
              <w:t>!!))</w:t>
            </w:r>
          </w:p>
          <w:p w14:paraId="6D1AA1A5" w14:textId="06BE2765" w:rsidR="00187928" w:rsidRPr="00F61123" w:rsidDel="00FA1ABC" w:rsidRDefault="00187928" w:rsidP="00836655">
            <w:pPr>
              <w:tabs>
                <w:tab w:val="left" w:pos="273"/>
              </w:tabs>
              <w:spacing w:line="276" w:lineRule="auto"/>
              <w:rPr>
                <w:rFonts w:cstheme="minorHAnsi"/>
                <w:color w:val="EE0000"/>
              </w:rPr>
            </w:pPr>
            <w:r w:rsidRPr="00A05100">
              <w:rPr>
                <w:rFonts w:cstheme="minorHAnsi"/>
                <w:shd w:val="clear" w:color="auto" w:fill="FBE4D5" w:themeFill="accent2" w:themeFillTint="33"/>
              </w:rPr>
              <w:t>Differenzierung im Erwartungshorizont (Sek. I und Sek. II)</w:t>
            </w:r>
          </w:p>
        </w:tc>
        <w:tc>
          <w:tcPr>
            <w:tcW w:w="3544" w:type="dxa"/>
            <w:tcBorders>
              <w:top w:val="nil"/>
              <w:bottom w:val="nil"/>
            </w:tcBorders>
          </w:tcPr>
          <w:p w14:paraId="6DD29549" w14:textId="6C4BD48C" w:rsidR="00700209" w:rsidRPr="00700209" w:rsidRDefault="00700209" w:rsidP="00700209">
            <w:pPr>
              <w:tabs>
                <w:tab w:val="left" w:pos="1843"/>
              </w:tabs>
              <w:spacing w:line="276" w:lineRule="auto"/>
              <w:rPr>
                <w:rFonts w:cstheme="minorHAnsi"/>
              </w:rPr>
            </w:pPr>
            <w:r w:rsidRPr="00700209">
              <w:rPr>
                <w:rFonts w:cstheme="minorHAnsi"/>
              </w:rPr>
              <w:t>Kurzvorstellung der Fallbeispiele in je 90 Sekunden</w:t>
            </w:r>
          </w:p>
          <w:p w14:paraId="58D67160" w14:textId="77777777" w:rsidR="00700209" w:rsidRPr="00700209" w:rsidRDefault="00700209" w:rsidP="00700209">
            <w:pPr>
              <w:tabs>
                <w:tab w:val="left" w:pos="1843"/>
              </w:tabs>
              <w:spacing w:line="276" w:lineRule="auto"/>
              <w:rPr>
                <w:rFonts w:cstheme="minorHAnsi"/>
              </w:rPr>
            </w:pPr>
          </w:p>
          <w:p w14:paraId="31B81F8B" w14:textId="12DE2032" w:rsidR="00187928" w:rsidRPr="00700209" w:rsidRDefault="00700209" w:rsidP="00700209">
            <w:pPr>
              <w:tabs>
                <w:tab w:val="left" w:pos="1843"/>
              </w:tabs>
              <w:spacing w:line="276" w:lineRule="auto"/>
              <w:rPr>
                <w:rFonts w:cstheme="minorHAnsi"/>
                <w:b/>
                <w:bCs/>
              </w:rPr>
            </w:pPr>
            <w:r w:rsidRPr="00700209">
              <w:rPr>
                <w:rFonts w:cstheme="minorHAnsi"/>
              </w:rPr>
              <w:t>Sicherung mit Kernbotschaft an Tafel/Whiteboard</w:t>
            </w:r>
          </w:p>
        </w:tc>
      </w:tr>
      <w:tr w:rsidR="00187928" w:rsidRPr="00F61123" w14:paraId="2A9D30EC" w14:textId="77777777" w:rsidTr="006B7840">
        <w:trPr>
          <w:trHeight w:val="360"/>
        </w:trPr>
        <w:tc>
          <w:tcPr>
            <w:tcW w:w="4106" w:type="dxa"/>
            <w:vMerge/>
            <w:tcBorders>
              <w:bottom w:val="nil"/>
            </w:tcBorders>
          </w:tcPr>
          <w:p w14:paraId="64DD9572" w14:textId="77777777" w:rsidR="00187928" w:rsidRPr="00F61123" w:rsidRDefault="00187928" w:rsidP="00187928">
            <w:pPr>
              <w:rPr>
                <w:rFonts w:cstheme="minorHAnsi"/>
                <w:color w:val="EE0000"/>
              </w:rPr>
            </w:pPr>
          </w:p>
        </w:tc>
        <w:tc>
          <w:tcPr>
            <w:tcW w:w="2835" w:type="dxa"/>
            <w:tcBorders>
              <w:top w:val="nil"/>
              <w:bottom w:val="nil"/>
            </w:tcBorders>
          </w:tcPr>
          <w:p w14:paraId="23BB2370" w14:textId="273788F4" w:rsidR="00364BA2" w:rsidRPr="00F61123" w:rsidRDefault="00364BA2" w:rsidP="00700209">
            <w:pPr>
              <w:tabs>
                <w:tab w:val="left" w:pos="273"/>
              </w:tabs>
              <w:spacing w:line="276" w:lineRule="auto"/>
              <w:rPr>
                <w:rFonts w:cstheme="minorHAnsi"/>
                <w:color w:val="EE0000"/>
              </w:rPr>
            </w:pPr>
          </w:p>
        </w:tc>
        <w:tc>
          <w:tcPr>
            <w:tcW w:w="3544" w:type="dxa"/>
            <w:tcBorders>
              <w:top w:val="nil"/>
              <w:bottom w:val="nil"/>
            </w:tcBorders>
          </w:tcPr>
          <w:p w14:paraId="5D4B3E2D" w14:textId="636039F1" w:rsidR="00187928" w:rsidRPr="00F61123" w:rsidRDefault="00187928" w:rsidP="00187928">
            <w:pPr>
              <w:tabs>
                <w:tab w:val="left" w:pos="1843"/>
              </w:tabs>
              <w:spacing w:line="276" w:lineRule="auto"/>
              <w:rPr>
                <w:rFonts w:cstheme="minorHAnsi"/>
                <w:color w:val="EE0000"/>
              </w:rPr>
            </w:pPr>
            <w:r w:rsidRPr="00F61123">
              <w:rPr>
                <w:rFonts w:cstheme="minorHAnsi"/>
                <w:color w:val="EE0000"/>
              </w:rPr>
              <w:t>Tafel oder Flipchart</w:t>
            </w:r>
          </w:p>
        </w:tc>
      </w:tr>
      <w:tr w:rsidR="00364BA2" w:rsidRPr="00F61123" w14:paraId="50E6FDF8" w14:textId="77777777" w:rsidTr="006B7840">
        <w:trPr>
          <w:trHeight w:val="360"/>
        </w:trPr>
        <w:tc>
          <w:tcPr>
            <w:tcW w:w="4106" w:type="dxa"/>
            <w:tcBorders>
              <w:top w:val="nil"/>
            </w:tcBorders>
          </w:tcPr>
          <w:p w14:paraId="6581FF05" w14:textId="77777777" w:rsidR="00364BA2" w:rsidRPr="00F61123" w:rsidRDefault="00364BA2" w:rsidP="00187928">
            <w:pPr>
              <w:rPr>
                <w:rFonts w:cstheme="minorHAnsi"/>
                <w:color w:val="EE0000"/>
              </w:rPr>
            </w:pPr>
          </w:p>
        </w:tc>
        <w:tc>
          <w:tcPr>
            <w:tcW w:w="2835" w:type="dxa"/>
            <w:tcBorders>
              <w:top w:val="nil"/>
            </w:tcBorders>
          </w:tcPr>
          <w:p w14:paraId="1C671888" w14:textId="77777777" w:rsidR="00364BA2" w:rsidRPr="00F61123" w:rsidRDefault="00364BA2" w:rsidP="00364BA2">
            <w:pPr>
              <w:spacing w:line="276" w:lineRule="auto"/>
              <w:rPr>
                <w:rFonts w:cstheme="minorHAnsi"/>
                <w:color w:val="EE0000"/>
              </w:rPr>
            </w:pPr>
            <w:r w:rsidRPr="00F61123">
              <w:rPr>
                <w:rFonts w:cstheme="minorHAnsi"/>
                <w:color w:val="EE0000"/>
                <w:highlight w:val="yellow"/>
              </w:rPr>
              <w:t>((Icon Erweiterung „Primarstufe“))</w:t>
            </w:r>
          </w:p>
          <w:p w14:paraId="472160D8" w14:textId="3A24D7D2" w:rsidR="00364BA2" w:rsidRPr="00F61123" w:rsidDel="00187928" w:rsidRDefault="00364BA2" w:rsidP="00364BA2">
            <w:pPr>
              <w:tabs>
                <w:tab w:val="left" w:pos="273"/>
              </w:tabs>
              <w:spacing w:line="276" w:lineRule="auto"/>
              <w:rPr>
                <w:rFonts w:cstheme="minorHAnsi"/>
                <w:color w:val="EE0000"/>
              </w:rPr>
            </w:pPr>
            <w:r w:rsidRPr="00F61123">
              <w:rPr>
                <w:rFonts w:cstheme="minorHAnsi"/>
                <w:color w:val="EE0000"/>
                <w:shd w:val="clear" w:color="auto" w:fill="E2EFD9" w:themeFill="accent6" w:themeFillTint="33"/>
              </w:rPr>
              <w:t>Erweiterung Primarstufe im Erwartungshorizont</w:t>
            </w:r>
          </w:p>
        </w:tc>
        <w:tc>
          <w:tcPr>
            <w:tcW w:w="3544" w:type="dxa"/>
            <w:tcBorders>
              <w:top w:val="nil"/>
            </w:tcBorders>
          </w:tcPr>
          <w:p w14:paraId="022EF7CE" w14:textId="77777777" w:rsidR="00364BA2" w:rsidRDefault="00364BA2" w:rsidP="00187928">
            <w:pPr>
              <w:tabs>
                <w:tab w:val="left" w:pos="1843"/>
              </w:tabs>
              <w:spacing w:line="276" w:lineRule="auto"/>
              <w:rPr>
                <w:rFonts w:cstheme="minorHAnsi"/>
              </w:rPr>
            </w:pPr>
            <w:r w:rsidRPr="00EE252E">
              <w:rPr>
                <w:rFonts w:cstheme="minorHAnsi"/>
              </w:rPr>
              <w:t xml:space="preserve">--&gt; Primarstufe – Arbeitsblatt </w:t>
            </w:r>
            <w:r w:rsidR="00EE252E" w:rsidRPr="00EE252E">
              <w:rPr>
                <w:rFonts w:cstheme="minorHAnsi"/>
              </w:rPr>
              <w:t>1</w:t>
            </w:r>
          </w:p>
          <w:p w14:paraId="1E5AE1A9" w14:textId="77777777" w:rsidR="00C3501F" w:rsidRDefault="00C3501F" w:rsidP="00187928">
            <w:pPr>
              <w:tabs>
                <w:tab w:val="left" w:pos="1843"/>
              </w:tabs>
              <w:spacing w:line="276" w:lineRule="auto"/>
              <w:rPr>
                <w:rFonts w:cstheme="minorHAnsi"/>
              </w:rPr>
            </w:pPr>
          </w:p>
          <w:p w14:paraId="1F8FD88E" w14:textId="77777777" w:rsidR="00C3501F" w:rsidRPr="00C3501F" w:rsidRDefault="00C3501F" w:rsidP="00C3501F">
            <w:pPr>
              <w:tabs>
                <w:tab w:val="left" w:pos="1843"/>
              </w:tabs>
              <w:spacing w:line="276" w:lineRule="auto"/>
              <w:rPr>
                <w:rFonts w:cstheme="minorHAnsi"/>
                <w:i/>
                <w:iCs/>
              </w:rPr>
            </w:pPr>
            <w:r w:rsidRPr="00C3501F">
              <w:rPr>
                <w:rFonts w:cstheme="minorHAnsi"/>
                <w:i/>
                <w:iCs/>
              </w:rPr>
              <w:t>Weitere Informationen im folgenden Unterrichtsmaterial:</w:t>
            </w:r>
          </w:p>
          <w:p w14:paraId="1F1BC260" w14:textId="77777777" w:rsidR="00C3501F" w:rsidRPr="00C3501F" w:rsidRDefault="00C3501F">
            <w:pPr>
              <w:pStyle w:val="Listenabsatz"/>
              <w:numPr>
                <w:ilvl w:val="0"/>
                <w:numId w:val="7"/>
              </w:numPr>
              <w:tabs>
                <w:tab w:val="left" w:pos="1843"/>
              </w:tabs>
              <w:spacing w:line="276" w:lineRule="auto"/>
              <w:rPr>
                <w:rFonts w:cstheme="minorHAnsi"/>
              </w:rPr>
            </w:pPr>
            <w:r w:rsidRPr="00C3501F">
              <w:rPr>
                <w:rFonts w:cstheme="minorHAnsi"/>
              </w:rPr>
              <w:t>Stress ist nicht gleich Stress</w:t>
            </w:r>
          </w:p>
          <w:p w14:paraId="668D2C3D" w14:textId="0A9D5544" w:rsidR="00C3501F" w:rsidRPr="00F61123" w:rsidRDefault="00C3501F" w:rsidP="00187928">
            <w:pPr>
              <w:tabs>
                <w:tab w:val="left" w:pos="1843"/>
              </w:tabs>
              <w:spacing w:line="276" w:lineRule="auto"/>
              <w:rPr>
                <w:rFonts w:cstheme="minorHAnsi"/>
                <w:color w:val="EE0000"/>
              </w:rPr>
            </w:pPr>
          </w:p>
        </w:tc>
      </w:tr>
    </w:tbl>
    <w:p w14:paraId="7775226A" w14:textId="77777777" w:rsidR="00DF669F" w:rsidRPr="00F61123" w:rsidRDefault="00DF669F" w:rsidP="00DF669F">
      <w:pPr>
        <w:spacing w:line="276" w:lineRule="auto"/>
        <w:rPr>
          <w:rFonts w:cstheme="minorHAnsi"/>
          <w:color w:val="EE0000"/>
          <w:sz w:val="12"/>
          <w:szCs w:val="12"/>
        </w:rPr>
      </w:pPr>
    </w:p>
    <w:tbl>
      <w:tblPr>
        <w:tblStyle w:val="Tabellenraster"/>
        <w:tblW w:w="10485" w:type="dxa"/>
        <w:tblLook w:val="04A0" w:firstRow="1" w:lastRow="0" w:firstColumn="1" w:lastColumn="0" w:noHBand="0" w:noVBand="1"/>
      </w:tblPr>
      <w:tblGrid>
        <w:gridCol w:w="3397"/>
        <w:gridCol w:w="3686"/>
        <w:gridCol w:w="3402"/>
      </w:tblGrid>
      <w:tr w:rsidR="001C16A9" w:rsidRPr="00F61123" w14:paraId="654448BE" w14:textId="77777777" w:rsidTr="00CD235D">
        <w:tc>
          <w:tcPr>
            <w:tcW w:w="10485" w:type="dxa"/>
            <w:gridSpan w:val="3"/>
          </w:tcPr>
          <w:p w14:paraId="5FE81396" w14:textId="20BD3840" w:rsidR="00DF669F" w:rsidRPr="00F61123" w:rsidRDefault="00B73D10" w:rsidP="00FB679F">
            <w:pPr>
              <w:spacing w:line="276" w:lineRule="auto"/>
              <w:rPr>
                <w:rFonts w:cstheme="minorHAnsi"/>
                <w:i/>
                <w:iCs/>
                <w:color w:val="EE0000"/>
              </w:rPr>
            </w:pPr>
            <w:r w:rsidRPr="00700209">
              <w:rPr>
                <w:rFonts w:cstheme="minorHAnsi"/>
                <w:i/>
                <w:iCs/>
              </w:rPr>
              <w:t>Vertiefung</w:t>
            </w:r>
          </w:p>
        </w:tc>
      </w:tr>
      <w:tr w:rsidR="0040386F" w:rsidRPr="00700209" w14:paraId="7F84CFE0" w14:textId="77777777" w:rsidTr="00CD235D">
        <w:trPr>
          <w:trHeight w:val="722"/>
        </w:trPr>
        <w:tc>
          <w:tcPr>
            <w:tcW w:w="3397" w:type="dxa"/>
            <w:vMerge w:val="restart"/>
          </w:tcPr>
          <w:p w14:paraId="18119107" w14:textId="77777777" w:rsidR="00700209" w:rsidRPr="00700209" w:rsidRDefault="0040386F" w:rsidP="00700209">
            <w:pPr>
              <w:rPr>
                <w:rFonts w:cstheme="minorHAnsi"/>
              </w:rPr>
            </w:pPr>
            <w:r w:rsidRPr="00700209">
              <w:rPr>
                <w:rFonts w:cstheme="minorHAnsi"/>
              </w:rPr>
              <w:t xml:space="preserve">Ziel: </w:t>
            </w:r>
            <w:r w:rsidR="00700209" w:rsidRPr="00700209">
              <w:rPr>
                <w:rFonts w:cstheme="minorHAnsi"/>
              </w:rPr>
              <w:t>Handlungsstrategien entwickeln, persönliches bildschirmfreies Abendritual entwerfen, Schlafprotokoll als Selbstexperiment einführen</w:t>
            </w:r>
          </w:p>
          <w:p w14:paraId="1D3B6386" w14:textId="74F575DB" w:rsidR="0040386F" w:rsidRPr="00700209" w:rsidRDefault="0040386F" w:rsidP="00FB679F">
            <w:pPr>
              <w:spacing w:line="276" w:lineRule="auto"/>
              <w:rPr>
                <w:rFonts w:cstheme="minorHAnsi"/>
              </w:rPr>
            </w:pPr>
          </w:p>
          <w:p w14:paraId="48247F1C" w14:textId="341B06BD" w:rsidR="0040386F" w:rsidRPr="00700209" w:rsidRDefault="0040386F" w:rsidP="00FB679F">
            <w:pPr>
              <w:spacing w:line="276" w:lineRule="auto"/>
              <w:rPr>
                <w:rFonts w:cstheme="minorHAnsi"/>
              </w:rPr>
            </w:pPr>
            <w:r w:rsidRPr="00700209">
              <w:rPr>
                <w:rFonts w:cstheme="minorHAnsi"/>
              </w:rPr>
              <w:t>Inhalte:</w:t>
            </w:r>
          </w:p>
          <w:p w14:paraId="68743E03" w14:textId="52828483" w:rsidR="0040386F" w:rsidRPr="00700209" w:rsidRDefault="0040386F" w:rsidP="00FB679F">
            <w:pPr>
              <w:spacing w:line="276" w:lineRule="auto"/>
              <w:rPr>
                <w:rFonts w:cstheme="minorHAnsi"/>
              </w:rPr>
            </w:pPr>
            <w:r w:rsidRPr="00700209">
              <w:rPr>
                <w:rFonts w:cstheme="minorHAnsi"/>
              </w:rPr>
              <w:t xml:space="preserve">&gt; </w:t>
            </w:r>
            <w:r w:rsidR="00700209" w:rsidRPr="00700209">
              <w:rPr>
                <w:rFonts w:cstheme="minorHAnsi"/>
              </w:rPr>
              <w:t>Was verhilft zu besserem Schlaf</w:t>
            </w:r>
            <w:r w:rsidR="00730980" w:rsidRPr="00700209">
              <w:rPr>
                <w:rFonts w:cstheme="minorHAnsi"/>
              </w:rPr>
              <w:t xml:space="preserve"> </w:t>
            </w:r>
          </w:p>
          <w:p w14:paraId="228A5345" w14:textId="5AA8F1BF" w:rsidR="00B73D10" w:rsidRPr="00700209" w:rsidRDefault="00B73D10" w:rsidP="00B73D10">
            <w:pPr>
              <w:spacing w:line="276" w:lineRule="auto"/>
              <w:rPr>
                <w:rFonts w:cstheme="minorHAnsi"/>
              </w:rPr>
            </w:pPr>
            <w:r w:rsidRPr="00700209">
              <w:rPr>
                <w:rFonts w:cstheme="minorHAnsi"/>
              </w:rPr>
              <w:t xml:space="preserve">&gt; </w:t>
            </w:r>
            <w:r w:rsidR="00700209" w:rsidRPr="00700209">
              <w:rPr>
                <w:rFonts w:cstheme="minorHAnsi"/>
              </w:rPr>
              <w:t>Welche Hindernisse können auftreten?</w:t>
            </w:r>
          </w:p>
          <w:p w14:paraId="5F007BDE" w14:textId="77777777" w:rsidR="0040386F" w:rsidRPr="00700209" w:rsidRDefault="0040386F" w:rsidP="00905332">
            <w:pPr>
              <w:spacing w:line="276" w:lineRule="auto"/>
              <w:rPr>
                <w:rFonts w:cstheme="minorHAnsi"/>
              </w:rPr>
            </w:pPr>
            <w:r w:rsidRPr="00700209">
              <w:rPr>
                <w:rFonts w:cstheme="minorHAnsi"/>
              </w:rPr>
              <w:t xml:space="preserve">&gt; </w:t>
            </w:r>
            <w:r w:rsidR="00700209" w:rsidRPr="00700209">
              <w:rPr>
                <w:rFonts w:cstheme="minorHAnsi"/>
              </w:rPr>
              <w:t>Abendritual planen</w:t>
            </w:r>
          </w:p>
          <w:p w14:paraId="416016F3" w14:textId="727ACADC" w:rsidR="00700209" w:rsidRPr="00F61123" w:rsidRDefault="00700209" w:rsidP="00905332">
            <w:pPr>
              <w:spacing w:line="276" w:lineRule="auto"/>
              <w:rPr>
                <w:rFonts w:cstheme="minorHAnsi"/>
                <w:color w:val="EE0000"/>
              </w:rPr>
            </w:pPr>
            <w:r w:rsidRPr="00700209">
              <w:rPr>
                <w:rFonts w:cstheme="minorHAnsi"/>
              </w:rPr>
              <w:t>&gt; Schlafprotokoll kennenlernen</w:t>
            </w:r>
          </w:p>
        </w:tc>
        <w:tc>
          <w:tcPr>
            <w:tcW w:w="3686" w:type="dxa"/>
            <w:tcBorders>
              <w:bottom w:val="nil"/>
            </w:tcBorders>
          </w:tcPr>
          <w:p w14:paraId="130854B3" w14:textId="77777777" w:rsidR="0040386F" w:rsidRPr="00C3501F" w:rsidRDefault="00700209" w:rsidP="00A24EE4">
            <w:pPr>
              <w:spacing w:line="276" w:lineRule="auto"/>
              <w:rPr>
                <w:rFonts w:cstheme="minorHAnsi"/>
              </w:rPr>
            </w:pPr>
            <w:r w:rsidRPr="00C3501F">
              <w:rPr>
                <w:rFonts w:cstheme="minorHAnsi"/>
              </w:rPr>
              <w:t>Think-Pair-Share</w:t>
            </w:r>
          </w:p>
          <w:p w14:paraId="16F4430B" w14:textId="08DE05E3" w:rsidR="00700209" w:rsidRPr="00C3501F" w:rsidRDefault="00700209" w:rsidP="00A24EE4">
            <w:pPr>
              <w:spacing w:line="276" w:lineRule="auto"/>
              <w:rPr>
                <w:rFonts w:cstheme="minorHAnsi"/>
              </w:rPr>
            </w:pPr>
            <w:r w:rsidRPr="00C3501F">
              <w:rPr>
                <w:rFonts w:cstheme="minorHAnsi"/>
              </w:rPr>
              <w:t>Ergebnisse im Plenum sammeln</w:t>
            </w:r>
          </w:p>
        </w:tc>
        <w:tc>
          <w:tcPr>
            <w:tcW w:w="3402" w:type="dxa"/>
            <w:tcBorders>
              <w:bottom w:val="nil"/>
            </w:tcBorders>
          </w:tcPr>
          <w:p w14:paraId="5E4B0828" w14:textId="3D734B9F" w:rsidR="0040386F" w:rsidRPr="00C3501F" w:rsidRDefault="00700209" w:rsidP="00730980">
            <w:pPr>
              <w:tabs>
                <w:tab w:val="left" w:pos="1843"/>
              </w:tabs>
              <w:spacing w:line="276" w:lineRule="auto"/>
              <w:rPr>
                <w:rFonts w:cstheme="minorHAnsi"/>
                <w:lang w:val="en-US"/>
              </w:rPr>
            </w:pPr>
            <w:r w:rsidRPr="00C3501F">
              <w:rPr>
                <w:rFonts w:cstheme="minorHAnsi"/>
                <w:lang w:val="en-US"/>
              </w:rPr>
              <w:t>Optional: an Tafel/Whiteboard festhalten</w:t>
            </w:r>
          </w:p>
        </w:tc>
      </w:tr>
      <w:tr w:rsidR="0040386F" w:rsidRPr="00C3501F" w14:paraId="4B3A6B48" w14:textId="77777777" w:rsidTr="00CD235D">
        <w:trPr>
          <w:trHeight w:val="721"/>
        </w:trPr>
        <w:tc>
          <w:tcPr>
            <w:tcW w:w="3397" w:type="dxa"/>
            <w:vMerge/>
            <w:tcBorders>
              <w:top w:val="nil"/>
            </w:tcBorders>
          </w:tcPr>
          <w:p w14:paraId="00D551B9" w14:textId="77777777" w:rsidR="0040386F" w:rsidRPr="00700209" w:rsidRDefault="0040386F" w:rsidP="00A10EBC">
            <w:pPr>
              <w:rPr>
                <w:rFonts w:cstheme="minorHAnsi"/>
                <w:color w:val="EE0000"/>
                <w:lang w:val="en-US"/>
              </w:rPr>
            </w:pPr>
          </w:p>
        </w:tc>
        <w:tc>
          <w:tcPr>
            <w:tcW w:w="3686" w:type="dxa"/>
            <w:tcBorders>
              <w:top w:val="nil"/>
              <w:bottom w:val="nil"/>
            </w:tcBorders>
          </w:tcPr>
          <w:p w14:paraId="61ED7E2A" w14:textId="6C834D5F" w:rsidR="0040386F" w:rsidRPr="00C3501F" w:rsidRDefault="00700209" w:rsidP="0040386F">
            <w:pPr>
              <w:spacing w:line="276" w:lineRule="auto"/>
              <w:rPr>
                <w:rFonts w:cstheme="minorHAnsi"/>
              </w:rPr>
            </w:pPr>
            <w:r w:rsidRPr="00C3501F">
              <w:rPr>
                <w:rFonts w:cstheme="minorHAnsi"/>
              </w:rPr>
              <w:t>2er-Gruppe</w:t>
            </w:r>
          </w:p>
          <w:p w14:paraId="6F0E0F49" w14:textId="77777777" w:rsidR="0040386F" w:rsidRPr="00C3501F" w:rsidRDefault="0040386F" w:rsidP="0040386F">
            <w:pPr>
              <w:spacing w:line="276" w:lineRule="auto"/>
              <w:rPr>
                <w:rFonts w:cstheme="minorHAnsi"/>
              </w:rPr>
            </w:pPr>
          </w:p>
          <w:p w14:paraId="5AB23EA4" w14:textId="77777777" w:rsidR="00730980" w:rsidRPr="00C3501F" w:rsidRDefault="00730980" w:rsidP="0040386F">
            <w:pPr>
              <w:spacing w:line="276" w:lineRule="auto"/>
              <w:rPr>
                <w:rFonts w:cstheme="minorHAnsi"/>
              </w:rPr>
            </w:pPr>
          </w:p>
          <w:p w14:paraId="175F6D3E" w14:textId="79A0C831" w:rsidR="00730980" w:rsidRPr="00C3501F" w:rsidRDefault="00C3501F" w:rsidP="0040386F">
            <w:pPr>
              <w:spacing w:line="276" w:lineRule="auto"/>
              <w:rPr>
                <w:rFonts w:cstheme="minorHAnsi"/>
              </w:rPr>
            </w:pPr>
            <w:r w:rsidRPr="00C3501F">
              <w:rPr>
                <w:rFonts w:cstheme="minorHAnsi"/>
              </w:rPr>
              <w:t>Kurzimpuls</w:t>
            </w:r>
          </w:p>
          <w:p w14:paraId="35BE41CA" w14:textId="77777777" w:rsidR="0040386F" w:rsidRPr="00C3501F" w:rsidRDefault="0040386F" w:rsidP="00CD235D">
            <w:pPr>
              <w:spacing w:line="276" w:lineRule="auto"/>
              <w:rPr>
                <w:rFonts w:cstheme="minorHAnsi"/>
              </w:rPr>
            </w:pPr>
          </w:p>
          <w:p w14:paraId="34F8F6F7" w14:textId="77777777" w:rsidR="00C3501F" w:rsidRPr="00C3501F" w:rsidRDefault="00C3501F" w:rsidP="00CD235D">
            <w:pPr>
              <w:spacing w:line="276" w:lineRule="auto"/>
              <w:rPr>
                <w:rFonts w:cstheme="minorHAnsi"/>
                <w:highlight w:val="yellow"/>
              </w:rPr>
            </w:pPr>
          </w:p>
          <w:p w14:paraId="516D29FD" w14:textId="77777777" w:rsidR="00C3501F" w:rsidRPr="00C3501F" w:rsidRDefault="00C3501F" w:rsidP="00CD235D">
            <w:pPr>
              <w:spacing w:line="276" w:lineRule="auto"/>
              <w:rPr>
                <w:rFonts w:cstheme="minorHAnsi"/>
                <w:highlight w:val="yellow"/>
              </w:rPr>
            </w:pPr>
          </w:p>
          <w:p w14:paraId="5EEEB36B" w14:textId="4E2736C6" w:rsidR="00CD235D" w:rsidRPr="00C3501F" w:rsidRDefault="00CD235D" w:rsidP="00CD235D">
            <w:pPr>
              <w:spacing w:line="276" w:lineRule="auto"/>
              <w:rPr>
                <w:rFonts w:cstheme="minorHAnsi"/>
              </w:rPr>
            </w:pPr>
            <w:r w:rsidRPr="00C3501F">
              <w:rPr>
                <w:rFonts w:cstheme="minorHAnsi"/>
                <w:highlight w:val="yellow"/>
              </w:rPr>
              <w:t>((Icon „Differenzierung“!!))</w:t>
            </w:r>
          </w:p>
          <w:p w14:paraId="12ACE0E1" w14:textId="0665E78B" w:rsidR="00CD235D" w:rsidRPr="00C3501F" w:rsidRDefault="00CD235D" w:rsidP="00CD235D">
            <w:pPr>
              <w:spacing w:line="276" w:lineRule="auto"/>
              <w:rPr>
                <w:rFonts w:cstheme="minorHAnsi"/>
              </w:rPr>
            </w:pPr>
            <w:r w:rsidRPr="00C3501F">
              <w:rPr>
                <w:rFonts w:cstheme="minorHAnsi"/>
                <w:shd w:val="clear" w:color="auto" w:fill="FBE4D5" w:themeFill="accent2" w:themeFillTint="33"/>
              </w:rPr>
              <w:t>Differenzierung im Erwartungshorizont (Sek. I und Sek. II)</w:t>
            </w:r>
          </w:p>
        </w:tc>
        <w:tc>
          <w:tcPr>
            <w:tcW w:w="3402" w:type="dxa"/>
            <w:tcBorders>
              <w:top w:val="nil"/>
              <w:bottom w:val="nil"/>
            </w:tcBorders>
          </w:tcPr>
          <w:p w14:paraId="60C59D29" w14:textId="77777777" w:rsidR="00700209" w:rsidRPr="00C3501F" w:rsidRDefault="00730980" w:rsidP="00730980">
            <w:pPr>
              <w:tabs>
                <w:tab w:val="left" w:pos="1843"/>
              </w:tabs>
              <w:spacing w:line="276" w:lineRule="auto"/>
              <w:rPr>
                <w:rFonts w:cstheme="minorHAnsi"/>
              </w:rPr>
            </w:pPr>
            <w:r w:rsidRPr="00C3501F">
              <w:rPr>
                <w:rFonts w:cstheme="minorHAnsi"/>
              </w:rPr>
              <w:t xml:space="preserve">--&gt; Arbeitsblatt </w:t>
            </w:r>
            <w:r w:rsidR="00700209" w:rsidRPr="00C3501F">
              <w:rPr>
                <w:rFonts w:cstheme="minorHAnsi"/>
              </w:rPr>
              <w:t>3A (Sek. I)</w:t>
            </w:r>
          </w:p>
          <w:p w14:paraId="407C9D43" w14:textId="375C2B22" w:rsidR="00730980" w:rsidRPr="00C3501F" w:rsidRDefault="00700209" w:rsidP="00730980">
            <w:pPr>
              <w:tabs>
                <w:tab w:val="left" w:pos="1843"/>
              </w:tabs>
              <w:spacing w:line="276" w:lineRule="auto"/>
              <w:rPr>
                <w:rFonts w:cstheme="minorHAnsi"/>
              </w:rPr>
            </w:pPr>
            <w:r w:rsidRPr="00C3501F">
              <w:rPr>
                <w:rFonts w:cstheme="minorHAnsi"/>
              </w:rPr>
              <w:t>--&gt; Arbeitsblatt 3B (Sek. II)</w:t>
            </w:r>
            <w:r w:rsidR="00455C96" w:rsidRPr="00C3501F">
              <w:rPr>
                <w:rFonts w:cstheme="minorHAnsi"/>
              </w:rPr>
              <w:t xml:space="preserve"> </w:t>
            </w:r>
          </w:p>
          <w:p w14:paraId="0B7EDC0D" w14:textId="77777777" w:rsidR="0040386F" w:rsidRPr="00C3501F" w:rsidRDefault="0040386F" w:rsidP="00607CA3">
            <w:pPr>
              <w:tabs>
                <w:tab w:val="left" w:pos="1843"/>
              </w:tabs>
              <w:spacing w:line="276" w:lineRule="auto"/>
              <w:rPr>
                <w:rFonts w:cstheme="minorHAnsi"/>
              </w:rPr>
            </w:pPr>
          </w:p>
          <w:p w14:paraId="787AEED3" w14:textId="004596B8" w:rsidR="004B7064" w:rsidRPr="00C3501F" w:rsidRDefault="00C3501F" w:rsidP="004B7064">
            <w:pPr>
              <w:tabs>
                <w:tab w:val="left" w:pos="1843"/>
              </w:tabs>
              <w:spacing w:line="276" w:lineRule="auto"/>
              <w:rPr>
                <w:rFonts w:cstheme="minorHAnsi"/>
              </w:rPr>
            </w:pPr>
            <w:r w:rsidRPr="00C3501F">
              <w:rPr>
                <w:rFonts w:cstheme="minorHAnsi"/>
              </w:rPr>
              <w:t>Schlafprotokill</w:t>
            </w:r>
          </w:p>
          <w:p w14:paraId="25C5338C" w14:textId="19574885" w:rsidR="00C3501F" w:rsidRPr="000D652F" w:rsidRDefault="00C3501F" w:rsidP="004B7064">
            <w:pPr>
              <w:tabs>
                <w:tab w:val="left" w:pos="1843"/>
              </w:tabs>
              <w:spacing w:line="276" w:lineRule="auto"/>
              <w:rPr>
                <w:rFonts w:cstheme="minorHAnsi"/>
              </w:rPr>
            </w:pPr>
            <w:r w:rsidRPr="000D652F">
              <w:rPr>
                <w:rFonts w:cstheme="minorHAnsi"/>
              </w:rPr>
              <w:t>--&gt; Arbeitsblatt 4A (Sek. I)</w:t>
            </w:r>
          </w:p>
          <w:p w14:paraId="43BC0A6F" w14:textId="124B01B5" w:rsidR="00C3501F" w:rsidRPr="00C3501F" w:rsidRDefault="00C3501F" w:rsidP="004B7064">
            <w:pPr>
              <w:tabs>
                <w:tab w:val="left" w:pos="1843"/>
              </w:tabs>
              <w:spacing w:line="276" w:lineRule="auto"/>
              <w:rPr>
                <w:rFonts w:cstheme="minorHAnsi"/>
              </w:rPr>
            </w:pPr>
            <w:r w:rsidRPr="00C3501F">
              <w:rPr>
                <w:rFonts w:cstheme="minorHAnsi"/>
              </w:rPr>
              <w:t>--&gt; Arbeitsblatt 4B (Sek. II)</w:t>
            </w:r>
          </w:p>
          <w:p w14:paraId="5CBCA1E6" w14:textId="77777777" w:rsidR="00C3501F" w:rsidRPr="00C3501F" w:rsidRDefault="00C3501F" w:rsidP="004B7064">
            <w:pPr>
              <w:tabs>
                <w:tab w:val="left" w:pos="1843"/>
              </w:tabs>
              <w:spacing w:line="276" w:lineRule="auto"/>
              <w:rPr>
                <w:rFonts w:cstheme="minorHAnsi"/>
              </w:rPr>
            </w:pPr>
          </w:p>
          <w:p w14:paraId="729CD869" w14:textId="335C8C43" w:rsidR="00730980" w:rsidRPr="00C3501F" w:rsidRDefault="00730980" w:rsidP="004B7064">
            <w:pPr>
              <w:tabs>
                <w:tab w:val="left" w:pos="1843"/>
              </w:tabs>
              <w:spacing w:line="276" w:lineRule="auto"/>
              <w:rPr>
                <w:rFonts w:cstheme="minorHAnsi"/>
              </w:rPr>
            </w:pPr>
            <w:r w:rsidRPr="00C3501F">
              <w:rPr>
                <w:rFonts w:cstheme="minorHAnsi"/>
              </w:rPr>
              <w:t>--&gt; Tafel</w:t>
            </w:r>
            <w:r w:rsidR="00187928" w:rsidRPr="00C3501F">
              <w:rPr>
                <w:rFonts w:cstheme="minorHAnsi"/>
              </w:rPr>
              <w:t xml:space="preserve"> oder </w:t>
            </w:r>
            <w:r w:rsidRPr="00C3501F">
              <w:rPr>
                <w:rFonts w:cstheme="minorHAnsi"/>
              </w:rPr>
              <w:t>Flipchart</w:t>
            </w:r>
          </w:p>
          <w:p w14:paraId="0D3BD3D6" w14:textId="663E80CF" w:rsidR="00B73D10" w:rsidRPr="00C3501F" w:rsidRDefault="00B73D10" w:rsidP="006B7840">
            <w:pPr>
              <w:tabs>
                <w:tab w:val="left" w:pos="1843"/>
              </w:tabs>
              <w:spacing w:line="276" w:lineRule="auto"/>
              <w:rPr>
                <w:rFonts w:cstheme="minorHAnsi"/>
              </w:rPr>
            </w:pPr>
          </w:p>
        </w:tc>
      </w:tr>
      <w:tr w:rsidR="0040386F" w:rsidRPr="00F61123" w14:paraId="6593776F" w14:textId="77777777" w:rsidTr="00CD235D">
        <w:trPr>
          <w:trHeight w:val="721"/>
        </w:trPr>
        <w:tc>
          <w:tcPr>
            <w:tcW w:w="3397" w:type="dxa"/>
            <w:vMerge/>
          </w:tcPr>
          <w:p w14:paraId="1B3283A2" w14:textId="77777777" w:rsidR="0040386F" w:rsidRPr="00C3501F" w:rsidRDefault="0040386F" w:rsidP="00A10EBC">
            <w:pPr>
              <w:rPr>
                <w:rFonts w:cstheme="minorHAnsi"/>
                <w:color w:val="EE0000"/>
              </w:rPr>
            </w:pPr>
          </w:p>
        </w:tc>
        <w:tc>
          <w:tcPr>
            <w:tcW w:w="3686" w:type="dxa"/>
            <w:tcBorders>
              <w:top w:val="nil"/>
              <w:bottom w:val="nil"/>
            </w:tcBorders>
          </w:tcPr>
          <w:p w14:paraId="47A27D97" w14:textId="77777777" w:rsidR="0040386F" w:rsidRDefault="0040386F" w:rsidP="006B7840">
            <w:pPr>
              <w:spacing w:line="276" w:lineRule="auto"/>
              <w:rPr>
                <w:rFonts w:cstheme="minorHAnsi"/>
                <w:color w:val="EE0000"/>
              </w:rPr>
            </w:pPr>
          </w:p>
          <w:p w14:paraId="3FB8DC34" w14:textId="77777777" w:rsidR="00C3501F" w:rsidRPr="00F61123" w:rsidRDefault="00C3501F" w:rsidP="00C3501F">
            <w:pPr>
              <w:spacing w:line="276" w:lineRule="auto"/>
              <w:rPr>
                <w:rFonts w:cstheme="minorHAnsi"/>
                <w:color w:val="EE0000"/>
              </w:rPr>
            </w:pPr>
            <w:r w:rsidRPr="00F61123">
              <w:rPr>
                <w:rFonts w:cstheme="minorHAnsi"/>
                <w:color w:val="EE0000"/>
                <w:highlight w:val="yellow"/>
              </w:rPr>
              <w:t>((Icon Erweiterung „Primarstufe“))</w:t>
            </w:r>
          </w:p>
          <w:p w14:paraId="7BF0B12B" w14:textId="31E48245" w:rsidR="00C3501F" w:rsidRPr="00C3501F" w:rsidRDefault="00C3501F" w:rsidP="00C3501F">
            <w:pPr>
              <w:spacing w:line="276" w:lineRule="auto"/>
              <w:rPr>
                <w:rFonts w:cstheme="minorHAnsi"/>
                <w:color w:val="EE0000"/>
              </w:rPr>
            </w:pPr>
            <w:r w:rsidRPr="00F61123">
              <w:rPr>
                <w:rFonts w:cstheme="minorHAnsi"/>
                <w:color w:val="EE0000"/>
                <w:shd w:val="clear" w:color="auto" w:fill="E2EFD9" w:themeFill="accent6" w:themeFillTint="33"/>
              </w:rPr>
              <w:t>Erweiterung Primarstufe im Erwartungshorizont</w:t>
            </w:r>
          </w:p>
        </w:tc>
        <w:tc>
          <w:tcPr>
            <w:tcW w:w="3402" w:type="dxa"/>
            <w:tcBorders>
              <w:top w:val="nil"/>
              <w:bottom w:val="nil"/>
            </w:tcBorders>
          </w:tcPr>
          <w:p w14:paraId="6251DD90" w14:textId="77777777" w:rsidR="006B7840" w:rsidRPr="00C3501F" w:rsidRDefault="006B7840" w:rsidP="006B7840">
            <w:pPr>
              <w:tabs>
                <w:tab w:val="left" w:pos="1843"/>
              </w:tabs>
              <w:spacing w:line="276" w:lineRule="auto"/>
              <w:rPr>
                <w:rFonts w:cstheme="minorHAnsi"/>
                <w:i/>
                <w:iCs/>
              </w:rPr>
            </w:pPr>
            <w:r w:rsidRPr="00C3501F">
              <w:rPr>
                <w:rFonts w:cstheme="minorHAnsi"/>
                <w:i/>
                <w:iCs/>
              </w:rPr>
              <w:t>Weitere Informationen im folgenden Unterrichtsmaterial:</w:t>
            </w:r>
          </w:p>
          <w:p w14:paraId="44575DC1" w14:textId="77777777" w:rsidR="00C3501F" w:rsidRPr="00C3501F" w:rsidRDefault="00C3501F">
            <w:pPr>
              <w:pStyle w:val="Listenabsatz"/>
              <w:numPr>
                <w:ilvl w:val="0"/>
                <w:numId w:val="3"/>
              </w:numPr>
              <w:tabs>
                <w:tab w:val="left" w:pos="1843"/>
              </w:tabs>
              <w:spacing w:line="276" w:lineRule="auto"/>
              <w:ind w:left="456" w:hanging="284"/>
              <w:rPr>
                <w:rFonts w:cstheme="minorHAnsi"/>
              </w:rPr>
            </w:pPr>
            <w:r w:rsidRPr="00C3501F">
              <w:rPr>
                <w:rFonts w:cstheme="minorHAnsi"/>
              </w:rPr>
              <w:t>Gesund bleiben im digitalen Alltag</w:t>
            </w:r>
          </w:p>
          <w:p w14:paraId="71A7E9C4" w14:textId="77777777" w:rsidR="00C3501F" w:rsidRPr="00C3501F" w:rsidRDefault="00C3501F">
            <w:pPr>
              <w:pStyle w:val="Listenabsatz"/>
              <w:numPr>
                <w:ilvl w:val="0"/>
                <w:numId w:val="3"/>
              </w:numPr>
              <w:tabs>
                <w:tab w:val="left" w:pos="1843"/>
              </w:tabs>
              <w:spacing w:line="276" w:lineRule="auto"/>
              <w:ind w:left="456" w:hanging="284"/>
              <w:rPr>
                <w:rFonts w:cstheme="minorHAnsi"/>
              </w:rPr>
            </w:pPr>
            <w:r w:rsidRPr="00C3501F">
              <w:rPr>
                <w:rFonts w:cstheme="minorHAnsi"/>
              </w:rPr>
              <w:t>Stress ist nicht gleich Stress</w:t>
            </w:r>
          </w:p>
          <w:p w14:paraId="5BC9BE39" w14:textId="589BF236" w:rsidR="0040386F" w:rsidRPr="00C3501F" w:rsidRDefault="0040386F" w:rsidP="00C3501F">
            <w:pPr>
              <w:tabs>
                <w:tab w:val="left" w:pos="1843"/>
              </w:tabs>
              <w:spacing w:line="276" w:lineRule="auto"/>
              <w:ind w:left="172"/>
              <w:rPr>
                <w:rFonts w:cstheme="minorHAnsi"/>
              </w:rPr>
            </w:pPr>
          </w:p>
        </w:tc>
      </w:tr>
    </w:tbl>
    <w:p w14:paraId="0E4B4910" w14:textId="77777777" w:rsidR="006B7840" w:rsidRPr="00F61123" w:rsidRDefault="006B7840">
      <w:pPr>
        <w:rPr>
          <w:rFonts w:cstheme="minorHAnsi"/>
          <w:color w:val="EE0000"/>
          <w:sz w:val="12"/>
          <w:szCs w:val="12"/>
          <w:highlight w:val="yellow"/>
        </w:rPr>
      </w:pPr>
      <w:r w:rsidRPr="00F61123">
        <w:rPr>
          <w:rFonts w:cstheme="minorHAnsi"/>
          <w:color w:val="EE0000"/>
          <w:sz w:val="12"/>
          <w:szCs w:val="12"/>
          <w:highlight w:val="yellow"/>
        </w:rPr>
        <w:lastRenderedPageBreak/>
        <w:br w:type="page"/>
      </w:r>
    </w:p>
    <w:p w14:paraId="79152CE1" w14:textId="4E2220A5" w:rsidR="00DF669F" w:rsidRPr="00F61123" w:rsidRDefault="00260816" w:rsidP="00DF669F">
      <w:pPr>
        <w:spacing w:line="276" w:lineRule="auto"/>
        <w:rPr>
          <w:rFonts w:cstheme="minorHAnsi"/>
          <w:color w:val="EE0000"/>
        </w:rPr>
      </w:pPr>
      <w:r w:rsidRPr="00F61123">
        <w:rPr>
          <w:rFonts w:cstheme="minorHAnsi"/>
          <w:color w:val="EE0000"/>
          <w:highlight w:val="yellow"/>
        </w:rPr>
        <w:lastRenderedPageBreak/>
        <w:t>((Seite 5))</w:t>
      </w:r>
    </w:p>
    <w:tbl>
      <w:tblPr>
        <w:tblStyle w:val="Tabellenraster"/>
        <w:tblW w:w="10485" w:type="dxa"/>
        <w:tblLook w:val="04A0" w:firstRow="1" w:lastRow="0" w:firstColumn="1" w:lastColumn="0" w:noHBand="0" w:noVBand="1"/>
      </w:tblPr>
      <w:tblGrid>
        <w:gridCol w:w="4106"/>
        <w:gridCol w:w="2977"/>
        <w:gridCol w:w="3402"/>
      </w:tblGrid>
      <w:tr w:rsidR="001C16A9" w:rsidRPr="00F61123" w14:paraId="1034E68A" w14:textId="77777777" w:rsidTr="006669AF">
        <w:tc>
          <w:tcPr>
            <w:tcW w:w="10485" w:type="dxa"/>
            <w:gridSpan w:val="3"/>
          </w:tcPr>
          <w:p w14:paraId="2B7DB27B" w14:textId="62947A8A" w:rsidR="00DF669F" w:rsidRPr="00F61123" w:rsidRDefault="00607CA3" w:rsidP="00FB679F">
            <w:pPr>
              <w:spacing w:line="276" w:lineRule="auto"/>
              <w:rPr>
                <w:rFonts w:cstheme="minorHAnsi"/>
                <w:i/>
                <w:iCs/>
                <w:color w:val="EE0000"/>
              </w:rPr>
            </w:pPr>
            <w:r w:rsidRPr="00C3501F">
              <w:rPr>
                <w:rFonts w:cstheme="minorHAnsi"/>
                <w:i/>
                <w:iCs/>
              </w:rPr>
              <w:t>Transfer</w:t>
            </w:r>
          </w:p>
        </w:tc>
      </w:tr>
      <w:tr w:rsidR="004D1202" w:rsidRPr="00F61123" w14:paraId="44DA840A" w14:textId="77777777" w:rsidTr="004D1202">
        <w:trPr>
          <w:trHeight w:val="2774"/>
        </w:trPr>
        <w:tc>
          <w:tcPr>
            <w:tcW w:w="4106" w:type="dxa"/>
          </w:tcPr>
          <w:p w14:paraId="32EDF38C" w14:textId="77777777" w:rsidR="00C3501F" w:rsidRPr="00C3501F" w:rsidRDefault="004D1202" w:rsidP="00C3501F">
            <w:pPr>
              <w:tabs>
                <w:tab w:val="center" w:pos="1764"/>
              </w:tabs>
              <w:spacing w:line="276" w:lineRule="auto"/>
              <w:rPr>
                <w:rFonts w:cstheme="minorHAnsi"/>
              </w:rPr>
            </w:pPr>
            <w:r w:rsidRPr="00C3501F">
              <w:rPr>
                <w:rFonts w:cstheme="minorHAnsi"/>
              </w:rPr>
              <w:t xml:space="preserve">Ziel: </w:t>
            </w:r>
            <w:r w:rsidR="00C3501F" w:rsidRPr="00C3501F">
              <w:rPr>
                <w:rFonts w:cstheme="minorHAnsi"/>
              </w:rPr>
              <w:t>Persönlichen Transfer sichern, Selbstverpflichtung fördern, erste konkrete Handlungsplanung</w:t>
            </w:r>
          </w:p>
          <w:p w14:paraId="7FD49CE9" w14:textId="77777777" w:rsidR="004D1202" w:rsidRPr="00F61123" w:rsidRDefault="004D1202" w:rsidP="00FB679F">
            <w:pPr>
              <w:spacing w:line="276" w:lineRule="auto"/>
              <w:rPr>
                <w:rFonts w:cstheme="minorHAnsi"/>
                <w:color w:val="EE0000"/>
              </w:rPr>
            </w:pPr>
          </w:p>
          <w:p w14:paraId="72B89034" w14:textId="77777777" w:rsidR="004D1202" w:rsidRPr="00C3501F" w:rsidRDefault="004D1202">
            <w:pPr>
              <w:spacing w:line="276" w:lineRule="auto"/>
              <w:rPr>
                <w:rFonts w:cstheme="minorHAnsi"/>
              </w:rPr>
            </w:pPr>
            <w:r w:rsidRPr="00C3501F">
              <w:rPr>
                <w:rFonts w:cstheme="minorHAnsi"/>
              </w:rPr>
              <w:t>Inhalte:</w:t>
            </w:r>
          </w:p>
          <w:p w14:paraId="31231C94" w14:textId="1AB4F337" w:rsidR="004D1202" w:rsidRPr="00C3501F" w:rsidRDefault="004D1202" w:rsidP="00A76CF4">
            <w:pPr>
              <w:tabs>
                <w:tab w:val="left" w:pos="273"/>
                <w:tab w:val="left" w:pos="2441"/>
                <w:tab w:val="left" w:pos="2880"/>
              </w:tabs>
              <w:spacing w:line="276" w:lineRule="auto"/>
              <w:rPr>
                <w:rFonts w:cstheme="minorHAnsi"/>
              </w:rPr>
            </w:pPr>
            <w:r w:rsidRPr="00C3501F">
              <w:rPr>
                <w:rFonts w:cstheme="minorHAnsi"/>
              </w:rPr>
              <w:t xml:space="preserve">&gt; </w:t>
            </w:r>
            <w:r w:rsidR="00C3501F" w:rsidRPr="00C3501F">
              <w:rPr>
                <w:rFonts w:cstheme="minorHAnsi"/>
              </w:rPr>
              <w:t>Eigene Position begründen</w:t>
            </w:r>
          </w:p>
          <w:p w14:paraId="1E6049C5" w14:textId="77777777" w:rsidR="004D1202" w:rsidRPr="00C3501F" w:rsidRDefault="004D1202" w:rsidP="004D1202">
            <w:pPr>
              <w:tabs>
                <w:tab w:val="left" w:pos="273"/>
                <w:tab w:val="left" w:pos="2441"/>
                <w:tab w:val="left" w:pos="2880"/>
              </w:tabs>
              <w:spacing w:line="276" w:lineRule="auto"/>
              <w:rPr>
                <w:rFonts w:cstheme="minorHAnsi"/>
              </w:rPr>
            </w:pPr>
            <w:r w:rsidRPr="00C3501F">
              <w:rPr>
                <w:rFonts w:cstheme="minorHAnsi"/>
              </w:rPr>
              <w:t xml:space="preserve">&gt; </w:t>
            </w:r>
            <w:r w:rsidR="00C3501F" w:rsidRPr="00C3501F">
              <w:rPr>
                <w:rFonts w:cstheme="minorHAnsi"/>
              </w:rPr>
              <w:t>Persönlichen Plan erstellen</w:t>
            </w:r>
          </w:p>
          <w:p w14:paraId="216E87C7" w14:textId="76C8DF29" w:rsidR="00C3501F" w:rsidRPr="00F61123" w:rsidRDefault="00C3501F" w:rsidP="004D1202">
            <w:pPr>
              <w:tabs>
                <w:tab w:val="left" w:pos="273"/>
                <w:tab w:val="left" w:pos="2441"/>
                <w:tab w:val="left" w:pos="2880"/>
              </w:tabs>
              <w:spacing w:line="276" w:lineRule="auto"/>
              <w:rPr>
                <w:rFonts w:cstheme="minorHAnsi"/>
                <w:color w:val="EE0000"/>
              </w:rPr>
            </w:pPr>
            <w:r w:rsidRPr="00C3501F">
              <w:rPr>
                <w:rFonts w:cstheme="minorHAnsi"/>
              </w:rPr>
              <w:t>&gt; optionale Klassenchallenge</w:t>
            </w:r>
          </w:p>
        </w:tc>
        <w:tc>
          <w:tcPr>
            <w:tcW w:w="2977" w:type="dxa"/>
          </w:tcPr>
          <w:p w14:paraId="27BEB07C" w14:textId="15BBF30E" w:rsidR="004D1202" w:rsidRPr="00C3501F" w:rsidRDefault="00C3501F" w:rsidP="00B96ADA">
            <w:pPr>
              <w:spacing w:line="276" w:lineRule="auto"/>
              <w:rPr>
                <w:rFonts w:cstheme="minorHAnsi"/>
              </w:rPr>
            </w:pPr>
            <w:r w:rsidRPr="00C3501F">
              <w:rPr>
                <w:rFonts w:cstheme="minorHAnsi"/>
              </w:rPr>
              <w:t>Meinungslinie</w:t>
            </w:r>
          </w:p>
          <w:p w14:paraId="4397D7E8" w14:textId="77777777" w:rsidR="00C3501F" w:rsidRPr="00C3501F" w:rsidRDefault="00C3501F" w:rsidP="00B96ADA">
            <w:pPr>
              <w:spacing w:line="276" w:lineRule="auto"/>
              <w:rPr>
                <w:rFonts w:cstheme="minorHAnsi"/>
              </w:rPr>
            </w:pPr>
          </w:p>
          <w:p w14:paraId="1EC52E77" w14:textId="1C79B306" w:rsidR="00C3501F" w:rsidRPr="00C3501F" w:rsidRDefault="00C3501F" w:rsidP="00B96ADA">
            <w:pPr>
              <w:spacing w:line="276" w:lineRule="auto"/>
              <w:rPr>
                <w:rFonts w:cstheme="minorHAnsi"/>
              </w:rPr>
            </w:pPr>
            <w:r w:rsidRPr="00C3501F">
              <w:rPr>
                <w:rFonts w:cstheme="minorHAnsi"/>
              </w:rPr>
              <w:t>Einzelarbeit</w:t>
            </w:r>
          </w:p>
          <w:p w14:paraId="2E310F59" w14:textId="77777777" w:rsidR="004D1202" w:rsidRPr="00C3501F" w:rsidRDefault="004D1202" w:rsidP="00B96ADA">
            <w:pPr>
              <w:spacing w:line="276" w:lineRule="auto"/>
              <w:rPr>
                <w:rFonts w:cstheme="minorHAnsi"/>
                <w:highlight w:val="yellow"/>
              </w:rPr>
            </w:pPr>
          </w:p>
          <w:p w14:paraId="0F2FF8AB" w14:textId="77777777" w:rsidR="00C3501F" w:rsidRPr="00C3501F" w:rsidRDefault="00C3501F" w:rsidP="00B96ADA">
            <w:pPr>
              <w:spacing w:line="276" w:lineRule="auto"/>
              <w:rPr>
                <w:rFonts w:cstheme="minorHAnsi"/>
                <w:highlight w:val="yellow"/>
              </w:rPr>
            </w:pPr>
          </w:p>
          <w:p w14:paraId="36FD457A" w14:textId="77777777" w:rsidR="00C3501F" w:rsidRPr="00C3501F" w:rsidRDefault="00C3501F" w:rsidP="00B96ADA">
            <w:pPr>
              <w:spacing w:line="276" w:lineRule="auto"/>
              <w:rPr>
                <w:rFonts w:cstheme="minorHAnsi"/>
                <w:highlight w:val="yellow"/>
              </w:rPr>
            </w:pPr>
          </w:p>
          <w:p w14:paraId="362C753C" w14:textId="5DBEEB96" w:rsidR="00C3501F" w:rsidRPr="00C3501F" w:rsidRDefault="00C3501F" w:rsidP="00B96ADA">
            <w:pPr>
              <w:spacing w:line="276" w:lineRule="auto"/>
              <w:rPr>
                <w:rFonts w:cstheme="minorHAnsi"/>
              </w:rPr>
            </w:pPr>
            <w:r w:rsidRPr="00C3501F">
              <w:rPr>
                <w:rFonts w:cstheme="minorHAnsi"/>
              </w:rPr>
              <w:t>Plenum</w:t>
            </w:r>
          </w:p>
          <w:p w14:paraId="543EEE4B" w14:textId="77777777" w:rsidR="00C3501F" w:rsidRPr="00C3501F" w:rsidRDefault="00C3501F" w:rsidP="00B96ADA">
            <w:pPr>
              <w:spacing w:line="276" w:lineRule="auto"/>
              <w:rPr>
                <w:rFonts w:cstheme="minorHAnsi"/>
              </w:rPr>
            </w:pPr>
          </w:p>
          <w:p w14:paraId="35D49A15" w14:textId="77777777" w:rsidR="00C3501F" w:rsidRPr="00C3501F" w:rsidRDefault="00C3501F" w:rsidP="00B96ADA">
            <w:pPr>
              <w:spacing w:line="276" w:lineRule="auto"/>
              <w:rPr>
                <w:rFonts w:cstheme="minorHAnsi"/>
              </w:rPr>
            </w:pPr>
          </w:p>
          <w:p w14:paraId="70D469D7" w14:textId="77777777" w:rsidR="00C3501F" w:rsidRPr="00C3501F" w:rsidRDefault="00C3501F" w:rsidP="00B96ADA">
            <w:pPr>
              <w:spacing w:line="276" w:lineRule="auto"/>
              <w:rPr>
                <w:rFonts w:cstheme="minorHAnsi"/>
              </w:rPr>
            </w:pPr>
          </w:p>
          <w:p w14:paraId="4A60B126" w14:textId="71911EEE" w:rsidR="004D1202" w:rsidRPr="00C3501F" w:rsidRDefault="004D1202" w:rsidP="00B96ADA">
            <w:pPr>
              <w:spacing w:line="276" w:lineRule="auto"/>
              <w:rPr>
                <w:rFonts w:cstheme="minorHAnsi"/>
              </w:rPr>
            </w:pPr>
            <w:r w:rsidRPr="00C3501F">
              <w:rPr>
                <w:rFonts w:cstheme="minorHAnsi"/>
                <w:highlight w:val="yellow"/>
              </w:rPr>
              <w:t xml:space="preserve">((Icon </w:t>
            </w:r>
            <w:r w:rsidR="008A0BA9" w:rsidRPr="00C3501F">
              <w:rPr>
                <w:rFonts w:cstheme="minorHAnsi"/>
                <w:highlight w:val="yellow"/>
              </w:rPr>
              <w:t>„</w:t>
            </w:r>
            <w:r w:rsidRPr="00C3501F">
              <w:rPr>
                <w:rFonts w:cstheme="minorHAnsi"/>
                <w:highlight w:val="yellow"/>
              </w:rPr>
              <w:t>Differenzierung</w:t>
            </w:r>
            <w:r w:rsidR="008A0BA9" w:rsidRPr="00C3501F">
              <w:rPr>
                <w:rFonts w:cstheme="minorHAnsi"/>
                <w:highlight w:val="yellow"/>
              </w:rPr>
              <w:t>“</w:t>
            </w:r>
            <w:r w:rsidRPr="00C3501F">
              <w:rPr>
                <w:rFonts w:cstheme="minorHAnsi"/>
                <w:highlight w:val="yellow"/>
              </w:rPr>
              <w:t>!!))</w:t>
            </w:r>
          </w:p>
          <w:p w14:paraId="6D15A351" w14:textId="5F8E7ED4" w:rsidR="004D1202" w:rsidRPr="00C3501F" w:rsidRDefault="004D1202" w:rsidP="00AF2454">
            <w:pPr>
              <w:spacing w:line="276" w:lineRule="auto"/>
              <w:rPr>
                <w:rFonts w:cstheme="minorHAnsi"/>
              </w:rPr>
            </w:pPr>
            <w:r w:rsidRPr="00C3501F">
              <w:rPr>
                <w:rFonts w:cstheme="minorHAnsi"/>
                <w:shd w:val="clear" w:color="auto" w:fill="FBE4D5" w:themeFill="accent2" w:themeFillTint="33"/>
              </w:rPr>
              <w:t>Differenzierung im Erwartungshorizont (Sek. I und Sek. II)</w:t>
            </w:r>
          </w:p>
          <w:p w14:paraId="20B17E9F" w14:textId="54432CF3" w:rsidR="004D1202" w:rsidRPr="00F61123" w:rsidRDefault="004D1202" w:rsidP="00AF2454">
            <w:pPr>
              <w:spacing w:line="276" w:lineRule="auto"/>
              <w:rPr>
                <w:rFonts w:cstheme="minorHAnsi"/>
                <w:color w:val="EE0000"/>
              </w:rPr>
            </w:pPr>
          </w:p>
        </w:tc>
        <w:tc>
          <w:tcPr>
            <w:tcW w:w="3402" w:type="dxa"/>
          </w:tcPr>
          <w:p w14:paraId="25D023D8" w14:textId="77777777" w:rsidR="004D1202" w:rsidRDefault="004D1202" w:rsidP="00B31FEA">
            <w:pPr>
              <w:tabs>
                <w:tab w:val="left" w:pos="1843"/>
              </w:tabs>
              <w:spacing w:line="276" w:lineRule="auto"/>
              <w:rPr>
                <w:rFonts w:cstheme="minorHAnsi"/>
                <w:color w:val="EE0000"/>
              </w:rPr>
            </w:pPr>
          </w:p>
          <w:p w14:paraId="24C88186" w14:textId="77777777" w:rsidR="00C3501F" w:rsidRDefault="00C3501F" w:rsidP="00B31FEA">
            <w:pPr>
              <w:tabs>
                <w:tab w:val="left" w:pos="1843"/>
              </w:tabs>
              <w:spacing w:line="276" w:lineRule="auto"/>
              <w:rPr>
                <w:rFonts w:cstheme="minorHAnsi"/>
                <w:color w:val="EE0000"/>
              </w:rPr>
            </w:pPr>
          </w:p>
          <w:p w14:paraId="1C7EBB0C" w14:textId="407AA635" w:rsidR="00C3501F" w:rsidRPr="00F61123" w:rsidRDefault="00C3501F" w:rsidP="00B31FEA">
            <w:pPr>
              <w:tabs>
                <w:tab w:val="left" w:pos="1843"/>
              </w:tabs>
              <w:spacing w:line="276" w:lineRule="auto"/>
              <w:rPr>
                <w:rFonts w:cstheme="minorHAnsi"/>
                <w:color w:val="EE0000"/>
              </w:rPr>
            </w:pPr>
            <w:r w:rsidRPr="00C3501F">
              <w:rPr>
                <w:rFonts w:cstheme="minorHAnsi"/>
              </w:rPr>
              <w:t>Notizzettel (oder Rückseite Arbeitsblatt 4)</w:t>
            </w:r>
          </w:p>
        </w:tc>
      </w:tr>
    </w:tbl>
    <w:p w14:paraId="0E0854D1" w14:textId="3DD9DC27" w:rsidR="00690584" w:rsidRPr="00F61123"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2459"/>
        <w:gridCol w:w="3920"/>
      </w:tblGrid>
      <w:tr w:rsidR="001C16A9" w:rsidRPr="00F61123" w14:paraId="62CEFAE8" w14:textId="77777777" w:rsidTr="006669AF">
        <w:tc>
          <w:tcPr>
            <w:tcW w:w="10485" w:type="dxa"/>
            <w:gridSpan w:val="3"/>
          </w:tcPr>
          <w:p w14:paraId="5CC73F29" w14:textId="0907CADD" w:rsidR="00DF669F" w:rsidRPr="00F61123" w:rsidRDefault="00DF669F" w:rsidP="00FB679F">
            <w:pPr>
              <w:spacing w:line="276" w:lineRule="auto"/>
              <w:rPr>
                <w:rFonts w:cstheme="minorHAnsi"/>
                <w:i/>
                <w:iCs/>
                <w:color w:val="EE0000"/>
              </w:rPr>
            </w:pPr>
            <w:r w:rsidRPr="00C3501F">
              <w:rPr>
                <w:rFonts w:cstheme="minorHAnsi"/>
                <w:i/>
                <w:iCs/>
              </w:rPr>
              <w:t>Reflexion</w:t>
            </w:r>
          </w:p>
        </w:tc>
      </w:tr>
      <w:tr w:rsidR="001C16A9" w:rsidRPr="00F61123" w14:paraId="3576AB62" w14:textId="77777777" w:rsidTr="006B7840">
        <w:tc>
          <w:tcPr>
            <w:tcW w:w="4106" w:type="dxa"/>
          </w:tcPr>
          <w:p w14:paraId="397C8F84" w14:textId="77777777" w:rsidR="00DF669F" w:rsidRPr="00C3501F" w:rsidRDefault="00DF669F" w:rsidP="00FB679F">
            <w:pPr>
              <w:spacing w:line="276" w:lineRule="auto"/>
              <w:rPr>
                <w:rFonts w:cstheme="minorHAnsi"/>
              </w:rPr>
            </w:pPr>
            <w:r w:rsidRPr="00C3501F">
              <w:rPr>
                <w:rFonts w:cstheme="minorHAnsi"/>
              </w:rPr>
              <w:t>&gt; Was hast du in dieser Einheit gelernt?</w:t>
            </w:r>
          </w:p>
          <w:p w14:paraId="171EEB00" w14:textId="46C7B50A" w:rsidR="00DF669F" w:rsidRPr="00C3501F" w:rsidRDefault="00DF669F" w:rsidP="00FD3CE9">
            <w:pPr>
              <w:tabs>
                <w:tab w:val="left" w:pos="2441"/>
                <w:tab w:val="left" w:pos="2880"/>
              </w:tabs>
              <w:spacing w:line="276" w:lineRule="auto"/>
              <w:rPr>
                <w:rFonts w:cstheme="minorHAnsi"/>
              </w:rPr>
            </w:pPr>
            <w:r w:rsidRPr="00C3501F">
              <w:rPr>
                <w:rFonts w:cstheme="minorHAnsi"/>
              </w:rPr>
              <w:t>&gt; Welche Erkenntnisse hast du gewonnen?</w:t>
            </w:r>
          </w:p>
          <w:p w14:paraId="74A8D09D" w14:textId="0BCE7F37" w:rsidR="00B31FEA" w:rsidRPr="00F61123" w:rsidRDefault="00B31FEA" w:rsidP="00B31FEA">
            <w:pPr>
              <w:tabs>
                <w:tab w:val="left" w:pos="273"/>
                <w:tab w:val="left" w:pos="2441"/>
                <w:tab w:val="left" w:pos="2880"/>
              </w:tabs>
              <w:spacing w:line="276" w:lineRule="auto"/>
              <w:rPr>
                <w:rFonts w:cstheme="minorHAnsi"/>
                <w:color w:val="EE0000"/>
              </w:rPr>
            </w:pPr>
            <w:r w:rsidRPr="00C3501F">
              <w:rPr>
                <w:rFonts w:cstheme="minorHAnsi"/>
              </w:rPr>
              <w:t xml:space="preserve">&gt; </w:t>
            </w:r>
            <w:r w:rsidR="00EC2EA6" w:rsidRPr="00C3501F">
              <w:rPr>
                <w:rFonts w:cstheme="minorHAnsi"/>
              </w:rPr>
              <w:t>Was hilft dir, zukünftig mit diesem Thema besser umzugehen?</w:t>
            </w:r>
          </w:p>
        </w:tc>
        <w:tc>
          <w:tcPr>
            <w:tcW w:w="2459" w:type="dxa"/>
          </w:tcPr>
          <w:p w14:paraId="5D16C20B" w14:textId="77777777" w:rsidR="00DF669F" w:rsidRPr="00C3501F" w:rsidRDefault="00DF669F" w:rsidP="00FB679F">
            <w:pPr>
              <w:spacing w:line="276" w:lineRule="auto"/>
              <w:rPr>
                <w:rFonts w:cstheme="minorHAnsi"/>
              </w:rPr>
            </w:pPr>
            <w:r w:rsidRPr="00C3501F">
              <w:rPr>
                <w:rFonts w:cstheme="minorHAnsi"/>
              </w:rPr>
              <w:t>Diskussion im Plenum</w:t>
            </w:r>
          </w:p>
          <w:p w14:paraId="75C34D13" w14:textId="77777777" w:rsidR="00327F17" w:rsidRDefault="00327F17" w:rsidP="00FB679F">
            <w:pPr>
              <w:spacing w:line="276" w:lineRule="auto"/>
              <w:rPr>
                <w:rFonts w:cstheme="minorHAnsi"/>
                <w:color w:val="EE0000"/>
              </w:rPr>
            </w:pPr>
          </w:p>
          <w:p w14:paraId="0B5807A8" w14:textId="0260FC40" w:rsidR="00C3501F" w:rsidRPr="00F61123" w:rsidRDefault="00C3501F" w:rsidP="00FB679F">
            <w:pPr>
              <w:spacing w:line="276" w:lineRule="auto"/>
              <w:rPr>
                <w:rFonts w:cstheme="minorHAnsi"/>
                <w:color w:val="EE0000"/>
              </w:rPr>
            </w:pPr>
            <w:r w:rsidRPr="00C3501F">
              <w:rPr>
                <w:rFonts w:cstheme="minorHAnsi"/>
              </w:rPr>
              <w:t>Festhalten der Kernaussagen</w:t>
            </w:r>
          </w:p>
        </w:tc>
        <w:tc>
          <w:tcPr>
            <w:tcW w:w="3920" w:type="dxa"/>
          </w:tcPr>
          <w:p w14:paraId="78DA3260" w14:textId="67235CDD" w:rsidR="004D1202" w:rsidRPr="00C3501F" w:rsidRDefault="00B31FEA" w:rsidP="00FB679F">
            <w:pPr>
              <w:spacing w:line="276" w:lineRule="auto"/>
              <w:rPr>
                <w:rFonts w:cstheme="minorHAnsi"/>
              </w:rPr>
            </w:pPr>
            <w:r w:rsidRPr="00C3501F">
              <w:rPr>
                <w:rFonts w:cstheme="minorHAnsi"/>
              </w:rPr>
              <w:t xml:space="preserve">--&gt; Tafelbild </w:t>
            </w:r>
            <w:r w:rsidR="00C3501F" w:rsidRPr="00C3501F">
              <w:rPr>
                <w:rFonts w:cstheme="minorHAnsi"/>
              </w:rPr>
              <w:t>/ Whiteboard</w:t>
            </w:r>
          </w:p>
          <w:p w14:paraId="4B2A6BCE" w14:textId="022C69C0" w:rsidR="00DF669F" w:rsidRPr="00C3501F" w:rsidRDefault="00C3501F" w:rsidP="00C3501F">
            <w:pPr>
              <w:spacing w:line="276" w:lineRule="auto"/>
              <w:rPr>
                <w:rFonts w:cstheme="minorHAnsi"/>
              </w:rPr>
            </w:pPr>
            <w:r w:rsidRPr="00C3501F">
              <w:rPr>
                <w:rFonts w:cstheme="minorHAnsi"/>
              </w:rPr>
              <w:t>Optional: im Vorfeld erstellten Aushang anbringen oder im Nachgang gestalten lassen</w:t>
            </w:r>
          </w:p>
        </w:tc>
      </w:tr>
    </w:tbl>
    <w:p w14:paraId="18865822" w14:textId="060C8367" w:rsidR="00975FEE" w:rsidRPr="00F61123" w:rsidRDefault="00975FEE" w:rsidP="00775017">
      <w:pPr>
        <w:spacing w:after="0" w:line="276" w:lineRule="auto"/>
        <w:rPr>
          <w:rFonts w:cstheme="minorHAnsi"/>
          <w:color w:val="EE0000"/>
          <w:highlight w:val="lightGray"/>
        </w:rPr>
      </w:pPr>
      <w:bookmarkStart w:id="3" w:name="_Hlk139993229"/>
    </w:p>
    <w:tbl>
      <w:tblPr>
        <w:tblStyle w:val="Tabellenraster"/>
        <w:tblW w:w="10485" w:type="dxa"/>
        <w:tblLook w:val="04A0" w:firstRow="1" w:lastRow="0" w:firstColumn="1" w:lastColumn="0" w:noHBand="0" w:noVBand="1"/>
      </w:tblPr>
      <w:tblGrid>
        <w:gridCol w:w="4390"/>
        <w:gridCol w:w="2693"/>
        <w:gridCol w:w="3402"/>
      </w:tblGrid>
      <w:tr w:rsidR="00975FEE" w:rsidRPr="00F61123" w14:paraId="45236C0B" w14:textId="77777777" w:rsidTr="006669AF">
        <w:tc>
          <w:tcPr>
            <w:tcW w:w="10485" w:type="dxa"/>
            <w:gridSpan w:val="3"/>
          </w:tcPr>
          <w:p w14:paraId="2EB3DC9E" w14:textId="72952FDD" w:rsidR="00975FEE" w:rsidRPr="00F61123" w:rsidRDefault="001C2959" w:rsidP="00BB661C">
            <w:pPr>
              <w:spacing w:line="276" w:lineRule="auto"/>
              <w:rPr>
                <w:rFonts w:cstheme="minorHAnsi"/>
                <w:i/>
                <w:iCs/>
                <w:color w:val="EE0000"/>
              </w:rPr>
            </w:pPr>
            <w:r w:rsidRPr="00C3501F">
              <w:rPr>
                <w:rFonts w:cstheme="minorHAnsi"/>
                <w:i/>
                <w:iCs/>
              </w:rPr>
              <w:t xml:space="preserve">Fakultativ: </w:t>
            </w:r>
            <w:r w:rsidR="00975FEE" w:rsidRPr="00C3501F">
              <w:rPr>
                <w:rFonts w:cstheme="minorHAnsi"/>
                <w:i/>
                <w:iCs/>
              </w:rPr>
              <w:t>Follow-up (z.</w:t>
            </w:r>
            <w:r w:rsidR="00327F17" w:rsidRPr="00C3501F">
              <w:rPr>
                <w:rFonts w:cstheme="minorHAnsi"/>
                <w:i/>
                <w:iCs/>
              </w:rPr>
              <w:t> </w:t>
            </w:r>
            <w:r w:rsidR="00975FEE" w:rsidRPr="00C3501F">
              <w:rPr>
                <w:rFonts w:cstheme="minorHAnsi"/>
                <w:i/>
                <w:iCs/>
              </w:rPr>
              <w:t>B. nach zwei Wochen)</w:t>
            </w:r>
          </w:p>
        </w:tc>
      </w:tr>
      <w:tr w:rsidR="00975FEE" w:rsidRPr="00F61123" w14:paraId="10201A95" w14:textId="77777777" w:rsidTr="006B7840">
        <w:tc>
          <w:tcPr>
            <w:tcW w:w="4390" w:type="dxa"/>
          </w:tcPr>
          <w:p w14:paraId="7DA6B456" w14:textId="7CB4A502" w:rsidR="00975FEE" w:rsidRPr="00C3501F" w:rsidRDefault="00975FEE" w:rsidP="00975FEE">
            <w:pPr>
              <w:spacing w:line="276" w:lineRule="auto"/>
              <w:rPr>
                <w:rFonts w:cstheme="minorHAnsi"/>
              </w:rPr>
            </w:pPr>
            <w:r w:rsidRPr="00C3501F">
              <w:rPr>
                <w:rFonts w:cstheme="minorHAnsi"/>
              </w:rPr>
              <w:t>Ziel:</w:t>
            </w:r>
            <w:r w:rsidR="00327F17" w:rsidRPr="00C3501F">
              <w:rPr>
                <w:rFonts w:cstheme="minorHAnsi"/>
              </w:rPr>
              <w:t xml:space="preserve"> </w:t>
            </w:r>
            <w:r w:rsidRPr="00C3501F">
              <w:rPr>
                <w:rFonts w:cstheme="minorHAnsi"/>
              </w:rPr>
              <w:t xml:space="preserve">Kernbotschaften festigen, Umsetzung der </w:t>
            </w:r>
            <w:r w:rsidR="0018466A" w:rsidRPr="00C3501F">
              <w:rPr>
                <w:rFonts w:cstheme="minorHAnsi"/>
              </w:rPr>
              <w:t>M</w:t>
            </w:r>
            <w:r w:rsidR="00255667" w:rsidRPr="00C3501F">
              <w:rPr>
                <w:rFonts w:cstheme="minorHAnsi"/>
              </w:rPr>
              <w:t>e</w:t>
            </w:r>
            <w:r w:rsidR="0018466A" w:rsidRPr="00C3501F">
              <w:rPr>
                <w:rFonts w:cstheme="minorHAnsi"/>
              </w:rPr>
              <w:t>thoden</w:t>
            </w:r>
            <w:r w:rsidRPr="00C3501F">
              <w:rPr>
                <w:rFonts w:cstheme="minorHAnsi"/>
              </w:rPr>
              <w:t xml:space="preserve"> reflektieren, Ressourcen dauerhaft verfügbar machen</w:t>
            </w:r>
          </w:p>
          <w:p w14:paraId="64123388" w14:textId="77777777" w:rsidR="00327F17" w:rsidRPr="00F61123" w:rsidRDefault="00327F17" w:rsidP="00BB661C">
            <w:pPr>
              <w:tabs>
                <w:tab w:val="left" w:pos="2441"/>
                <w:tab w:val="left" w:pos="2880"/>
              </w:tabs>
              <w:spacing w:line="276" w:lineRule="auto"/>
              <w:rPr>
                <w:rFonts w:cstheme="minorHAnsi"/>
                <w:color w:val="EE0000"/>
              </w:rPr>
            </w:pPr>
          </w:p>
          <w:p w14:paraId="6A97A819" w14:textId="2B187376" w:rsidR="00975FEE" w:rsidRPr="008E4490" w:rsidRDefault="00975FEE" w:rsidP="00BB661C">
            <w:pPr>
              <w:tabs>
                <w:tab w:val="left" w:pos="2441"/>
                <w:tab w:val="left" w:pos="2880"/>
              </w:tabs>
              <w:spacing w:line="276" w:lineRule="auto"/>
              <w:rPr>
                <w:rFonts w:cstheme="minorHAnsi"/>
              </w:rPr>
            </w:pPr>
            <w:r w:rsidRPr="008E4490">
              <w:rPr>
                <w:rFonts w:cstheme="minorHAnsi"/>
              </w:rPr>
              <w:t>Inhalte:</w:t>
            </w:r>
          </w:p>
          <w:p w14:paraId="20A9147E" w14:textId="392C96D8" w:rsidR="00327F17" w:rsidRPr="008E4490" w:rsidRDefault="00E93518" w:rsidP="00BB661C">
            <w:pPr>
              <w:tabs>
                <w:tab w:val="left" w:pos="2441"/>
                <w:tab w:val="left" w:pos="2880"/>
              </w:tabs>
              <w:spacing w:line="276" w:lineRule="auto"/>
              <w:rPr>
                <w:rFonts w:ascii="Calibri" w:eastAsia="Arial" w:hAnsi="Calibri" w:cs="Calibri"/>
              </w:rPr>
            </w:pPr>
            <w:r w:rsidRPr="008E4490">
              <w:rPr>
                <w:rFonts w:ascii="Calibri" w:eastAsia="Arial" w:hAnsi="Calibri" w:cs="Calibri"/>
              </w:rPr>
              <w:t xml:space="preserve">&gt; </w:t>
            </w:r>
            <w:r w:rsidR="00975FEE" w:rsidRPr="008E4490">
              <w:rPr>
                <w:rFonts w:ascii="Calibri" w:eastAsia="Arial" w:hAnsi="Calibri" w:cs="Calibri"/>
              </w:rPr>
              <w:t xml:space="preserve">Was hat funktioniert? Was nicht? </w:t>
            </w:r>
          </w:p>
          <w:p w14:paraId="358C4DB4" w14:textId="0057A3D4" w:rsidR="00545567" w:rsidRPr="008E4490" w:rsidRDefault="00E93518" w:rsidP="00327F17">
            <w:pPr>
              <w:tabs>
                <w:tab w:val="left" w:pos="2441"/>
                <w:tab w:val="left" w:pos="2880"/>
              </w:tabs>
              <w:spacing w:line="276" w:lineRule="auto"/>
              <w:rPr>
                <w:rFonts w:ascii="Calibri" w:eastAsia="Arial" w:hAnsi="Calibri" w:cs="Calibri"/>
              </w:rPr>
            </w:pPr>
            <w:r w:rsidRPr="008E4490">
              <w:rPr>
                <w:rFonts w:ascii="Calibri" w:eastAsia="Arial" w:hAnsi="Calibri" w:cs="Calibri"/>
              </w:rPr>
              <w:t>&gt; W</w:t>
            </w:r>
            <w:r w:rsidR="00975FEE" w:rsidRPr="008E4490">
              <w:rPr>
                <w:rFonts w:ascii="Calibri" w:eastAsia="Arial" w:hAnsi="Calibri" w:cs="Calibri"/>
              </w:rPr>
              <w:t xml:space="preserve">elche </w:t>
            </w:r>
            <w:r w:rsidR="0018466A" w:rsidRPr="008E4490">
              <w:rPr>
                <w:rFonts w:ascii="Calibri" w:eastAsia="Arial" w:hAnsi="Calibri" w:cs="Calibri"/>
              </w:rPr>
              <w:t>Phänomene wurden beobachtet und vielleicht sogar analysiert</w:t>
            </w:r>
            <w:r w:rsidR="00975FEE" w:rsidRPr="008E4490">
              <w:rPr>
                <w:rFonts w:ascii="Calibri" w:eastAsia="Arial" w:hAnsi="Calibri" w:cs="Calibri"/>
              </w:rPr>
              <w:t>?</w:t>
            </w:r>
          </w:p>
          <w:p w14:paraId="760BB7A7" w14:textId="77777777" w:rsidR="00CD235D" w:rsidRPr="008E4490" w:rsidRDefault="00CD235D" w:rsidP="00327F17">
            <w:pPr>
              <w:tabs>
                <w:tab w:val="left" w:pos="2441"/>
                <w:tab w:val="left" w:pos="2880"/>
              </w:tabs>
              <w:spacing w:line="276" w:lineRule="auto"/>
              <w:rPr>
                <w:rFonts w:ascii="Calibri" w:eastAsia="Arial" w:hAnsi="Calibri" w:cs="Calibri"/>
              </w:rPr>
            </w:pPr>
          </w:p>
          <w:p w14:paraId="2FEF2537" w14:textId="77777777" w:rsidR="00CD235D" w:rsidRPr="008E4490" w:rsidRDefault="00CD235D" w:rsidP="00327F17">
            <w:pPr>
              <w:tabs>
                <w:tab w:val="left" w:pos="2441"/>
                <w:tab w:val="left" w:pos="2880"/>
              </w:tabs>
              <w:spacing w:line="276" w:lineRule="auto"/>
              <w:rPr>
                <w:rFonts w:ascii="Calibri" w:eastAsia="Arial" w:hAnsi="Calibri" w:cs="Calibri"/>
              </w:rPr>
            </w:pPr>
            <w:r w:rsidRPr="008E4490">
              <w:rPr>
                <w:rFonts w:ascii="Calibri" w:eastAsia="Arial" w:hAnsi="Calibri" w:cs="Calibri"/>
              </w:rPr>
              <w:t>Leitfragen:</w:t>
            </w:r>
          </w:p>
          <w:p w14:paraId="583AF73B" w14:textId="46CC4AB3" w:rsidR="00CD235D" w:rsidRPr="008E4490" w:rsidRDefault="00CD235D" w:rsidP="00CD235D">
            <w:pPr>
              <w:tabs>
                <w:tab w:val="left" w:pos="2441"/>
                <w:tab w:val="left" w:pos="2880"/>
              </w:tabs>
              <w:spacing w:line="276" w:lineRule="auto"/>
              <w:rPr>
                <w:rFonts w:cstheme="minorHAnsi"/>
              </w:rPr>
            </w:pPr>
            <w:r w:rsidRPr="008E4490">
              <w:rPr>
                <w:rFonts w:cstheme="minorHAnsi"/>
              </w:rPr>
              <w:t>&gt; Hat sich etwas verändert?</w:t>
            </w:r>
          </w:p>
          <w:p w14:paraId="57D4AB06" w14:textId="4BF48D1F" w:rsidR="00CD235D" w:rsidRDefault="00CD235D" w:rsidP="00CD235D">
            <w:pPr>
              <w:tabs>
                <w:tab w:val="left" w:pos="2441"/>
                <w:tab w:val="left" w:pos="2880"/>
              </w:tabs>
              <w:spacing w:line="276" w:lineRule="auto"/>
              <w:rPr>
                <w:rFonts w:ascii="Calibri" w:eastAsia="Arial" w:hAnsi="Calibri" w:cs="Calibri"/>
              </w:rPr>
            </w:pPr>
            <w:r w:rsidRPr="008E4490">
              <w:rPr>
                <w:rFonts w:cstheme="minorHAnsi"/>
              </w:rPr>
              <w:t xml:space="preserve">&gt; </w:t>
            </w:r>
            <w:r w:rsidR="008E4490" w:rsidRPr="008E4490">
              <w:rPr>
                <w:rFonts w:ascii="Calibri" w:eastAsia="Arial" w:hAnsi="Calibri" w:cs="Calibri"/>
              </w:rPr>
              <w:t>Gibt es beobachtbare Zusammenhänge zwischen Bildschirmzeit und Schlafqualität?</w:t>
            </w:r>
          </w:p>
          <w:p w14:paraId="66FABB61" w14:textId="388E8F54" w:rsidR="008E4490" w:rsidRPr="008E4490" w:rsidRDefault="008E4490" w:rsidP="00CD235D">
            <w:pPr>
              <w:tabs>
                <w:tab w:val="left" w:pos="2441"/>
                <w:tab w:val="left" w:pos="2880"/>
              </w:tabs>
              <w:spacing w:line="276" w:lineRule="auto"/>
              <w:rPr>
                <w:rFonts w:cstheme="minorHAnsi"/>
              </w:rPr>
            </w:pPr>
            <w:r>
              <w:rPr>
                <w:rFonts w:cstheme="minorHAnsi"/>
              </w:rPr>
              <w:t>&gt; Welche S</w:t>
            </w:r>
            <w:r w:rsidRPr="008E4490">
              <w:rPr>
                <w:rFonts w:cstheme="minorHAnsi"/>
              </w:rPr>
              <w:t>chwierigkeiten gab es?</w:t>
            </w:r>
          </w:p>
          <w:p w14:paraId="4186AF5F" w14:textId="7C437D42" w:rsidR="00CD235D" w:rsidRPr="008E4490" w:rsidRDefault="00CD235D" w:rsidP="00CD235D">
            <w:pPr>
              <w:tabs>
                <w:tab w:val="left" w:pos="2441"/>
                <w:tab w:val="left" w:pos="2880"/>
              </w:tabs>
              <w:spacing w:line="276" w:lineRule="auto"/>
              <w:rPr>
                <w:rFonts w:cstheme="minorHAnsi"/>
              </w:rPr>
            </w:pPr>
            <w:r w:rsidRPr="008E4490">
              <w:rPr>
                <w:rFonts w:cstheme="minorHAnsi"/>
              </w:rPr>
              <w:t xml:space="preserve">&gt; Seid ihr </w:t>
            </w:r>
            <w:r w:rsidR="008E4490" w:rsidRPr="008E4490">
              <w:rPr>
                <w:rFonts w:cstheme="minorHAnsi"/>
              </w:rPr>
              <w:t>euch der Schlafqualität bewusst geworden</w:t>
            </w:r>
            <w:r w:rsidRPr="008E4490">
              <w:rPr>
                <w:rFonts w:cstheme="minorHAnsi"/>
              </w:rPr>
              <w:t>?</w:t>
            </w:r>
          </w:p>
          <w:p w14:paraId="7C8F1066" w14:textId="5FFB69A5" w:rsidR="00CD235D" w:rsidRPr="00F61123" w:rsidRDefault="00CD235D" w:rsidP="00CD235D">
            <w:pPr>
              <w:tabs>
                <w:tab w:val="left" w:pos="2441"/>
                <w:tab w:val="left" w:pos="2880"/>
              </w:tabs>
              <w:spacing w:line="276" w:lineRule="auto"/>
              <w:rPr>
                <w:rFonts w:cstheme="minorHAnsi"/>
                <w:color w:val="EE0000"/>
              </w:rPr>
            </w:pPr>
            <w:r w:rsidRPr="008E4490">
              <w:rPr>
                <w:rFonts w:cstheme="minorHAnsi"/>
              </w:rPr>
              <w:t xml:space="preserve">&gt; Habt ihr weitere gute </w:t>
            </w:r>
            <w:r w:rsidR="008E4490" w:rsidRPr="008E4490">
              <w:rPr>
                <w:rFonts w:cstheme="minorHAnsi"/>
              </w:rPr>
              <w:t>Ideen</w:t>
            </w:r>
            <w:r w:rsidRPr="008E4490">
              <w:rPr>
                <w:rFonts w:cstheme="minorHAnsi"/>
              </w:rPr>
              <w:t xml:space="preserve"> gefunden, um </w:t>
            </w:r>
            <w:r w:rsidR="008E4490" w:rsidRPr="008E4490">
              <w:rPr>
                <w:rFonts w:cstheme="minorHAnsi"/>
              </w:rPr>
              <w:t>eventuelle Hindernisse zu beseitigen</w:t>
            </w:r>
            <w:r w:rsidRPr="008E4490">
              <w:rPr>
                <w:rFonts w:cstheme="minorHAnsi"/>
              </w:rPr>
              <w:t>?</w:t>
            </w:r>
          </w:p>
        </w:tc>
        <w:tc>
          <w:tcPr>
            <w:tcW w:w="2693" w:type="dxa"/>
          </w:tcPr>
          <w:p w14:paraId="7BCB00F4" w14:textId="03494C12" w:rsidR="0018466A" w:rsidRPr="00C3501F" w:rsidRDefault="00975FEE" w:rsidP="00BB661C">
            <w:pPr>
              <w:spacing w:line="276" w:lineRule="auto"/>
              <w:rPr>
                <w:rFonts w:cstheme="minorHAnsi"/>
              </w:rPr>
            </w:pPr>
            <w:r w:rsidRPr="00C3501F">
              <w:rPr>
                <w:rFonts w:cstheme="minorHAnsi"/>
              </w:rPr>
              <w:t>Diskussion im Plenum</w:t>
            </w:r>
            <w:r w:rsidR="0018466A" w:rsidRPr="00C3501F">
              <w:rPr>
                <w:rFonts w:cstheme="minorHAnsi"/>
              </w:rPr>
              <w:t xml:space="preserve"> anhand einiger Leitfragen</w:t>
            </w:r>
          </w:p>
          <w:p w14:paraId="17750AF3" w14:textId="631382E2" w:rsidR="00327F17" w:rsidRPr="00F61123" w:rsidRDefault="00327F17" w:rsidP="00327F17">
            <w:pPr>
              <w:spacing w:line="276" w:lineRule="auto"/>
              <w:rPr>
                <w:rFonts w:cstheme="minorHAnsi"/>
                <w:color w:val="EE0000"/>
              </w:rPr>
            </w:pPr>
          </w:p>
        </w:tc>
        <w:tc>
          <w:tcPr>
            <w:tcW w:w="3402" w:type="dxa"/>
          </w:tcPr>
          <w:p w14:paraId="0031C35B" w14:textId="7728A5A6" w:rsidR="004D1202" w:rsidRPr="00F61123" w:rsidRDefault="004D1202" w:rsidP="0018466A">
            <w:pPr>
              <w:tabs>
                <w:tab w:val="left" w:pos="1843"/>
              </w:tabs>
              <w:spacing w:line="276" w:lineRule="auto"/>
              <w:rPr>
                <w:rFonts w:cstheme="minorHAnsi"/>
                <w:color w:val="EE0000"/>
              </w:rPr>
            </w:pPr>
          </w:p>
        </w:tc>
      </w:tr>
    </w:tbl>
    <w:p w14:paraId="24999782" w14:textId="6BA79EDC" w:rsidR="00DF669F" w:rsidRPr="00F61123" w:rsidRDefault="00DF669F" w:rsidP="00DF669F">
      <w:pPr>
        <w:rPr>
          <w:rFonts w:cstheme="minorHAnsi"/>
          <w:color w:val="EE0000"/>
          <w:highlight w:val="lightGray"/>
        </w:rPr>
      </w:pPr>
      <w:r w:rsidRPr="00F61123">
        <w:rPr>
          <w:rFonts w:cstheme="minorHAnsi"/>
          <w:color w:val="EE0000"/>
          <w:highlight w:val="lightGray"/>
        </w:rPr>
        <w:br w:type="page"/>
      </w:r>
    </w:p>
    <w:p w14:paraId="4182833D" w14:textId="20751449" w:rsidR="00775017" w:rsidRPr="00F61123" w:rsidRDefault="00775017" w:rsidP="00DF669F">
      <w:pPr>
        <w:rPr>
          <w:rFonts w:cstheme="minorHAnsi"/>
          <w:color w:val="EE0000"/>
          <w:highlight w:val="yellow"/>
        </w:rPr>
      </w:pPr>
      <w:r w:rsidRPr="00F61123">
        <w:rPr>
          <w:rFonts w:cstheme="minorHAnsi"/>
          <w:color w:val="EE0000"/>
          <w:highlight w:val="yellow"/>
        </w:rPr>
        <w:lastRenderedPageBreak/>
        <w:t>((Seite 6))</w:t>
      </w:r>
    </w:p>
    <w:p w14:paraId="3690E2E9" w14:textId="64D6D79A" w:rsidR="00A66414" w:rsidRPr="00F61123" w:rsidRDefault="00775017" w:rsidP="00DF669F">
      <w:pPr>
        <w:rPr>
          <w:rFonts w:cstheme="minorHAnsi"/>
          <w:color w:val="EE0000"/>
          <w:highlight w:val="yellow"/>
        </w:rPr>
      </w:pPr>
      <w:r w:rsidRPr="00F61123">
        <w:rPr>
          <w:rFonts w:cstheme="minorHAnsi"/>
          <w:color w:val="EE0000"/>
          <w:highlight w:val="yellow"/>
        </w:rPr>
        <w:t xml:space="preserve">((Exkurs </w:t>
      </w:r>
      <w:r w:rsidR="008A0BA9" w:rsidRPr="00F61123">
        <w:rPr>
          <w:rFonts w:cstheme="minorHAnsi"/>
          <w:color w:val="EE0000"/>
          <w:highlight w:val="yellow"/>
        </w:rPr>
        <w:t>„</w:t>
      </w:r>
      <w:r w:rsidRPr="00F61123">
        <w:rPr>
          <w:rFonts w:cstheme="minorHAnsi"/>
          <w:color w:val="EE0000"/>
          <w:highlight w:val="yellow"/>
        </w:rPr>
        <w:t>Über digitale Gesundheitskompetenz</w:t>
      </w:r>
      <w:r w:rsidR="008A0BA9" w:rsidRPr="00F61123">
        <w:rPr>
          <w:rFonts w:cstheme="minorHAnsi"/>
          <w:color w:val="EE0000"/>
          <w:highlight w:val="yellow"/>
        </w:rPr>
        <w:t>“</w:t>
      </w:r>
      <w:r w:rsidRPr="00F61123">
        <w:rPr>
          <w:rFonts w:cstheme="minorHAnsi"/>
          <w:color w:val="EE0000"/>
          <w:highlight w:val="yellow"/>
        </w:rPr>
        <w:t xml:space="preserve"> bitte einfügen))</w:t>
      </w:r>
    </w:p>
    <w:p w14:paraId="6C907D6E" w14:textId="51606DC1" w:rsidR="003935DB" w:rsidRPr="00F61123" w:rsidRDefault="003935DB">
      <w:pPr>
        <w:rPr>
          <w:color w:val="EE0000"/>
        </w:rPr>
      </w:pPr>
      <w:r w:rsidRPr="00F61123">
        <w:rPr>
          <w:color w:val="EE0000"/>
        </w:rPr>
        <w:br w:type="page"/>
      </w:r>
    </w:p>
    <w:tbl>
      <w:tblPr>
        <w:tblStyle w:val="Tabellenraster"/>
        <w:tblW w:w="10485" w:type="dxa"/>
        <w:tblLayout w:type="fixed"/>
        <w:tblLook w:val="04A0" w:firstRow="1" w:lastRow="0" w:firstColumn="1" w:lastColumn="0" w:noHBand="0" w:noVBand="1"/>
      </w:tblPr>
      <w:tblGrid>
        <w:gridCol w:w="10485"/>
      </w:tblGrid>
      <w:tr w:rsidR="00412DE0" w:rsidRPr="00F61123" w14:paraId="454F7F89" w14:textId="77777777" w:rsidTr="003935DB">
        <w:tc>
          <w:tcPr>
            <w:tcW w:w="10485" w:type="dxa"/>
          </w:tcPr>
          <w:p w14:paraId="249ABA71" w14:textId="245F06B1" w:rsidR="002C39FF" w:rsidRPr="00F61123" w:rsidRDefault="002C39FF" w:rsidP="00F07C29">
            <w:pPr>
              <w:rPr>
                <w:rFonts w:cstheme="minorHAnsi"/>
                <w:color w:val="EE0000"/>
              </w:rPr>
            </w:pPr>
            <w:r w:rsidRPr="00F61123">
              <w:rPr>
                <w:rFonts w:cstheme="minorHAnsi"/>
                <w:color w:val="EE0000"/>
                <w:highlight w:val="yellow"/>
              </w:rPr>
              <w:lastRenderedPageBreak/>
              <w:t>((Seite 7))</w:t>
            </w:r>
          </w:p>
          <w:p w14:paraId="5EEF4802" w14:textId="77777777" w:rsidR="002C39FF" w:rsidRPr="00F61123" w:rsidRDefault="002C39FF" w:rsidP="00F07C29">
            <w:pPr>
              <w:rPr>
                <w:rFonts w:cstheme="minorHAnsi"/>
                <w:b/>
                <w:bCs/>
                <w:sz w:val="26"/>
                <w:szCs w:val="26"/>
              </w:rPr>
            </w:pPr>
            <w:r w:rsidRPr="00F61123">
              <w:rPr>
                <w:rFonts w:cstheme="minorHAnsi"/>
                <w:b/>
                <w:bCs/>
                <w:sz w:val="26"/>
                <w:szCs w:val="26"/>
              </w:rPr>
              <w:t>Lösungen/Erwartungshorizont</w:t>
            </w:r>
          </w:p>
          <w:p w14:paraId="1CAA4F18" w14:textId="77777777" w:rsidR="002C39FF" w:rsidRPr="00F61123" w:rsidRDefault="002C39FF" w:rsidP="00F07C29">
            <w:pPr>
              <w:rPr>
                <w:rFonts w:cstheme="minorHAnsi"/>
                <w:color w:val="EE0000"/>
              </w:rPr>
            </w:pPr>
          </w:p>
          <w:p w14:paraId="0AA92EF6" w14:textId="2E46FDD6" w:rsidR="002C39FF" w:rsidRPr="000B0F10" w:rsidRDefault="002C39FF" w:rsidP="00F07C29">
            <w:pPr>
              <w:tabs>
                <w:tab w:val="left" w:pos="273"/>
              </w:tabs>
              <w:spacing w:line="276" w:lineRule="auto"/>
              <w:rPr>
                <w:rFonts w:cstheme="minorHAnsi"/>
                <w:b/>
                <w:bCs/>
                <w:color w:val="000000" w:themeColor="text1"/>
              </w:rPr>
            </w:pPr>
            <w:r w:rsidRPr="000B0F10">
              <w:rPr>
                <w:rFonts w:cstheme="minorHAnsi"/>
                <w:b/>
                <w:bCs/>
                <w:color w:val="000000" w:themeColor="text1"/>
                <w:sz w:val="26"/>
                <w:szCs w:val="26"/>
              </w:rPr>
              <w:t>Einstieg</w:t>
            </w:r>
          </w:p>
          <w:p w14:paraId="177B3DDB" w14:textId="36D3EE9A" w:rsidR="002C39FF" w:rsidRPr="000B0F10" w:rsidRDefault="002C39FF" w:rsidP="00F07C29">
            <w:pPr>
              <w:tabs>
                <w:tab w:val="left" w:pos="273"/>
              </w:tabs>
              <w:spacing w:line="276" w:lineRule="auto"/>
              <w:rPr>
                <w:rFonts w:cstheme="minorHAnsi"/>
                <w:color w:val="000000" w:themeColor="text1"/>
              </w:rPr>
            </w:pPr>
            <w:r w:rsidRPr="000B0F10">
              <w:rPr>
                <w:rFonts w:cstheme="minorHAnsi"/>
                <w:color w:val="000000" w:themeColor="text1"/>
              </w:rPr>
              <w:t>Individuelle Antworten der Lernenden</w:t>
            </w:r>
          </w:p>
          <w:p w14:paraId="744FDA66" w14:textId="46F4C705" w:rsidR="00C9003E" w:rsidRPr="00C9003E" w:rsidRDefault="002C39FF" w:rsidP="00F07C29">
            <w:pPr>
              <w:tabs>
                <w:tab w:val="left" w:pos="273"/>
              </w:tabs>
              <w:spacing w:line="276" w:lineRule="auto"/>
              <w:rPr>
                <w:rFonts w:cstheme="minorHAnsi"/>
                <w:color w:val="000000" w:themeColor="text1"/>
              </w:rPr>
            </w:pPr>
            <w:r w:rsidRPr="000B0F10">
              <w:rPr>
                <w:rFonts w:cstheme="minorHAnsi"/>
                <w:color w:val="000000" w:themeColor="text1"/>
              </w:rPr>
              <w:t xml:space="preserve">Die Lehrkraft nimmt spontane Reaktionen aus dem Raum auf und </w:t>
            </w:r>
            <w:r w:rsidR="000B0F10" w:rsidRPr="000B0F10">
              <w:rPr>
                <w:rFonts w:cstheme="minorHAnsi"/>
                <w:color w:val="000000" w:themeColor="text1"/>
              </w:rPr>
              <w:t xml:space="preserve">leitet </w:t>
            </w:r>
            <w:r w:rsidRPr="000B0F10">
              <w:rPr>
                <w:rFonts w:cstheme="minorHAnsi"/>
                <w:color w:val="000000" w:themeColor="text1"/>
              </w:rPr>
              <w:t xml:space="preserve">anschließend nahtlos </w:t>
            </w:r>
            <w:r w:rsidR="00B75D30" w:rsidRPr="000B0F10">
              <w:rPr>
                <w:rFonts w:cstheme="minorHAnsi"/>
                <w:color w:val="000000" w:themeColor="text1"/>
              </w:rPr>
              <w:t>zu</w:t>
            </w:r>
            <w:r w:rsidR="000B0F10" w:rsidRPr="000B0F10">
              <w:rPr>
                <w:rFonts w:cstheme="minorHAnsi"/>
                <w:color w:val="000000" w:themeColor="text1"/>
              </w:rPr>
              <w:t>m Blitzlicht über</w:t>
            </w:r>
            <w:r w:rsidR="00C9003E">
              <w:rPr>
                <w:rFonts w:cstheme="minorHAnsi"/>
                <w:color w:val="000000" w:themeColor="text1"/>
              </w:rPr>
              <w:t xml:space="preserve"> m</w:t>
            </w:r>
            <w:r w:rsidR="000B0F10" w:rsidRPr="000B0F10">
              <w:rPr>
                <w:rFonts w:cstheme="minorHAnsi"/>
                <w:color w:val="000000" w:themeColor="text1"/>
              </w:rPr>
              <w:t>it den beiden Fragen „Wer hat letzte Nacht gut geschlafen?“ und „Wer hatte gestern Abend noch Handy oder Tablet in Gebrauch?“ Das Ergebnis</w:t>
            </w:r>
            <w:r w:rsidR="00C9003E">
              <w:rPr>
                <w:rFonts w:cstheme="minorHAnsi"/>
                <w:color w:val="000000" w:themeColor="text1"/>
              </w:rPr>
              <w:t xml:space="preserve"> (per Handzeichen)</w:t>
            </w:r>
            <w:r w:rsidR="000B0F10" w:rsidRPr="000B0F10">
              <w:rPr>
                <w:rFonts w:cstheme="minorHAnsi"/>
                <w:color w:val="000000" w:themeColor="text1"/>
              </w:rPr>
              <w:t xml:space="preserve"> </w:t>
            </w:r>
            <w:r w:rsidR="00C9003E">
              <w:rPr>
                <w:rFonts w:cstheme="minorHAnsi"/>
                <w:color w:val="000000" w:themeColor="text1"/>
              </w:rPr>
              <w:t>hält</w:t>
            </w:r>
            <w:r w:rsidR="000B0F10" w:rsidRPr="000B0F10">
              <w:rPr>
                <w:rFonts w:cstheme="minorHAnsi"/>
                <w:color w:val="000000" w:themeColor="text1"/>
              </w:rPr>
              <w:t xml:space="preserve"> die Lehrkraft an der Tafel (z.B. ungefähre Anzahl) </w:t>
            </w:r>
            <w:r w:rsidR="00C9003E">
              <w:rPr>
                <w:rFonts w:cstheme="minorHAnsi"/>
                <w:color w:val="000000" w:themeColor="text1"/>
              </w:rPr>
              <w:t xml:space="preserve">kommentarlos </w:t>
            </w:r>
            <w:r w:rsidR="000B0F10" w:rsidRPr="000B0F10">
              <w:rPr>
                <w:rFonts w:cstheme="minorHAnsi"/>
                <w:color w:val="000000" w:themeColor="text1"/>
              </w:rPr>
              <w:t>f</w:t>
            </w:r>
            <w:r w:rsidR="000B0F10" w:rsidRPr="00C9003E">
              <w:rPr>
                <w:rFonts w:cstheme="minorHAnsi"/>
                <w:color w:val="000000" w:themeColor="text1"/>
              </w:rPr>
              <w:t xml:space="preserve">est. </w:t>
            </w:r>
            <w:r w:rsidR="00C9003E" w:rsidRPr="00C9003E">
              <w:rPr>
                <w:rFonts w:cstheme="minorHAnsi"/>
                <w:color w:val="000000" w:themeColor="text1"/>
              </w:rPr>
              <w:t xml:space="preserve">Mit spontanen Beiträgen der Lernenden zum Impuls „Was könnte das eine mit dem anderen zu tun haben?“ </w:t>
            </w:r>
            <w:r w:rsidR="00C9003E">
              <w:rPr>
                <w:rFonts w:cstheme="minorHAnsi"/>
                <w:color w:val="000000" w:themeColor="text1"/>
              </w:rPr>
              <w:t xml:space="preserve"> sammelt die Lehrkraft verschiedene Ideen.</w:t>
            </w:r>
            <w:r w:rsidR="000D652F">
              <w:rPr>
                <w:rFonts w:cstheme="minorHAnsi"/>
                <w:color w:val="000000" w:themeColor="text1"/>
              </w:rPr>
              <w:t xml:space="preserve"> In Sek. I sind hier eher Antworten aus dem persönlichen Erleben zu erwarten, in Sek. II kann bereits mit den Themen „Blaulicht“ und „Schlafrhthymus gerechnet werden. Antworten werden wohlwollend bewertet, aber nicht vertieft. </w:t>
            </w:r>
            <w:r w:rsidR="00C9003E">
              <w:rPr>
                <w:rFonts w:cstheme="minorHAnsi"/>
                <w:color w:val="000000" w:themeColor="text1"/>
              </w:rPr>
              <w:t>Abschließend leitet die Lehrkraft zur nächsten Phase über mit dem Hinweis, dass ein „Blick ins Gehirn“ verstehen hilft, was passiert, wenn wir schlafen gehen.</w:t>
            </w:r>
          </w:p>
          <w:p w14:paraId="7D49ED36" w14:textId="77777777" w:rsidR="002F1D65" w:rsidRPr="00F61123" w:rsidRDefault="002F1D65" w:rsidP="00F07C29">
            <w:pPr>
              <w:tabs>
                <w:tab w:val="left" w:pos="273"/>
              </w:tabs>
              <w:spacing w:line="276" w:lineRule="auto"/>
              <w:rPr>
                <w:rFonts w:cstheme="minorHAnsi"/>
                <w:color w:val="EE0000"/>
              </w:rPr>
            </w:pPr>
          </w:p>
          <w:p w14:paraId="5E63065C" w14:textId="4A95BBE7" w:rsidR="006E1222" w:rsidRPr="006E1222" w:rsidRDefault="00C9003E" w:rsidP="006E1222">
            <w:pPr>
              <w:tabs>
                <w:tab w:val="left" w:pos="273"/>
              </w:tabs>
              <w:spacing w:line="276" w:lineRule="auto"/>
              <w:rPr>
                <w:rFonts w:cstheme="minorHAnsi"/>
                <w:color w:val="EE0000"/>
              </w:rPr>
            </w:pPr>
            <w:r>
              <w:rPr>
                <w:rFonts w:cstheme="minorHAnsi"/>
              </w:rPr>
              <w:t xml:space="preserve">Im Einstieg </w:t>
            </w:r>
            <w:r w:rsidR="006E1222" w:rsidRPr="006E1222">
              <w:rPr>
                <w:rFonts w:cstheme="minorHAnsi"/>
              </w:rPr>
              <w:t xml:space="preserve">entwickeln </w:t>
            </w:r>
            <w:r>
              <w:rPr>
                <w:rFonts w:cstheme="minorHAnsi"/>
              </w:rPr>
              <w:t xml:space="preserve">die Lernenden </w:t>
            </w:r>
            <w:r w:rsidR="006E1222" w:rsidRPr="006E1222">
              <w:rPr>
                <w:rFonts w:cstheme="minorHAnsi"/>
              </w:rPr>
              <w:t>ein erstes Bewusstsein für den Zusammenhang zwischen abendlichem Medienverhalten und eigenem Wohlbefinden.</w:t>
            </w:r>
          </w:p>
          <w:p w14:paraId="2B130197" w14:textId="2ED4BE79" w:rsidR="002C39FF" w:rsidRPr="00F61123" w:rsidRDefault="002C39FF" w:rsidP="00F07C29">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1FAA3818" w14:textId="0C72767B" w:rsidR="002C39FF" w:rsidRPr="00C9003E" w:rsidRDefault="002C39FF" w:rsidP="00F07C29">
            <w:pPr>
              <w:tabs>
                <w:tab w:val="left" w:pos="273"/>
              </w:tabs>
              <w:spacing w:line="276" w:lineRule="auto"/>
              <w:rPr>
                <w:rFonts w:cstheme="minorHAnsi"/>
                <w:b/>
                <w:bCs/>
                <w:color w:val="000000" w:themeColor="text1"/>
              </w:rPr>
            </w:pPr>
            <w:r w:rsidRPr="00C9003E">
              <w:rPr>
                <w:rFonts w:cstheme="minorHAnsi"/>
                <w:b/>
                <w:bCs/>
                <w:color w:val="000000" w:themeColor="text1"/>
                <w:sz w:val="26"/>
                <w:szCs w:val="26"/>
              </w:rPr>
              <w:t>Hinführung zum Thema</w:t>
            </w:r>
          </w:p>
          <w:p w14:paraId="257F8569" w14:textId="26CD77F9" w:rsidR="000D652F" w:rsidRPr="000D652F" w:rsidRDefault="000D652F" w:rsidP="000D652F">
            <w:pPr>
              <w:tabs>
                <w:tab w:val="left" w:pos="273"/>
              </w:tabs>
              <w:spacing w:line="276" w:lineRule="auto"/>
              <w:rPr>
                <w:rFonts w:cstheme="minorHAnsi"/>
              </w:rPr>
            </w:pPr>
            <w:r w:rsidRPr="000D652F">
              <w:rPr>
                <w:rFonts w:cstheme="minorHAnsi"/>
              </w:rPr>
              <w:t xml:space="preserve">Die </w:t>
            </w:r>
            <w:r w:rsidRPr="000D652F">
              <w:rPr>
                <w:rFonts w:cstheme="minorHAnsi"/>
              </w:rPr>
              <w:t xml:space="preserve">Lehrkraft zeigt </w:t>
            </w:r>
            <w:r w:rsidRPr="000D652F">
              <w:rPr>
                <w:rFonts w:cstheme="minorHAnsi"/>
              </w:rPr>
              <w:t xml:space="preserve">eine </w:t>
            </w:r>
            <w:r w:rsidRPr="000D652F">
              <w:rPr>
                <w:rFonts w:cstheme="minorHAnsi"/>
              </w:rPr>
              <w:t>Infografik</w:t>
            </w:r>
            <w:r>
              <w:rPr>
                <w:rFonts w:cstheme="minorHAnsi"/>
              </w:rPr>
              <w:t xml:space="preserve"> (</w:t>
            </w:r>
            <w:r w:rsidRPr="00AC3936">
              <w:rPr>
                <w:rFonts w:cstheme="minorHAnsi"/>
                <w:color w:val="EE0000"/>
              </w:rPr>
              <w:t xml:space="preserve">Anhang </w:t>
            </w:r>
            <w:r>
              <w:rPr>
                <w:rFonts w:cstheme="minorHAnsi"/>
              </w:rPr>
              <w:t>1)</w:t>
            </w:r>
            <w:r w:rsidRPr="000D652F">
              <w:rPr>
                <w:rFonts w:cstheme="minorHAnsi"/>
              </w:rPr>
              <w:t>,</w:t>
            </w:r>
            <w:r w:rsidRPr="000D652F">
              <w:rPr>
                <w:rFonts w:cstheme="minorHAnsi"/>
              </w:rPr>
              <w:t xml:space="preserve"> </w:t>
            </w:r>
            <w:r w:rsidRPr="000D652F">
              <w:rPr>
                <w:rFonts w:cstheme="minorHAnsi"/>
              </w:rPr>
              <w:t>mit der d</w:t>
            </w:r>
            <w:r w:rsidRPr="000D652F">
              <w:rPr>
                <w:rFonts w:cstheme="minorHAnsi"/>
              </w:rPr>
              <w:t>ie drei Kernbegriffe erklärt und visualisiert</w:t>
            </w:r>
            <w:r w:rsidRPr="000D652F">
              <w:rPr>
                <w:rFonts w:cstheme="minorHAnsi"/>
              </w:rPr>
              <w:t xml:space="preserve"> </w:t>
            </w:r>
            <w:r w:rsidRPr="000D652F">
              <w:rPr>
                <w:rFonts w:cstheme="minorHAnsi"/>
              </w:rPr>
              <w:t xml:space="preserve">werden: </w:t>
            </w:r>
            <w:r w:rsidRPr="000D652F">
              <w:rPr>
                <w:rFonts w:cstheme="minorHAnsi"/>
                <w:b/>
                <w:bCs/>
              </w:rPr>
              <w:t>(1) Melatonin</w:t>
            </w:r>
            <w:r w:rsidRPr="000D652F">
              <w:rPr>
                <w:rFonts w:cstheme="minorHAnsi"/>
              </w:rPr>
              <w:t xml:space="preserve"> – das „Schlafhormon"</w:t>
            </w:r>
            <w:r>
              <w:rPr>
                <w:rFonts w:cstheme="minorHAnsi"/>
              </w:rPr>
              <w:t xml:space="preserve"> </w:t>
            </w:r>
            <w:r w:rsidRPr="000D652F">
              <w:rPr>
                <w:rFonts w:cstheme="minorHAnsi"/>
              </w:rPr>
              <w:t>–</w:t>
            </w:r>
            <w:r>
              <w:rPr>
                <w:rFonts w:cstheme="minorHAnsi"/>
              </w:rPr>
              <w:t xml:space="preserve"> </w:t>
            </w:r>
            <w:r w:rsidRPr="000D652F">
              <w:rPr>
                <w:rFonts w:cstheme="minorHAnsi"/>
              </w:rPr>
              <w:t xml:space="preserve">wird bei Dunkelheit ausgeschüttet. </w:t>
            </w:r>
            <w:r w:rsidRPr="000D652F">
              <w:rPr>
                <w:rFonts w:cstheme="minorHAnsi"/>
                <w:b/>
                <w:bCs/>
              </w:rPr>
              <w:t>(2) Blaues Licht</w:t>
            </w:r>
            <w:r w:rsidRPr="000D652F">
              <w:rPr>
                <w:rFonts w:cstheme="minorHAnsi"/>
              </w:rPr>
              <w:t xml:space="preserve"> – der Wellenlängenbereich, den Bildschirme aussenden</w:t>
            </w:r>
            <w:r>
              <w:rPr>
                <w:rFonts w:cstheme="minorHAnsi"/>
              </w:rPr>
              <w:t xml:space="preserve"> und</w:t>
            </w:r>
            <w:r w:rsidRPr="000D652F">
              <w:rPr>
                <w:rFonts w:cstheme="minorHAnsi"/>
              </w:rPr>
              <w:t xml:space="preserve"> dem Gehirn signalisiert „Es ist Tag". </w:t>
            </w:r>
            <w:r w:rsidRPr="000D652F">
              <w:rPr>
                <w:rFonts w:cstheme="minorHAnsi"/>
                <w:b/>
                <w:bCs/>
              </w:rPr>
              <w:t>(3) Zirkadianer Rhythmus</w:t>
            </w:r>
            <w:r w:rsidRPr="000D652F">
              <w:rPr>
                <w:rFonts w:cstheme="minorHAnsi"/>
              </w:rPr>
              <w:t xml:space="preserve"> – die innere Uhr</w:t>
            </w:r>
            <w:r>
              <w:rPr>
                <w:rFonts w:cstheme="minorHAnsi"/>
              </w:rPr>
              <w:t xml:space="preserve">, die die </w:t>
            </w:r>
            <w:r w:rsidRPr="000D652F">
              <w:rPr>
                <w:rFonts w:cstheme="minorHAnsi"/>
              </w:rPr>
              <w:t>Schlaf-Wach-Phasen über 24 Stunden</w:t>
            </w:r>
            <w:r>
              <w:rPr>
                <w:rFonts w:cstheme="minorHAnsi"/>
              </w:rPr>
              <w:t xml:space="preserve"> </w:t>
            </w:r>
            <w:r w:rsidRPr="000D652F">
              <w:rPr>
                <w:rFonts w:cstheme="minorHAnsi"/>
              </w:rPr>
              <w:t>reguliert.</w:t>
            </w:r>
            <w:r>
              <w:rPr>
                <w:rFonts w:cstheme="minorHAnsi"/>
              </w:rPr>
              <w:t xml:space="preserve"> </w:t>
            </w:r>
          </w:p>
          <w:p w14:paraId="376AC7D4" w14:textId="334A621C" w:rsidR="000D652F" w:rsidRDefault="00E8201E" w:rsidP="000D652F">
            <w:pPr>
              <w:tabs>
                <w:tab w:val="left" w:pos="273"/>
              </w:tabs>
              <w:spacing w:line="276" w:lineRule="auto"/>
              <w:rPr>
                <w:rFonts w:cstheme="minorHAnsi"/>
              </w:rPr>
            </w:pPr>
            <w:r>
              <w:rPr>
                <w:rFonts w:cstheme="minorHAnsi"/>
              </w:rPr>
              <w:t>Zur Festigung der Informationen werden die Inhalte schriftlich fixiiert auf Arbeitsblatt 1.</w:t>
            </w:r>
          </w:p>
          <w:p w14:paraId="7F6F232D" w14:textId="59F12223" w:rsidR="000D652F" w:rsidRPr="000D652F" w:rsidRDefault="000D652F" w:rsidP="000D652F">
            <w:pPr>
              <w:tabs>
                <w:tab w:val="left" w:pos="273"/>
              </w:tabs>
              <w:spacing w:line="276" w:lineRule="auto"/>
              <w:rPr>
                <w:rFonts w:cstheme="minorHAnsi"/>
              </w:rPr>
            </w:pPr>
            <w:r w:rsidRPr="000D652F">
              <w:rPr>
                <w:rFonts w:cstheme="minorHAnsi"/>
              </w:rPr>
              <w:t xml:space="preserve">Die </w:t>
            </w:r>
            <w:r w:rsidRPr="000D652F">
              <w:rPr>
                <w:rFonts w:cstheme="minorHAnsi"/>
              </w:rPr>
              <w:t xml:space="preserve">Lehrkraft </w:t>
            </w:r>
            <w:r w:rsidRPr="000D652F">
              <w:rPr>
                <w:rFonts w:cstheme="minorHAnsi"/>
              </w:rPr>
              <w:t xml:space="preserve">stellt Arbeitsblatt 1 zur Verfügung und </w:t>
            </w:r>
            <w:r w:rsidRPr="000D652F">
              <w:rPr>
                <w:rFonts w:cstheme="minorHAnsi"/>
              </w:rPr>
              <w:t xml:space="preserve">leitet gemeinsam durch das Schaubild: Lernende nennen die Schritte mündlich, Lehrkraft ergänzt </w:t>
            </w:r>
            <w:r w:rsidRPr="000D652F">
              <w:rPr>
                <w:rFonts w:cstheme="minorHAnsi"/>
              </w:rPr>
              <w:t>am Whiteboard, an der</w:t>
            </w:r>
            <w:r w:rsidRPr="000D652F">
              <w:rPr>
                <w:rFonts w:cstheme="minorHAnsi"/>
              </w:rPr>
              <w:t xml:space="preserve"> Tafel parallel – alle füllen AB 1A bzw. AB 1B im gleichen Tempo mit aus. Leitfragen: Wie beeinflusst Bildschirmlicht die Melatoninproduktion? Welche Folge</w:t>
            </w:r>
            <w:r w:rsidR="00E8201E">
              <w:rPr>
                <w:rFonts w:cstheme="minorHAnsi"/>
              </w:rPr>
              <w:t>(n)</w:t>
            </w:r>
            <w:r w:rsidRPr="000D652F">
              <w:rPr>
                <w:rFonts w:cstheme="minorHAnsi"/>
              </w:rPr>
              <w:t xml:space="preserve"> hat das für den Schlaf?</w:t>
            </w:r>
          </w:p>
          <w:p w14:paraId="5ADC27B6" w14:textId="77777777" w:rsidR="000D652F" w:rsidRPr="00E8201E" w:rsidRDefault="000D652F" w:rsidP="008D0610">
            <w:pPr>
              <w:tabs>
                <w:tab w:val="left" w:pos="273"/>
              </w:tabs>
              <w:spacing w:line="276" w:lineRule="auto"/>
              <w:rPr>
                <w:rFonts w:cstheme="minorHAnsi"/>
              </w:rPr>
            </w:pPr>
          </w:p>
          <w:p w14:paraId="110E8860" w14:textId="169B02C1" w:rsidR="006C10B7" w:rsidRPr="00E8201E" w:rsidRDefault="00E8201E" w:rsidP="006C10B7">
            <w:pPr>
              <w:tabs>
                <w:tab w:val="left" w:pos="273"/>
              </w:tabs>
              <w:spacing w:line="276" w:lineRule="auto"/>
              <w:rPr>
                <w:rFonts w:cstheme="minorHAnsi"/>
                <w:b/>
                <w:bCs/>
              </w:rPr>
            </w:pPr>
            <w:r>
              <w:rPr>
                <w:rFonts w:cstheme="minorHAnsi"/>
                <w:b/>
                <w:bCs/>
              </w:rPr>
              <w:t xml:space="preserve">Lösungshinweise </w:t>
            </w:r>
            <w:r w:rsidR="006C10B7" w:rsidRPr="00E8201E">
              <w:rPr>
                <w:rFonts w:cstheme="minorHAnsi"/>
                <w:b/>
                <w:bCs/>
              </w:rPr>
              <w:t>zu Arbeitsblatt 1:</w:t>
            </w:r>
          </w:p>
          <w:p w14:paraId="347300EB" w14:textId="77777777" w:rsidR="00EF297B" w:rsidRPr="00E8201E" w:rsidRDefault="00EF297B" w:rsidP="00EF297B">
            <w:pPr>
              <w:tabs>
                <w:tab w:val="left" w:pos="273"/>
              </w:tabs>
              <w:spacing w:line="276" w:lineRule="auto"/>
              <w:rPr>
                <w:rFonts w:cstheme="minorHAnsi"/>
              </w:rPr>
            </w:pPr>
          </w:p>
          <w:p w14:paraId="6EFC40B7" w14:textId="77777777" w:rsidR="002F1D65" w:rsidRPr="00E8201E" w:rsidRDefault="002F1D65" w:rsidP="002F1D65">
            <w:pPr>
              <w:shd w:val="clear" w:color="auto" w:fill="FBE4D5" w:themeFill="accent2" w:themeFillTint="33"/>
              <w:tabs>
                <w:tab w:val="left" w:pos="273"/>
              </w:tabs>
              <w:spacing w:line="276" w:lineRule="auto"/>
              <w:rPr>
                <w:rFonts w:cstheme="minorHAnsi"/>
              </w:rPr>
            </w:pPr>
            <w:r w:rsidRPr="00E8201E">
              <w:rPr>
                <w:rFonts w:cstheme="minorHAnsi"/>
                <w:highlight w:val="yellow"/>
              </w:rPr>
              <w:t>((Icon „Differenzierung“!!))</w:t>
            </w:r>
          </w:p>
          <w:p w14:paraId="5DA34D25" w14:textId="6F05CED3" w:rsidR="002F1D65" w:rsidRPr="00E8201E" w:rsidRDefault="002F1D65" w:rsidP="002F1D65">
            <w:pPr>
              <w:shd w:val="clear" w:color="auto" w:fill="FBE4D5" w:themeFill="accent2" w:themeFillTint="33"/>
              <w:tabs>
                <w:tab w:val="left" w:pos="273"/>
              </w:tabs>
              <w:spacing w:line="276" w:lineRule="auto"/>
              <w:rPr>
                <w:rFonts w:cstheme="minorHAnsi"/>
                <w:b/>
                <w:bCs/>
              </w:rPr>
            </w:pPr>
            <w:r w:rsidRPr="00E8201E">
              <w:rPr>
                <w:rFonts w:cstheme="minorHAnsi"/>
                <w:b/>
                <w:bCs/>
              </w:rPr>
              <w:t>Sek. I</w:t>
            </w:r>
            <w:r w:rsidR="00E8201E" w:rsidRPr="00E8201E">
              <w:rPr>
                <w:rFonts w:cstheme="minorHAnsi"/>
                <w:b/>
                <w:bCs/>
              </w:rPr>
              <w:t xml:space="preserve"> </w:t>
            </w:r>
            <w:r w:rsidR="00E8201E" w:rsidRPr="00E8201E">
              <w:rPr>
                <w:rFonts w:cstheme="minorHAnsi"/>
                <w:b/>
                <w:bCs/>
              </w:rPr>
              <w:t xml:space="preserve"> (Arbeitsblatt 1A)</w:t>
            </w:r>
          </w:p>
          <w:p w14:paraId="38909D2A" w14:textId="77777777" w:rsidR="00E8201E" w:rsidRPr="00E8201E" w:rsidRDefault="002F1D65" w:rsidP="00E8201E">
            <w:pPr>
              <w:shd w:val="clear" w:color="auto" w:fill="FBE4D5" w:themeFill="accent2" w:themeFillTint="33"/>
              <w:tabs>
                <w:tab w:val="left" w:pos="273"/>
              </w:tabs>
              <w:spacing w:line="276" w:lineRule="auto"/>
              <w:rPr>
                <w:rFonts w:cstheme="minorHAnsi"/>
              </w:rPr>
            </w:pPr>
            <w:r w:rsidRPr="00E8201E">
              <w:rPr>
                <w:rFonts w:cstheme="minorHAnsi"/>
              </w:rPr>
              <w:t xml:space="preserve">– </w:t>
            </w:r>
            <w:r w:rsidR="00E8201E" w:rsidRPr="00E8201E">
              <w:rPr>
                <w:rFonts w:cstheme="minorHAnsi"/>
              </w:rPr>
              <w:t>Drei Grundbegriffe klar und vereinfacht: Melatonin = Schlafhormon, blaues Licht = „Tag-Signal", zirkadianer Rhythmus = innere Uhr</w:t>
            </w:r>
          </w:p>
          <w:p w14:paraId="1EEA184C" w14:textId="75D438C7" w:rsidR="00E8201E" w:rsidRP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w:t>
            </w:r>
            <w:r w:rsidRPr="00E8201E">
              <w:rPr>
                <w:rFonts w:cstheme="minorHAnsi"/>
              </w:rPr>
              <w:t xml:space="preserve"> </w:t>
            </w:r>
            <w:r w:rsidRPr="00E8201E">
              <w:rPr>
                <w:rFonts w:cstheme="minorHAnsi"/>
              </w:rPr>
              <w:t>Schaubild auf AB 1A stark vorstrukturiert mit Lücken zum Ausfüllen</w:t>
            </w:r>
          </w:p>
          <w:p w14:paraId="15B2CC64" w14:textId="4809EA15" w:rsidR="00E8201E" w:rsidRP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w:t>
            </w:r>
            <w:r w:rsidRPr="00E8201E">
              <w:rPr>
                <w:rFonts w:cstheme="minorHAnsi"/>
              </w:rPr>
              <w:t xml:space="preserve"> </w:t>
            </w:r>
            <w:r w:rsidRPr="00E8201E">
              <w:rPr>
                <w:rFonts w:cstheme="minorHAnsi"/>
              </w:rPr>
              <w:t>Fachbegriffe werden eingeführt, aber nicht auswendig verlangt</w:t>
            </w:r>
          </w:p>
          <w:p w14:paraId="0B4F7D2F" w14:textId="576F247A" w:rsidR="002F1D65" w:rsidRPr="00E8201E" w:rsidRDefault="002F1D65" w:rsidP="002F1D65">
            <w:pPr>
              <w:shd w:val="clear" w:color="auto" w:fill="FBE4D5" w:themeFill="accent2" w:themeFillTint="33"/>
              <w:tabs>
                <w:tab w:val="left" w:pos="273"/>
              </w:tabs>
              <w:spacing w:line="276" w:lineRule="auto"/>
              <w:rPr>
                <w:rFonts w:cstheme="minorHAnsi"/>
                <w:b/>
                <w:bCs/>
              </w:rPr>
            </w:pPr>
            <w:r w:rsidRPr="00E8201E">
              <w:rPr>
                <w:rFonts w:cstheme="minorHAnsi"/>
                <w:b/>
                <w:bCs/>
              </w:rPr>
              <w:t>Sek. II</w:t>
            </w:r>
            <w:r w:rsidR="00E8201E" w:rsidRPr="00E8201E">
              <w:rPr>
                <w:rFonts w:cstheme="minorHAnsi"/>
                <w:b/>
                <w:bCs/>
              </w:rPr>
              <w:t xml:space="preserve"> (Arbeitsblatt 1</w:t>
            </w:r>
            <w:r w:rsidR="00E8201E" w:rsidRPr="00E8201E">
              <w:rPr>
                <w:rFonts w:cstheme="minorHAnsi"/>
                <w:b/>
                <w:bCs/>
              </w:rPr>
              <w:t>B</w:t>
            </w:r>
            <w:r w:rsidR="00E8201E" w:rsidRPr="00E8201E">
              <w:rPr>
                <w:rFonts w:cstheme="minorHAnsi"/>
                <w:b/>
                <w:bCs/>
              </w:rPr>
              <w:t>)</w:t>
            </w:r>
          </w:p>
          <w:p w14:paraId="2492A0B7" w14:textId="77777777" w:rsidR="00E8201E" w:rsidRPr="00E8201E" w:rsidRDefault="002F1D65" w:rsidP="00E8201E">
            <w:pPr>
              <w:shd w:val="clear" w:color="auto" w:fill="FBE4D5" w:themeFill="accent2" w:themeFillTint="33"/>
              <w:tabs>
                <w:tab w:val="left" w:pos="273"/>
              </w:tabs>
              <w:spacing w:line="276" w:lineRule="auto"/>
              <w:rPr>
                <w:rFonts w:cstheme="minorHAnsi"/>
              </w:rPr>
            </w:pPr>
            <w:r w:rsidRPr="00E8201E">
              <w:rPr>
                <w:rFonts w:cstheme="minorHAnsi"/>
              </w:rPr>
              <w:t xml:space="preserve">– </w:t>
            </w:r>
            <w:r w:rsidR="00E8201E" w:rsidRPr="00E8201E">
              <w:rPr>
                <w:rFonts w:cstheme="minorHAnsi"/>
              </w:rPr>
              <w:t>Erweitertes Grundwissen: Lichtspektrum und Wellenlängen (blaues Licht ≈ 450–490 nm), suprachiasmatischer Kern als zentraler Schrittmacher des zirkadianen Rhythmus</w:t>
            </w:r>
          </w:p>
          <w:p w14:paraId="282C4C2C" w14:textId="256F058E" w:rsidR="00E8201E" w:rsidRP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 xml:space="preserve">– Aktuelle Studienlage: Wie stark ist der Effekt von Blaulicht tatsächlich? (Befunde </w:t>
            </w:r>
            <w:r w:rsidRPr="00E8201E">
              <w:rPr>
                <w:rFonts w:cstheme="minorHAnsi"/>
              </w:rPr>
              <w:t xml:space="preserve">hier </w:t>
            </w:r>
            <w:r w:rsidRPr="00E8201E">
              <w:rPr>
                <w:rFonts w:cstheme="minorHAnsi"/>
              </w:rPr>
              <w:t xml:space="preserve">differenzierter als oft dargestellt – siehe </w:t>
            </w:r>
            <w:r w:rsidRPr="00E8201E">
              <w:rPr>
                <w:rFonts w:cstheme="minorHAnsi"/>
              </w:rPr>
              <w:t>Infobox</w:t>
            </w:r>
            <w:r w:rsidRPr="00E8201E">
              <w:rPr>
                <w:rFonts w:cstheme="minorHAnsi"/>
              </w:rPr>
              <w:t>)</w:t>
            </w:r>
          </w:p>
          <w:p w14:paraId="4672F698" w14:textId="4FC669B2" w:rsidR="00E8201E" w:rsidRP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 Schaubild auf AB 1B weniger vorstrukturiert; eigene Beschriftung und Erklärung</w:t>
            </w:r>
          </w:p>
          <w:p w14:paraId="7DB0533E" w14:textId="436B116A" w:rsidR="002F1D65" w:rsidRPr="00F61123" w:rsidRDefault="002F1D65" w:rsidP="00EF297B">
            <w:pPr>
              <w:tabs>
                <w:tab w:val="left" w:pos="273"/>
              </w:tabs>
              <w:spacing w:line="276" w:lineRule="auto"/>
              <w:rPr>
                <w:rFonts w:cstheme="minorHAnsi"/>
                <w:color w:val="EE0000"/>
              </w:rPr>
            </w:pPr>
          </w:p>
          <w:p w14:paraId="11202C40" w14:textId="77777777" w:rsidR="006E1222" w:rsidRPr="006E1222" w:rsidRDefault="00A9449C" w:rsidP="006E1222">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t>⚠</w:t>
            </w:r>
            <w:r w:rsidRPr="006E1222">
              <w:rPr>
                <w:rFonts w:cstheme="minorHAnsi"/>
                <w:b/>
                <w:bCs/>
              </w:rPr>
              <w:t xml:space="preserve"> INFOBOX // </w:t>
            </w:r>
            <w:r w:rsidR="006E1222" w:rsidRPr="006E1222">
              <w:rPr>
                <w:rFonts w:cstheme="minorHAnsi"/>
                <w:b/>
                <w:bCs/>
              </w:rPr>
              <w:t>Blaulicht – Was sagt die aktuelle Forschung?</w:t>
            </w:r>
          </w:p>
          <w:p w14:paraId="169EF01D" w14:textId="77777777" w:rsidR="006E1222" w:rsidRPr="006E1222" w:rsidRDefault="006E1222" w:rsidP="006E1222">
            <w:pPr>
              <w:shd w:val="clear" w:color="auto" w:fill="FFF2CC" w:themeFill="accent4" w:themeFillTint="33"/>
              <w:tabs>
                <w:tab w:val="left" w:pos="273"/>
              </w:tabs>
              <w:spacing w:line="276" w:lineRule="auto"/>
              <w:rPr>
                <w:rFonts w:cstheme="minorHAnsi"/>
              </w:rPr>
            </w:pPr>
            <w:r w:rsidRPr="006E1222">
              <w:rPr>
                <w:rFonts w:cstheme="minorHAnsi"/>
              </w:rPr>
              <w:t xml:space="preserve">Blaues Licht hemmt die Melatoninproduktion und verschiebt den zirkadianen Rhythmus – das ist wissenschaftlich belegt. Neuere Forschung (u. a. </w:t>
            </w:r>
            <w:r w:rsidRPr="006E1222">
              <w:rPr>
                <w:rFonts w:cstheme="minorHAnsi"/>
                <w:color w:val="EE0000"/>
              </w:rPr>
              <w:t>Universität Oxford, 2023</w:t>
            </w:r>
            <w:r w:rsidRPr="006E1222">
              <w:rPr>
                <w:rFonts w:cstheme="minorHAnsi"/>
              </w:rPr>
              <w:t xml:space="preserve">) zeigt jedoch: Der Effekt von blauem Licht allein ist </w:t>
            </w:r>
            <w:r w:rsidRPr="006E1222">
              <w:rPr>
                <w:rFonts w:cstheme="minorHAnsi"/>
              </w:rPr>
              <w:lastRenderedPageBreak/>
              <w:t>kleiner als oft behauptet. Der größte Schlafstörer ist die Kombination aus Licht, aufwühlenden Inhalten und kognitiver Aktivierung durch soziale Interaktion</w:t>
            </w:r>
            <w:r w:rsidRPr="006E1222">
              <w:rPr>
                <w:rFonts w:cstheme="minorHAnsi"/>
                <w:color w:val="EE0000"/>
              </w:rPr>
              <w:t>. Cain &amp; Gradisar (2024</w:t>
            </w:r>
            <w:r w:rsidRPr="006E1222">
              <w:rPr>
                <w:rFonts w:cstheme="minorHAnsi"/>
              </w:rPr>
              <w:t>) ergänzen: Passives Scrollen wirkt schlafstörender als aktive Kommunikation mit Freundinnen und Freunden – nicht jede Bildschirmzeit ist gleich.</w:t>
            </w:r>
          </w:p>
          <w:p w14:paraId="6D7D02FF" w14:textId="77777777" w:rsidR="002C39FF" w:rsidRDefault="002C39FF" w:rsidP="00F07C29">
            <w:pPr>
              <w:tabs>
                <w:tab w:val="left" w:pos="273"/>
              </w:tabs>
              <w:spacing w:line="276" w:lineRule="auto"/>
              <w:rPr>
                <w:rFonts w:cstheme="minorHAnsi"/>
                <w:color w:val="EE0000"/>
              </w:rPr>
            </w:pPr>
          </w:p>
          <w:p w14:paraId="61C95D8B" w14:textId="77777777" w:rsidR="006E1222" w:rsidRPr="006E1222" w:rsidRDefault="006E1222" w:rsidP="006E1222">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t>⚠</w:t>
            </w:r>
            <w:r w:rsidRPr="006E1222">
              <w:rPr>
                <w:rFonts w:cstheme="minorHAnsi"/>
                <w:b/>
                <w:bCs/>
              </w:rPr>
              <w:t xml:space="preserve"> INFOBOX // Social Jetlag &amp; Chronotypen</w:t>
            </w:r>
          </w:p>
          <w:p w14:paraId="46580250" w14:textId="5E1B7293" w:rsidR="006E1222" w:rsidRPr="006E1222" w:rsidRDefault="006E1222" w:rsidP="006E1222">
            <w:pPr>
              <w:shd w:val="clear" w:color="auto" w:fill="FFF2CC" w:themeFill="accent4" w:themeFillTint="33"/>
              <w:tabs>
                <w:tab w:val="left" w:pos="273"/>
              </w:tabs>
              <w:spacing w:line="276" w:lineRule="auto"/>
              <w:rPr>
                <w:rFonts w:cstheme="minorHAnsi"/>
                <w:color w:val="EE0000"/>
              </w:rPr>
            </w:pPr>
            <w:r w:rsidRPr="006E1222">
              <w:rPr>
                <w:rFonts w:cstheme="minorHAnsi"/>
              </w:rPr>
              <w:t>In der Pubertät verschiebt sich der zirkadiane Rhythmus biologisch nach hinten: Jugendliche werden später müde und brauchen morgens länger zum Aufwachen. Frühe Schulanfangszeiten erzeugen dadurch ein chronisches Schlafdefizit an Schultagen, das am Wochenende durch Ausschlafen kompensiert wird – das nennt man Social Jetlag. Hinzu kommen individuelle Chronotypen: Eulen (Spättyp) und Lerchen (Frühtyp) sind biologisch bedingt und nicht durch Willenskraft überwindbar. Das erklärt, warum gleiche Schlafzeiten nicht für alle gleich gut funktionieren.</w:t>
            </w:r>
          </w:p>
          <w:p w14:paraId="531CFBA7" w14:textId="77777777" w:rsidR="006E1222" w:rsidRPr="00F61123" w:rsidRDefault="006E1222" w:rsidP="00F07C29">
            <w:pPr>
              <w:tabs>
                <w:tab w:val="left" w:pos="273"/>
              </w:tabs>
              <w:spacing w:line="276" w:lineRule="auto"/>
              <w:rPr>
                <w:rFonts w:cstheme="minorHAnsi"/>
                <w:color w:val="EE0000"/>
              </w:rPr>
            </w:pPr>
          </w:p>
          <w:p w14:paraId="3708CE59" w14:textId="164056F6" w:rsidR="00EF297B" w:rsidRPr="00E8201E" w:rsidRDefault="00E8201E" w:rsidP="00EF297B">
            <w:pPr>
              <w:rPr>
                <w:rFonts w:cstheme="minorHAnsi"/>
              </w:rPr>
            </w:pPr>
            <w:r w:rsidRPr="00E8201E">
              <w:rPr>
                <w:rFonts w:cstheme="minorHAnsi"/>
              </w:rPr>
              <w:t>Diese Phase findet ihren Abschluss im Hervorheben der Kernbotschaft, dass bestimmte Elemente das Einschlafen verzögern können.</w:t>
            </w:r>
            <w:r w:rsidR="00BA5EF9">
              <w:rPr>
                <w:rFonts w:cstheme="minorHAnsi"/>
              </w:rPr>
              <w:t xml:space="preserve"> In der folgenden Phase werden diese Elemente um weitere Aspekte ergänzt.</w:t>
            </w:r>
          </w:p>
          <w:p w14:paraId="0D22897B" w14:textId="77777777" w:rsidR="0064015F" w:rsidRPr="00F61123" w:rsidRDefault="0064015F" w:rsidP="002C39FF">
            <w:pPr>
              <w:tabs>
                <w:tab w:val="left" w:pos="273"/>
              </w:tabs>
              <w:spacing w:line="276" w:lineRule="auto"/>
              <w:rPr>
                <w:rFonts w:cstheme="minorHAnsi"/>
                <w:color w:val="EE0000"/>
              </w:rPr>
            </w:pPr>
          </w:p>
          <w:p w14:paraId="24F1AEC2" w14:textId="62C2451B" w:rsidR="006E1222" w:rsidRPr="006E1222" w:rsidRDefault="006E1222" w:rsidP="006E1222">
            <w:pPr>
              <w:tabs>
                <w:tab w:val="left" w:pos="273"/>
              </w:tabs>
              <w:spacing w:line="276" w:lineRule="auto"/>
              <w:rPr>
                <w:rFonts w:cstheme="minorHAnsi"/>
              </w:rPr>
            </w:pPr>
            <w:r>
              <w:rPr>
                <w:rFonts w:cstheme="minorHAnsi"/>
              </w:rPr>
              <w:t>In dieser Hinführung</w:t>
            </w:r>
            <w:r w:rsidRPr="006E1222">
              <w:rPr>
                <w:rFonts w:cstheme="minorHAnsi"/>
              </w:rPr>
              <w:t xml:space="preserve"> erarbeiten </w:t>
            </w:r>
            <w:r>
              <w:rPr>
                <w:rFonts w:cstheme="minorHAnsi"/>
              </w:rPr>
              <w:t xml:space="preserve">die Lernenden </w:t>
            </w:r>
            <w:r w:rsidRPr="006E1222">
              <w:rPr>
                <w:rFonts w:cstheme="minorHAnsi"/>
              </w:rPr>
              <w:t>Grundlagenwissen, um die Qualität von Informationen über Bildschirmnutzung und Schlaf einordnen und bewerten zu können.</w:t>
            </w:r>
          </w:p>
          <w:p w14:paraId="2A560165" w14:textId="5901BF62" w:rsidR="002C39FF" w:rsidRPr="00F61123" w:rsidRDefault="002C39FF" w:rsidP="002C39FF">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4781A3E0" w14:textId="44E3BF9C" w:rsidR="002C39FF" w:rsidRPr="00AC3936" w:rsidRDefault="002C39FF" w:rsidP="00F07C29">
            <w:pPr>
              <w:tabs>
                <w:tab w:val="left" w:pos="273"/>
              </w:tabs>
              <w:spacing w:line="276" w:lineRule="auto"/>
              <w:rPr>
                <w:rFonts w:cstheme="minorHAnsi"/>
                <w:b/>
                <w:bCs/>
                <w:color w:val="000000" w:themeColor="text1"/>
                <w:sz w:val="26"/>
                <w:szCs w:val="26"/>
              </w:rPr>
            </w:pPr>
            <w:r w:rsidRPr="00AC3936">
              <w:rPr>
                <w:rFonts w:cstheme="minorHAnsi"/>
                <w:b/>
                <w:bCs/>
                <w:color w:val="000000" w:themeColor="text1"/>
                <w:sz w:val="26"/>
                <w:szCs w:val="26"/>
              </w:rPr>
              <w:t xml:space="preserve">Erarbeitung </w:t>
            </w:r>
          </w:p>
          <w:p w14:paraId="6F67EB91" w14:textId="77777777" w:rsidR="00AC3936" w:rsidRP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 xml:space="preserve">Ausgehend von den ersten Faktoren, die die Schlafgesundheit beeinflussen, stellt die Lehrkraft weitere Faktoren vor, beginnend mit dem Bekannten und dann die Weiteren: </w:t>
            </w:r>
            <w:r w:rsidRPr="00AC3936">
              <w:rPr>
                <w:rFonts w:cstheme="minorHAnsi"/>
                <w:color w:val="000000" w:themeColor="text1"/>
              </w:rPr>
              <w:t xml:space="preserve">(1) Blaues Licht &amp; Technik – Bildschirme signalisieren dem Gehirn „Es ist Tag". </w:t>
            </w:r>
            <w:r w:rsidRPr="00AC3936">
              <w:rPr>
                <w:rFonts w:cstheme="minorHAnsi"/>
                <w:b/>
                <w:bCs/>
                <w:color w:val="000000" w:themeColor="text1"/>
              </w:rPr>
              <w:t>(2) Inhalte, Aufregung &amp; FOMO</w:t>
            </w:r>
            <w:r w:rsidRPr="00AC3936">
              <w:rPr>
                <w:rFonts w:cstheme="minorHAnsi"/>
                <w:color w:val="000000" w:themeColor="text1"/>
              </w:rPr>
              <w:t xml:space="preserve"> – nicht nur das Licht, auch Inhalte und soziale Angst halten wach. </w:t>
            </w:r>
            <w:r w:rsidRPr="00AC3936">
              <w:rPr>
                <w:rFonts w:cstheme="minorHAnsi"/>
                <w:b/>
                <w:bCs/>
                <w:color w:val="000000" w:themeColor="text1"/>
              </w:rPr>
              <w:t>(3) Fehlende Schlafrituale</w:t>
            </w:r>
            <w:r w:rsidRPr="00AC3936">
              <w:rPr>
                <w:rFonts w:cstheme="minorHAnsi"/>
                <w:color w:val="000000" w:themeColor="text1"/>
              </w:rPr>
              <w:t xml:space="preserve"> – wer kein klares Signal zum Abschalten gibt, bleibt im Wachmodus. </w:t>
            </w:r>
          </w:p>
          <w:p w14:paraId="215CA27F" w14:textId="77777777" w:rsidR="00AC3936" w:rsidRDefault="00AC3936" w:rsidP="00AC3936">
            <w:pPr>
              <w:tabs>
                <w:tab w:val="left" w:pos="273"/>
              </w:tabs>
              <w:spacing w:line="276" w:lineRule="auto"/>
              <w:rPr>
                <w:rFonts w:cstheme="minorHAnsi"/>
                <w:color w:val="EE0000"/>
              </w:rPr>
            </w:pPr>
          </w:p>
          <w:p w14:paraId="7AEA3914" w14:textId="55D4F0F1" w:rsid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Überleitung: „Jetzt schauen wir uns vier echte Abendsituationen an – und finden heraus, welche dieser Faktoren dort wirken."</w:t>
            </w:r>
            <w:r>
              <w:rPr>
                <w:rFonts w:cstheme="minorHAnsi"/>
                <w:color w:val="000000" w:themeColor="text1"/>
              </w:rPr>
              <w:t xml:space="preserve"> </w:t>
            </w:r>
          </w:p>
          <w:p w14:paraId="20CBAE6D" w14:textId="49F9D451" w:rsidR="00AC3936" w:rsidRPr="00AC3936" w:rsidRDefault="00AC3936" w:rsidP="00AC3936">
            <w:pPr>
              <w:tabs>
                <w:tab w:val="left" w:pos="273"/>
              </w:tabs>
              <w:spacing w:line="276" w:lineRule="auto"/>
              <w:rPr>
                <w:rFonts w:cstheme="minorHAnsi"/>
                <w:color w:val="000000" w:themeColor="text1"/>
              </w:rPr>
            </w:pPr>
            <w:r>
              <w:rPr>
                <w:rFonts w:cstheme="minorHAnsi"/>
                <w:color w:val="000000" w:themeColor="text1"/>
              </w:rPr>
              <w:t xml:space="preserve">In 4er-Gruppen werden die vier </w:t>
            </w:r>
            <w:commentRangeStart w:id="4"/>
            <w:r>
              <w:rPr>
                <w:rFonts w:cstheme="minorHAnsi"/>
                <w:color w:val="000000" w:themeColor="text1"/>
              </w:rPr>
              <w:t>Fallbeispiele</w:t>
            </w:r>
            <w:r w:rsidR="003F5352">
              <w:rPr>
                <w:rFonts w:cstheme="minorHAnsi"/>
                <w:color w:val="000000" w:themeColor="text1"/>
              </w:rPr>
              <w:t xml:space="preserve"> </w:t>
            </w:r>
            <w:commentRangeEnd w:id="4"/>
            <w:r w:rsidR="003F5352">
              <w:rPr>
                <w:rStyle w:val="Kommentarzeichen"/>
                <w:rFonts w:cstheme="minorHAnsi"/>
                <w:color w:val="000000" w:themeColor="text1"/>
                <w:sz w:val="22"/>
                <w:szCs w:val="22"/>
              </w:rPr>
              <w:commentReference w:id="4"/>
            </w:r>
            <w:r w:rsidR="003F5352">
              <w:rPr>
                <w:rFonts w:cstheme="minorHAnsi"/>
                <w:color w:val="000000" w:themeColor="text1"/>
              </w:rPr>
              <w:t>(2 problematische Verhaltensweisen, zwei positive Szenarien)</w:t>
            </w:r>
            <w:r>
              <w:rPr>
                <w:rFonts w:cstheme="minorHAnsi"/>
                <w:color w:val="000000" w:themeColor="text1"/>
              </w:rPr>
              <w:t xml:space="preserve"> auf den Arbeitsblättern 2a bis 2d anhand der Leitfragen bearbeitet. Am Ende der Gruppenarbeitsphase werden die vier Fallbeispiele von je einer Gruppe in 90 Sekunden vorgestellt. Falls mehrere Gruppen dasselbe Fallbeispiel hatten, zieht man diese zu Ergänzungen heran. Besprochen werden die </w:t>
            </w:r>
            <w:r w:rsidRPr="00AC3936">
              <w:rPr>
                <w:rFonts w:cstheme="minorHAnsi"/>
                <w:color w:val="000000" w:themeColor="text1"/>
              </w:rPr>
              <w:t xml:space="preserve">Person, </w:t>
            </w:r>
            <w:r>
              <w:rPr>
                <w:rFonts w:cstheme="minorHAnsi"/>
                <w:color w:val="000000" w:themeColor="text1"/>
              </w:rPr>
              <w:t xml:space="preserve">das </w:t>
            </w:r>
            <w:r w:rsidRPr="00AC3936">
              <w:rPr>
                <w:rFonts w:cstheme="minorHAnsi"/>
                <w:color w:val="000000" w:themeColor="text1"/>
              </w:rPr>
              <w:t xml:space="preserve">Verhalten, </w:t>
            </w:r>
            <w:r>
              <w:rPr>
                <w:rFonts w:cstheme="minorHAnsi"/>
                <w:color w:val="000000" w:themeColor="text1"/>
              </w:rPr>
              <w:t xml:space="preserve">die </w:t>
            </w:r>
            <w:r w:rsidRPr="00AC3936">
              <w:rPr>
                <w:rFonts w:cstheme="minorHAnsi"/>
                <w:color w:val="000000" w:themeColor="text1"/>
              </w:rPr>
              <w:t>Schlafqualität</w:t>
            </w:r>
            <w:r>
              <w:rPr>
                <w:rFonts w:cstheme="minorHAnsi"/>
                <w:color w:val="000000" w:themeColor="text1"/>
              </w:rPr>
              <w:t xml:space="preserve"> und die </w:t>
            </w:r>
            <w:r w:rsidRPr="00AC3936">
              <w:rPr>
                <w:rFonts w:cstheme="minorHAnsi"/>
                <w:color w:val="000000" w:themeColor="text1"/>
              </w:rPr>
              <w:t>aktive</w:t>
            </w:r>
            <w:r>
              <w:rPr>
                <w:rFonts w:cstheme="minorHAnsi"/>
                <w:color w:val="000000" w:themeColor="text1"/>
              </w:rPr>
              <w:t>n</w:t>
            </w:r>
            <w:r w:rsidRPr="00AC3936">
              <w:rPr>
                <w:rFonts w:cstheme="minorHAnsi"/>
                <w:color w:val="000000" w:themeColor="text1"/>
              </w:rPr>
              <w:t xml:space="preserve"> Schlafstörer. Lehrkraft kommentiert nach allen Vorstellungen kurz</w:t>
            </w:r>
            <w:r>
              <w:rPr>
                <w:rFonts w:cstheme="minorHAnsi"/>
                <w:color w:val="000000" w:themeColor="text1"/>
              </w:rPr>
              <w:t>.</w:t>
            </w:r>
          </w:p>
          <w:p w14:paraId="12DAE37C" w14:textId="0D7ADB78" w:rsidR="00AC3936" w:rsidRDefault="00AC3936" w:rsidP="00AF51A5">
            <w:pPr>
              <w:tabs>
                <w:tab w:val="left" w:pos="273"/>
              </w:tabs>
              <w:spacing w:line="276" w:lineRule="auto"/>
              <w:rPr>
                <w:rFonts w:cstheme="minorHAnsi"/>
                <w:color w:val="EE0000"/>
              </w:rPr>
            </w:pPr>
            <w:r>
              <w:rPr>
                <w:rFonts w:cstheme="minorHAnsi"/>
                <w:color w:val="EE0000"/>
              </w:rPr>
              <w:t>[Die Leitfragen:</w:t>
            </w:r>
          </w:p>
          <w:p w14:paraId="255D2237" w14:textId="77777777" w:rsidR="00AC3936" w:rsidRPr="00AC3936" w:rsidRDefault="00AC3936" w:rsidP="00AC3936">
            <w:pPr>
              <w:tabs>
                <w:tab w:val="left" w:pos="273"/>
              </w:tabs>
              <w:spacing w:line="276" w:lineRule="auto"/>
              <w:rPr>
                <w:rFonts w:cstheme="minorHAnsi"/>
                <w:color w:val="EE0000"/>
              </w:rPr>
            </w:pPr>
            <w:r w:rsidRPr="00AC3936">
              <w:rPr>
                <w:rFonts w:cstheme="minorHAnsi"/>
                <w:color w:val="EE0000"/>
              </w:rPr>
              <w:t>Leitfragen: Was macht die Person vor dem Schlafen? Wie ist ihre Schlafqualität? Warum? Was könnte sie ändern – oder was macht sie bereits richtig? Zusatzfrage: *Welcher der drei Schlafstörer wirkt hier – und wie stark?</w:t>
            </w:r>
          </w:p>
          <w:p w14:paraId="6D483660" w14:textId="3D423454" w:rsidR="00AC3936" w:rsidRDefault="00AC3936" w:rsidP="00AF51A5">
            <w:pPr>
              <w:tabs>
                <w:tab w:val="left" w:pos="273"/>
              </w:tabs>
              <w:spacing w:line="276" w:lineRule="auto"/>
              <w:rPr>
                <w:rFonts w:cstheme="minorHAnsi"/>
                <w:color w:val="EE0000"/>
              </w:rPr>
            </w:pPr>
            <w:r>
              <w:rPr>
                <w:rFonts w:cstheme="minorHAnsi"/>
                <w:color w:val="EE0000"/>
              </w:rPr>
              <w:t>Sind auf AB?]</w:t>
            </w:r>
          </w:p>
          <w:p w14:paraId="54BF4E34" w14:textId="77777777" w:rsidR="00AC3936" w:rsidRDefault="00AC3936" w:rsidP="00AF51A5">
            <w:pPr>
              <w:tabs>
                <w:tab w:val="left" w:pos="273"/>
              </w:tabs>
              <w:spacing w:line="276" w:lineRule="auto"/>
              <w:rPr>
                <w:rFonts w:cstheme="minorHAnsi"/>
                <w:color w:val="EE0000"/>
              </w:rPr>
            </w:pPr>
          </w:p>
          <w:p w14:paraId="2A193667" w14:textId="77777777" w:rsidR="006360DA" w:rsidRPr="003F5352" w:rsidRDefault="006360DA" w:rsidP="006360DA">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„Differenzierung“!!))</w:t>
            </w:r>
          </w:p>
          <w:p w14:paraId="3C4938A8" w14:textId="2179C8C5"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Sek. I</w:t>
            </w:r>
            <w:r w:rsidRPr="003F5352">
              <w:rPr>
                <w:rFonts w:cstheme="minorHAnsi"/>
                <w:b/>
                <w:bCs/>
                <w:color w:val="000000" w:themeColor="text1"/>
              </w:rPr>
              <w:t xml:space="preserve"> (Arbeitsblätter 2a-d Variante A)</w:t>
            </w:r>
            <w:r w:rsidRPr="003F5352">
              <w:rPr>
                <w:rFonts w:cstheme="minorHAnsi"/>
                <w:b/>
                <w:bCs/>
                <w:color w:val="000000" w:themeColor="text1"/>
              </w:rPr>
              <w:t xml:space="preserve"> </w:t>
            </w:r>
            <w:r w:rsidRPr="003F5352">
              <w:rPr>
                <w:rFonts w:cstheme="minorHAnsi"/>
                <w:b/>
                <w:bCs/>
                <w:color w:val="000000" w:themeColor="text1"/>
              </w:rPr>
              <w:t>– Allgemeines:</w:t>
            </w:r>
          </w:p>
          <w:p w14:paraId="175A8C41"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Faktoren-Übersicht an der Tafel bleibt während der Gruppenarbeit sichtbar</w:t>
            </w:r>
          </w:p>
          <w:p w14:paraId="07C366DE"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Fokus auf Erkennen und Benennen von Mustern: Wenn … dann …</w:t>
            </w:r>
          </w:p>
          <w:p w14:paraId="6E4E1089"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Kausalität klar benennen: Was genau ist der Auslöser, was die Folge?</w:t>
            </w:r>
          </w:p>
          <w:p w14:paraId="43DD5952"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Positive Fallbeispiele (Malik, Jonas) besonders betonen: Was können wir davon für uns mitnehmen?</w:t>
            </w:r>
          </w:p>
          <w:p w14:paraId="1DB87AE1"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Einfache Sprache; keine wissenschaftlichen Konzepte notwendig</w:t>
            </w:r>
          </w:p>
          <w:p w14:paraId="6891D981" w14:textId="77777777"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p>
          <w:p w14:paraId="535456EA" w14:textId="4BE6993F"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Erwartete Antworten der Lernenden</w:t>
            </w:r>
          </w:p>
          <w:p w14:paraId="603A77B7"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Lena (Instagram bis 23 Uhr):</w:t>
            </w:r>
          </w:p>
          <w:p w14:paraId="3E0F8883"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„Blaues Licht hält das Gehirn wach – und dann denkt man noch an die Bilder"</w:t>
            </w:r>
          </w:p>
          <w:p w14:paraId="74F4EC0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lastRenderedPageBreak/>
              <w:t>„Sie schläft schlecht ein, weil das Gehirn noch aktiv ist"</w:t>
            </w:r>
          </w:p>
          <w:p w14:paraId="06DFA154" w14:textId="57A80F29"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 xml:space="preserve"> </w:t>
            </w:r>
          </w:p>
          <w:p w14:paraId="54B6E5BE" w14:textId="38DCBA30"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Sarah (Netflix + Smartphone neben dem Bett):</w:t>
            </w:r>
          </w:p>
          <w:p w14:paraId="07988404"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„Die Benachrichtigungen wecken sie nachts auf"</w:t>
            </w:r>
          </w:p>
          <w:p w14:paraId="010D46B4"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„Sie hat Angst, etwas zu verpassen – FOMO auch nachts"</w:t>
            </w:r>
          </w:p>
          <w:p w14:paraId="34EC1753"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Malik (Buch lesen ab 21 Uhr):</w:t>
            </w:r>
          </w:p>
          <w:p w14:paraId="60479B66"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„Kein Blaulicht, keine aufwühlenden Inhalte – das Gehirn kann runterfahren"</w:t>
            </w:r>
          </w:p>
          <w:p w14:paraId="36218680"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„Lesen macht manchmal müde – das ist gut!"</w:t>
            </w:r>
          </w:p>
          <w:p w14:paraId="3F31AC4D"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Jonas (festes Ritual mit Musik und Entspannung):</w:t>
            </w:r>
          </w:p>
          <w:p w14:paraId="6FABCA9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„Das Ritual sagt dem Körper: Jetzt wird geschlafen"</w:t>
            </w:r>
          </w:p>
          <w:p w14:paraId="2C8884D6"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„Er hat eine Routine – der Körper kennt das Signal"</w:t>
            </w:r>
          </w:p>
          <w:p w14:paraId="46C05951" w14:textId="77777777" w:rsidR="006360DA" w:rsidRPr="003F5352" w:rsidRDefault="006360DA" w:rsidP="006360DA">
            <w:pPr>
              <w:shd w:val="clear" w:color="auto" w:fill="FBE4D5" w:themeFill="accent2" w:themeFillTint="33"/>
              <w:tabs>
                <w:tab w:val="left" w:pos="273"/>
              </w:tabs>
              <w:spacing w:line="276" w:lineRule="auto"/>
              <w:rPr>
                <w:rFonts w:cstheme="minorHAnsi"/>
                <w:color w:val="000000" w:themeColor="text1"/>
              </w:rPr>
            </w:pPr>
          </w:p>
          <w:p w14:paraId="094AE842" w14:textId="2B4D4C68"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 xml:space="preserve">Sek. </w:t>
            </w:r>
            <w:r w:rsidRPr="003F5352">
              <w:rPr>
                <w:rFonts w:cstheme="minorHAnsi"/>
                <w:b/>
                <w:bCs/>
                <w:color w:val="000000" w:themeColor="text1"/>
              </w:rPr>
              <w:t>I</w:t>
            </w:r>
            <w:r w:rsidRPr="003F5352">
              <w:rPr>
                <w:rFonts w:cstheme="minorHAnsi"/>
                <w:b/>
                <w:bCs/>
                <w:color w:val="000000" w:themeColor="text1"/>
              </w:rPr>
              <w:t xml:space="preserve">I (Arbeitsblätter 2a-d </w:t>
            </w:r>
            <w:r w:rsidRPr="003F5352">
              <w:rPr>
                <w:rFonts w:cstheme="minorHAnsi"/>
                <w:b/>
                <w:bCs/>
                <w:color w:val="000000" w:themeColor="text1"/>
              </w:rPr>
              <w:t>Variante B</w:t>
            </w:r>
            <w:r w:rsidRPr="003F5352">
              <w:rPr>
                <w:rFonts w:cstheme="minorHAnsi"/>
                <w:b/>
                <w:bCs/>
                <w:color w:val="000000" w:themeColor="text1"/>
              </w:rPr>
              <w:t>) – Allgemeines:</w:t>
            </w:r>
          </w:p>
          <w:p w14:paraId="7A80696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Wirkungsmechanismen erklären: Welcher biologische Prozess (Melatonin, Cortisol, kognitive Aktivierung) ist bei welchem Fall verantwortlich?</w:t>
            </w:r>
          </w:p>
          <w:p w14:paraId="2B5919B2"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Gesellschaftliche Dimension: Always-on-Kultur, soziale Erwartungen an Erreichbarkeit (bei Sarah)</w:t>
            </w:r>
          </w:p>
          <w:p w14:paraId="143B83D4"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Soziale Gesundheitsdimension (explizit verankern): Erwartungsdruck zu abendlicher Erreichbarkeit als sozialer Schlafstörer benennen – nicht nur psychisch (FOMO, Grübeln), sondern sozial: Wer bestimmt, wann ich offline sein darf? Gruppendruck in Chatgruppen nachts, soziale Vergleiche und die Angst, Gespräche zu verpassen, wirken als soziale Gesundheitsrisiken. Leitfrage: Wie viel Einfluss hat das soziale Umfeld auf meine Schlafroutine? [NEU (Feedback Fabienne D5/J2)]</w:t>
            </w:r>
          </w:p>
          <w:p w14:paraId="4A3D1E67"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Plattformverantwortung: Wurden Sarah und Lena durch Algorithmen in die Situation gebracht?</w:t>
            </w:r>
          </w:p>
          <w:p w14:paraId="25C42CB6"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Studienbezug Cain &amp; Gradisar (2024): Passives Scrollen wirkt schlafstörender als aktive Kommunikation – Diskussion: Was bedeutet das für meinen eigenen Abend?</w:t>
            </w:r>
          </w:p>
          <w:p w14:paraId="2B06A7CB" w14:textId="77777777"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p>
          <w:p w14:paraId="09F33FB0" w14:textId="1999853D"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Erwartete Antworten der Lernenden</w:t>
            </w:r>
            <w:r w:rsidRPr="003F5352">
              <w:rPr>
                <w:rFonts w:cstheme="minorHAnsi"/>
                <w:b/>
                <w:bCs/>
                <w:color w:val="000000" w:themeColor="text1"/>
              </w:rPr>
              <w:t xml:space="preserve"> (zusätzlich zu Sek. I)</w:t>
            </w:r>
          </w:p>
          <w:p w14:paraId="58135891" w14:textId="58E70418"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Lena</w:t>
            </w:r>
          </w:p>
          <w:p w14:paraId="6F4133FF" w14:textId="3D0731EE"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„Kombination aus Blaulicht und sozialen Vergleichen → doppelter Stressor"</w:t>
            </w:r>
          </w:p>
          <w:p w14:paraId="3A3AF827" w14:textId="0DE394AE"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Sarah</w:t>
            </w:r>
          </w:p>
          <w:p w14:paraId="3B1CC09B" w14:textId="08A5B0A8"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„Das Smartphone neben dem Bett ist ein Signal an das Gehirn: ‚Ich muss erreichbar bleiben' → kein echter Ruhezustand"</w:t>
            </w:r>
          </w:p>
          <w:p w14:paraId="02F08B00" w14:textId="01FC308B"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Malik</w:t>
            </w:r>
          </w:p>
          <w:p w14:paraId="76BEA028"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p>
          <w:p w14:paraId="7E381B7F" w14:textId="6E5C07B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Jonas</w:t>
            </w:r>
          </w:p>
          <w:p w14:paraId="0DC1B6A6" w14:textId="23AAA0F2"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„Konditionierung: Das Ritual wird mit Schlaf assoziiert – ähnlich wie Pawlows Hund, nur positiv"</w:t>
            </w:r>
          </w:p>
          <w:p w14:paraId="4C935DBB" w14:textId="77777777" w:rsidR="006360DA" w:rsidRDefault="006360DA" w:rsidP="00AF51A5">
            <w:pPr>
              <w:tabs>
                <w:tab w:val="left" w:pos="273"/>
              </w:tabs>
              <w:spacing w:line="276" w:lineRule="auto"/>
              <w:rPr>
                <w:rFonts w:cstheme="minorHAnsi"/>
                <w:color w:val="EE0000"/>
              </w:rPr>
            </w:pPr>
          </w:p>
          <w:p w14:paraId="5B7FC2D0" w14:textId="77777777" w:rsidR="006360DA" w:rsidRDefault="006360DA" w:rsidP="00AF51A5">
            <w:pPr>
              <w:tabs>
                <w:tab w:val="left" w:pos="273"/>
              </w:tabs>
              <w:spacing w:line="276" w:lineRule="auto"/>
              <w:rPr>
                <w:rFonts w:cstheme="minorHAnsi"/>
                <w:color w:val="EE0000"/>
              </w:rPr>
            </w:pPr>
          </w:p>
          <w:p w14:paraId="199FA6CC" w14:textId="77777777" w:rsidR="00AC3936" w:rsidRP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 xml:space="preserve">Die Phase endet wiederum mit dem Festhalten der Kernaussage zum Thema Schlafstörer: </w:t>
            </w:r>
            <w:r w:rsidRPr="00AC3936">
              <w:rPr>
                <w:rFonts w:cstheme="minorHAnsi"/>
                <w:color w:val="000000" w:themeColor="text1"/>
              </w:rPr>
              <w:t>„Schlaf ist ein multifaktorielles Problem – Technik, Inhalte, FOMO und Gewohnheiten wirken zusammen. Und es ist lösbar."</w:t>
            </w:r>
          </w:p>
          <w:p w14:paraId="31E5403B" w14:textId="1CCE9516" w:rsidR="00AC3936" w:rsidRDefault="00AC3936" w:rsidP="00AF51A5">
            <w:pPr>
              <w:tabs>
                <w:tab w:val="left" w:pos="273"/>
              </w:tabs>
              <w:spacing w:line="276" w:lineRule="auto"/>
              <w:rPr>
                <w:rFonts w:cstheme="minorHAnsi"/>
                <w:color w:val="EE0000"/>
              </w:rPr>
            </w:pPr>
          </w:p>
          <w:p w14:paraId="6B6658BE" w14:textId="77777777" w:rsidR="00BA76D5" w:rsidRPr="00F61123" w:rsidRDefault="00BA76D5" w:rsidP="000F50E7">
            <w:pPr>
              <w:tabs>
                <w:tab w:val="left" w:pos="273"/>
              </w:tabs>
              <w:spacing w:line="276" w:lineRule="auto"/>
              <w:rPr>
                <w:rFonts w:cstheme="minorHAnsi"/>
                <w:color w:val="EE0000"/>
              </w:rPr>
            </w:pPr>
          </w:p>
          <w:p w14:paraId="573725D1" w14:textId="77777777" w:rsidR="005F6A75" w:rsidRPr="005F6A75" w:rsidRDefault="005F6A75" w:rsidP="005F6A75">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t>⚠</w:t>
            </w:r>
            <w:r w:rsidRPr="006E1222">
              <w:rPr>
                <w:rFonts w:cstheme="minorHAnsi"/>
                <w:b/>
                <w:bCs/>
              </w:rPr>
              <w:t xml:space="preserve"> INFOBOX // </w:t>
            </w:r>
            <w:r w:rsidRPr="005F6A75">
              <w:rPr>
                <w:rFonts w:cstheme="minorHAnsi"/>
                <w:b/>
                <w:bCs/>
              </w:rPr>
              <w:t>Konditionierung durch Abendrituale</w:t>
            </w:r>
          </w:p>
          <w:p w14:paraId="12892B5C" w14:textId="57610FAB" w:rsidR="00C72ED5" w:rsidRDefault="005F6A75" w:rsidP="005F6A75">
            <w:pPr>
              <w:shd w:val="clear" w:color="auto" w:fill="FFF2CC" w:themeFill="accent4" w:themeFillTint="33"/>
              <w:tabs>
                <w:tab w:val="left" w:pos="273"/>
              </w:tabs>
              <w:spacing w:line="276" w:lineRule="auto"/>
              <w:rPr>
                <w:rFonts w:cstheme="minorHAnsi"/>
              </w:rPr>
            </w:pPr>
            <w:r w:rsidRPr="005F6A75">
              <w:rPr>
                <w:rFonts w:cstheme="minorHAnsi"/>
                <w:b/>
                <w:bCs/>
              </w:rPr>
              <w:t>Gewohnheiten entstehen durch Wiederholung: Ein neutraler Reiz – etwa eine bestimmte Playlist oder eine Atemübung – wird durch regelmäßige Verbindung mit dem Einschlafen zu einem automatischen Schlafsignal. Diesen Mechanismus nennt man klassische Konditionierung. Jonas' Ritual in A</w:t>
            </w:r>
            <w:r w:rsidR="003F5352">
              <w:rPr>
                <w:rFonts w:cstheme="minorHAnsi"/>
                <w:b/>
                <w:bCs/>
              </w:rPr>
              <w:t xml:space="preserve">rbeitsblatt </w:t>
            </w:r>
            <w:r w:rsidRPr="005F6A75">
              <w:rPr>
                <w:rFonts w:cstheme="minorHAnsi"/>
                <w:b/>
                <w:bCs/>
              </w:rPr>
              <w:t xml:space="preserve">2d ist ein Beispiel: Sein Gehirn hat gelernt, dass „Playlist + Atemübung = Schlafenszeit" bedeutet – ohne dass er das bewusst geplant </w:t>
            </w:r>
            <w:r w:rsidRPr="005F6A75">
              <w:rPr>
                <w:rFonts w:cstheme="minorHAnsi"/>
                <w:b/>
                <w:bCs/>
              </w:rPr>
              <w:lastRenderedPageBreak/>
              <w:t>hat. Derselbe Mechanismus erklärt, warum Bildschirme im Bett das Einschlafen erschweren können: Das Gehirn lernt „Bett = Bildschirm = Wachsein".</w:t>
            </w:r>
            <w:r w:rsidRPr="006E1222">
              <w:rPr>
                <w:rFonts w:cstheme="minorHAnsi"/>
              </w:rPr>
              <w:t xml:space="preserve"> </w:t>
            </w:r>
          </w:p>
          <w:p w14:paraId="0302C23C" w14:textId="77777777" w:rsidR="005F6A75" w:rsidRPr="00F61123" w:rsidRDefault="005F6A75" w:rsidP="005F6A75">
            <w:pPr>
              <w:tabs>
                <w:tab w:val="left" w:pos="273"/>
              </w:tabs>
              <w:spacing w:line="276" w:lineRule="auto"/>
              <w:rPr>
                <w:rFonts w:cstheme="minorHAnsi"/>
                <w:color w:val="EE0000"/>
              </w:rPr>
            </w:pPr>
          </w:p>
          <w:p w14:paraId="57F4FB7E" w14:textId="77777777" w:rsidR="005504D0" w:rsidRPr="00F61123" w:rsidRDefault="005504D0" w:rsidP="005504D0">
            <w:pPr>
              <w:rPr>
                <w:rFonts w:cstheme="minorHAnsi"/>
                <w:color w:val="EE0000"/>
              </w:rPr>
            </w:pPr>
            <w:r w:rsidRPr="00F61123">
              <w:rPr>
                <w:rFonts w:cstheme="minorHAnsi"/>
                <w:color w:val="EE0000"/>
                <w:highlight w:val="yellow"/>
              </w:rPr>
              <w:t>((Seite 9))</w:t>
            </w:r>
          </w:p>
          <w:p w14:paraId="4FF7ED3E" w14:textId="09753B57" w:rsidR="00B8156D" w:rsidRPr="00F61123" w:rsidRDefault="00B8156D" w:rsidP="005D6249">
            <w:pPr>
              <w:tabs>
                <w:tab w:val="left" w:pos="273"/>
              </w:tabs>
              <w:spacing w:line="276" w:lineRule="auto"/>
              <w:rPr>
                <w:rFonts w:cstheme="minorHAnsi"/>
                <w:color w:val="EE0000"/>
              </w:rPr>
            </w:pPr>
          </w:p>
          <w:p w14:paraId="3656E197" w14:textId="4128C973"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color w:val="000000" w:themeColor="text1"/>
                <w:highlight w:val="yellow"/>
              </w:rPr>
              <w:t xml:space="preserve">((Icon </w:t>
            </w:r>
            <w:r w:rsidR="008A0BA9" w:rsidRPr="003F5352">
              <w:rPr>
                <w:rFonts w:cstheme="minorHAnsi"/>
                <w:color w:val="000000" w:themeColor="text1"/>
                <w:highlight w:val="yellow"/>
              </w:rPr>
              <w:t>„</w:t>
            </w:r>
            <w:r w:rsidRPr="003F5352">
              <w:rPr>
                <w:rFonts w:cstheme="minorHAnsi"/>
                <w:color w:val="000000" w:themeColor="text1"/>
                <w:highlight w:val="yellow"/>
              </w:rPr>
              <w:t>Primarstufe</w:t>
            </w:r>
            <w:r w:rsidR="008A0BA9" w:rsidRPr="003F5352">
              <w:rPr>
                <w:rFonts w:cstheme="minorHAnsi"/>
                <w:color w:val="000000" w:themeColor="text1"/>
                <w:highlight w:val="yellow"/>
              </w:rPr>
              <w:t>“</w:t>
            </w:r>
            <w:r w:rsidRPr="003F5352">
              <w:rPr>
                <w:rFonts w:cstheme="minorHAnsi"/>
                <w:color w:val="000000" w:themeColor="text1"/>
                <w:highlight w:val="yellow"/>
              </w:rPr>
              <w:t>))</w:t>
            </w:r>
          </w:p>
          <w:p w14:paraId="3E19360C" w14:textId="734CA697"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Zeitumfang:</w:t>
            </w:r>
            <w:r w:rsidRPr="003F5352">
              <w:rPr>
                <w:rFonts w:cstheme="minorHAnsi"/>
                <w:color w:val="000000" w:themeColor="text1"/>
              </w:rPr>
              <w:t xml:space="preserve"> ca. </w:t>
            </w:r>
            <w:r w:rsidR="003F5352" w:rsidRPr="003F5352">
              <w:rPr>
                <w:rFonts w:cstheme="minorHAnsi"/>
                <w:color w:val="000000" w:themeColor="text1"/>
              </w:rPr>
              <w:t>30</w:t>
            </w:r>
            <w:r w:rsidRPr="003F5352">
              <w:rPr>
                <w:rFonts w:cstheme="minorHAnsi"/>
                <w:color w:val="000000" w:themeColor="text1"/>
              </w:rPr>
              <w:t xml:space="preserve"> Min.</w:t>
            </w:r>
          </w:p>
          <w:p w14:paraId="683B3C2E" w14:textId="37A30FC8"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Materialhinweis:</w:t>
            </w:r>
            <w:r w:rsidRPr="003F5352">
              <w:rPr>
                <w:rFonts w:cstheme="minorHAnsi"/>
                <w:color w:val="000000" w:themeColor="text1"/>
              </w:rPr>
              <w:t xml:space="preserve"> Primarstufe –</w:t>
            </w:r>
            <w:r w:rsidR="005379F1" w:rsidRPr="003F5352">
              <w:rPr>
                <w:rFonts w:cstheme="minorHAnsi"/>
                <w:color w:val="000000" w:themeColor="text1"/>
              </w:rPr>
              <w:t xml:space="preserve"> </w:t>
            </w:r>
            <w:r w:rsidRPr="003F5352">
              <w:rPr>
                <w:rFonts w:cstheme="minorHAnsi"/>
                <w:color w:val="000000" w:themeColor="text1"/>
              </w:rPr>
              <w:t xml:space="preserve">Arbeitsblatt </w:t>
            </w:r>
            <w:r w:rsidR="003F5352" w:rsidRPr="003F5352">
              <w:rPr>
                <w:rFonts w:cstheme="minorHAnsi"/>
                <w:color w:val="000000" w:themeColor="text1"/>
              </w:rPr>
              <w:t>1</w:t>
            </w:r>
          </w:p>
          <w:p w14:paraId="19B18D8E" w14:textId="5DDAB43B" w:rsidR="003F5352" w:rsidRPr="006C0DCB" w:rsidRDefault="005D6249" w:rsidP="003F5352">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 xml:space="preserve">Anpassung der Erarbeitungsphase: </w:t>
            </w:r>
            <w:r w:rsidR="003F5352" w:rsidRPr="003F5352">
              <w:rPr>
                <w:rFonts w:cstheme="minorHAnsi"/>
                <w:color w:val="000000" w:themeColor="text1"/>
              </w:rPr>
              <w:t xml:space="preserve">Statt der Fallbeispielanalyse (zu abstrakt für diese Altersgruppe) arbeiten die </w:t>
            </w:r>
            <w:r w:rsidR="003F5352" w:rsidRPr="006C0DCB">
              <w:rPr>
                <w:rFonts w:cstheme="minorHAnsi"/>
                <w:color w:val="000000" w:themeColor="text1"/>
              </w:rPr>
              <w:t>Kinder mit Primarstufe A</w:t>
            </w:r>
            <w:r w:rsidR="003F5352" w:rsidRPr="006C0DCB">
              <w:rPr>
                <w:rFonts w:cstheme="minorHAnsi"/>
                <w:color w:val="000000" w:themeColor="text1"/>
              </w:rPr>
              <w:t>rbeitsblatt</w:t>
            </w:r>
            <w:r w:rsidR="003F5352" w:rsidRPr="006C0DCB">
              <w:rPr>
                <w:rFonts w:cstheme="minorHAnsi"/>
                <w:color w:val="000000" w:themeColor="text1"/>
              </w:rPr>
              <w:t xml:space="preserve"> 1 – einem Plakat mit kindnahen Satzanfängen rund um die Frage „Warum braucht mein Körper Schlaf?"</w:t>
            </w:r>
          </w:p>
          <w:p w14:paraId="235D1493" w14:textId="77777777" w:rsidR="003F5352" w:rsidRPr="006C0DCB" w:rsidRDefault="003F5352" w:rsidP="003F5352">
            <w:pPr>
              <w:shd w:val="clear" w:color="auto" w:fill="E2EFD9" w:themeFill="accent6" w:themeFillTint="33"/>
              <w:tabs>
                <w:tab w:val="left" w:pos="273"/>
              </w:tabs>
              <w:spacing w:line="276" w:lineRule="auto"/>
              <w:rPr>
                <w:rFonts w:cstheme="minorHAnsi"/>
                <w:b/>
                <w:bCs/>
                <w:color w:val="000000" w:themeColor="text1"/>
              </w:rPr>
            </w:pPr>
            <w:r w:rsidRPr="006C0DCB">
              <w:rPr>
                <w:rFonts w:cstheme="minorHAnsi"/>
                <w:b/>
                <w:bCs/>
                <w:color w:val="000000" w:themeColor="text1"/>
              </w:rPr>
              <w:t>Die vier Satzanfänge:</w:t>
            </w:r>
          </w:p>
          <w:p w14:paraId="44EAFF2E" w14:textId="77777777" w:rsidR="003F5352" w:rsidRPr="006C0DCB" w:rsidRDefault="003F5352">
            <w:pPr>
              <w:numPr>
                <w:ilvl w:val="0"/>
                <w:numId w:val="9"/>
              </w:numPr>
              <w:shd w:val="clear" w:color="auto" w:fill="E2EFD9" w:themeFill="accent6" w:themeFillTint="33"/>
              <w:tabs>
                <w:tab w:val="left" w:pos="273"/>
              </w:tabs>
              <w:spacing w:line="276" w:lineRule="auto"/>
              <w:rPr>
                <w:rFonts w:cstheme="minorHAnsi"/>
                <w:color w:val="000000" w:themeColor="text1"/>
              </w:rPr>
            </w:pPr>
            <w:r w:rsidRPr="006C0DCB">
              <w:rPr>
                <w:rFonts w:cstheme="minorHAnsi"/>
                <w:i/>
                <w:iCs/>
                <w:color w:val="000000" w:themeColor="text1"/>
              </w:rPr>
              <w:t>„Wenn ich schlafe, kann mein Körper …"</w:t>
            </w:r>
          </w:p>
          <w:p w14:paraId="064C4EE6" w14:textId="77777777" w:rsidR="003F5352" w:rsidRPr="006C0DCB" w:rsidRDefault="003F5352">
            <w:pPr>
              <w:numPr>
                <w:ilvl w:val="0"/>
                <w:numId w:val="9"/>
              </w:numPr>
              <w:shd w:val="clear" w:color="auto" w:fill="E2EFD9" w:themeFill="accent6" w:themeFillTint="33"/>
              <w:tabs>
                <w:tab w:val="left" w:pos="273"/>
              </w:tabs>
              <w:spacing w:line="276" w:lineRule="auto"/>
              <w:rPr>
                <w:rFonts w:cstheme="minorHAnsi"/>
                <w:color w:val="000000" w:themeColor="text1"/>
              </w:rPr>
            </w:pPr>
            <w:r w:rsidRPr="006C0DCB">
              <w:rPr>
                <w:rFonts w:cstheme="minorHAnsi"/>
                <w:i/>
                <w:iCs/>
                <w:color w:val="000000" w:themeColor="text1"/>
              </w:rPr>
              <w:t>„Wenn ich zu wenig schlafe, fühle ich mich …"</w:t>
            </w:r>
          </w:p>
          <w:p w14:paraId="387B7019" w14:textId="77777777" w:rsidR="003F5352" w:rsidRPr="006C0DCB" w:rsidRDefault="003F5352">
            <w:pPr>
              <w:numPr>
                <w:ilvl w:val="0"/>
                <w:numId w:val="9"/>
              </w:numPr>
              <w:shd w:val="clear" w:color="auto" w:fill="E2EFD9" w:themeFill="accent6" w:themeFillTint="33"/>
              <w:tabs>
                <w:tab w:val="left" w:pos="273"/>
              </w:tabs>
              <w:spacing w:line="276" w:lineRule="auto"/>
              <w:rPr>
                <w:rFonts w:cstheme="minorHAnsi"/>
                <w:color w:val="000000" w:themeColor="text1"/>
              </w:rPr>
            </w:pPr>
            <w:r w:rsidRPr="006C0DCB">
              <w:rPr>
                <w:rFonts w:cstheme="minorHAnsi"/>
                <w:i/>
                <w:iCs/>
                <w:color w:val="000000" w:themeColor="text1"/>
              </w:rPr>
              <w:t>„Mein Körper schläft, aber mein Gehirn …"</w:t>
            </w:r>
          </w:p>
          <w:p w14:paraId="72883ECE" w14:textId="12F21ABC" w:rsidR="003F5352" w:rsidRPr="006C0DCB" w:rsidRDefault="003F5352">
            <w:pPr>
              <w:numPr>
                <w:ilvl w:val="0"/>
                <w:numId w:val="9"/>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„Schlaf ist wichtig, weil …"</w:t>
            </w:r>
          </w:p>
          <w:p w14:paraId="528CC1F7" w14:textId="77777777" w:rsidR="005D6249" w:rsidRPr="006C0DCB" w:rsidRDefault="005D6249" w:rsidP="005D6249">
            <w:pPr>
              <w:shd w:val="clear" w:color="auto" w:fill="E2EFD9" w:themeFill="accent6" w:themeFillTint="33"/>
              <w:tabs>
                <w:tab w:val="left" w:pos="273"/>
              </w:tabs>
              <w:spacing w:line="276" w:lineRule="auto"/>
              <w:rPr>
                <w:rFonts w:cstheme="minorHAnsi"/>
                <w:b/>
                <w:bCs/>
                <w:color w:val="000000" w:themeColor="text1"/>
              </w:rPr>
            </w:pPr>
            <w:r w:rsidRPr="006C0DCB">
              <w:rPr>
                <w:rFonts w:cstheme="minorHAnsi"/>
                <w:b/>
                <w:bCs/>
                <w:color w:val="000000" w:themeColor="text1"/>
              </w:rPr>
              <w:t>Methodische Hinweise:</w:t>
            </w:r>
          </w:p>
          <w:p w14:paraId="2DBEA95E" w14:textId="4748F397"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Kinder ergänzen die Sätze in Einzelarbeit – schriftlich oder als Zeichnung</w:t>
            </w:r>
            <w:r w:rsidRPr="006C0DCB">
              <w:rPr>
                <w:rFonts w:cstheme="minorHAnsi"/>
                <w:color w:val="000000" w:themeColor="text1"/>
              </w:rPr>
              <w:t xml:space="preserve"> oder andere kreative Herangehensweisen, die Sie als Lehrkraft in dieser Klassen schon eingeführt haben.</w:t>
            </w:r>
          </w:p>
          <w:p w14:paraId="06744BB3" w14:textId="77777777"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Anschließend Sitzkreis: Kinder teilen ihre Antworten; Lehrkraft notiert Stichworte auf Plakat</w:t>
            </w:r>
          </w:p>
          <w:p w14:paraId="3688CF9F" w14:textId="77777777"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Abschluss: Gemeinsam ein „Schlaf-hilft-mir!"-Plakat gestalten, das im Klassenzimmer bleibt</w:t>
            </w:r>
          </w:p>
          <w:p w14:paraId="3991C614" w14:textId="1054423E" w:rsidR="003F5352" w:rsidRPr="006C0DCB" w:rsidRDefault="006C0DCB">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Überleitung zur nächsten Phase durch das Augreifen aus vorheriger Phase</w:t>
            </w:r>
            <w:r w:rsidR="003F5352" w:rsidRPr="006C0DCB">
              <w:rPr>
                <w:rFonts w:cstheme="minorHAnsi"/>
                <w:color w:val="000000" w:themeColor="text1"/>
              </w:rPr>
              <w:t>: „Erinnert ihr euch, was blaues Licht macht? Genau – es sagt dem Gehirn: Es ist noch Tag. Und was braucht der Körper, um das zu ändern?"</w:t>
            </w:r>
            <w:r w:rsidRPr="006C0DCB">
              <w:rPr>
                <w:rFonts w:cstheme="minorHAnsi"/>
                <w:color w:val="000000" w:themeColor="text1"/>
              </w:rPr>
              <w:t xml:space="preserve"> </w:t>
            </w:r>
          </w:p>
          <w:p w14:paraId="743F04AF" w14:textId="77777777" w:rsidR="0087531C" w:rsidRPr="00F61123" w:rsidRDefault="0087531C" w:rsidP="00F07C29">
            <w:pPr>
              <w:tabs>
                <w:tab w:val="left" w:pos="273"/>
              </w:tabs>
              <w:spacing w:line="276" w:lineRule="auto"/>
              <w:rPr>
                <w:rFonts w:cstheme="minorHAnsi"/>
                <w:b/>
                <w:bCs/>
                <w:color w:val="EE0000"/>
              </w:rPr>
            </w:pPr>
          </w:p>
          <w:p w14:paraId="14022794" w14:textId="35B8EC11" w:rsidR="006E1222" w:rsidRPr="006E1222" w:rsidRDefault="006E1222" w:rsidP="006E1222">
            <w:pPr>
              <w:tabs>
                <w:tab w:val="left" w:pos="273"/>
              </w:tabs>
              <w:spacing w:line="276" w:lineRule="auto"/>
              <w:rPr>
                <w:rFonts w:cstheme="minorHAnsi"/>
                <w:color w:val="000000" w:themeColor="text1"/>
              </w:rPr>
            </w:pPr>
            <w:r w:rsidRPr="006E1222">
              <w:rPr>
                <w:rFonts w:cstheme="minorHAnsi"/>
                <w:color w:val="000000" w:themeColor="text1"/>
              </w:rPr>
              <w:t>In dieser Phase entwickeln die Lernenden Kriterien für eine gesundheitsbewusste Einschätzung ihrer Mediennutzung und analysieren Zusammenhänge anhand realer Abendsituationen</w:t>
            </w:r>
            <w:r>
              <w:rPr>
                <w:rFonts w:cstheme="minorHAnsi"/>
                <w:color w:val="000000" w:themeColor="text1"/>
              </w:rPr>
              <w:t>.</w:t>
            </w:r>
          </w:p>
          <w:p w14:paraId="2A0DC91F" w14:textId="77777777" w:rsidR="006E1222" w:rsidRPr="00F61123" w:rsidRDefault="006E1222" w:rsidP="005379F1">
            <w:pPr>
              <w:tabs>
                <w:tab w:val="left" w:pos="273"/>
              </w:tabs>
              <w:spacing w:line="276" w:lineRule="auto"/>
              <w:rPr>
                <w:rFonts w:cstheme="minorHAnsi"/>
                <w:color w:val="EE0000"/>
              </w:rPr>
            </w:pPr>
          </w:p>
          <w:p w14:paraId="45C1315C" w14:textId="18641534" w:rsidR="002C39FF" w:rsidRPr="00F61123" w:rsidRDefault="002C39FF" w:rsidP="005379F1">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61178C89" w14:textId="77777777" w:rsidR="005504D0" w:rsidRPr="00F61123" w:rsidRDefault="005504D0" w:rsidP="005504D0">
            <w:pPr>
              <w:rPr>
                <w:rFonts w:cstheme="minorHAnsi"/>
                <w:color w:val="EE0000"/>
              </w:rPr>
            </w:pPr>
            <w:r w:rsidRPr="00F61123">
              <w:rPr>
                <w:rFonts w:cstheme="minorHAnsi"/>
                <w:color w:val="EE0000"/>
                <w:highlight w:val="yellow"/>
              </w:rPr>
              <w:t>((Seite 10))</w:t>
            </w:r>
          </w:p>
          <w:p w14:paraId="1345A647" w14:textId="141605C9" w:rsidR="002C39FF" w:rsidRPr="006C0DCB" w:rsidRDefault="00B73D10" w:rsidP="00F07C29">
            <w:pPr>
              <w:tabs>
                <w:tab w:val="left" w:pos="273"/>
              </w:tabs>
              <w:spacing w:line="276" w:lineRule="auto"/>
              <w:rPr>
                <w:rFonts w:cstheme="minorHAnsi"/>
                <w:b/>
                <w:bCs/>
                <w:color w:val="000000" w:themeColor="text1"/>
                <w:sz w:val="26"/>
                <w:szCs w:val="26"/>
              </w:rPr>
            </w:pPr>
            <w:r w:rsidRPr="006C0DCB">
              <w:rPr>
                <w:rFonts w:cstheme="minorHAnsi"/>
                <w:b/>
                <w:bCs/>
                <w:color w:val="000000" w:themeColor="text1"/>
                <w:sz w:val="26"/>
                <w:szCs w:val="26"/>
              </w:rPr>
              <w:t>Vertiefung</w:t>
            </w:r>
          </w:p>
          <w:p w14:paraId="208378B2" w14:textId="3D9A0BF6" w:rsidR="006C0DCB" w:rsidRPr="006C0DCB" w:rsidRDefault="006C0DCB" w:rsidP="006C0DCB">
            <w:pPr>
              <w:tabs>
                <w:tab w:val="left" w:pos="273"/>
              </w:tabs>
              <w:spacing w:line="276" w:lineRule="auto"/>
              <w:rPr>
                <w:rFonts w:cstheme="minorHAnsi"/>
                <w:color w:val="000000" w:themeColor="text1"/>
              </w:rPr>
            </w:pPr>
            <w:r w:rsidRPr="006C0DCB">
              <w:rPr>
                <w:rFonts w:cstheme="minorHAnsi"/>
                <w:color w:val="000000" w:themeColor="text1"/>
              </w:rPr>
              <w:t xml:space="preserve">Zum Thema </w:t>
            </w:r>
            <w:r w:rsidRPr="006C0DCB">
              <w:rPr>
                <w:rFonts w:cstheme="minorHAnsi"/>
                <w:color w:val="000000" w:themeColor="text1"/>
              </w:rPr>
              <w:t>„Was könnte mir helfen, besser zu schlafen?"</w:t>
            </w:r>
            <w:r w:rsidRPr="006C0DCB">
              <w:rPr>
                <w:rFonts w:cstheme="minorHAnsi"/>
                <w:color w:val="000000" w:themeColor="text1"/>
              </w:rPr>
              <w:t xml:space="preserve"> führt die Lehrkraft mit der Think-Pair-Share-Methode (</w:t>
            </w:r>
            <w:r w:rsidRPr="006C0DCB">
              <w:rPr>
                <w:rFonts w:cstheme="minorHAnsi"/>
                <w:color w:val="EE0000"/>
              </w:rPr>
              <w:t xml:space="preserve">Anhang </w:t>
            </w:r>
            <w:r w:rsidRPr="006C0DCB">
              <w:rPr>
                <w:rFonts w:cstheme="minorHAnsi"/>
                <w:color w:val="000000" w:themeColor="text1"/>
              </w:rPr>
              <w:t>2) die Lernenden durch dieses Brainstorming. Wenn noch Zeit ist und die Methode schon bekannt ist, kann man sie auch gerne zu Think-Pair-Square-Share erweitern.</w:t>
            </w:r>
          </w:p>
          <w:p w14:paraId="7C8B738E" w14:textId="6EBA1549" w:rsidR="006C0DCB" w:rsidRDefault="006C0DCB" w:rsidP="00817E2A">
            <w:pPr>
              <w:tabs>
                <w:tab w:val="left" w:pos="273"/>
              </w:tabs>
              <w:spacing w:line="276" w:lineRule="auto"/>
              <w:rPr>
                <w:rFonts w:cstheme="minorHAnsi"/>
                <w:color w:val="EE0000"/>
              </w:rPr>
            </w:pPr>
          </w:p>
          <w:p w14:paraId="50E496C9" w14:textId="6C2EEF81" w:rsidR="00A074DF" w:rsidRDefault="00A074DF" w:rsidP="00817E2A">
            <w:pPr>
              <w:tabs>
                <w:tab w:val="left" w:pos="273"/>
              </w:tabs>
              <w:spacing w:line="276" w:lineRule="auto"/>
              <w:rPr>
                <w:rFonts w:cstheme="minorHAnsi"/>
                <w:color w:val="000000" w:themeColor="text1"/>
              </w:rPr>
            </w:pPr>
            <w:r w:rsidRPr="00A074DF">
              <w:rPr>
                <w:rFonts w:cstheme="minorHAnsi"/>
                <w:color w:val="000000" w:themeColor="text1"/>
              </w:rPr>
              <w:t>Von den Ergebnissen ausgehend, schließt die Frage „Un</w:t>
            </w:r>
            <w:r>
              <w:rPr>
                <w:rFonts w:cstheme="minorHAnsi"/>
                <w:color w:val="000000" w:themeColor="text1"/>
              </w:rPr>
              <w:t>d</w:t>
            </w:r>
            <w:r w:rsidRPr="00A074DF">
              <w:rPr>
                <w:rFonts w:cstheme="minorHAnsi"/>
                <w:color w:val="000000" w:themeColor="text1"/>
              </w:rPr>
              <w:t xml:space="preserve"> was macht es schwer, das umzusetzen</w:t>
            </w:r>
            <w:r>
              <w:rPr>
                <w:rFonts w:cstheme="minorHAnsi"/>
                <w:color w:val="000000" w:themeColor="text1"/>
              </w:rPr>
              <w:t>?</w:t>
            </w:r>
            <w:r w:rsidRPr="00A074DF">
              <w:rPr>
                <w:rFonts w:cstheme="minorHAnsi"/>
                <w:color w:val="000000" w:themeColor="text1"/>
              </w:rPr>
              <w:t>“ an.</w:t>
            </w:r>
          </w:p>
          <w:p w14:paraId="25B6DF9B" w14:textId="77777777" w:rsidR="00A074DF" w:rsidRDefault="00A074DF" w:rsidP="00817E2A">
            <w:pPr>
              <w:tabs>
                <w:tab w:val="left" w:pos="273"/>
              </w:tabs>
              <w:spacing w:line="276" w:lineRule="auto"/>
              <w:rPr>
                <w:rFonts w:cstheme="minorHAnsi"/>
                <w:color w:val="000000" w:themeColor="text1"/>
              </w:rPr>
            </w:pPr>
          </w:p>
          <w:p w14:paraId="64AA796A" w14:textId="77777777" w:rsidR="00C952AE" w:rsidRPr="00C952AE" w:rsidRDefault="00C952AE" w:rsidP="00C952AE">
            <w:pPr>
              <w:tabs>
                <w:tab w:val="left" w:pos="273"/>
              </w:tabs>
              <w:spacing w:line="276" w:lineRule="auto"/>
              <w:rPr>
                <w:rFonts w:cstheme="minorHAnsi"/>
                <w:b/>
                <w:bCs/>
                <w:color w:val="000000" w:themeColor="text1"/>
              </w:rPr>
            </w:pPr>
            <w:r w:rsidRPr="00C952AE">
              <w:rPr>
                <w:rFonts w:cstheme="minorHAnsi"/>
                <w:b/>
                <w:bCs/>
                <w:color w:val="000000" w:themeColor="text1"/>
              </w:rPr>
              <w:t>Erwartete Antworten der Lernenden</w:t>
            </w:r>
          </w:p>
          <w:p w14:paraId="7B00C8B9"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Was könnte helfen?</w:t>
            </w:r>
          </w:p>
          <w:p w14:paraId="68214CA7"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„Handy nicht neben dem Bett legen"</w:t>
            </w:r>
          </w:p>
          <w:p w14:paraId="60868ECA"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„Eine Stunde vorher aufhören mit Serien"</w:t>
            </w:r>
          </w:p>
          <w:p w14:paraId="2520B958"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„Buch lesen statt scrollen"</w:t>
            </w:r>
          </w:p>
          <w:p w14:paraId="73733643"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„Feste Schlafenszeit"</w:t>
            </w:r>
          </w:p>
          <w:p w14:paraId="25F5AB9E"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Was macht es schwer?</w:t>
            </w:r>
          </w:p>
          <w:p w14:paraId="5CC588DD"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„Ich kann nicht einschlafen ohne Musik oder Videos – das beruhigt mich"</w:t>
            </w:r>
          </w:p>
          <w:p w14:paraId="21207688"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„Ich warte auf Nachrichten"</w:t>
            </w:r>
          </w:p>
          <w:p w14:paraId="756FF6A0"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„Meine Eltern bestimmen das nicht – und ich auch nicht so richtig"</w:t>
            </w:r>
          </w:p>
          <w:p w14:paraId="6355534E"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lastRenderedPageBreak/>
              <w:t>„Ich weiß nicht, was ich stattdessen machen soll"</w:t>
            </w:r>
          </w:p>
          <w:p w14:paraId="7D73F5D2" w14:textId="77777777" w:rsidR="00C952AE" w:rsidRDefault="00C952AE" w:rsidP="00817E2A">
            <w:pPr>
              <w:tabs>
                <w:tab w:val="left" w:pos="273"/>
              </w:tabs>
              <w:spacing w:line="276" w:lineRule="auto"/>
              <w:rPr>
                <w:rFonts w:cstheme="minorHAnsi"/>
                <w:color w:val="000000" w:themeColor="text1"/>
              </w:rPr>
            </w:pPr>
          </w:p>
          <w:p w14:paraId="6C7EAF51"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Hindernisse würdigen:</w:t>
            </w:r>
            <w:r w:rsidRPr="00C952AE">
              <w:rPr>
                <w:rFonts w:cstheme="minorHAnsi"/>
                <w:color w:val="000000" w:themeColor="text1"/>
              </w:rPr>
              <w:t xml:space="preserve"> Im Think-Pair-Share werden regelmäßig echte Barrieren genannt: </w:t>
            </w:r>
            <w:r w:rsidRPr="00C952AE">
              <w:rPr>
                <w:rFonts w:cstheme="minorHAnsi"/>
                <w:i/>
                <w:iCs/>
                <w:color w:val="000000" w:themeColor="text1"/>
              </w:rPr>
              <w:t>„Ich kann nicht einschlafen ohne Handy", „Meine Eltern entscheiden das", „Ich brauche das zum Entspannen"</w:t>
            </w:r>
            <w:r w:rsidRPr="00C952AE">
              <w:rPr>
                <w:rFonts w:cstheme="minorHAnsi"/>
                <w:color w:val="000000" w:themeColor="text1"/>
              </w:rPr>
              <w:t>. Diese Antworten sind wertvoll und sollten explizit anerkannt werden – sie zeigen, dass Verhaltensänderung komplex ist und keine Willenssache.</w:t>
            </w:r>
          </w:p>
          <w:p w14:paraId="78DE70DB" w14:textId="77777777" w:rsidR="00C952AE" w:rsidRDefault="00C952AE" w:rsidP="00817E2A">
            <w:pPr>
              <w:tabs>
                <w:tab w:val="left" w:pos="273"/>
              </w:tabs>
              <w:spacing w:line="276" w:lineRule="auto"/>
              <w:rPr>
                <w:rFonts w:cstheme="minorHAnsi"/>
                <w:color w:val="000000" w:themeColor="text1"/>
              </w:rPr>
            </w:pPr>
          </w:p>
          <w:p w14:paraId="4D13FB63" w14:textId="0DFDD5D8" w:rsidR="00A074DF" w:rsidRDefault="00A074DF" w:rsidP="00817E2A">
            <w:pPr>
              <w:tabs>
                <w:tab w:val="left" w:pos="273"/>
              </w:tabs>
              <w:spacing w:line="276" w:lineRule="auto"/>
              <w:rPr>
                <w:rFonts w:cstheme="minorHAnsi"/>
                <w:color w:val="000000" w:themeColor="text1"/>
              </w:rPr>
            </w:pPr>
            <w:r>
              <w:rPr>
                <w:rFonts w:cstheme="minorHAnsi"/>
                <w:color w:val="000000" w:themeColor="text1"/>
              </w:rPr>
              <w:t xml:space="preserve">Die Lernenden haben nun einen guten Überblick über das Thema und erstellen </w:t>
            </w:r>
            <w:r w:rsidR="00573BB1">
              <w:rPr>
                <w:rFonts w:cstheme="minorHAnsi"/>
                <w:color w:val="000000" w:themeColor="text1"/>
              </w:rPr>
              <w:t xml:space="preserve">in 2er-Gruppen </w:t>
            </w:r>
            <w:r>
              <w:rPr>
                <w:rFonts w:cstheme="minorHAnsi"/>
                <w:color w:val="000000" w:themeColor="text1"/>
              </w:rPr>
              <w:t>mit Arbeitsblatt 3 ein bildschirmfrei</w:t>
            </w:r>
            <w:r w:rsidR="00573BB1">
              <w:rPr>
                <w:rFonts w:cstheme="minorHAnsi"/>
                <w:color w:val="000000" w:themeColor="text1"/>
              </w:rPr>
              <w:t>es</w:t>
            </w:r>
            <w:r>
              <w:rPr>
                <w:rFonts w:cstheme="minorHAnsi"/>
                <w:color w:val="000000" w:themeColor="text1"/>
              </w:rPr>
              <w:t xml:space="preserve"> </w:t>
            </w:r>
            <w:commentRangeStart w:id="5"/>
            <w:r>
              <w:rPr>
                <w:rFonts w:cstheme="minorHAnsi"/>
                <w:color w:val="000000" w:themeColor="text1"/>
              </w:rPr>
              <w:t>Abendritual</w:t>
            </w:r>
            <w:r w:rsidR="00573BB1">
              <w:rPr>
                <w:rFonts w:cstheme="minorHAnsi"/>
                <w:color w:val="000000" w:themeColor="text1"/>
              </w:rPr>
              <w:t xml:space="preserve"> </w:t>
            </w:r>
            <w:commentRangeEnd w:id="5"/>
            <w:r w:rsidR="007F5EC0">
              <w:rPr>
                <w:rStyle w:val="Kommentarzeichen"/>
                <w:rFonts w:cstheme="minorHAnsi"/>
                <w:color w:val="000000" w:themeColor="text1"/>
                <w:sz w:val="22"/>
                <w:szCs w:val="22"/>
              </w:rPr>
              <w:commentReference w:id="5"/>
            </w:r>
            <w:r w:rsidR="00573BB1">
              <w:rPr>
                <w:rFonts w:cstheme="minorHAnsi"/>
                <w:color w:val="000000" w:themeColor="text1"/>
              </w:rPr>
              <w:t>mit gegenseitigem Feedback. Keine Notwendigkeit für ein Sammeln der Ergebnisse im Plenum, da die Pläne sehr indiduell aus den vorausgehenden Inhalte der Unterrichtseinheit zusammengestellt werden.</w:t>
            </w:r>
          </w:p>
          <w:p w14:paraId="728C9C82" w14:textId="77777777" w:rsidR="00A074DF" w:rsidRDefault="00A074DF" w:rsidP="00817E2A">
            <w:pPr>
              <w:tabs>
                <w:tab w:val="left" w:pos="273"/>
              </w:tabs>
              <w:spacing w:line="276" w:lineRule="auto"/>
              <w:rPr>
                <w:rFonts w:cstheme="minorHAnsi"/>
                <w:color w:val="000000" w:themeColor="text1"/>
              </w:rPr>
            </w:pPr>
          </w:p>
          <w:p w14:paraId="3BB525DD" w14:textId="77777777" w:rsidR="00A074DF" w:rsidRPr="003F5352" w:rsidRDefault="00A074DF" w:rsidP="00A074DF">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„Differenzierung“!!))</w:t>
            </w:r>
          </w:p>
          <w:p w14:paraId="2F7A671A" w14:textId="1A651AB9" w:rsidR="00A074DF" w:rsidRDefault="00A074DF" w:rsidP="00A074DF">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Sek. I (Arbeitsbl</w:t>
            </w:r>
            <w:r>
              <w:rPr>
                <w:rFonts w:cstheme="minorHAnsi"/>
                <w:b/>
                <w:bCs/>
                <w:color w:val="000000" w:themeColor="text1"/>
              </w:rPr>
              <w:t>att</w:t>
            </w:r>
            <w:r w:rsidRPr="003F5352">
              <w:rPr>
                <w:rFonts w:cstheme="minorHAnsi"/>
                <w:b/>
                <w:bCs/>
                <w:color w:val="000000" w:themeColor="text1"/>
              </w:rPr>
              <w:t xml:space="preserve"> </w:t>
            </w:r>
            <w:r>
              <w:rPr>
                <w:rFonts w:cstheme="minorHAnsi"/>
                <w:b/>
                <w:bCs/>
                <w:color w:val="000000" w:themeColor="text1"/>
              </w:rPr>
              <w:t>3</w:t>
            </w:r>
            <w:r w:rsidRPr="003F5352">
              <w:rPr>
                <w:rFonts w:cstheme="minorHAnsi"/>
                <w:b/>
                <w:bCs/>
                <w:color w:val="000000" w:themeColor="text1"/>
              </w:rPr>
              <w:t xml:space="preserve">-Variante A) </w:t>
            </w:r>
          </w:p>
          <w:p w14:paraId="5B22BE4C" w14:textId="463950FA" w:rsidR="00573BB1" w:rsidRPr="00573BB1" w:rsidRDefault="00573BB1">
            <w:pPr>
              <w:numPr>
                <w:ilvl w:val="0"/>
                <w:numId w:val="10"/>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Stark vorstrukturiert mit Aktivitätsvorschlägen zum Ankreuzen (Buch lesen, Musik hören, Tagebuch schreiben, Gespräch, Entspannungsübung, …) + Feld für eigene Ideen</w:t>
            </w:r>
          </w:p>
          <w:p w14:paraId="5EEB5B0D" w14:textId="1FE459EB" w:rsidR="00573BB1" w:rsidRPr="00573BB1" w:rsidRDefault="00573BB1">
            <w:pPr>
              <w:numPr>
                <w:ilvl w:val="0"/>
                <w:numId w:val="10"/>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Fokus auf kleine, sofort umsetzbare Schritte: „Was kannst du heute Abend schon ausprobieren?"</w:t>
            </w:r>
          </w:p>
          <w:p w14:paraId="5372500A" w14:textId="77777777" w:rsidR="00573BB1" w:rsidRPr="00573BB1" w:rsidRDefault="00573BB1" w:rsidP="00573BB1">
            <w:pPr>
              <w:shd w:val="clear" w:color="auto" w:fill="FBE4D5" w:themeFill="accent2" w:themeFillTint="33"/>
              <w:tabs>
                <w:tab w:val="left" w:pos="273"/>
              </w:tabs>
              <w:spacing w:line="276" w:lineRule="auto"/>
              <w:rPr>
                <w:rFonts w:cstheme="minorHAnsi"/>
                <w:b/>
                <w:bCs/>
                <w:color w:val="000000" w:themeColor="text1"/>
                <w:lang w:val="it-IT"/>
              </w:rPr>
            </w:pPr>
            <w:r w:rsidRPr="00573BB1">
              <w:rPr>
                <w:rFonts w:cstheme="minorHAnsi"/>
                <w:b/>
                <w:bCs/>
                <w:color w:val="000000" w:themeColor="text1"/>
                <w:lang w:val="it-IT"/>
              </w:rPr>
              <w:t xml:space="preserve">Sek. I (Arbeitsblatt 3-Variante A) </w:t>
            </w:r>
          </w:p>
          <w:p w14:paraId="5982172D" w14:textId="57A96F69" w:rsidR="00573BB1" w:rsidRPr="00573BB1" w:rsidRDefault="00573BB1">
            <w:pPr>
              <w:numPr>
                <w:ilvl w:val="0"/>
                <w:numId w:val="11"/>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Offenes Format; eigene Rituale entwerfen und begründen; SMART-Ziele formulieren (</w:t>
            </w:r>
            <w:r w:rsidRPr="00573BB1">
              <w:rPr>
                <w:rFonts w:cstheme="minorHAnsi"/>
                <w:i/>
                <w:iCs/>
                <w:color w:val="000000" w:themeColor="text1"/>
              </w:rPr>
              <w:t>spezifisch, messbar, attraktiv, realistisch, terminiert</w:t>
            </w:r>
            <w:r w:rsidRPr="00573BB1">
              <w:rPr>
                <w:rFonts w:cstheme="minorHAnsi"/>
                <w:color w:val="000000" w:themeColor="text1"/>
              </w:rPr>
              <w:t>)</w:t>
            </w:r>
          </w:p>
          <w:p w14:paraId="0E142A28" w14:textId="7FCB49F4" w:rsidR="00573BB1" w:rsidRPr="00573BB1" w:rsidRDefault="00573BB1">
            <w:pPr>
              <w:numPr>
                <w:ilvl w:val="0"/>
                <w:numId w:val="11"/>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Reflexion über innere Barrieren: FOMO, soziale Erwartungen, Suchtmuster – und wie damit umgehen?</w:t>
            </w:r>
          </w:p>
          <w:p w14:paraId="11671C4B" w14:textId="77777777" w:rsidR="00A074DF" w:rsidRPr="00573BB1" w:rsidRDefault="00A074DF" w:rsidP="00817E2A">
            <w:pPr>
              <w:tabs>
                <w:tab w:val="left" w:pos="273"/>
              </w:tabs>
              <w:spacing w:line="276" w:lineRule="auto"/>
              <w:rPr>
                <w:rFonts w:cstheme="minorHAnsi"/>
                <w:color w:val="000000" w:themeColor="text1"/>
              </w:rPr>
            </w:pPr>
          </w:p>
          <w:p w14:paraId="67E484FD" w14:textId="4D2A29A7" w:rsidR="00A074DF" w:rsidRPr="00573BB1" w:rsidRDefault="00573BB1" w:rsidP="00817E2A">
            <w:pPr>
              <w:tabs>
                <w:tab w:val="left" w:pos="273"/>
              </w:tabs>
              <w:spacing w:line="276" w:lineRule="auto"/>
              <w:rPr>
                <w:rFonts w:cstheme="minorHAnsi"/>
                <w:color w:val="000000" w:themeColor="text1"/>
              </w:rPr>
            </w:pPr>
            <w:r>
              <w:rPr>
                <w:rFonts w:cstheme="minorHAnsi"/>
                <w:color w:val="000000" w:themeColor="text1"/>
              </w:rPr>
              <w:t>Um aus dem theoretischen Wissen nachprüfbare Ergebnisse zu bekommen, wird mit Arbeitsblatt 4 das Schlafprotokoll vorgestellt, mit dem Hinweis auf eine Follow-Up Einheit von 15 Minuten in einer oder zwei Wochen, wo Freiwillige ihre Ergebnisse präsentieren können. Die Lehrkraft klärt noch Rückfragen zum Schlafprotokoll.</w:t>
            </w:r>
          </w:p>
          <w:p w14:paraId="627742CD" w14:textId="0EFB729D" w:rsidR="00573BB1" w:rsidRPr="00573BB1" w:rsidRDefault="00573BB1" w:rsidP="00573BB1">
            <w:pPr>
              <w:tabs>
                <w:tab w:val="left" w:pos="273"/>
              </w:tabs>
              <w:spacing w:line="276" w:lineRule="auto"/>
              <w:rPr>
                <w:rFonts w:cstheme="minorHAnsi"/>
                <w:color w:val="000000" w:themeColor="text1"/>
              </w:rPr>
            </w:pPr>
            <w:r w:rsidRPr="00573BB1">
              <w:rPr>
                <w:rFonts w:cstheme="minorHAnsi"/>
                <w:color w:val="000000" w:themeColor="text1"/>
              </w:rPr>
              <w:t xml:space="preserve">Das Schlafprotokoll ist mehr als ein Arbeitsblatt – es ist ein Selbstexperiment. Die Lernenden werden zu Forschenden ihrer eigenen Gewohnheiten. Das stärkt Selbstwirksamkeit und schafft echte Datenbasis für das Follow-up. </w:t>
            </w:r>
          </w:p>
          <w:p w14:paraId="2AA18722" w14:textId="77777777" w:rsidR="00A074DF" w:rsidRPr="00573BB1" w:rsidRDefault="00A074DF" w:rsidP="00817E2A">
            <w:pPr>
              <w:tabs>
                <w:tab w:val="left" w:pos="273"/>
              </w:tabs>
              <w:spacing w:line="276" w:lineRule="auto"/>
              <w:rPr>
                <w:rFonts w:cstheme="minorHAnsi"/>
                <w:color w:val="EE0000"/>
              </w:rPr>
            </w:pPr>
          </w:p>
          <w:p w14:paraId="3C4F3BFC" w14:textId="77777777" w:rsidR="0041784E" w:rsidRPr="00F61123" w:rsidRDefault="0041784E" w:rsidP="00B02F73">
            <w:pPr>
              <w:tabs>
                <w:tab w:val="left" w:pos="273"/>
              </w:tabs>
              <w:spacing w:line="276" w:lineRule="auto"/>
              <w:rPr>
                <w:rFonts w:cstheme="minorHAnsi"/>
                <w:color w:val="EE0000"/>
              </w:rPr>
            </w:pPr>
          </w:p>
          <w:p w14:paraId="40D4963F" w14:textId="77777777"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„Primarstufe“))</w:t>
            </w:r>
          </w:p>
          <w:p w14:paraId="3694B94B" w14:textId="50D1A576"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Zeitumfang:</w:t>
            </w:r>
            <w:r w:rsidRPr="003F5352">
              <w:rPr>
                <w:rFonts w:cstheme="minorHAnsi"/>
                <w:color w:val="000000" w:themeColor="text1"/>
              </w:rPr>
              <w:t xml:space="preserve"> ca. </w:t>
            </w:r>
            <w:r>
              <w:rPr>
                <w:rFonts w:cstheme="minorHAnsi"/>
                <w:color w:val="000000" w:themeColor="text1"/>
              </w:rPr>
              <w:t>2</w:t>
            </w:r>
            <w:r w:rsidRPr="003F5352">
              <w:rPr>
                <w:rFonts w:cstheme="minorHAnsi"/>
                <w:color w:val="000000" w:themeColor="text1"/>
              </w:rPr>
              <w:t>0 Min.</w:t>
            </w:r>
          </w:p>
          <w:p w14:paraId="029533E3" w14:textId="7DDB414F"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Materialhinweis:</w:t>
            </w:r>
            <w:r w:rsidRPr="003F5352">
              <w:rPr>
                <w:rFonts w:cstheme="minorHAnsi"/>
                <w:color w:val="000000" w:themeColor="text1"/>
              </w:rPr>
              <w:t xml:space="preserve"> Primarstufe – Arbeitsblatt </w:t>
            </w:r>
            <w:r>
              <w:rPr>
                <w:rFonts w:cstheme="minorHAnsi"/>
                <w:color w:val="000000" w:themeColor="text1"/>
              </w:rPr>
              <w:t>2</w:t>
            </w:r>
          </w:p>
          <w:p w14:paraId="0FE6760B" w14:textId="116E3E8A" w:rsidR="00C952AE" w:rsidRPr="00C952AE"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 xml:space="preserve">Anpassung der Erarbeitungsphase: </w:t>
            </w:r>
            <w:r w:rsidRPr="00C952AE">
              <w:rPr>
                <w:rFonts w:cstheme="minorHAnsi"/>
                <w:color w:val="000000" w:themeColor="text1"/>
              </w:rPr>
              <w:t>Statt A</w:t>
            </w:r>
            <w:r>
              <w:rPr>
                <w:rFonts w:cstheme="minorHAnsi"/>
                <w:color w:val="000000" w:themeColor="text1"/>
              </w:rPr>
              <w:t xml:space="preserve">rbeitsblätter </w:t>
            </w:r>
            <w:r w:rsidRPr="00C952AE">
              <w:rPr>
                <w:rFonts w:cstheme="minorHAnsi"/>
                <w:color w:val="000000" w:themeColor="text1"/>
              </w:rPr>
              <w:t>3</w:t>
            </w:r>
            <w:r>
              <w:rPr>
                <w:rFonts w:cstheme="minorHAnsi"/>
                <w:color w:val="000000" w:themeColor="text1"/>
              </w:rPr>
              <w:t xml:space="preserve"> und</w:t>
            </w:r>
            <w:r w:rsidRPr="00C952AE">
              <w:rPr>
                <w:rFonts w:cstheme="minorHAnsi"/>
                <w:color w:val="000000" w:themeColor="text1"/>
              </w:rPr>
              <w:t xml:space="preserve"> 4 arbeiten die Kinder mit Primarstufe A</w:t>
            </w:r>
            <w:r w:rsidRPr="00C952AE">
              <w:rPr>
                <w:rFonts w:cstheme="minorHAnsi"/>
                <w:color w:val="000000" w:themeColor="text1"/>
              </w:rPr>
              <w:t>rbeitsblatt</w:t>
            </w:r>
            <w:r w:rsidRPr="00C952AE">
              <w:rPr>
                <w:rFonts w:cstheme="minorHAnsi"/>
                <w:color w:val="000000" w:themeColor="text1"/>
              </w:rPr>
              <w:t xml:space="preserve"> 2 – einem kindgerechten Sortierspiel.</w:t>
            </w:r>
          </w:p>
          <w:p w14:paraId="6C7C5CA0" w14:textId="1FA2D8B9" w:rsidR="00C952AE" w:rsidRPr="00C952AE" w:rsidRDefault="00C952AE" w:rsidP="00C952AE">
            <w:pPr>
              <w:shd w:val="clear" w:color="auto" w:fill="E2EFD9" w:themeFill="accent6" w:themeFillTint="33"/>
              <w:tabs>
                <w:tab w:val="left" w:pos="273"/>
              </w:tabs>
              <w:spacing w:line="276" w:lineRule="auto"/>
              <w:rPr>
                <w:rFonts w:cstheme="minorHAnsi"/>
                <w:b/>
                <w:bCs/>
                <w:color w:val="000000" w:themeColor="text1"/>
              </w:rPr>
            </w:pPr>
            <w:r w:rsidRPr="00C952AE">
              <w:rPr>
                <w:rFonts w:cstheme="minorHAnsi"/>
                <w:b/>
                <w:bCs/>
                <w:color w:val="000000" w:themeColor="text1"/>
              </w:rPr>
              <w:t>Das Sortierspiel: Bildkarten mit verschiedenen Abendaktivitäten werden in zwei Kategorien sortiert:</w:t>
            </w:r>
          </w:p>
          <w:p w14:paraId="745AFD76" w14:textId="77777777" w:rsidR="00C952AE" w:rsidRPr="00C952AE" w:rsidRDefault="00C952AE">
            <w:pPr>
              <w:numPr>
                <w:ilvl w:val="0"/>
                <w:numId w:val="9"/>
              </w:numPr>
              <w:shd w:val="clear" w:color="auto" w:fill="E2EFD9" w:themeFill="accent6" w:themeFillTint="33"/>
              <w:tabs>
                <w:tab w:val="left" w:pos="273"/>
              </w:tabs>
              <w:spacing w:line="276" w:lineRule="auto"/>
              <w:rPr>
                <w:rFonts w:cstheme="minorHAnsi"/>
                <w:i/>
                <w:iCs/>
                <w:color w:val="000000" w:themeColor="text1"/>
              </w:rPr>
            </w:pPr>
            <w:r w:rsidRPr="00C952AE">
              <w:rPr>
                <w:rFonts w:cstheme="minorHAnsi"/>
                <w:b/>
                <w:bCs/>
                <w:i/>
                <w:iCs/>
                <w:color w:val="000000" w:themeColor="text1"/>
              </w:rPr>
              <w:t>„Macht eher müde"</w:t>
            </w:r>
            <w:r w:rsidRPr="00C952AE">
              <w:rPr>
                <w:rFonts w:cstheme="minorHAnsi"/>
                <w:i/>
                <w:iCs/>
                <w:color w:val="000000" w:themeColor="text1"/>
              </w:rPr>
              <w:t xml:space="preserve"> (Buch lesen, Gute-Nacht-Geschichte hören, Musik hören, kuscheln, ruhiges Gespräch)</w:t>
            </w:r>
          </w:p>
          <w:p w14:paraId="61BA90BA" w14:textId="77777777" w:rsidR="00C952AE" w:rsidRPr="00C952AE" w:rsidRDefault="00C952AE">
            <w:pPr>
              <w:numPr>
                <w:ilvl w:val="0"/>
                <w:numId w:val="9"/>
              </w:numPr>
              <w:shd w:val="clear" w:color="auto" w:fill="E2EFD9" w:themeFill="accent6" w:themeFillTint="33"/>
              <w:tabs>
                <w:tab w:val="left" w:pos="273"/>
              </w:tabs>
              <w:spacing w:line="276" w:lineRule="auto"/>
              <w:rPr>
                <w:rFonts w:cstheme="minorHAnsi"/>
                <w:i/>
                <w:iCs/>
                <w:color w:val="000000" w:themeColor="text1"/>
              </w:rPr>
            </w:pPr>
            <w:r w:rsidRPr="00C952AE">
              <w:rPr>
                <w:rFonts w:cstheme="minorHAnsi"/>
                <w:b/>
                <w:bCs/>
                <w:i/>
                <w:iCs/>
                <w:color w:val="000000" w:themeColor="text1"/>
              </w:rPr>
              <w:t>„Hält eher wach"</w:t>
            </w:r>
            <w:r w:rsidRPr="00C952AE">
              <w:rPr>
                <w:rFonts w:cstheme="minorHAnsi"/>
                <w:i/>
                <w:iCs/>
                <w:color w:val="000000" w:themeColor="text1"/>
              </w:rPr>
              <w:t xml:space="preserve"> (Handy schauen, Videospiel spielen, aufregendes Fernsehen, laute Musik)</w:t>
            </w:r>
          </w:p>
          <w:p w14:paraId="71C54D54" w14:textId="77777777" w:rsidR="00C952AE" w:rsidRPr="006C0DCB" w:rsidRDefault="00C952AE" w:rsidP="00C952AE">
            <w:pPr>
              <w:shd w:val="clear" w:color="auto" w:fill="E2EFD9" w:themeFill="accent6" w:themeFillTint="33"/>
              <w:tabs>
                <w:tab w:val="left" w:pos="273"/>
              </w:tabs>
              <w:spacing w:line="276" w:lineRule="auto"/>
              <w:rPr>
                <w:rFonts w:cstheme="minorHAnsi"/>
                <w:b/>
                <w:bCs/>
                <w:color w:val="000000" w:themeColor="text1"/>
              </w:rPr>
            </w:pPr>
            <w:r w:rsidRPr="006C0DCB">
              <w:rPr>
                <w:rFonts w:cstheme="minorHAnsi"/>
                <w:b/>
                <w:bCs/>
                <w:color w:val="000000" w:themeColor="text1"/>
              </w:rPr>
              <w:t>Methodische Hinweise:</w:t>
            </w:r>
          </w:p>
          <w:p w14:paraId="2A5062DA"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Sortieren in 2er-Paaren; Bildkarten werden physisch gelegt oder ausgeschnitten</w:t>
            </w:r>
          </w:p>
          <w:p w14:paraId="68ECFBE4"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Anschließend Kurzpräsentation im Plenum: Paare erklären eine ihrer Entscheidungen</w:t>
            </w:r>
          </w:p>
          <w:p w14:paraId="66884A98"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 xml:space="preserve">Abweichungen behutsam diskutieren – </w:t>
            </w:r>
            <w:r w:rsidRPr="00C952AE">
              <w:rPr>
                <w:rFonts w:cstheme="minorHAnsi"/>
                <w:i/>
                <w:iCs/>
                <w:color w:val="000000" w:themeColor="text1"/>
              </w:rPr>
              <w:t>„Warum könnte das so sein?"</w:t>
            </w:r>
            <w:r w:rsidRPr="00C952AE">
              <w:rPr>
                <w:rFonts w:cstheme="minorHAnsi"/>
                <w:color w:val="000000" w:themeColor="text1"/>
              </w:rPr>
              <w:t xml:space="preserve"> – ohne Bewertung</w:t>
            </w:r>
          </w:p>
          <w:p w14:paraId="15A29139"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Einzelne Bildkarten können mehrdeutig sein (z. B. Musik: ruhig vs. aufregend) → Diskussionsanlass</w:t>
            </w:r>
          </w:p>
          <w:p w14:paraId="18A9EFAE"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Abschluss: Jedes Kind wählt eine Idee für sein eigenes Abendritual und notiert oder malt sie auf einem Notizzettel – für sich behalten</w:t>
            </w:r>
          </w:p>
          <w:p w14:paraId="2379E236" w14:textId="77777777" w:rsidR="002A2BDA" w:rsidRPr="00F61123" w:rsidRDefault="002A2BDA" w:rsidP="0018513C">
            <w:pPr>
              <w:tabs>
                <w:tab w:val="left" w:pos="273"/>
              </w:tabs>
              <w:spacing w:line="276" w:lineRule="auto"/>
              <w:rPr>
                <w:rFonts w:cstheme="minorHAnsi"/>
                <w:color w:val="EE0000"/>
              </w:rPr>
            </w:pPr>
          </w:p>
          <w:p w14:paraId="1DCF13AB" w14:textId="3BE96D57" w:rsidR="005F6A75" w:rsidRPr="005F6A75" w:rsidRDefault="005F6A75" w:rsidP="005F6A75">
            <w:pPr>
              <w:tabs>
                <w:tab w:val="left" w:pos="273"/>
              </w:tabs>
              <w:spacing w:line="276" w:lineRule="auto"/>
              <w:rPr>
                <w:rFonts w:cstheme="minorHAnsi"/>
                <w:color w:val="000000" w:themeColor="text1"/>
              </w:rPr>
            </w:pPr>
            <w:r w:rsidRPr="005F6A75">
              <w:rPr>
                <w:rFonts w:cstheme="minorHAnsi"/>
                <w:color w:val="000000" w:themeColor="text1"/>
              </w:rPr>
              <w:lastRenderedPageBreak/>
              <w:t>In diesem Abschnitt entwickeln und erstellen die Lernenden ein eigenes Gesundheitsinstrument (Schlafprotokoll)</w:t>
            </w:r>
            <w:r w:rsidR="00573BB1">
              <w:rPr>
                <w:rFonts w:cstheme="minorHAnsi"/>
                <w:color w:val="000000" w:themeColor="text1"/>
              </w:rPr>
              <w:t>. Sie beobachten, dokumentieren und reflektieren den Zusammenhang ihrer eigenen derzeitigen Routinen und ihrer Schlafgesundheit</w:t>
            </w:r>
            <w:r w:rsidRPr="005F6A75">
              <w:rPr>
                <w:rFonts w:cstheme="minorHAnsi"/>
                <w:color w:val="000000" w:themeColor="text1"/>
              </w:rPr>
              <w:t xml:space="preserve"> und planen konkrete Schritte zur Verbesserung ihrer digitalen Abendroutine.</w:t>
            </w:r>
          </w:p>
          <w:p w14:paraId="026AE542" w14:textId="77777777" w:rsidR="002C39FF" w:rsidRPr="00C952AE" w:rsidRDefault="002C39FF" w:rsidP="002C39FF">
            <w:pPr>
              <w:tabs>
                <w:tab w:val="left" w:pos="273"/>
              </w:tabs>
              <w:spacing w:line="276" w:lineRule="auto"/>
              <w:rPr>
                <w:rFonts w:cstheme="minorHAnsi"/>
                <w:color w:val="000000" w:themeColor="text1"/>
              </w:rPr>
            </w:pPr>
            <w:r w:rsidRPr="00C952AE">
              <w:rPr>
                <w:rFonts w:cstheme="minorHAnsi"/>
                <w:color w:val="000000" w:themeColor="text1"/>
              </w:rPr>
              <w:t>___________________________________________________________________________</w:t>
            </w:r>
          </w:p>
          <w:p w14:paraId="2A0B5E7A" w14:textId="77777777" w:rsidR="005504D0" w:rsidRPr="00F61123" w:rsidRDefault="005504D0" w:rsidP="00F07C29">
            <w:pPr>
              <w:tabs>
                <w:tab w:val="left" w:pos="273"/>
              </w:tabs>
              <w:spacing w:line="276" w:lineRule="auto"/>
              <w:rPr>
                <w:rFonts w:cstheme="minorHAnsi"/>
                <w:color w:val="EE0000"/>
              </w:rPr>
            </w:pPr>
            <w:r w:rsidRPr="00F61123">
              <w:rPr>
                <w:rFonts w:cstheme="minorHAnsi"/>
                <w:color w:val="EE0000"/>
                <w:highlight w:val="yellow"/>
              </w:rPr>
              <w:t>((Seite 11))</w:t>
            </w:r>
          </w:p>
          <w:p w14:paraId="086812D9" w14:textId="2CFE1228" w:rsidR="002C39FF" w:rsidRPr="00C952AE" w:rsidRDefault="002C39FF" w:rsidP="00F07C29">
            <w:pPr>
              <w:tabs>
                <w:tab w:val="left" w:pos="273"/>
              </w:tabs>
              <w:spacing w:line="276" w:lineRule="auto"/>
              <w:rPr>
                <w:rFonts w:cstheme="minorHAnsi"/>
                <w:b/>
                <w:bCs/>
                <w:color w:val="000000" w:themeColor="text1"/>
                <w:sz w:val="26"/>
                <w:szCs w:val="26"/>
              </w:rPr>
            </w:pPr>
            <w:r w:rsidRPr="00C952AE">
              <w:rPr>
                <w:rFonts w:cstheme="minorHAnsi"/>
                <w:b/>
                <w:bCs/>
                <w:color w:val="000000" w:themeColor="text1"/>
                <w:sz w:val="26"/>
                <w:szCs w:val="26"/>
              </w:rPr>
              <w:t xml:space="preserve">Transfer </w:t>
            </w:r>
          </w:p>
          <w:p w14:paraId="001D9389" w14:textId="6CDC600D" w:rsidR="00C952AE" w:rsidRDefault="002C39FF" w:rsidP="00C952AE">
            <w:pPr>
              <w:tabs>
                <w:tab w:val="left" w:pos="273"/>
                <w:tab w:val="left" w:pos="2441"/>
                <w:tab w:val="left" w:pos="2880"/>
              </w:tabs>
              <w:spacing w:line="276" w:lineRule="auto"/>
              <w:rPr>
                <w:rFonts w:cstheme="minorHAnsi"/>
                <w:color w:val="000000" w:themeColor="text1"/>
              </w:rPr>
            </w:pPr>
            <w:r w:rsidRPr="00C952AE">
              <w:rPr>
                <w:rFonts w:cstheme="minorHAnsi"/>
                <w:color w:val="000000" w:themeColor="text1"/>
              </w:rPr>
              <w:t xml:space="preserve">Diese Phase schließt die 90-minütige Unterrichtseinheit ab. </w:t>
            </w:r>
            <w:r w:rsidR="00C952AE" w:rsidRPr="00C952AE">
              <w:rPr>
                <w:rFonts w:cstheme="minorHAnsi"/>
                <w:color w:val="000000" w:themeColor="text1"/>
              </w:rPr>
              <w:t xml:space="preserve">Persönlichen Transfer sichern, Selbstverpflichtung fördern, erste konkrete </w:t>
            </w:r>
            <w:r w:rsidR="007F5EC0">
              <w:rPr>
                <w:rFonts w:cstheme="minorHAnsi"/>
                <w:color w:val="000000" w:themeColor="text1"/>
              </w:rPr>
              <w:t>Auslöser-Reaktions-Plan formulieren</w:t>
            </w:r>
            <w:r w:rsidR="00C952AE">
              <w:rPr>
                <w:rFonts w:cstheme="minorHAnsi"/>
                <w:color w:val="000000" w:themeColor="text1"/>
              </w:rPr>
              <w:t xml:space="preserve"> stehen hier im Mittelpunkt.</w:t>
            </w:r>
          </w:p>
          <w:p w14:paraId="749618CC" w14:textId="77777777" w:rsidR="00C952AE" w:rsidRDefault="00C952AE" w:rsidP="00C952AE">
            <w:pPr>
              <w:tabs>
                <w:tab w:val="left" w:pos="273"/>
                <w:tab w:val="left" w:pos="2441"/>
                <w:tab w:val="left" w:pos="2880"/>
              </w:tabs>
              <w:spacing w:line="276" w:lineRule="auto"/>
              <w:rPr>
                <w:rFonts w:cstheme="minorHAnsi"/>
                <w:color w:val="000000" w:themeColor="text1"/>
              </w:rPr>
            </w:pPr>
          </w:p>
          <w:p w14:paraId="5C9E49C0" w14:textId="7CB726A0" w:rsidR="00C952AE" w:rsidRDefault="00C952AE" w:rsidP="00C952AE">
            <w:pPr>
              <w:tabs>
                <w:tab w:val="left" w:pos="273"/>
                <w:tab w:val="left" w:pos="2441"/>
                <w:tab w:val="left" w:pos="2880"/>
              </w:tabs>
              <w:spacing w:line="276" w:lineRule="auto"/>
              <w:rPr>
                <w:rFonts w:cstheme="minorHAnsi"/>
                <w:color w:val="000000" w:themeColor="text1"/>
              </w:rPr>
            </w:pPr>
            <w:r>
              <w:rPr>
                <w:rFonts w:cstheme="minorHAnsi"/>
                <w:color w:val="000000" w:themeColor="text1"/>
              </w:rPr>
              <w:t>In einer Meinungslinie (</w:t>
            </w:r>
            <w:r w:rsidRPr="00C952AE">
              <w:rPr>
                <w:rFonts w:cstheme="minorHAnsi"/>
                <w:color w:val="EE0000"/>
              </w:rPr>
              <w:t>Anhang 2</w:t>
            </w:r>
            <w:r>
              <w:rPr>
                <w:rFonts w:cstheme="minorHAnsi"/>
                <w:color w:val="000000" w:themeColor="text1"/>
              </w:rPr>
              <w:t xml:space="preserve">) positionieren sich die Lernenden zur These „Ich werde heute Abend mein Handy früher weglegen.“ Von „Stimme voll zu“ bis „Stimme gar nicht zu“. </w:t>
            </w:r>
            <w:r w:rsidRPr="00C952AE">
              <w:rPr>
                <w:rFonts w:cstheme="minorHAnsi"/>
                <w:color w:val="000000" w:themeColor="text1"/>
              </w:rPr>
              <w:t xml:space="preserve">3–4 Lernende begründen ihre Position. Ein Positionswechsel </w:t>
            </w:r>
            <w:r>
              <w:rPr>
                <w:rFonts w:cstheme="minorHAnsi"/>
                <w:color w:val="000000" w:themeColor="text1"/>
              </w:rPr>
              <w:t xml:space="preserve">wird ausdrücklich angeregt und erlaubt </w:t>
            </w:r>
            <w:r w:rsidRPr="00C952AE">
              <w:rPr>
                <w:rFonts w:cstheme="minorHAnsi"/>
                <w:color w:val="000000" w:themeColor="text1"/>
              </w:rPr>
              <w:t>nach einem überzeugenden Argument– als Zeichen von Reflexion, nicht von Schwäche.</w:t>
            </w:r>
            <w:r w:rsidR="007F5EC0">
              <w:rPr>
                <w:rFonts w:cstheme="minorHAnsi"/>
                <w:color w:val="000000" w:themeColor="text1"/>
              </w:rPr>
              <w:t xml:space="preserve"> </w:t>
            </w:r>
          </w:p>
          <w:p w14:paraId="288FB9E4" w14:textId="77777777" w:rsidR="007F5EC0" w:rsidRDefault="007F5EC0" w:rsidP="00C952AE">
            <w:pPr>
              <w:tabs>
                <w:tab w:val="left" w:pos="273"/>
                <w:tab w:val="left" w:pos="2441"/>
                <w:tab w:val="left" w:pos="2880"/>
              </w:tabs>
              <w:spacing w:line="276" w:lineRule="auto"/>
              <w:rPr>
                <w:rFonts w:cstheme="minorHAnsi"/>
                <w:color w:val="000000" w:themeColor="text1"/>
              </w:rPr>
            </w:pPr>
          </w:p>
          <w:p w14:paraId="58EF41E1" w14:textId="052F328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b/>
                <w:bCs/>
                <w:color w:val="000000" w:themeColor="text1"/>
              </w:rPr>
              <w:t>Meinungslinie</w:t>
            </w:r>
            <w:r>
              <w:rPr>
                <w:rFonts w:cstheme="minorHAnsi"/>
                <w:b/>
                <w:bCs/>
                <w:color w:val="000000" w:themeColor="text1"/>
              </w:rPr>
              <w:t xml:space="preserve"> - Positionen</w:t>
            </w:r>
          </w:p>
          <w:p w14:paraId="6DBF4281"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Zustimmung:</w:t>
            </w:r>
          </w:p>
          <w:p w14:paraId="5D675309" w14:textId="77777777" w:rsidR="007F5EC0" w:rsidRPr="007F5EC0" w:rsidRDefault="007F5EC0">
            <w:pPr>
              <w:numPr>
                <w:ilvl w:val="0"/>
                <w:numId w:val="17"/>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weiß, dass das besser für mich wäre – ich probiere es"</w:t>
            </w:r>
          </w:p>
          <w:p w14:paraId="5FE969FE" w14:textId="77777777" w:rsidR="007F5EC0" w:rsidRPr="007F5EC0" w:rsidRDefault="007F5EC0">
            <w:pPr>
              <w:numPr>
                <w:ilvl w:val="0"/>
                <w:numId w:val="17"/>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„Nach der Stunde verstehe ich besser, warum – das motiviert"</w:t>
            </w:r>
          </w:p>
          <w:p w14:paraId="18941A6E"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Ablehnung / Zurückhaltung:</w:t>
            </w:r>
          </w:p>
          <w:p w14:paraId="04C6A9AF"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glaube, ich kann das nicht – es ist zu gewohnt"</w:t>
            </w:r>
          </w:p>
          <w:p w14:paraId="54684922"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schaue Serien um einzuschlafen – ohne geht's nicht"</w:t>
            </w:r>
          </w:p>
          <w:p w14:paraId="3FCA7DC9"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„Meine Eltern schlafen auch mit Handy – das ist einfach so"</w:t>
            </w:r>
          </w:p>
          <w:p w14:paraId="56485917"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Differenzierte Positionen:</w:t>
            </w:r>
          </w:p>
          <w:p w14:paraId="308EB5BA" w14:textId="77777777" w:rsidR="007F5EC0" w:rsidRPr="007F5EC0" w:rsidRDefault="007F5EC0">
            <w:pPr>
              <w:numPr>
                <w:ilvl w:val="0"/>
                <w:numId w:val="19"/>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„Teilweise – ich lege das Handy früher weg, aber nicht ganz"</w:t>
            </w:r>
          </w:p>
          <w:p w14:paraId="6DDE6966" w14:textId="77777777" w:rsidR="007F5EC0" w:rsidRPr="007F5EC0" w:rsidRDefault="007F5EC0">
            <w:pPr>
              <w:numPr>
                <w:ilvl w:val="0"/>
                <w:numId w:val="19"/>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müde bin, schaffe ich das – wenn nicht, nicht"</w:t>
            </w:r>
          </w:p>
          <w:p w14:paraId="6FA2396A" w14:textId="77777777" w:rsidR="007F5EC0" w:rsidRPr="00C952AE" w:rsidRDefault="007F5EC0" w:rsidP="00C952AE">
            <w:pPr>
              <w:tabs>
                <w:tab w:val="left" w:pos="273"/>
                <w:tab w:val="left" w:pos="2441"/>
                <w:tab w:val="left" w:pos="2880"/>
              </w:tabs>
              <w:spacing w:line="276" w:lineRule="auto"/>
              <w:rPr>
                <w:rFonts w:cstheme="minorHAnsi"/>
                <w:color w:val="000000" w:themeColor="text1"/>
              </w:rPr>
            </w:pPr>
          </w:p>
          <w:p w14:paraId="33D34941" w14:textId="3F8022DE" w:rsidR="00C952AE" w:rsidRDefault="00C952AE" w:rsidP="00C952AE">
            <w:pPr>
              <w:tabs>
                <w:tab w:val="left" w:pos="273"/>
                <w:tab w:val="left" w:pos="2441"/>
                <w:tab w:val="left" w:pos="2880"/>
              </w:tabs>
              <w:spacing w:line="276" w:lineRule="auto"/>
              <w:rPr>
                <w:rFonts w:cstheme="minorHAnsi"/>
                <w:color w:val="000000" w:themeColor="text1"/>
              </w:rPr>
            </w:pPr>
          </w:p>
          <w:p w14:paraId="53000DBD" w14:textId="414FE3A7" w:rsidR="007F5EC0" w:rsidRDefault="007F5EC0" w:rsidP="007F5EC0">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„Mein Wenn-Dann-Satz“ wird erklärt. </w:t>
            </w:r>
            <w:r w:rsidRPr="007F5EC0">
              <w:rPr>
                <w:rFonts w:cstheme="minorHAnsi"/>
                <w:color w:val="000000" w:themeColor="text1"/>
              </w:rPr>
              <w:t>In Phase 4 haben die Lernenden bereits ein Abendritual entworfen – also den Inhalt ihres neuen Verhaltens. Der Wenn-Dann-Satz geht einen Schritt weiter: Er verknüpft einen konkreten Auslöser mit der geplanten Alternative. Statt „Ich will weniger scrollen" heißt es: „Wenn ich nach dem Abendessen die Küche verlasse, lasse ich das Handy auf dem Tisch." Diese Technik (Implementation Intention) ist gut belegt – sie erhöht die Wahrscheinlichkeit, dass ein Vorsatz tatsächlich umgesetzt wird, weil die kritische Situation gedanklich bereits geprobt wurde.</w:t>
            </w:r>
            <w:r>
              <w:rPr>
                <w:rFonts w:cstheme="minorHAnsi"/>
                <w:color w:val="000000" w:themeColor="text1"/>
              </w:rPr>
              <w:t xml:space="preserve"> Die Lernenden schreiben maximal zwei Wenn-Dann-Sätze auf (z.B. gleich auf das </w:t>
            </w:r>
            <w:commentRangeStart w:id="6"/>
            <w:r w:rsidRPr="007F5EC0">
              <w:rPr>
                <w:rFonts w:cstheme="minorHAnsi"/>
                <w:color w:val="EE0000"/>
              </w:rPr>
              <w:t>Schlafprotokoll</w:t>
            </w:r>
            <w:commentRangeEnd w:id="6"/>
            <w:r>
              <w:rPr>
                <w:rStyle w:val="Kommentarzeichen"/>
                <w:rFonts w:cstheme="minorHAnsi"/>
                <w:color w:val="000000" w:themeColor="text1"/>
                <w:sz w:val="22"/>
                <w:szCs w:val="22"/>
              </w:rPr>
              <w:commentReference w:id="6"/>
            </w:r>
            <w:r>
              <w:rPr>
                <w:rFonts w:cstheme="minorHAnsi"/>
                <w:color w:val="000000" w:themeColor="text1"/>
              </w:rPr>
              <w:t>-Arbeitsblatt)</w:t>
            </w:r>
          </w:p>
          <w:p w14:paraId="6F4EE070" w14:textId="77777777" w:rsidR="007F5EC0" w:rsidRPr="007F5EC0" w:rsidRDefault="007F5EC0" w:rsidP="007F5EC0">
            <w:pPr>
              <w:tabs>
                <w:tab w:val="left" w:pos="273"/>
                <w:tab w:val="left" w:pos="2441"/>
                <w:tab w:val="left" w:pos="2880"/>
              </w:tabs>
              <w:spacing w:line="276" w:lineRule="auto"/>
              <w:rPr>
                <w:rFonts w:cstheme="minorHAnsi"/>
              </w:rPr>
            </w:pPr>
          </w:p>
          <w:p w14:paraId="7A686BFE" w14:textId="77777777" w:rsidR="007F5EC0" w:rsidRPr="007F5EC0" w:rsidRDefault="007F5EC0" w:rsidP="007F5EC0">
            <w:pPr>
              <w:shd w:val="clear" w:color="auto" w:fill="FBE4D5" w:themeFill="accent2" w:themeFillTint="33"/>
              <w:tabs>
                <w:tab w:val="left" w:pos="273"/>
              </w:tabs>
              <w:spacing w:line="276" w:lineRule="auto"/>
              <w:rPr>
                <w:rFonts w:cstheme="minorHAnsi"/>
              </w:rPr>
            </w:pPr>
            <w:r w:rsidRPr="007F5EC0">
              <w:rPr>
                <w:rFonts w:cstheme="minorHAnsi"/>
                <w:highlight w:val="yellow"/>
              </w:rPr>
              <w:t>((Icon „Differenzierung“!!))</w:t>
            </w:r>
          </w:p>
          <w:p w14:paraId="1303DF4B" w14:textId="4D02DB2A" w:rsidR="007F5EC0" w:rsidRPr="007F5EC0" w:rsidRDefault="007F5EC0" w:rsidP="007F5EC0">
            <w:pPr>
              <w:shd w:val="clear" w:color="auto" w:fill="FBE4D5" w:themeFill="accent2" w:themeFillTint="33"/>
              <w:tabs>
                <w:tab w:val="left" w:pos="273"/>
                <w:tab w:val="left" w:pos="2441"/>
                <w:tab w:val="left" w:pos="2880"/>
              </w:tabs>
              <w:spacing w:line="276" w:lineRule="auto"/>
              <w:rPr>
                <w:rFonts w:cstheme="minorHAnsi"/>
                <w:b/>
                <w:bCs/>
              </w:rPr>
            </w:pPr>
            <w:r w:rsidRPr="007F5EC0">
              <w:rPr>
                <w:rFonts w:cstheme="minorHAnsi"/>
                <w:b/>
                <w:bCs/>
              </w:rPr>
              <w:t xml:space="preserve">Sek. I </w:t>
            </w:r>
          </w:p>
          <w:p w14:paraId="3A06932B"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Meinungslinie: einfache, konkrete These; Begründungen dürfen kurz und intuitiv sein</w:t>
            </w:r>
          </w:p>
          <w:p w14:paraId="2948B9F4"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Wenn-Dann-Satz: Satzmuster an der Tafel oder auf dem Notizzettel vorgeben (</w:t>
            </w:r>
            <w:r w:rsidRPr="007F5EC0">
              <w:rPr>
                <w:rFonts w:cstheme="minorHAnsi"/>
                <w:i/>
                <w:iCs/>
              </w:rPr>
              <w:t>„Wenn ich …, dann …"</w:t>
            </w:r>
            <w:r w:rsidRPr="007F5EC0">
              <w:rPr>
                <w:rFonts w:cstheme="minorHAnsi"/>
              </w:rPr>
              <w:t>); konkrete Alltagssituationen als Starthilfe nennen (ins Bett gehen, nach dem Essen, vor dem Einschlafen)</w:t>
            </w:r>
          </w:p>
          <w:p w14:paraId="66129D9B"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Fokus auf den einen, kleinen Auslöser – nicht das ganze Abendritual noch einmal planen</w:t>
            </w:r>
          </w:p>
          <w:p w14:paraId="3F6A6086" w14:textId="7D2D6284" w:rsidR="007F5EC0" w:rsidRPr="007F5EC0" w:rsidRDefault="007F5EC0" w:rsidP="007F5EC0">
            <w:pPr>
              <w:shd w:val="clear" w:color="auto" w:fill="FBE4D5" w:themeFill="accent2" w:themeFillTint="33"/>
              <w:tabs>
                <w:tab w:val="left" w:pos="273"/>
                <w:tab w:val="left" w:pos="2441"/>
                <w:tab w:val="left" w:pos="2880"/>
              </w:tabs>
              <w:spacing w:line="276" w:lineRule="auto"/>
              <w:rPr>
                <w:rFonts w:cstheme="minorHAnsi"/>
                <w:b/>
                <w:bCs/>
              </w:rPr>
            </w:pPr>
            <w:r w:rsidRPr="007F5EC0">
              <w:rPr>
                <w:rFonts w:cstheme="minorHAnsi"/>
                <w:b/>
                <w:bCs/>
              </w:rPr>
              <w:t>Sek. II</w:t>
            </w:r>
          </w:p>
          <w:p w14:paraId="6DE16573" w14:textId="77777777"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 xml:space="preserve">Meinungslinie kann um eine zweite These erweitert werden: </w:t>
            </w:r>
            <w:r w:rsidRPr="007F5EC0">
              <w:rPr>
                <w:rFonts w:cstheme="minorHAnsi"/>
                <w:i/>
                <w:iCs/>
              </w:rPr>
              <w:t>„Plattformen haben eine Mitverantwortung für unsere Schlafprobleme."</w:t>
            </w:r>
          </w:p>
          <w:p w14:paraId="7AFDD1ED" w14:textId="77777777"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Wenn-Dann-Satz: offen, ohne Vorgabe; optional zweiter Satz auf struktureller Ebene (</w:t>
            </w:r>
            <w:r w:rsidRPr="007F5EC0">
              <w:rPr>
                <w:rFonts w:cstheme="minorHAnsi"/>
                <w:i/>
                <w:iCs/>
              </w:rPr>
              <w:t>„Wenn Plattformen standardmäßig einen Abendmodus hätten, dann …"</w:t>
            </w:r>
            <w:r w:rsidRPr="007F5EC0">
              <w:rPr>
                <w:rFonts w:cstheme="minorHAnsi"/>
              </w:rPr>
              <w:t>)</w:t>
            </w:r>
          </w:p>
          <w:p w14:paraId="3CFD7AF7" w14:textId="62A70AF8"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lastRenderedPageBreak/>
              <w:t>Diskussion: Reicht individuelle Verhaltensänderung – oder braucht es strukturelle Lösungen (z. B. standardmäßige Abendmodus-Funktionen, Altersregulierung)?</w:t>
            </w:r>
          </w:p>
          <w:p w14:paraId="1C5B5A10" w14:textId="77777777" w:rsidR="007F5EC0" w:rsidRDefault="007F5EC0" w:rsidP="007F5EC0">
            <w:pPr>
              <w:tabs>
                <w:tab w:val="left" w:pos="273"/>
                <w:tab w:val="left" w:pos="2441"/>
                <w:tab w:val="left" w:pos="2880"/>
              </w:tabs>
              <w:spacing w:line="276" w:lineRule="auto"/>
              <w:rPr>
                <w:rFonts w:cstheme="minorHAnsi"/>
                <w:color w:val="000000" w:themeColor="text1"/>
              </w:rPr>
            </w:pPr>
          </w:p>
          <w:p w14:paraId="0C949818"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p>
          <w:p w14:paraId="0AA264BC"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b/>
                <w:bCs/>
                <w:color w:val="000000" w:themeColor="text1"/>
              </w:rPr>
              <w:t>Wenn-Dann-Satz – typische Formulierungen:</w:t>
            </w:r>
          </w:p>
          <w:p w14:paraId="12FF36EC"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ins Bett gehe, lege ich das Handy auf den Schreibtisch."</w:t>
            </w:r>
          </w:p>
          <w:p w14:paraId="63EABF2B"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nach dem Abendessen auf die Couch gehe, nehme ich mein Buch statt das Handy."</w:t>
            </w:r>
          </w:p>
          <w:p w14:paraId="3FB4C0BE"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merke, dass ich anfange zu scrollen, stelle ich mir einen 10-Minuten-Timer."</w:t>
            </w:r>
          </w:p>
          <w:p w14:paraId="145316FD"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meine Lieblingsserie zu Ende ist, lege ich das Handy weg – egal wie spät."</w:t>
            </w:r>
          </w:p>
          <w:p w14:paraId="52A592D8"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nicht einschlafen kann, höre ich Musik statt Videos zu schauen."</w:t>
            </w:r>
          </w:p>
          <w:p w14:paraId="1212E3DC" w14:textId="77777777" w:rsidR="007F5EC0" w:rsidRPr="007F5EC0" w:rsidRDefault="007F5EC0" w:rsidP="00C952AE">
            <w:pPr>
              <w:tabs>
                <w:tab w:val="left" w:pos="273"/>
                <w:tab w:val="left" w:pos="2441"/>
                <w:tab w:val="left" w:pos="2880"/>
              </w:tabs>
              <w:spacing w:line="276" w:lineRule="auto"/>
              <w:rPr>
                <w:rFonts w:cstheme="minorHAnsi"/>
              </w:rPr>
            </w:pPr>
          </w:p>
          <w:p w14:paraId="5F4EB7D2" w14:textId="09B1A505" w:rsidR="00CB307E" w:rsidRPr="007F5EC0" w:rsidRDefault="00CB307E" w:rsidP="00F07C29">
            <w:pPr>
              <w:tabs>
                <w:tab w:val="left" w:pos="273"/>
                <w:tab w:val="left" w:pos="2441"/>
                <w:tab w:val="left" w:pos="2880"/>
              </w:tabs>
              <w:spacing w:line="276" w:lineRule="auto"/>
              <w:rPr>
                <w:rFonts w:cstheme="minorHAnsi"/>
              </w:rPr>
            </w:pPr>
          </w:p>
          <w:p w14:paraId="7EFE5762" w14:textId="77C2E753" w:rsidR="002C39FF" w:rsidRPr="007F5EC0" w:rsidRDefault="002C39FF" w:rsidP="002C39FF">
            <w:pPr>
              <w:tabs>
                <w:tab w:val="left" w:pos="273"/>
              </w:tabs>
              <w:spacing w:line="276" w:lineRule="auto"/>
              <w:rPr>
                <w:rFonts w:cstheme="minorHAnsi"/>
              </w:rPr>
            </w:pPr>
            <w:r w:rsidRPr="007F5EC0">
              <w:rPr>
                <w:rFonts w:cstheme="minorHAnsi"/>
              </w:rPr>
              <w:t>___________________________________________________________________________</w:t>
            </w:r>
          </w:p>
          <w:p w14:paraId="2518F661" w14:textId="5520F3B2" w:rsidR="002C39FF" w:rsidRPr="00F61123" w:rsidRDefault="002C39FF" w:rsidP="00F07C29">
            <w:pPr>
              <w:tabs>
                <w:tab w:val="left" w:pos="273"/>
              </w:tabs>
              <w:spacing w:line="276" w:lineRule="auto"/>
              <w:rPr>
                <w:rFonts w:cstheme="minorHAnsi"/>
                <w:b/>
                <w:bCs/>
                <w:color w:val="EE0000"/>
                <w:sz w:val="26"/>
                <w:szCs w:val="26"/>
              </w:rPr>
            </w:pPr>
            <w:r w:rsidRPr="007F5EC0">
              <w:rPr>
                <w:rFonts w:cstheme="minorHAnsi"/>
                <w:b/>
                <w:bCs/>
                <w:sz w:val="26"/>
                <w:szCs w:val="26"/>
              </w:rPr>
              <w:t>Reflexion</w:t>
            </w:r>
          </w:p>
          <w:p w14:paraId="263C3C65" w14:textId="4CBFCF81" w:rsidR="00A12F29" w:rsidRPr="00C27349" w:rsidRDefault="0004203A" w:rsidP="00A12F29">
            <w:pPr>
              <w:tabs>
                <w:tab w:val="left" w:pos="273"/>
                <w:tab w:val="left" w:pos="2441"/>
                <w:tab w:val="left" w:pos="2880"/>
              </w:tabs>
              <w:spacing w:line="276" w:lineRule="auto"/>
              <w:rPr>
                <w:rFonts w:cstheme="minorHAnsi"/>
              </w:rPr>
            </w:pPr>
            <w:r w:rsidRPr="00C27349">
              <w:rPr>
                <w:rFonts w:cstheme="minorHAnsi"/>
              </w:rPr>
              <w:t>Die Lehrkraft leitet die Reflexionsphase ein und fordert die Lernenden auf, in einem Satz zu sagen, was sie aus der Stunde mitnehmen, was sie überrascht hat, was sie noch beschäftigt, welche Erkenntnisse sie gewonnen haben und was ihnen helfen kann, künftig besser mit dem Thema umzugehen.</w:t>
            </w:r>
          </w:p>
          <w:p w14:paraId="47D836EC" w14:textId="77777777" w:rsidR="0004203A" w:rsidRPr="00C27349" w:rsidRDefault="0004203A" w:rsidP="00A12F29">
            <w:pPr>
              <w:tabs>
                <w:tab w:val="left" w:pos="273"/>
                <w:tab w:val="left" w:pos="2441"/>
                <w:tab w:val="left" w:pos="2880"/>
              </w:tabs>
              <w:spacing w:line="276" w:lineRule="auto"/>
              <w:rPr>
                <w:rFonts w:cstheme="minorHAnsi"/>
              </w:rPr>
            </w:pPr>
          </w:p>
          <w:p w14:paraId="7A4E4D8B" w14:textId="1E47094B" w:rsidR="00A12F29" w:rsidRPr="00C27349" w:rsidRDefault="00A12F29" w:rsidP="00A12F29">
            <w:pPr>
              <w:tabs>
                <w:tab w:val="left" w:pos="273"/>
                <w:tab w:val="left" w:pos="2441"/>
                <w:tab w:val="left" w:pos="2880"/>
              </w:tabs>
              <w:spacing w:line="276" w:lineRule="auto"/>
              <w:rPr>
                <w:rFonts w:cstheme="minorHAnsi"/>
              </w:rPr>
            </w:pPr>
            <w:r w:rsidRPr="00C27349">
              <w:rPr>
                <w:rFonts w:cstheme="minorHAnsi"/>
              </w:rPr>
              <w:t>Individuelle Antworten der Lernenden</w:t>
            </w:r>
          </w:p>
          <w:p w14:paraId="327394DC" w14:textId="715B30E6" w:rsidR="00894DF3" w:rsidRDefault="00A12F29" w:rsidP="00EC2EA6">
            <w:pPr>
              <w:tabs>
                <w:tab w:val="left" w:pos="273"/>
                <w:tab w:val="left" w:pos="2441"/>
                <w:tab w:val="left" w:pos="2880"/>
              </w:tabs>
              <w:spacing w:line="276" w:lineRule="auto"/>
              <w:rPr>
                <w:rFonts w:cstheme="minorHAnsi"/>
              </w:rPr>
            </w:pPr>
            <w:r w:rsidRPr="00C27349">
              <w:rPr>
                <w:rFonts w:cstheme="minorHAnsi"/>
              </w:rPr>
              <w:t xml:space="preserve">Die Teilnahme erfolgt freiwillig. Es gibt keine Bewertung und keinen Kommentar der Lehrkraft. Wortmeldungen werden angenommen, aber nicht erzwungen. </w:t>
            </w:r>
            <w:r w:rsidR="00894DF3" w:rsidRPr="00C27349">
              <w:rPr>
                <w:rFonts w:cstheme="minorHAnsi"/>
              </w:rPr>
              <w:t>Wenn die Lehrkraft möchte, kann sie die folgenden vorbereiteten Kernbotschaften zum Abschluss präsentieren.</w:t>
            </w:r>
          </w:p>
          <w:p w14:paraId="54CC8467" w14:textId="77777777" w:rsidR="00C27349" w:rsidRDefault="00C27349" w:rsidP="00C27349">
            <w:pPr>
              <w:tabs>
                <w:tab w:val="left" w:pos="273"/>
                <w:tab w:val="left" w:pos="2441"/>
                <w:tab w:val="left" w:pos="2880"/>
              </w:tabs>
              <w:spacing w:line="276" w:lineRule="auto"/>
              <w:rPr>
                <w:rFonts w:cstheme="minorHAnsi"/>
                <w:b/>
                <w:bCs/>
                <w:color w:val="EE0000"/>
              </w:rPr>
            </w:pPr>
          </w:p>
          <w:p w14:paraId="2C0DB59A" w14:textId="3C5CF269" w:rsidR="00C27349" w:rsidRPr="00F61123" w:rsidRDefault="00C27349" w:rsidP="00C27349">
            <w:pPr>
              <w:tabs>
                <w:tab w:val="left" w:pos="273"/>
                <w:tab w:val="left" w:pos="2441"/>
                <w:tab w:val="left" w:pos="2880"/>
              </w:tabs>
              <w:spacing w:line="276" w:lineRule="auto"/>
              <w:rPr>
                <w:rFonts w:cstheme="minorHAnsi"/>
                <w:b/>
                <w:bCs/>
                <w:color w:val="EE0000"/>
              </w:rPr>
            </w:pPr>
            <w:r w:rsidRPr="00F61123">
              <w:rPr>
                <w:rFonts w:cstheme="minorHAnsi"/>
                <w:b/>
                <w:bCs/>
                <w:color w:val="EE0000"/>
              </w:rPr>
              <w:t>Kernbotschaften der Lerneinheit:</w:t>
            </w:r>
          </w:p>
          <w:p w14:paraId="4A7AD796" w14:textId="77777777" w:rsidR="00C27349" w:rsidRDefault="00C27349" w:rsidP="00EC2EA6">
            <w:pPr>
              <w:tabs>
                <w:tab w:val="left" w:pos="273"/>
                <w:tab w:val="left" w:pos="2441"/>
                <w:tab w:val="left" w:pos="2880"/>
              </w:tabs>
              <w:spacing w:line="276" w:lineRule="auto"/>
              <w:rPr>
                <w:rFonts w:cstheme="minorHAnsi"/>
              </w:rPr>
            </w:pPr>
          </w:p>
          <w:p w14:paraId="11E24F29"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Schlaf ist kein Luxus, sondern lebenswichtig</w:t>
            </w:r>
            <w:r w:rsidRPr="00C27349">
              <w:rPr>
                <w:rFonts w:cstheme="minorHAnsi"/>
              </w:rPr>
              <w:t xml:space="preserve"> – besonders für Konzentration, Lernen und psychische Gesundheit.</w:t>
            </w:r>
          </w:p>
          <w:p w14:paraId="320383BB"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Blaues Licht kann unseren Schlaf-Wach-Rhythmus beeinflussen</w:t>
            </w:r>
            <w:r w:rsidRPr="00C27349">
              <w:rPr>
                <w:rFonts w:cstheme="minorHAnsi"/>
              </w:rPr>
              <w:t xml:space="preserve"> – Bildschirme können Signale ans Gehirn senden, die Melatonin unterdrücken und das Einschlafen verzögern.</w:t>
            </w:r>
          </w:p>
          <w:p w14:paraId="4BE15A60"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Nicht nur das Licht ist das Problem</w:t>
            </w:r>
            <w:r w:rsidRPr="00C27349">
              <w:rPr>
                <w:rFonts w:cstheme="minorHAnsi"/>
              </w:rPr>
              <w:t xml:space="preserve"> – auch Inhalte, kognitive Erregung und FOMO können das Einschlafen stören, oft stärker als das Licht selbst.</w:t>
            </w:r>
          </w:p>
          <w:p w14:paraId="1F54EC9E"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Bildschirmfreie Rituale können helfen</w:t>
            </w:r>
            <w:r w:rsidRPr="00C27349">
              <w:rPr>
                <w:rFonts w:cstheme="minorHAnsi"/>
              </w:rPr>
              <w:t xml:space="preserve"> – wer bewusst Pausen vor dem Schlafen einlegt, kann besser schlafen und sich erholter fühlen.</w:t>
            </w:r>
          </w:p>
          <w:p w14:paraId="180637C7"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Selbstbeobachtung kann Bewusstsein schaffen</w:t>
            </w:r>
            <w:r w:rsidRPr="00C27349">
              <w:rPr>
                <w:rFonts w:cstheme="minorHAnsi"/>
              </w:rPr>
              <w:t xml:space="preserve"> – das Schlafprotokoll kann eigene Muster sichtbar machen und Selbstwirksamkeit stärken.</w:t>
            </w:r>
          </w:p>
          <w:p w14:paraId="35E287A9" w14:textId="5ED1417B" w:rsidR="001E0BE9" w:rsidRPr="00F61123" w:rsidRDefault="001E0BE9" w:rsidP="001E0BE9">
            <w:pPr>
              <w:tabs>
                <w:tab w:val="left" w:pos="273"/>
              </w:tabs>
              <w:spacing w:line="276" w:lineRule="auto"/>
              <w:rPr>
                <w:rFonts w:cstheme="minorHAnsi"/>
                <w:color w:val="EE0000"/>
              </w:rPr>
            </w:pPr>
            <w:r w:rsidRPr="00F61123">
              <w:rPr>
                <w:rFonts w:cstheme="minorHAnsi"/>
                <w:color w:val="EE0000"/>
              </w:rPr>
              <w:t xml:space="preserve"> </w:t>
            </w:r>
          </w:p>
          <w:p w14:paraId="1EBFB493" w14:textId="1C58FA61" w:rsidR="002C39FF" w:rsidRPr="00F61123" w:rsidRDefault="002C39FF" w:rsidP="002C39FF">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w:t>
            </w:r>
          </w:p>
          <w:p w14:paraId="47F50CAF" w14:textId="77777777" w:rsidR="005504D0" w:rsidRPr="00F61123" w:rsidRDefault="005504D0" w:rsidP="005504D0">
            <w:pPr>
              <w:rPr>
                <w:rFonts w:cstheme="minorHAnsi"/>
                <w:color w:val="EE0000"/>
              </w:rPr>
            </w:pPr>
            <w:r w:rsidRPr="00F61123">
              <w:rPr>
                <w:rFonts w:cstheme="minorHAnsi"/>
                <w:color w:val="EE0000"/>
                <w:highlight w:val="yellow"/>
              </w:rPr>
              <w:t>((Seite 12))</w:t>
            </w:r>
          </w:p>
          <w:p w14:paraId="4079528B" w14:textId="4EA65DED" w:rsidR="002C39FF" w:rsidRPr="00C27349" w:rsidRDefault="002C39FF" w:rsidP="00F07C29">
            <w:pPr>
              <w:tabs>
                <w:tab w:val="left" w:pos="273"/>
              </w:tabs>
              <w:spacing w:line="276" w:lineRule="auto"/>
              <w:rPr>
                <w:rFonts w:cstheme="minorHAnsi"/>
                <w:b/>
                <w:bCs/>
                <w:sz w:val="26"/>
                <w:szCs w:val="26"/>
              </w:rPr>
            </w:pPr>
            <w:r w:rsidRPr="00C27349">
              <w:rPr>
                <w:rFonts w:cstheme="minorHAnsi"/>
                <w:b/>
                <w:bCs/>
                <w:sz w:val="26"/>
                <w:szCs w:val="26"/>
              </w:rPr>
              <w:t>Follow-up</w:t>
            </w:r>
            <w:r w:rsidRPr="00C27349">
              <w:rPr>
                <w:sz w:val="26"/>
                <w:szCs w:val="26"/>
              </w:rPr>
              <w:t xml:space="preserve"> </w:t>
            </w:r>
          </w:p>
          <w:p w14:paraId="3E023D12" w14:textId="2774EB73" w:rsidR="002C39FF" w:rsidRPr="00C27349" w:rsidRDefault="002C39FF" w:rsidP="00F07C29">
            <w:pPr>
              <w:tabs>
                <w:tab w:val="left" w:pos="273"/>
                <w:tab w:val="left" w:pos="2441"/>
                <w:tab w:val="left" w:pos="2880"/>
              </w:tabs>
              <w:spacing w:line="276" w:lineRule="auto"/>
              <w:rPr>
                <w:rFonts w:cstheme="minorHAnsi"/>
              </w:rPr>
            </w:pPr>
            <w:r w:rsidRPr="00C27349">
              <w:rPr>
                <w:rFonts w:cstheme="minorHAnsi"/>
                <w:b/>
                <w:bCs/>
              </w:rPr>
              <w:t>Hinweis:</w:t>
            </w:r>
            <w:r w:rsidRPr="00C27349">
              <w:rPr>
                <w:rFonts w:cstheme="minorHAnsi"/>
              </w:rPr>
              <w:t xml:space="preserve"> Diese Phase findet zeitversetzt </w:t>
            </w:r>
            <w:r w:rsidRPr="00C27349">
              <w:rPr>
                <w:rFonts w:cstheme="minorHAnsi"/>
                <w:b/>
                <w:bCs/>
              </w:rPr>
              <w:t xml:space="preserve">nach </w:t>
            </w:r>
            <w:r w:rsidR="00C27349" w:rsidRPr="00C27349">
              <w:rPr>
                <w:rFonts w:cstheme="minorHAnsi"/>
                <w:b/>
                <w:bCs/>
              </w:rPr>
              <w:t>ein bis</w:t>
            </w:r>
            <w:r w:rsidRPr="00C27349">
              <w:rPr>
                <w:rFonts w:cstheme="minorHAnsi"/>
                <w:b/>
                <w:bCs/>
              </w:rPr>
              <w:t xml:space="preserve"> </w:t>
            </w:r>
            <w:r w:rsidR="00964135" w:rsidRPr="00C27349">
              <w:rPr>
                <w:rFonts w:cstheme="minorHAnsi"/>
                <w:b/>
                <w:bCs/>
              </w:rPr>
              <w:t>zwei</w:t>
            </w:r>
            <w:r w:rsidRPr="00C27349">
              <w:rPr>
                <w:rFonts w:cstheme="minorHAnsi"/>
                <w:b/>
                <w:bCs/>
              </w:rPr>
              <w:t xml:space="preserve"> Wochen</w:t>
            </w:r>
            <w:r w:rsidRPr="00C27349">
              <w:rPr>
                <w:rFonts w:cstheme="minorHAnsi"/>
              </w:rPr>
              <w:t xml:space="preserve"> statt und ist </w:t>
            </w:r>
            <w:r w:rsidR="001E0BE9" w:rsidRPr="00C27349">
              <w:rPr>
                <w:rFonts w:cstheme="minorHAnsi"/>
              </w:rPr>
              <w:t>fakultativ</w:t>
            </w:r>
            <w:r w:rsidRPr="00C27349">
              <w:rPr>
                <w:rFonts w:cstheme="minorHAnsi"/>
              </w:rPr>
              <w:t xml:space="preserve">. Sie ist kein Bestandteil der 90-minütigen Unterrichtseinheit, sondern eine eigenständige Nachbereitung. Ihr didaktischer Mehrwert liegt im Prinzip der verteilten Wiederholung (Spaced Repetition): </w:t>
            </w:r>
            <w:r w:rsidR="00894DF3" w:rsidRPr="00C27349">
              <w:rPr>
                <w:rFonts w:cstheme="minorHAnsi"/>
              </w:rPr>
              <w:t xml:space="preserve">Inhalte </w:t>
            </w:r>
            <w:r w:rsidRPr="00C27349">
              <w:rPr>
                <w:rFonts w:cstheme="minorHAnsi"/>
              </w:rPr>
              <w:t xml:space="preserve">werden reflektiert, </w:t>
            </w:r>
            <w:r w:rsidR="00894DF3" w:rsidRPr="00C27349">
              <w:rPr>
                <w:rFonts w:cstheme="minorHAnsi"/>
              </w:rPr>
              <w:t xml:space="preserve">Erfahrungen geteilt, </w:t>
            </w:r>
            <w:r w:rsidRPr="00C27349">
              <w:rPr>
                <w:rFonts w:cstheme="minorHAnsi"/>
              </w:rPr>
              <w:t>Kernbotschaften reaktiviert und Ressourcen dauerhaft gesichert.</w:t>
            </w:r>
          </w:p>
          <w:p w14:paraId="333F05A9" w14:textId="77777777" w:rsidR="00BF0571" w:rsidRPr="00C27349" w:rsidRDefault="00BF0571" w:rsidP="00F07C29">
            <w:pPr>
              <w:tabs>
                <w:tab w:val="left" w:pos="273"/>
                <w:tab w:val="left" w:pos="2441"/>
                <w:tab w:val="left" w:pos="2880"/>
              </w:tabs>
              <w:spacing w:line="276" w:lineRule="auto"/>
              <w:rPr>
                <w:rFonts w:cstheme="minorHAnsi"/>
              </w:rPr>
            </w:pPr>
          </w:p>
          <w:p w14:paraId="0B2F11BA" w14:textId="36575731" w:rsidR="0004203A" w:rsidRPr="00C27349" w:rsidRDefault="002C39FF" w:rsidP="0004203A">
            <w:pPr>
              <w:tabs>
                <w:tab w:val="left" w:pos="273"/>
                <w:tab w:val="left" w:pos="2441"/>
                <w:tab w:val="left" w:pos="2880"/>
              </w:tabs>
              <w:spacing w:line="276" w:lineRule="auto"/>
              <w:rPr>
                <w:rFonts w:cstheme="minorHAnsi"/>
              </w:rPr>
            </w:pPr>
            <w:r w:rsidRPr="00C27349">
              <w:rPr>
                <w:rFonts w:cstheme="minorHAnsi"/>
              </w:rPr>
              <w:t>Im</w:t>
            </w:r>
            <w:r w:rsidRPr="00C27349">
              <w:rPr>
                <w:rFonts w:cstheme="minorHAnsi"/>
                <w:b/>
                <w:bCs/>
              </w:rPr>
              <w:t xml:space="preserve"> Plenum</w:t>
            </w:r>
            <w:r w:rsidRPr="00C27349">
              <w:rPr>
                <w:rFonts w:cstheme="minorHAnsi"/>
              </w:rPr>
              <w:t xml:space="preserve"> </w:t>
            </w:r>
            <w:r w:rsidR="0004203A" w:rsidRPr="00C27349">
              <w:rPr>
                <w:rFonts w:cstheme="minorHAnsi"/>
              </w:rPr>
              <w:t xml:space="preserve">werden die </w:t>
            </w:r>
            <w:r w:rsidR="00C27349" w:rsidRPr="00C27349">
              <w:rPr>
                <w:rFonts w:cstheme="minorHAnsi"/>
              </w:rPr>
              <w:t>Protokolle auf freiwilliger Basis</w:t>
            </w:r>
            <w:r w:rsidR="0004203A" w:rsidRPr="00C27349">
              <w:rPr>
                <w:rFonts w:cstheme="minorHAnsi"/>
              </w:rPr>
              <w:t xml:space="preserve"> besprochen. Es folgen freiwillige Wortmeldungen, ohne Bewertung durch die Lehrkraft.</w:t>
            </w:r>
          </w:p>
          <w:p w14:paraId="163531A1" w14:textId="11DBE8F7"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Hat sich etwas verändert?</w:t>
            </w:r>
          </w:p>
          <w:p w14:paraId="11BDA0DB" w14:textId="1D2C9C90"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lastRenderedPageBreak/>
              <w:t>-</w:t>
            </w:r>
            <w:r w:rsidR="00B30E5F" w:rsidRPr="00C27349">
              <w:rPr>
                <w:rFonts w:cstheme="minorHAnsi"/>
              </w:rPr>
              <w:t xml:space="preserve"> </w:t>
            </w:r>
            <w:r w:rsidR="00C27349" w:rsidRPr="00C27349">
              <w:rPr>
                <w:rFonts w:cstheme="minorHAnsi"/>
              </w:rPr>
              <w:t>Was hat funktioniert?</w:t>
            </w:r>
          </w:p>
          <w:p w14:paraId="32D0A599" w14:textId="0966CEB0"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w:t>
            </w:r>
            <w:r w:rsidR="00C27349" w:rsidRPr="00C27349">
              <w:rPr>
                <w:rFonts w:cstheme="minorHAnsi"/>
              </w:rPr>
              <w:t>Was war überraschend?</w:t>
            </w:r>
          </w:p>
          <w:p w14:paraId="096DAAFA" w14:textId="4AA2BE6A"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w:t>
            </w:r>
            <w:r w:rsidR="00C27349" w:rsidRPr="00C27349">
              <w:rPr>
                <w:rFonts w:cstheme="minorHAnsi"/>
              </w:rPr>
              <w:t>Haben sich Abendrituale verändert?</w:t>
            </w:r>
          </w:p>
          <w:p w14:paraId="395D4F11" w14:textId="2C9CDC97" w:rsidR="00C27349" w:rsidRPr="00C27349" w:rsidRDefault="00C27349" w:rsidP="00B30E5F">
            <w:pPr>
              <w:tabs>
                <w:tab w:val="left" w:pos="273"/>
                <w:tab w:val="left" w:pos="2441"/>
                <w:tab w:val="left" w:pos="2880"/>
              </w:tabs>
              <w:spacing w:line="276" w:lineRule="auto"/>
              <w:rPr>
                <w:rFonts w:cstheme="minorHAnsi"/>
              </w:rPr>
            </w:pPr>
            <w:r w:rsidRPr="00C27349">
              <w:rPr>
                <w:rFonts w:cstheme="minorHAnsi"/>
              </w:rPr>
              <w:t>- Hat sich die Schlafqualität verbessert?</w:t>
            </w:r>
          </w:p>
          <w:p w14:paraId="6030A5A4" w14:textId="667D03FA" w:rsidR="002C39FF" w:rsidRPr="00C27349" w:rsidRDefault="002C39FF" w:rsidP="00C27349">
            <w:pPr>
              <w:tabs>
                <w:tab w:val="left" w:pos="273"/>
                <w:tab w:val="left" w:pos="2441"/>
                <w:tab w:val="left" w:pos="2880"/>
              </w:tabs>
              <w:spacing w:line="276" w:lineRule="auto"/>
              <w:rPr>
                <w:rFonts w:cstheme="minorHAnsi"/>
              </w:rPr>
            </w:pPr>
            <w:r w:rsidRPr="00C27349">
              <w:rPr>
                <w:rFonts w:cstheme="minorHAnsi"/>
                <w:b/>
                <w:bCs/>
              </w:rPr>
              <w:t>Hinweis:</w:t>
            </w:r>
            <w:r w:rsidRPr="00C27349">
              <w:rPr>
                <w:rFonts w:cstheme="minorHAnsi"/>
              </w:rPr>
              <w:t xml:space="preserve"> </w:t>
            </w:r>
            <w:r w:rsidR="00E26226" w:rsidRPr="00C27349">
              <w:rPr>
                <w:rFonts w:cstheme="minorHAnsi"/>
              </w:rPr>
              <w:t xml:space="preserve">Die vier Kernbotschaften </w:t>
            </w:r>
            <w:r w:rsidR="00894DF3" w:rsidRPr="00C27349">
              <w:rPr>
                <w:rFonts w:cstheme="minorHAnsi"/>
              </w:rPr>
              <w:t>aus der Reflexionsphase</w:t>
            </w:r>
            <w:r w:rsidR="00E26226" w:rsidRPr="00C27349">
              <w:rPr>
                <w:rFonts w:cstheme="minorHAnsi"/>
              </w:rPr>
              <w:t xml:space="preserve"> </w:t>
            </w:r>
            <w:r w:rsidR="00894DF3" w:rsidRPr="00C27349">
              <w:rPr>
                <w:rFonts w:cstheme="minorHAnsi"/>
              </w:rPr>
              <w:t>können</w:t>
            </w:r>
            <w:r w:rsidR="00E26226" w:rsidRPr="00C27349">
              <w:rPr>
                <w:rFonts w:cstheme="minorHAnsi"/>
              </w:rPr>
              <w:t xml:space="preserve"> kurz reaktiviert </w:t>
            </w:r>
            <w:r w:rsidR="00894DF3" w:rsidRPr="00C27349">
              <w:rPr>
                <w:rFonts w:cstheme="minorHAnsi"/>
              </w:rPr>
              <w:t xml:space="preserve">werden </w:t>
            </w:r>
            <w:r w:rsidR="00E26226" w:rsidRPr="00C27349">
              <w:rPr>
                <w:rFonts w:cstheme="minorHAnsi"/>
              </w:rPr>
              <w:t>und als Anker für die Reflexion genutzt</w:t>
            </w:r>
            <w:r w:rsidR="00894DF3" w:rsidRPr="00C27349">
              <w:rPr>
                <w:rFonts w:cstheme="minorHAnsi"/>
              </w:rPr>
              <w:t xml:space="preserve"> werden.</w:t>
            </w:r>
          </w:p>
        </w:tc>
      </w:tr>
      <w:bookmarkEnd w:id="3"/>
    </w:tbl>
    <w:p w14:paraId="3598D195" w14:textId="77777777" w:rsidR="001C2959" w:rsidRPr="00F61123" w:rsidRDefault="001C2959">
      <w:pPr>
        <w:rPr>
          <w:rFonts w:cstheme="minorHAnsi"/>
          <w:color w:val="EE0000"/>
          <w:sz w:val="28"/>
          <w:szCs w:val="28"/>
        </w:rPr>
      </w:pPr>
      <w:r w:rsidRPr="00F61123">
        <w:rPr>
          <w:rFonts w:cstheme="minorHAnsi"/>
          <w:color w:val="EE0000"/>
          <w:sz w:val="28"/>
          <w:szCs w:val="28"/>
        </w:rPr>
        <w:lastRenderedPageBreak/>
        <w:br w:type="page"/>
      </w:r>
    </w:p>
    <w:p w14:paraId="24E9A5E6" w14:textId="042E6CD3" w:rsidR="00A31315" w:rsidRPr="00F61123" w:rsidRDefault="00A31315" w:rsidP="00A31315">
      <w:pPr>
        <w:spacing w:after="0" w:line="276" w:lineRule="auto"/>
        <w:rPr>
          <w:rFonts w:cstheme="minorHAnsi"/>
          <w:color w:val="EE0000"/>
        </w:rPr>
      </w:pPr>
      <w:bookmarkStart w:id="7" w:name="_Hlk140047780"/>
      <w:r w:rsidRPr="00F61123">
        <w:rPr>
          <w:rFonts w:cstheme="minorHAnsi"/>
          <w:color w:val="EE0000"/>
          <w:highlight w:val="yellow"/>
        </w:rPr>
        <w:lastRenderedPageBreak/>
        <w:t xml:space="preserve">((Seite </w:t>
      </w:r>
      <w:r w:rsidR="00385896" w:rsidRPr="00F61123">
        <w:rPr>
          <w:rFonts w:cstheme="minorHAnsi"/>
          <w:color w:val="EE0000"/>
          <w:highlight w:val="yellow"/>
        </w:rPr>
        <w:t>13</w:t>
      </w:r>
      <w:r w:rsidRPr="00F61123">
        <w:rPr>
          <w:rFonts w:cstheme="minorHAnsi"/>
          <w:color w:val="EE0000"/>
          <w:highlight w:val="yellow"/>
        </w:rPr>
        <w:t>))</w:t>
      </w:r>
      <w:r w:rsidRPr="00F61123">
        <w:rPr>
          <w:rFonts w:cstheme="minorHAnsi"/>
          <w:color w:val="EE0000"/>
        </w:rPr>
        <w:t xml:space="preserve"> </w:t>
      </w:r>
    </w:p>
    <w:p w14:paraId="328E1F67" w14:textId="0798F359" w:rsidR="00A31315" w:rsidRPr="006C653A" w:rsidRDefault="00A31315" w:rsidP="00A31315">
      <w:pPr>
        <w:spacing w:after="0" w:line="276" w:lineRule="auto"/>
        <w:rPr>
          <w:rFonts w:cstheme="minorHAnsi"/>
          <w:b/>
          <w:bCs/>
          <w:sz w:val="24"/>
          <w:szCs w:val="24"/>
        </w:rPr>
      </w:pPr>
      <w:r w:rsidRPr="006C653A">
        <w:rPr>
          <w:rFonts w:cstheme="minorHAnsi"/>
          <w:b/>
          <w:bCs/>
          <w:sz w:val="24"/>
          <w:szCs w:val="24"/>
        </w:rPr>
        <w:t>Arbeitsblatt 1A</w:t>
      </w:r>
    </w:p>
    <w:p w14:paraId="6CA60955" w14:textId="77777777" w:rsidR="00A31315" w:rsidRPr="00F61123" w:rsidRDefault="00A31315">
      <w:pPr>
        <w:rPr>
          <w:rFonts w:cstheme="minorHAnsi"/>
          <w:color w:val="EE0000"/>
          <w:highlight w:val="yellow"/>
        </w:rPr>
      </w:pPr>
      <w:r w:rsidRPr="00F61123">
        <w:rPr>
          <w:rFonts w:cstheme="minorHAnsi"/>
          <w:color w:val="EE0000"/>
          <w:highlight w:val="yellow"/>
        </w:rPr>
        <w:br w:type="page"/>
      </w:r>
    </w:p>
    <w:p w14:paraId="271B57B2" w14:textId="3D1C50F0"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14</w:t>
      </w:r>
      <w:r w:rsidRPr="00F61123">
        <w:rPr>
          <w:rFonts w:cstheme="minorHAnsi"/>
          <w:color w:val="EE0000"/>
          <w:highlight w:val="yellow"/>
        </w:rPr>
        <w:t>))</w:t>
      </w:r>
      <w:r w:rsidRPr="00F61123">
        <w:rPr>
          <w:rFonts w:cstheme="minorHAnsi"/>
          <w:color w:val="EE0000"/>
        </w:rPr>
        <w:t xml:space="preserve"> </w:t>
      </w:r>
    </w:p>
    <w:p w14:paraId="5F00057A" w14:textId="3ADB1DB2" w:rsidR="008A0BA9" w:rsidRPr="006C653A" w:rsidRDefault="008A0BA9" w:rsidP="008A0BA9">
      <w:pPr>
        <w:spacing w:after="0" w:line="276" w:lineRule="auto"/>
        <w:rPr>
          <w:rFonts w:cstheme="minorHAnsi"/>
          <w:b/>
          <w:bCs/>
          <w:sz w:val="24"/>
          <w:szCs w:val="24"/>
        </w:rPr>
      </w:pPr>
      <w:r w:rsidRPr="006C653A">
        <w:rPr>
          <w:rFonts w:cstheme="minorHAnsi"/>
          <w:b/>
          <w:bCs/>
          <w:sz w:val="24"/>
          <w:szCs w:val="24"/>
        </w:rPr>
        <w:t>Arbeitsblatt 1</w:t>
      </w:r>
      <w:r w:rsidR="00A31315" w:rsidRPr="006C653A">
        <w:rPr>
          <w:rFonts w:cstheme="minorHAnsi"/>
          <w:b/>
          <w:bCs/>
          <w:sz w:val="24"/>
          <w:szCs w:val="24"/>
        </w:rPr>
        <w:t>B</w:t>
      </w:r>
    </w:p>
    <w:p w14:paraId="1C529C94" w14:textId="77777777" w:rsidR="008A0BA9" w:rsidRPr="00F61123" w:rsidRDefault="008A0BA9" w:rsidP="008A0BA9">
      <w:pPr>
        <w:rPr>
          <w:rFonts w:cstheme="minorHAnsi"/>
          <w:color w:val="EE0000"/>
        </w:rPr>
      </w:pPr>
      <w:r w:rsidRPr="00F61123">
        <w:rPr>
          <w:rFonts w:cstheme="minorHAnsi"/>
          <w:color w:val="EE0000"/>
        </w:rPr>
        <w:br w:type="page"/>
      </w:r>
    </w:p>
    <w:p w14:paraId="284D952F" w14:textId="28AC1D1A"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15</w:t>
      </w:r>
      <w:r w:rsidRPr="00F61123">
        <w:rPr>
          <w:rFonts w:cstheme="minorHAnsi"/>
          <w:color w:val="EE0000"/>
          <w:highlight w:val="yellow"/>
        </w:rPr>
        <w:t>))</w:t>
      </w:r>
      <w:r w:rsidRPr="00F61123">
        <w:rPr>
          <w:rFonts w:cstheme="minorHAnsi"/>
          <w:color w:val="EE0000"/>
        </w:rPr>
        <w:t xml:space="preserve"> </w:t>
      </w:r>
    </w:p>
    <w:p w14:paraId="71C1D099" w14:textId="7FBC6B69" w:rsidR="008A0BA9" w:rsidRPr="006C653A" w:rsidRDefault="008A0BA9" w:rsidP="008A0BA9">
      <w:pPr>
        <w:rPr>
          <w:rFonts w:cstheme="minorHAnsi"/>
          <w:i/>
          <w:iCs/>
          <w:color w:val="EE0000"/>
          <w:lang w:val="it-IT"/>
        </w:rPr>
      </w:pPr>
      <w:r w:rsidRPr="006C653A">
        <w:rPr>
          <w:rFonts w:cstheme="minorHAnsi"/>
          <w:b/>
          <w:bCs/>
          <w:sz w:val="24"/>
          <w:szCs w:val="24"/>
          <w:lang w:val="it-IT"/>
        </w:rPr>
        <w:t>Arbeitsblatt 2</w:t>
      </w:r>
      <w:r w:rsidR="006C653A" w:rsidRPr="006C653A">
        <w:rPr>
          <w:rFonts w:cstheme="minorHAnsi"/>
          <w:b/>
          <w:bCs/>
          <w:sz w:val="24"/>
          <w:szCs w:val="24"/>
          <w:lang w:val="it-IT"/>
        </w:rPr>
        <w:t>a-2d Variante A</w:t>
      </w:r>
      <w:r w:rsidR="00A31315" w:rsidRPr="006C653A">
        <w:rPr>
          <w:rFonts w:cstheme="minorHAnsi"/>
          <w:b/>
          <w:bCs/>
          <w:sz w:val="24"/>
          <w:szCs w:val="24"/>
          <w:lang w:val="it-IT"/>
        </w:rPr>
        <w:br/>
      </w:r>
    </w:p>
    <w:p w14:paraId="736109DC" w14:textId="1E74E727" w:rsidR="008A0BA9" w:rsidRPr="006C653A" w:rsidRDefault="008A0BA9" w:rsidP="008A0BA9">
      <w:pPr>
        <w:rPr>
          <w:rFonts w:cstheme="minorHAnsi"/>
          <w:color w:val="EE0000"/>
          <w:lang w:val="it-IT"/>
        </w:rPr>
      </w:pPr>
      <w:r w:rsidRPr="006C653A">
        <w:rPr>
          <w:rFonts w:cstheme="minorHAnsi"/>
          <w:color w:val="EE0000"/>
          <w:lang w:val="it-IT"/>
        </w:rPr>
        <w:br w:type="page"/>
      </w:r>
    </w:p>
    <w:p w14:paraId="6CC439D3" w14:textId="3EE76C4F"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16</w:t>
      </w:r>
      <w:r w:rsidRPr="00F61123">
        <w:rPr>
          <w:rFonts w:cstheme="minorHAnsi"/>
          <w:color w:val="EE0000"/>
          <w:highlight w:val="yellow"/>
        </w:rPr>
        <w:t>))</w:t>
      </w:r>
      <w:r w:rsidRPr="00F61123">
        <w:rPr>
          <w:rFonts w:cstheme="minorHAnsi"/>
          <w:color w:val="EE0000"/>
        </w:rPr>
        <w:t xml:space="preserve"> </w:t>
      </w:r>
    </w:p>
    <w:p w14:paraId="66A6E58E" w14:textId="65935882" w:rsidR="006C653A" w:rsidRPr="006C653A" w:rsidRDefault="006C653A" w:rsidP="008A0BA9">
      <w:pPr>
        <w:rPr>
          <w:rFonts w:cstheme="minorHAnsi"/>
          <w:b/>
          <w:bCs/>
          <w:sz w:val="24"/>
          <w:szCs w:val="24"/>
          <w:lang w:val="it-IT"/>
        </w:rPr>
      </w:pPr>
      <w:r w:rsidRPr="006C653A">
        <w:rPr>
          <w:rFonts w:cstheme="minorHAnsi"/>
          <w:b/>
          <w:bCs/>
          <w:sz w:val="24"/>
          <w:szCs w:val="24"/>
          <w:lang w:val="it-IT"/>
        </w:rPr>
        <w:t>Arbeitsblatt 2a-2d Variante A</w:t>
      </w:r>
    </w:p>
    <w:p w14:paraId="60B76BAC" w14:textId="77777777" w:rsidR="006C653A" w:rsidRDefault="006C653A">
      <w:pPr>
        <w:rPr>
          <w:rFonts w:cstheme="minorHAnsi"/>
          <w:b/>
          <w:bCs/>
          <w:color w:val="EE0000"/>
          <w:sz w:val="24"/>
          <w:szCs w:val="24"/>
          <w:lang w:val="it-IT"/>
        </w:rPr>
      </w:pPr>
      <w:r>
        <w:rPr>
          <w:rFonts w:cstheme="minorHAnsi"/>
          <w:b/>
          <w:bCs/>
          <w:color w:val="EE0000"/>
          <w:sz w:val="24"/>
          <w:szCs w:val="24"/>
          <w:lang w:val="it-IT"/>
        </w:rPr>
        <w:br w:type="page"/>
      </w:r>
    </w:p>
    <w:p w14:paraId="32FE6C73" w14:textId="77777777" w:rsidR="006C653A" w:rsidRDefault="006C653A" w:rsidP="008A0BA9">
      <w:pPr>
        <w:rPr>
          <w:rFonts w:cstheme="minorHAnsi"/>
          <w:b/>
          <w:bCs/>
          <w:color w:val="EE0000"/>
          <w:sz w:val="24"/>
          <w:szCs w:val="24"/>
        </w:rPr>
      </w:pPr>
    </w:p>
    <w:p w14:paraId="0B1CCAE5" w14:textId="77777777" w:rsidR="006C653A" w:rsidRPr="006C653A" w:rsidRDefault="008A0BA9" w:rsidP="008A0BA9">
      <w:pPr>
        <w:rPr>
          <w:rFonts w:cstheme="minorHAnsi"/>
          <w:b/>
          <w:bCs/>
          <w:sz w:val="24"/>
          <w:szCs w:val="24"/>
        </w:rPr>
      </w:pPr>
      <w:r w:rsidRPr="006C653A">
        <w:rPr>
          <w:rFonts w:cstheme="minorHAnsi"/>
          <w:b/>
          <w:bCs/>
          <w:sz w:val="24"/>
          <w:szCs w:val="24"/>
        </w:rPr>
        <w:t>Arbeitsblatt 3</w:t>
      </w:r>
      <w:r w:rsidR="006C653A" w:rsidRPr="006C653A">
        <w:rPr>
          <w:rFonts w:cstheme="minorHAnsi"/>
          <w:b/>
          <w:bCs/>
          <w:sz w:val="24"/>
          <w:szCs w:val="24"/>
        </w:rPr>
        <w:t>A</w:t>
      </w:r>
    </w:p>
    <w:p w14:paraId="38D199A2" w14:textId="77777777" w:rsidR="00385896" w:rsidRPr="00F61123" w:rsidRDefault="00385896">
      <w:pPr>
        <w:rPr>
          <w:rFonts w:cstheme="minorHAnsi"/>
          <w:color w:val="EE0000"/>
          <w:highlight w:val="yellow"/>
        </w:rPr>
      </w:pPr>
      <w:r w:rsidRPr="00F61123">
        <w:rPr>
          <w:rFonts w:cstheme="minorHAnsi"/>
          <w:color w:val="EE0000"/>
          <w:highlight w:val="yellow"/>
        </w:rPr>
        <w:br w:type="page"/>
      </w:r>
    </w:p>
    <w:p w14:paraId="097544FD" w14:textId="3396BCB1" w:rsidR="00CD6B49" w:rsidRPr="00F61123" w:rsidRDefault="00CD6B49" w:rsidP="00CD6B4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17</w:t>
      </w:r>
      <w:r w:rsidRPr="00F61123">
        <w:rPr>
          <w:rFonts w:cstheme="minorHAnsi"/>
          <w:color w:val="EE0000"/>
          <w:highlight w:val="yellow"/>
        </w:rPr>
        <w:t xml:space="preserve"> / gehört zum vorigen Arbeitsblatt))</w:t>
      </w:r>
      <w:r w:rsidRPr="00F61123">
        <w:rPr>
          <w:rFonts w:cstheme="minorHAnsi"/>
          <w:color w:val="EE0000"/>
        </w:rPr>
        <w:t xml:space="preserve"> </w:t>
      </w:r>
    </w:p>
    <w:p w14:paraId="146A8D62" w14:textId="24A2C2C6" w:rsidR="006C653A" w:rsidRPr="006C653A" w:rsidRDefault="006C653A" w:rsidP="006C653A">
      <w:pPr>
        <w:rPr>
          <w:rFonts w:cstheme="minorHAnsi"/>
          <w:b/>
          <w:bCs/>
          <w:sz w:val="24"/>
          <w:szCs w:val="24"/>
        </w:rPr>
      </w:pPr>
      <w:r w:rsidRPr="006C653A">
        <w:rPr>
          <w:rFonts w:cstheme="minorHAnsi"/>
          <w:b/>
          <w:bCs/>
          <w:sz w:val="24"/>
          <w:szCs w:val="24"/>
        </w:rPr>
        <w:t>Arbeitsblatt 3</w:t>
      </w:r>
      <w:r w:rsidRPr="006C653A">
        <w:rPr>
          <w:rFonts w:cstheme="minorHAnsi"/>
          <w:b/>
          <w:bCs/>
          <w:sz w:val="24"/>
          <w:szCs w:val="24"/>
        </w:rPr>
        <w:t>B</w:t>
      </w:r>
    </w:p>
    <w:p w14:paraId="09A830F3" w14:textId="77777777" w:rsidR="006C653A" w:rsidRPr="006C653A" w:rsidRDefault="006C653A" w:rsidP="008A0BA9">
      <w:pPr>
        <w:rPr>
          <w:rFonts w:cstheme="minorHAnsi"/>
          <w:b/>
          <w:bCs/>
        </w:rPr>
      </w:pPr>
    </w:p>
    <w:bookmarkEnd w:id="7"/>
    <w:p w14:paraId="5F388AE8" w14:textId="77777777" w:rsidR="006C653A" w:rsidRPr="006C653A" w:rsidRDefault="008A0BA9" w:rsidP="008A0BA9">
      <w:pPr>
        <w:rPr>
          <w:rFonts w:cstheme="minorHAnsi"/>
          <w:b/>
          <w:bCs/>
          <w:sz w:val="24"/>
          <w:szCs w:val="24"/>
        </w:rPr>
      </w:pPr>
      <w:r w:rsidRPr="006C653A">
        <w:rPr>
          <w:rFonts w:cstheme="minorHAnsi"/>
          <w:b/>
          <w:bCs/>
          <w:sz w:val="24"/>
          <w:szCs w:val="24"/>
        </w:rPr>
        <w:t>Arbeitsblatt 4</w:t>
      </w:r>
      <w:r w:rsidR="006C653A" w:rsidRPr="006C653A">
        <w:rPr>
          <w:rFonts w:cstheme="minorHAnsi"/>
          <w:b/>
          <w:bCs/>
          <w:sz w:val="24"/>
          <w:szCs w:val="24"/>
        </w:rPr>
        <w:t>A</w:t>
      </w:r>
    </w:p>
    <w:p w14:paraId="2999A128" w14:textId="77777777" w:rsidR="006C653A" w:rsidRPr="006C653A" w:rsidRDefault="006C653A" w:rsidP="006C653A">
      <w:pPr>
        <w:rPr>
          <w:rFonts w:cstheme="minorHAnsi"/>
          <w:b/>
          <w:bCs/>
          <w:sz w:val="24"/>
          <w:szCs w:val="24"/>
        </w:rPr>
      </w:pPr>
    </w:p>
    <w:p w14:paraId="6D9D5BEE" w14:textId="77777777" w:rsidR="006C653A" w:rsidRPr="006C653A" w:rsidRDefault="006C653A" w:rsidP="006C653A">
      <w:pPr>
        <w:rPr>
          <w:rFonts w:cstheme="minorHAnsi"/>
          <w:b/>
          <w:bCs/>
          <w:sz w:val="24"/>
          <w:szCs w:val="24"/>
        </w:rPr>
      </w:pPr>
    </w:p>
    <w:p w14:paraId="48DC994B" w14:textId="106863F1" w:rsidR="006C653A" w:rsidRPr="006C653A" w:rsidRDefault="006C653A" w:rsidP="006C653A">
      <w:pPr>
        <w:rPr>
          <w:rFonts w:cstheme="minorHAnsi"/>
          <w:b/>
          <w:bCs/>
          <w:sz w:val="24"/>
          <w:szCs w:val="24"/>
        </w:rPr>
      </w:pPr>
      <w:r w:rsidRPr="006C653A">
        <w:rPr>
          <w:rFonts w:cstheme="minorHAnsi"/>
          <w:b/>
          <w:bCs/>
          <w:sz w:val="24"/>
          <w:szCs w:val="24"/>
        </w:rPr>
        <w:t xml:space="preserve">Arbeitsblatt </w:t>
      </w:r>
      <w:r w:rsidRPr="006C653A">
        <w:rPr>
          <w:rFonts w:cstheme="minorHAnsi"/>
          <w:b/>
          <w:bCs/>
          <w:sz w:val="24"/>
          <w:szCs w:val="24"/>
        </w:rPr>
        <w:t>4B</w:t>
      </w:r>
    </w:p>
    <w:p w14:paraId="0CA949C6" w14:textId="05C83B73" w:rsidR="008A0BA9" w:rsidRPr="00F61123" w:rsidRDefault="00CD6B49" w:rsidP="006C653A">
      <w:pPr>
        <w:rPr>
          <w:rFonts w:cstheme="minorHAnsi"/>
          <w:color w:val="EE0000"/>
        </w:rPr>
      </w:pPr>
      <w:r w:rsidRPr="00F61123">
        <w:rPr>
          <w:rFonts w:cstheme="minorHAnsi"/>
          <w:b/>
          <w:bCs/>
          <w:color w:val="EE0000"/>
          <w:sz w:val="24"/>
          <w:szCs w:val="24"/>
        </w:rPr>
        <w:br/>
      </w:r>
      <w:r w:rsidR="008A0BA9" w:rsidRPr="00F61123">
        <w:rPr>
          <w:rFonts w:cstheme="minorHAnsi"/>
          <w:color w:val="EE0000"/>
        </w:rPr>
        <w:br w:type="page"/>
      </w:r>
    </w:p>
    <w:p w14:paraId="557FDB0A" w14:textId="601F1B80"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19</w:t>
      </w:r>
      <w:r w:rsidRPr="00F61123">
        <w:rPr>
          <w:rFonts w:cstheme="minorHAnsi"/>
          <w:color w:val="EE0000"/>
          <w:highlight w:val="yellow"/>
        </w:rPr>
        <w:t>))</w:t>
      </w:r>
      <w:r w:rsidRPr="00F61123">
        <w:rPr>
          <w:rFonts w:cstheme="minorHAnsi"/>
          <w:color w:val="EE0000"/>
        </w:rPr>
        <w:t xml:space="preserve"> </w:t>
      </w:r>
    </w:p>
    <w:p w14:paraId="648DE437" w14:textId="0FCED777" w:rsidR="008A0BA9" w:rsidRPr="00F61123" w:rsidRDefault="008A0BA9">
      <w:pPr>
        <w:numPr>
          <w:ilvl w:val="0"/>
          <w:numId w:val="4"/>
        </w:numPr>
        <w:tabs>
          <w:tab w:val="clear" w:pos="720"/>
          <w:tab w:val="num" w:pos="284"/>
        </w:tabs>
        <w:spacing w:after="0" w:line="276" w:lineRule="auto"/>
        <w:ind w:left="284" w:hanging="284"/>
        <w:rPr>
          <w:rFonts w:cstheme="minorHAnsi"/>
          <w:color w:val="EE0000"/>
        </w:rPr>
      </w:pPr>
      <w:r w:rsidRPr="00F61123">
        <w:rPr>
          <w:rFonts w:cstheme="minorHAnsi"/>
          <w:color w:val="EE0000"/>
        </w:rPr>
        <w:br w:type="page"/>
      </w:r>
    </w:p>
    <w:p w14:paraId="327906A5" w14:textId="7A7A0144" w:rsidR="008A0BA9" w:rsidRPr="00F61123" w:rsidRDefault="008A0BA9" w:rsidP="008A0BA9">
      <w:pPr>
        <w:spacing w:after="0" w:line="276" w:lineRule="auto"/>
        <w:rPr>
          <w:rFonts w:cstheme="minorHAnsi"/>
          <w:color w:val="EE0000"/>
          <w:sz w:val="24"/>
          <w:szCs w:val="24"/>
        </w:rPr>
      </w:pPr>
      <w:r w:rsidRPr="00F61123">
        <w:rPr>
          <w:rFonts w:cstheme="minorHAnsi"/>
          <w:color w:val="EE0000"/>
          <w:sz w:val="24"/>
          <w:szCs w:val="24"/>
          <w:highlight w:val="yellow"/>
        </w:rPr>
        <w:lastRenderedPageBreak/>
        <w:t xml:space="preserve">((Seite </w:t>
      </w:r>
      <w:r w:rsidR="00C93AB6" w:rsidRPr="00F61123">
        <w:rPr>
          <w:rFonts w:cstheme="minorHAnsi"/>
          <w:color w:val="EE0000"/>
          <w:sz w:val="24"/>
          <w:szCs w:val="24"/>
          <w:highlight w:val="yellow"/>
        </w:rPr>
        <w:t>22</w:t>
      </w:r>
      <w:r w:rsidRPr="00F61123">
        <w:rPr>
          <w:rFonts w:cstheme="minorHAnsi"/>
          <w:color w:val="EE0000"/>
          <w:sz w:val="24"/>
          <w:szCs w:val="24"/>
          <w:highlight w:val="yellow"/>
        </w:rPr>
        <w:t>)) ((Arbeitsblatt bitte luftig gestalten: Zielgruppe ist die Grundschule!))</w:t>
      </w:r>
    </w:p>
    <w:p w14:paraId="4F464E70" w14:textId="0D2CAB94" w:rsidR="006C5143" w:rsidRPr="00F61123" w:rsidRDefault="008A0BA9" w:rsidP="006C653A">
      <w:pPr>
        <w:rPr>
          <w:rFonts w:cstheme="minorHAnsi"/>
          <w:color w:val="EE0000"/>
          <w:sz w:val="20"/>
          <w:szCs w:val="20"/>
        </w:rPr>
      </w:pPr>
      <w:r w:rsidRPr="006C653A">
        <w:rPr>
          <w:rFonts w:cstheme="minorHAnsi"/>
          <w:b/>
          <w:bCs/>
          <w:sz w:val="24"/>
          <w:szCs w:val="24"/>
        </w:rPr>
        <w:t>Primarstufe – Arbeitsblatt 1</w:t>
      </w:r>
      <w:r w:rsidR="00B8654C" w:rsidRPr="006C653A">
        <w:rPr>
          <w:rFonts w:cstheme="minorHAnsi"/>
          <w:b/>
          <w:bCs/>
          <w:sz w:val="24"/>
          <w:szCs w:val="24"/>
        </w:rPr>
        <w:br/>
      </w:r>
    </w:p>
    <w:p w14:paraId="4810AF71" w14:textId="00458D41" w:rsidR="008A0BA9" w:rsidRPr="00F61123" w:rsidRDefault="008A0BA9" w:rsidP="008A0BA9">
      <w:pPr>
        <w:spacing w:after="0" w:line="276" w:lineRule="auto"/>
        <w:rPr>
          <w:rFonts w:cstheme="minorHAnsi"/>
          <w:color w:val="EE0000"/>
          <w:sz w:val="24"/>
          <w:szCs w:val="24"/>
        </w:rPr>
      </w:pPr>
      <w:r w:rsidRPr="00F61123">
        <w:rPr>
          <w:rFonts w:cstheme="minorHAnsi"/>
          <w:color w:val="EE0000"/>
          <w:sz w:val="24"/>
          <w:szCs w:val="24"/>
          <w:highlight w:val="yellow"/>
        </w:rPr>
        <w:t xml:space="preserve">((Seite </w:t>
      </w:r>
      <w:r w:rsidR="00C93AB6" w:rsidRPr="00F61123">
        <w:rPr>
          <w:rFonts w:cstheme="minorHAnsi"/>
          <w:color w:val="EE0000"/>
          <w:sz w:val="24"/>
          <w:szCs w:val="24"/>
          <w:highlight w:val="yellow"/>
        </w:rPr>
        <w:t>23</w:t>
      </w:r>
      <w:r w:rsidRPr="00F61123">
        <w:rPr>
          <w:rFonts w:cstheme="minorHAnsi"/>
          <w:color w:val="EE0000"/>
          <w:sz w:val="24"/>
          <w:szCs w:val="24"/>
          <w:highlight w:val="yellow"/>
        </w:rPr>
        <w:t>)) ((Arbeitsblatt bitte luftig gestalten: Zielgruppe ist die Grundschule!))</w:t>
      </w:r>
    </w:p>
    <w:p w14:paraId="0F78FC5B" w14:textId="3C6DBB6D" w:rsidR="006C653A" w:rsidRPr="00F61123" w:rsidRDefault="008A0BA9" w:rsidP="006C653A">
      <w:pPr>
        <w:rPr>
          <w:rFonts w:cstheme="minorHAnsi"/>
          <w:color w:val="EE0000"/>
        </w:rPr>
      </w:pPr>
      <w:r w:rsidRPr="006C653A">
        <w:rPr>
          <w:rFonts w:cstheme="minorHAnsi"/>
          <w:b/>
          <w:bCs/>
          <w:sz w:val="24"/>
          <w:szCs w:val="24"/>
        </w:rPr>
        <w:t>Primarstufe – Arbeitsblatt</w:t>
      </w:r>
      <w:r w:rsidRPr="006C653A" w:rsidDel="00DB6F53">
        <w:rPr>
          <w:rFonts w:cstheme="minorHAnsi"/>
          <w:b/>
          <w:bCs/>
        </w:rPr>
        <w:t xml:space="preserve"> </w:t>
      </w:r>
      <w:r w:rsidRPr="006C653A">
        <w:rPr>
          <w:rFonts w:cstheme="minorHAnsi"/>
          <w:b/>
          <w:bCs/>
        </w:rPr>
        <w:t>2</w:t>
      </w:r>
      <w:r w:rsidR="00B8654C" w:rsidRPr="006C653A">
        <w:rPr>
          <w:rFonts w:cstheme="minorHAnsi"/>
          <w:b/>
          <w:bCs/>
        </w:rPr>
        <w:br/>
      </w:r>
    </w:p>
    <w:p w14:paraId="44CBFE86" w14:textId="05BEFADA" w:rsidR="00A12F29" w:rsidRPr="00F61123" w:rsidRDefault="00A12F29">
      <w:pPr>
        <w:rPr>
          <w:rFonts w:cstheme="minorHAnsi"/>
          <w:color w:val="EE0000"/>
        </w:rPr>
      </w:pPr>
    </w:p>
    <w:p w14:paraId="467E27F3" w14:textId="27509FFF" w:rsidR="005D58FE" w:rsidRPr="00F61123" w:rsidRDefault="005D58FE" w:rsidP="005D58FE">
      <w:pPr>
        <w:rPr>
          <w:rFonts w:cstheme="minorHAnsi"/>
          <w:color w:val="EE0000"/>
        </w:rPr>
      </w:pPr>
      <w:r w:rsidRPr="00F61123">
        <w:rPr>
          <w:rFonts w:cstheme="minorHAnsi"/>
          <w:color w:val="EE0000"/>
          <w:highlight w:val="yellow"/>
        </w:rPr>
        <w:t xml:space="preserve">((Seite </w:t>
      </w:r>
      <w:r w:rsidR="00C93AB6" w:rsidRPr="00F61123">
        <w:rPr>
          <w:rFonts w:cstheme="minorHAnsi"/>
          <w:color w:val="EE0000"/>
          <w:highlight w:val="yellow"/>
        </w:rPr>
        <w:t>24</w:t>
      </w:r>
      <w:r w:rsidRPr="00F61123">
        <w:rPr>
          <w:rFonts w:cstheme="minorHAnsi"/>
          <w:color w:val="EE0000"/>
          <w:highlight w:val="yellow"/>
        </w:rPr>
        <w:t>))</w:t>
      </w:r>
    </w:p>
    <w:p w14:paraId="111F967A" w14:textId="77777777" w:rsidR="00A12F29" w:rsidRPr="006C653A" w:rsidRDefault="00A12F29" w:rsidP="00A12F29">
      <w:pPr>
        <w:spacing w:after="0" w:line="276" w:lineRule="auto"/>
        <w:rPr>
          <w:rFonts w:cstheme="minorHAnsi"/>
          <w:b/>
          <w:bCs/>
          <w:sz w:val="24"/>
          <w:szCs w:val="24"/>
        </w:rPr>
      </w:pPr>
      <w:r w:rsidRPr="006C653A">
        <w:rPr>
          <w:rFonts w:cstheme="minorHAnsi"/>
          <w:b/>
          <w:bCs/>
          <w:sz w:val="24"/>
          <w:szCs w:val="24"/>
        </w:rPr>
        <w:t>Anhang</w:t>
      </w:r>
    </w:p>
    <w:p w14:paraId="52F0E723" w14:textId="43DFE0BF" w:rsidR="00766BDF" w:rsidRPr="006C653A" w:rsidRDefault="00766BDF" w:rsidP="002545CB">
      <w:pPr>
        <w:spacing w:after="0" w:line="276" w:lineRule="auto"/>
        <w:rPr>
          <w:rFonts w:cstheme="minorHAnsi"/>
          <w:b/>
          <w:bCs/>
        </w:rPr>
      </w:pPr>
      <w:r w:rsidRPr="006C653A">
        <w:rPr>
          <w:rFonts w:cstheme="minorHAnsi"/>
          <w:b/>
          <w:bCs/>
        </w:rPr>
        <w:t xml:space="preserve">Anhang 2 </w:t>
      </w:r>
    </w:p>
    <w:p w14:paraId="3CABB5F7" w14:textId="77777777" w:rsidR="002545CB" w:rsidRPr="00F61123" w:rsidRDefault="002545CB" w:rsidP="002545CB">
      <w:pPr>
        <w:spacing w:after="0" w:line="276" w:lineRule="auto"/>
        <w:rPr>
          <w:rFonts w:cstheme="minorHAnsi"/>
          <w:b/>
          <w:bCs/>
          <w:color w:val="EE0000"/>
        </w:rPr>
      </w:pPr>
    </w:p>
    <w:p w14:paraId="560C632E" w14:textId="77777777" w:rsidR="006C653A" w:rsidRDefault="006C653A">
      <w:pPr>
        <w:rPr>
          <w:rFonts w:cstheme="minorHAnsi"/>
          <w:color w:val="EE0000"/>
          <w:highlight w:val="yellow"/>
        </w:rPr>
      </w:pPr>
      <w:r>
        <w:rPr>
          <w:rFonts w:cstheme="minorHAnsi"/>
          <w:color w:val="EE0000"/>
          <w:highlight w:val="yellow"/>
        </w:rPr>
        <w:br w:type="page"/>
      </w:r>
    </w:p>
    <w:p w14:paraId="38543241" w14:textId="7EBDE523" w:rsidR="00EC3EBE" w:rsidRPr="00F61123" w:rsidRDefault="00EC3EBE" w:rsidP="008B765F">
      <w:pPr>
        <w:spacing w:after="0" w:line="276" w:lineRule="auto"/>
        <w:rPr>
          <w:rFonts w:cstheme="minorHAnsi"/>
          <w:color w:val="EE0000"/>
        </w:rPr>
      </w:pPr>
      <w:r w:rsidRPr="00F61123">
        <w:rPr>
          <w:rFonts w:cstheme="minorHAnsi"/>
          <w:color w:val="EE0000"/>
          <w:highlight w:val="yellow"/>
        </w:rPr>
        <w:lastRenderedPageBreak/>
        <w:t>((Seite Impressum einfügen // Änderungen in Gelb, der Rest ist unverändert))</w:t>
      </w:r>
    </w:p>
    <w:p w14:paraId="0C7A1665" w14:textId="77777777" w:rsidR="00EC3EBE" w:rsidRPr="00F61123" w:rsidRDefault="00EC3EBE" w:rsidP="008B765F">
      <w:pPr>
        <w:spacing w:after="0" w:line="276" w:lineRule="auto"/>
        <w:rPr>
          <w:rFonts w:cstheme="minorHAnsi"/>
          <w:color w:val="EE0000"/>
        </w:rPr>
      </w:pPr>
    </w:p>
    <w:p w14:paraId="6AF2D05E" w14:textId="77777777" w:rsidR="00EC3EBE" w:rsidRPr="00F61123" w:rsidRDefault="00EC3EBE" w:rsidP="008B765F">
      <w:pPr>
        <w:spacing w:after="0" w:line="276" w:lineRule="auto"/>
        <w:rPr>
          <w:rFonts w:cstheme="minorHAnsi"/>
          <w:color w:val="EE0000"/>
        </w:rPr>
      </w:pPr>
    </w:p>
    <w:p w14:paraId="11EEFF5B" w14:textId="77777777" w:rsidR="00EC3EBE" w:rsidRPr="00F61123" w:rsidRDefault="00EC3EBE" w:rsidP="008B765F">
      <w:pPr>
        <w:spacing w:after="0" w:line="276" w:lineRule="auto"/>
        <w:rPr>
          <w:rFonts w:cstheme="minorHAnsi"/>
          <w:color w:val="EE0000"/>
        </w:rPr>
      </w:pPr>
    </w:p>
    <w:p w14:paraId="64A9FCE3" w14:textId="77777777" w:rsidR="00EC3EBE" w:rsidRPr="002E432F" w:rsidRDefault="00EC3EBE" w:rsidP="00EC3EBE">
      <w:pPr>
        <w:spacing w:after="0" w:line="276" w:lineRule="auto"/>
        <w:rPr>
          <w:rFonts w:cstheme="minorHAnsi"/>
          <w:b/>
          <w:bCs/>
        </w:rPr>
      </w:pPr>
      <w:r w:rsidRPr="002E432F">
        <w:rPr>
          <w:rFonts w:cstheme="minorHAnsi"/>
          <w:b/>
          <w:bCs/>
        </w:rPr>
        <w:t>Impressum</w:t>
      </w:r>
    </w:p>
    <w:p w14:paraId="68577338" w14:textId="1321D1B9" w:rsidR="00EC3EBE" w:rsidRPr="002E432F" w:rsidRDefault="00875401" w:rsidP="00875401">
      <w:pPr>
        <w:spacing w:after="0" w:line="276" w:lineRule="auto"/>
        <w:rPr>
          <w:rFonts w:cstheme="minorHAnsi"/>
        </w:rPr>
      </w:pPr>
      <w:r w:rsidRPr="002E432F">
        <w:rPr>
          <w:rFonts w:cstheme="minorHAnsi"/>
        </w:rPr>
        <w:t xml:space="preserve">1. </w:t>
      </w:r>
      <w:r w:rsidR="00EC3EBE" w:rsidRPr="002E432F">
        <w:rPr>
          <w:rFonts w:cstheme="minorHAnsi"/>
        </w:rPr>
        <w:t xml:space="preserve">Auflage </w:t>
      </w:r>
      <w:r w:rsidR="00EC3EBE" w:rsidRPr="002E432F">
        <w:rPr>
          <w:rFonts w:cstheme="minorHAnsi"/>
          <w:highlight w:val="yellow"/>
        </w:rPr>
        <w:t>xxx 2026</w:t>
      </w:r>
      <w:r w:rsidR="00EC3EBE" w:rsidRPr="002E432F">
        <w:rPr>
          <w:rFonts w:cstheme="minorHAnsi"/>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2E432F" w:rsidRDefault="00EC3EBE" w:rsidP="00875401">
      <w:pPr>
        <w:spacing w:after="0" w:line="276" w:lineRule="auto"/>
        <w:rPr>
          <w:rFonts w:cstheme="minorHAnsi"/>
        </w:rPr>
      </w:pPr>
    </w:p>
    <w:p w14:paraId="7DEC149D" w14:textId="3FFD6289" w:rsidR="00EC3EBE" w:rsidRPr="002E432F" w:rsidRDefault="00EC3EBE" w:rsidP="00EC3EBE">
      <w:pPr>
        <w:spacing w:after="0" w:line="276" w:lineRule="auto"/>
        <w:rPr>
          <w:rFonts w:cstheme="minorHAnsi"/>
        </w:rPr>
      </w:pPr>
      <w:r w:rsidRPr="002E432F">
        <w:rPr>
          <w:rFonts w:cstheme="minorHAnsi"/>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2E432F">
        <w:rPr>
          <w:rFonts w:cstheme="minorHAnsi"/>
          <w:highlight w:val="yellow"/>
        </w:rPr>
        <w:t>(a.rapp@klett-mex.de)</w:t>
      </w:r>
      <w:r w:rsidRPr="002E432F">
        <w:rPr>
          <w:rFonts w:cstheme="minorHAnsi"/>
        </w:rPr>
        <w:t xml:space="preserve"> davon in Kenntnis zu setzen, damit bei Nachdruck der Nachweis gelöscht wird.</w:t>
      </w:r>
    </w:p>
    <w:p w14:paraId="262CDAAD" w14:textId="77777777" w:rsidR="00EC3EBE" w:rsidRPr="002E432F" w:rsidRDefault="00EC3EBE" w:rsidP="00EC3EBE">
      <w:pPr>
        <w:spacing w:after="0" w:line="276" w:lineRule="auto"/>
        <w:rPr>
          <w:rFonts w:cstheme="minorHAnsi"/>
        </w:rPr>
      </w:pPr>
    </w:p>
    <w:p w14:paraId="64DFD31A" w14:textId="7174BABD" w:rsidR="00EC3EBE" w:rsidRPr="002E432F" w:rsidRDefault="00EC3EBE" w:rsidP="00EC3EBE">
      <w:pPr>
        <w:spacing w:after="0" w:line="276" w:lineRule="auto"/>
        <w:rPr>
          <w:rFonts w:cstheme="minorHAnsi"/>
        </w:rPr>
      </w:pPr>
      <w:r w:rsidRPr="002E432F">
        <w:rPr>
          <w:rFonts w:cstheme="minorHAnsi"/>
          <w:b/>
          <w:bCs/>
        </w:rPr>
        <w:t>Autor:</w:t>
      </w:r>
      <w:r w:rsidRPr="002E432F">
        <w:rPr>
          <w:rFonts w:cstheme="minorHAnsi"/>
        </w:rPr>
        <w:t xml:space="preserve"> Michael Kohl</w:t>
      </w:r>
    </w:p>
    <w:p w14:paraId="79B28740" w14:textId="77777777" w:rsidR="00EC3EBE" w:rsidRPr="002E432F" w:rsidRDefault="00EC3EBE" w:rsidP="00EC3EBE">
      <w:pPr>
        <w:spacing w:after="0" w:line="276" w:lineRule="auto"/>
        <w:rPr>
          <w:rFonts w:cstheme="minorHAnsi"/>
        </w:rPr>
      </w:pPr>
      <w:r w:rsidRPr="002E432F">
        <w:rPr>
          <w:rFonts w:cstheme="minorHAnsi"/>
          <w:b/>
          <w:bCs/>
        </w:rPr>
        <w:t>Redaktion und Autorenkoordination:</w:t>
      </w:r>
      <w:r w:rsidRPr="002E432F">
        <w:rPr>
          <w:rFonts w:cstheme="minorHAnsi"/>
        </w:rPr>
        <w:t xml:space="preserve"> Fabienne Schmaus</w:t>
      </w:r>
    </w:p>
    <w:p w14:paraId="50FB974A" w14:textId="62DA86D8" w:rsidR="00EC3EBE" w:rsidRPr="002E432F" w:rsidRDefault="00EC3EBE" w:rsidP="00EC3EBE">
      <w:pPr>
        <w:spacing w:after="0" w:line="276" w:lineRule="auto"/>
        <w:rPr>
          <w:rFonts w:cstheme="minorHAnsi"/>
        </w:rPr>
      </w:pPr>
      <w:r w:rsidRPr="002E432F">
        <w:rPr>
          <w:rFonts w:cstheme="minorHAnsi"/>
          <w:b/>
          <w:bCs/>
        </w:rPr>
        <w:t>Projektkoordination:</w:t>
      </w:r>
      <w:r w:rsidRPr="002E432F">
        <w:rPr>
          <w:rFonts w:cstheme="minorHAnsi"/>
        </w:rPr>
        <w:t xml:space="preserve"> </w:t>
      </w:r>
      <w:r w:rsidRPr="002E432F">
        <w:rPr>
          <w:rFonts w:cstheme="minorHAnsi"/>
          <w:highlight w:val="yellow"/>
        </w:rPr>
        <w:t>Annkathrin Rapp</w:t>
      </w:r>
      <w:r w:rsidRPr="002E432F">
        <w:rPr>
          <w:rFonts w:cstheme="minorHAnsi"/>
        </w:rPr>
        <w:t>, Klett MEX GmbH</w:t>
      </w:r>
    </w:p>
    <w:p w14:paraId="5EE7C13B" w14:textId="77777777" w:rsidR="00EC3EBE" w:rsidRPr="002E432F" w:rsidRDefault="00EC3EBE" w:rsidP="00EC3EBE">
      <w:pPr>
        <w:spacing w:after="0" w:line="276" w:lineRule="auto"/>
        <w:rPr>
          <w:rFonts w:cstheme="minorHAnsi"/>
        </w:rPr>
      </w:pPr>
      <w:r w:rsidRPr="002E432F">
        <w:rPr>
          <w:rFonts w:cstheme="minorHAnsi"/>
          <w:b/>
          <w:bCs/>
          <w:lang w:val="en-US"/>
        </w:rPr>
        <w:t>Layout und Satz</w:t>
      </w:r>
      <w:r w:rsidRPr="002E432F">
        <w:rPr>
          <w:rFonts w:cstheme="minorHAnsi"/>
          <w:lang w:val="en-US"/>
        </w:rPr>
        <w:t xml:space="preserve">: We are Family GmbH &amp; Co. </w:t>
      </w:r>
      <w:r w:rsidRPr="002E432F">
        <w:rPr>
          <w:rFonts w:cstheme="minorHAnsi"/>
        </w:rPr>
        <w:t>KG, Stuttgart</w:t>
      </w:r>
    </w:p>
    <w:p w14:paraId="7BECDBFB" w14:textId="77777777" w:rsidR="00EC3EBE" w:rsidRPr="002E432F" w:rsidRDefault="00EC3EBE" w:rsidP="00EC3EBE">
      <w:pPr>
        <w:spacing w:after="0" w:line="276" w:lineRule="auto"/>
        <w:rPr>
          <w:rFonts w:cstheme="minorHAnsi"/>
        </w:rPr>
      </w:pPr>
      <w:r w:rsidRPr="002E432F">
        <w:rPr>
          <w:rFonts w:cstheme="minorHAnsi"/>
          <w:b/>
          <w:bCs/>
        </w:rPr>
        <w:t>Herausgeber:</w:t>
      </w:r>
      <w:r w:rsidRPr="002E432F">
        <w:rPr>
          <w:rFonts w:cstheme="minorHAnsi"/>
        </w:rPr>
        <w:t xml:space="preserve"> BARMER, Axel-Springer-Straße 44, 10969 Berlin</w:t>
      </w:r>
    </w:p>
    <w:p w14:paraId="48C02D6F" w14:textId="77777777" w:rsidR="00EC3EBE" w:rsidRPr="002E432F" w:rsidRDefault="00EC3EBE" w:rsidP="00EC3EBE">
      <w:pPr>
        <w:spacing w:after="0" w:line="276" w:lineRule="auto"/>
        <w:rPr>
          <w:rFonts w:cstheme="minorHAnsi"/>
        </w:rPr>
      </w:pPr>
      <w:r w:rsidRPr="002E432F">
        <w:rPr>
          <w:rFonts w:cstheme="minorHAnsi"/>
        </w:rPr>
        <w:t>Eine Zusammenarbeit der BARMER und der Klett MEX GmbH</w:t>
      </w:r>
    </w:p>
    <w:p w14:paraId="0F9BE1E8" w14:textId="77777777" w:rsidR="00EC3EBE" w:rsidRPr="002E432F" w:rsidRDefault="00EC3EBE" w:rsidP="00EC3EBE">
      <w:pPr>
        <w:spacing w:after="0" w:line="276" w:lineRule="auto"/>
        <w:rPr>
          <w:rFonts w:cstheme="minorHAnsi"/>
        </w:rPr>
      </w:pPr>
      <w:r w:rsidRPr="002E432F">
        <w:rPr>
          <w:rFonts w:cstheme="minorHAnsi"/>
        </w:rPr>
        <w:t>©BARMER, Berlin, Klett MEX GmbH, Stuttgart und We are Family GmbH &amp; Co. KG, Stuttgart.</w:t>
      </w:r>
    </w:p>
    <w:p w14:paraId="36559846" w14:textId="77777777" w:rsidR="00EC3EBE" w:rsidRPr="002E432F" w:rsidRDefault="00EC3EBE" w:rsidP="00EC3EBE">
      <w:pPr>
        <w:spacing w:after="0" w:line="276" w:lineRule="auto"/>
        <w:rPr>
          <w:rFonts w:cstheme="minorHAnsi"/>
        </w:rPr>
      </w:pPr>
    </w:p>
    <w:p w14:paraId="6A3627F1" w14:textId="7268B787" w:rsidR="00EC3EBE" w:rsidRPr="002E432F" w:rsidRDefault="00EC3EBE" w:rsidP="00EC3EBE">
      <w:pPr>
        <w:spacing w:after="0" w:line="276" w:lineRule="auto"/>
        <w:rPr>
          <w:rFonts w:cstheme="minorHAnsi"/>
          <w:b/>
          <w:bCs/>
        </w:rPr>
      </w:pPr>
      <w:r w:rsidRPr="002E432F">
        <w:rPr>
          <w:rFonts w:cstheme="minorHAnsi"/>
          <w:b/>
          <w:bCs/>
        </w:rPr>
        <w:t>Digital in eine gesunde Zukunft.</w:t>
      </w:r>
    </w:p>
    <w:p w14:paraId="6EDC1D17" w14:textId="3AA73E44" w:rsidR="00EC3EBE" w:rsidRPr="002E432F" w:rsidRDefault="00EC3EBE" w:rsidP="00EC3EBE">
      <w:pPr>
        <w:spacing w:after="0" w:line="276" w:lineRule="auto"/>
        <w:rPr>
          <w:rFonts w:cstheme="minorHAnsi"/>
        </w:rPr>
      </w:pPr>
      <w:r w:rsidRPr="002E432F">
        <w:rPr>
          <w:rFonts w:cstheme="minorHAnsi"/>
        </w:rPr>
        <w:t>Wir wollen die Chancen und Potenziale der Digitalisierung für unsere Gesundheit nutzen, indem wir digitale Kompetenz für selbstbestimmte Entscheidungen in allen Gesundheitsfragen vermitteln.</w:t>
      </w:r>
    </w:p>
    <w:p w14:paraId="4ED859C9" w14:textId="77777777" w:rsidR="00EC3EBE" w:rsidRPr="002E432F" w:rsidRDefault="00EC3EBE" w:rsidP="008B765F">
      <w:pPr>
        <w:spacing w:after="0" w:line="276" w:lineRule="auto"/>
        <w:rPr>
          <w:rFonts w:cstheme="minorHAnsi"/>
        </w:rPr>
      </w:pPr>
    </w:p>
    <w:p w14:paraId="5354B8AD" w14:textId="0EB6481C" w:rsidR="00EC3EBE" w:rsidRPr="002E432F" w:rsidRDefault="00EC3EBE" w:rsidP="008B765F">
      <w:pPr>
        <w:spacing w:after="0" w:line="276" w:lineRule="auto"/>
        <w:rPr>
          <w:rFonts w:cstheme="minorHAnsi"/>
        </w:rPr>
      </w:pPr>
      <w:r w:rsidRPr="002E432F">
        <w:rPr>
          <w:rFonts w:cstheme="minorHAnsi"/>
          <w:highlight w:val="yellow"/>
        </w:rPr>
        <w:t>((+ Logos))</w:t>
      </w:r>
    </w:p>
    <w:sectPr w:rsidR="00EC3EBE" w:rsidRPr="002E432F" w:rsidSect="003F1E39">
      <w:headerReference w:type="even" r:id="rId15"/>
      <w:headerReference w:type="default" r:id="rId16"/>
      <w:footerReference w:type="even" r:id="rId17"/>
      <w:footerReference w:type="default" r:id="rId18"/>
      <w:headerReference w:type="first" r:id="rId19"/>
      <w:footerReference w:type="first" r:id="rId20"/>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Kohl" w:date="2026-06-03T07:57:00Z" w:initials="MK">
    <w:p w14:paraId="472A8B27" w14:textId="77777777" w:rsidR="003C4E68" w:rsidRDefault="003C4E68" w:rsidP="003C4E68">
      <w:pPr>
        <w:pStyle w:val="Kommentartext"/>
      </w:pPr>
      <w:r>
        <w:rPr>
          <w:rStyle w:val="Kommentarzeichen"/>
        </w:rPr>
        <w:annotationRef/>
      </w:r>
      <w:r>
        <w:t>Eher zweitrangig...kann auch weggelassen werden denke ich</w:t>
      </w:r>
    </w:p>
  </w:comment>
  <w:comment w:id="4" w:author="Michael Kohl" w:date="2026-06-04T18:50:00Z" w:initials="MK">
    <w:p w14:paraId="1053029E" w14:textId="77777777" w:rsidR="003F5352" w:rsidRDefault="003F5352" w:rsidP="003F5352">
      <w:pPr>
        <w:pStyle w:val="Kommentartext"/>
      </w:pPr>
      <w:r>
        <w:rPr>
          <w:rStyle w:val="Kommentarzeichen"/>
        </w:rPr>
        <w:annotationRef/>
      </w:r>
      <w:r>
        <w:t>Jede Gruppe ein positives und ein negatives? Ist von der Zeit her drin, glaub ich</w:t>
      </w:r>
    </w:p>
  </w:comment>
  <w:comment w:id="5" w:author="Michael Kohl" w:date="2026-06-04T20:02:00Z" w:initials="MK">
    <w:p w14:paraId="5D5DC882" w14:textId="77777777" w:rsidR="007F5EC0" w:rsidRDefault="007F5EC0" w:rsidP="007F5EC0">
      <w:pPr>
        <w:pStyle w:val="Kommentartext"/>
      </w:pPr>
      <w:r>
        <w:rPr>
          <w:rStyle w:val="Kommentarzeichen"/>
        </w:rPr>
        <w:annotationRef/>
      </w:r>
      <w:r>
        <w:t>Infobox mit 7Mind@School Übung?</w:t>
      </w:r>
    </w:p>
  </w:comment>
  <w:comment w:id="6" w:author="Michael Kohl" w:date="2026-06-04T20:08:00Z" w:initials="MK">
    <w:p w14:paraId="30DD4CB8" w14:textId="77777777" w:rsidR="007F5EC0" w:rsidRDefault="007F5EC0" w:rsidP="007F5EC0">
      <w:pPr>
        <w:pStyle w:val="Kommentartext"/>
      </w:pPr>
      <w:r>
        <w:rPr>
          <w:rStyle w:val="Kommentarzeichen"/>
        </w:rPr>
        <w:annotationRef/>
      </w:r>
      <w:r>
        <w:t>Dort Platz einfügen?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2A8B27" w15:done="0"/>
  <w15:commentEx w15:paraId="1053029E" w15:done="0"/>
  <w15:commentEx w15:paraId="5D5DC882" w15:done="0"/>
  <w15:commentEx w15:paraId="30DD4CB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994A08" w16cex:dateUtc="2026-06-03T05:57:00Z"/>
  <w16cex:commentExtensible w16cex:durableId="280A8A22" w16cex:dateUtc="2026-06-04T16:50:00Z"/>
  <w16cex:commentExtensible w16cex:durableId="05E6FDC5" w16cex:dateUtc="2026-06-04T18:02:00Z"/>
  <w16cex:commentExtensible w16cex:durableId="6CB61528" w16cex:dateUtc="2026-06-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2A8B27" w16cid:durableId="45994A08"/>
  <w16cid:commentId w16cid:paraId="1053029E" w16cid:durableId="280A8A22"/>
  <w16cid:commentId w16cid:paraId="5D5DC882" w16cid:durableId="05E6FDC5"/>
  <w16cid:commentId w16cid:paraId="30DD4CB8" w16cid:durableId="6CB6152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EF3CB" w14:textId="77777777" w:rsidR="0058534D" w:rsidRDefault="0058534D" w:rsidP="00DE2E6C">
      <w:pPr>
        <w:spacing w:after="0" w:line="240" w:lineRule="auto"/>
      </w:pPr>
      <w:r>
        <w:separator/>
      </w:r>
    </w:p>
  </w:endnote>
  <w:endnote w:type="continuationSeparator" w:id="0">
    <w:p w14:paraId="1D993EFC" w14:textId="77777777" w:rsidR="0058534D" w:rsidRDefault="0058534D"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9E33" w14:textId="77777777" w:rsidR="004F0EA8" w:rsidRDefault="004F0EA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74AF0" w14:textId="77777777" w:rsidR="004F0EA8" w:rsidRDefault="004F0EA8">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FF268" w14:textId="77777777" w:rsidR="004F0EA8" w:rsidRDefault="004F0EA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FB68D" w14:textId="77777777" w:rsidR="0058534D" w:rsidRDefault="0058534D" w:rsidP="00DE2E6C">
      <w:pPr>
        <w:spacing w:after="0" w:line="240" w:lineRule="auto"/>
      </w:pPr>
      <w:r>
        <w:separator/>
      </w:r>
    </w:p>
  </w:footnote>
  <w:footnote w:type="continuationSeparator" w:id="0">
    <w:p w14:paraId="6E784996" w14:textId="77777777" w:rsidR="0058534D" w:rsidRDefault="0058534D"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3B68" w14:textId="77777777" w:rsidR="004F0EA8" w:rsidRDefault="004F0EA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1F873079"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F61123">
      <w:rPr>
        <w:sz w:val="20"/>
        <w:szCs w:val="20"/>
      </w:rPr>
      <w:t>Schlafgesundheit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E8E15" w14:textId="77777777" w:rsidR="004F0EA8" w:rsidRDefault="004F0EA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E9054E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B5556C"/>
    <w:multiLevelType w:val="multilevel"/>
    <w:tmpl w:val="948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F0042"/>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A668C5"/>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B8B0D76"/>
    <w:multiLevelType w:val="multilevel"/>
    <w:tmpl w:val="1C58C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53EBF"/>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390FB6"/>
    <w:multiLevelType w:val="hybridMultilevel"/>
    <w:tmpl w:val="CFA0BC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9EB665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3E19CF"/>
    <w:multiLevelType w:val="multilevel"/>
    <w:tmpl w:val="9D2E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602658"/>
    <w:multiLevelType w:val="hybridMultilevel"/>
    <w:tmpl w:val="69E86CF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5F8F4591"/>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6E37D7"/>
    <w:multiLevelType w:val="multilevel"/>
    <w:tmpl w:val="DA7E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2A27E0"/>
    <w:multiLevelType w:val="multilevel"/>
    <w:tmpl w:val="F72C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744F5F"/>
    <w:multiLevelType w:val="hybridMultilevel"/>
    <w:tmpl w:val="4DF077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6BA30CF"/>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DB1A2E"/>
    <w:multiLevelType w:val="hybridMultilevel"/>
    <w:tmpl w:val="08DA14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6D85532A"/>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7C048B"/>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0536B"/>
    <w:multiLevelType w:val="hybridMultilevel"/>
    <w:tmpl w:val="DB12C8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96135134">
    <w:abstractNumId w:val="4"/>
  </w:num>
  <w:num w:numId="2" w16cid:durableId="1125269462">
    <w:abstractNumId w:val="0"/>
  </w:num>
  <w:num w:numId="3" w16cid:durableId="1097870664">
    <w:abstractNumId w:val="14"/>
  </w:num>
  <w:num w:numId="4" w16cid:durableId="674461014">
    <w:abstractNumId w:val="3"/>
  </w:num>
  <w:num w:numId="5" w16cid:durableId="272785797">
    <w:abstractNumId w:val="19"/>
  </w:num>
  <w:num w:numId="6" w16cid:durableId="2020161405">
    <w:abstractNumId w:val="16"/>
  </w:num>
  <w:num w:numId="7" w16cid:durableId="1992442348">
    <w:abstractNumId w:val="7"/>
  </w:num>
  <w:num w:numId="8" w16cid:durableId="753933575">
    <w:abstractNumId w:val="9"/>
  </w:num>
  <w:num w:numId="9" w16cid:durableId="621617993">
    <w:abstractNumId w:val="17"/>
  </w:num>
  <w:num w:numId="10" w16cid:durableId="806514935">
    <w:abstractNumId w:val="13"/>
  </w:num>
  <w:num w:numId="11" w16cid:durableId="318383735">
    <w:abstractNumId w:val="12"/>
  </w:num>
  <w:num w:numId="12" w16cid:durableId="407045243">
    <w:abstractNumId w:val="5"/>
  </w:num>
  <w:num w:numId="13" w16cid:durableId="535698163">
    <w:abstractNumId w:val="1"/>
  </w:num>
  <w:num w:numId="14" w16cid:durableId="67044567">
    <w:abstractNumId w:val="18"/>
  </w:num>
  <w:num w:numId="15" w16cid:durableId="1883981307">
    <w:abstractNumId w:val="8"/>
  </w:num>
  <w:num w:numId="16" w16cid:durableId="1092505318">
    <w:abstractNumId w:val="15"/>
  </w:num>
  <w:num w:numId="17" w16cid:durableId="553541994">
    <w:abstractNumId w:val="2"/>
  </w:num>
  <w:num w:numId="18" w16cid:durableId="232547159">
    <w:abstractNumId w:val="11"/>
  </w:num>
  <w:num w:numId="19" w16cid:durableId="1518886167">
    <w:abstractNumId w:val="6"/>
  </w:num>
  <w:num w:numId="20" w16cid:durableId="1901865968">
    <w:abstractNumId w:val="10"/>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55"/>
    <w:rsid w:val="000003B9"/>
    <w:rsid w:val="00000FD0"/>
    <w:rsid w:val="00001222"/>
    <w:rsid w:val="000012E7"/>
    <w:rsid w:val="00001A93"/>
    <w:rsid w:val="00001B00"/>
    <w:rsid w:val="00001D88"/>
    <w:rsid w:val="000027EC"/>
    <w:rsid w:val="00003128"/>
    <w:rsid w:val="000031A5"/>
    <w:rsid w:val="000032CD"/>
    <w:rsid w:val="00003505"/>
    <w:rsid w:val="00003903"/>
    <w:rsid w:val="00006184"/>
    <w:rsid w:val="00006C95"/>
    <w:rsid w:val="00007733"/>
    <w:rsid w:val="00007820"/>
    <w:rsid w:val="000117E2"/>
    <w:rsid w:val="00011BC7"/>
    <w:rsid w:val="00012669"/>
    <w:rsid w:val="00015428"/>
    <w:rsid w:val="000179AB"/>
    <w:rsid w:val="00017E9E"/>
    <w:rsid w:val="00023038"/>
    <w:rsid w:val="0002346A"/>
    <w:rsid w:val="000237D3"/>
    <w:rsid w:val="00023BFA"/>
    <w:rsid w:val="00023D05"/>
    <w:rsid w:val="000267AB"/>
    <w:rsid w:val="00027395"/>
    <w:rsid w:val="00030284"/>
    <w:rsid w:val="000305AF"/>
    <w:rsid w:val="0003279F"/>
    <w:rsid w:val="0003344A"/>
    <w:rsid w:val="000351E4"/>
    <w:rsid w:val="000352E0"/>
    <w:rsid w:val="00035648"/>
    <w:rsid w:val="00035B23"/>
    <w:rsid w:val="00035D98"/>
    <w:rsid w:val="00036133"/>
    <w:rsid w:val="00036C3C"/>
    <w:rsid w:val="0003745B"/>
    <w:rsid w:val="000375A8"/>
    <w:rsid w:val="000376B8"/>
    <w:rsid w:val="000379DE"/>
    <w:rsid w:val="00040285"/>
    <w:rsid w:val="0004121A"/>
    <w:rsid w:val="00041D84"/>
    <w:rsid w:val="0004203A"/>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2D9"/>
    <w:rsid w:val="00057DF2"/>
    <w:rsid w:val="00060DBD"/>
    <w:rsid w:val="00061B2A"/>
    <w:rsid w:val="00064798"/>
    <w:rsid w:val="00064E0F"/>
    <w:rsid w:val="00064E9B"/>
    <w:rsid w:val="0006578F"/>
    <w:rsid w:val="00066012"/>
    <w:rsid w:val="00066A21"/>
    <w:rsid w:val="00066ABE"/>
    <w:rsid w:val="00066DCB"/>
    <w:rsid w:val="000674E2"/>
    <w:rsid w:val="000702A5"/>
    <w:rsid w:val="00070C32"/>
    <w:rsid w:val="00070D1D"/>
    <w:rsid w:val="00071235"/>
    <w:rsid w:val="00072175"/>
    <w:rsid w:val="0007322D"/>
    <w:rsid w:val="000740AF"/>
    <w:rsid w:val="0007414B"/>
    <w:rsid w:val="0007520B"/>
    <w:rsid w:val="00076456"/>
    <w:rsid w:val="000772A4"/>
    <w:rsid w:val="00077411"/>
    <w:rsid w:val="0008206B"/>
    <w:rsid w:val="00082D88"/>
    <w:rsid w:val="00083043"/>
    <w:rsid w:val="000847CB"/>
    <w:rsid w:val="00084C14"/>
    <w:rsid w:val="00085CE1"/>
    <w:rsid w:val="00085F1D"/>
    <w:rsid w:val="00086165"/>
    <w:rsid w:val="000911CA"/>
    <w:rsid w:val="00092AFE"/>
    <w:rsid w:val="00092FF0"/>
    <w:rsid w:val="0009387C"/>
    <w:rsid w:val="0009421F"/>
    <w:rsid w:val="0009488D"/>
    <w:rsid w:val="00097B83"/>
    <w:rsid w:val="000A0AB6"/>
    <w:rsid w:val="000A0CD3"/>
    <w:rsid w:val="000A0D4C"/>
    <w:rsid w:val="000A122D"/>
    <w:rsid w:val="000A1303"/>
    <w:rsid w:val="000A155D"/>
    <w:rsid w:val="000A19A9"/>
    <w:rsid w:val="000A292F"/>
    <w:rsid w:val="000A3028"/>
    <w:rsid w:val="000A44FB"/>
    <w:rsid w:val="000A5AD8"/>
    <w:rsid w:val="000B055D"/>
    <w:rsid w:val="000B0B32"/>
    <w:rsid w:val="000B0F10"/>
    <w:rsid w:val="000B1D3B"/>
    <w:rsid w:val="000B27CC"/>
    <w:rsid w:val="000B38B7"/>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243"/>
    <w:rsid w:val="000D5A80"/>
    <w:rsid w:val="000D652F"/>
    <w:rsid w:val="000D79FC"/>
    <w:rsid w:val="000E1512"/>
    <w:rsid w:val="000E194F"/>
    <w:rsid w:val="000E2212"/>
    <w:rsid w:val="000E2B6E"/>
    <w:rsid w:val="000E2DEF"/>
    <w:rsid w:val="000E37BF"/>
    <w:rsid w:val="000E3B42"/>
    <w:rsid w:val="000E4E90"/>
    <w:rsid w:val="000E5551"/>
    <w:rsid w:val="000E5D25"/>
    <w:rsid w:val="000E649C"/>
    <w:rsid w:val="000E6FB8"/>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30AE"/>
    <w:rsid w:val="00104438"/>
    <w:rsid w:val="00104846"/>
    <w:rsid w:val="001067D4"/>
    <w:rsid w:val="001103BE"/>
    <w:rsid w:val="00110A50"/>
    <w:rsid w:val="00111335"/>
    <w:rsid w:val="001113E3"/>
    <w:rsid w:val="00111572"/>
    <w:rsid w:val="00112856"/>
    <w:rsid w:val="001151A5"/>
    <w:rsid w:val="0011717A"/>
    <w:rsid w:val="0011793E"/>
    <w:rsid w:val="001201E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46715"/>
    <w:rsid w:val="001500C5"/>
    <w:rsid w:val="00151247"/>
    <w:rsid w:val="001535CC"/>
    <w:rsid w:val="001540CD"/>
    <w:rsid w:val="001545E1"/>
    <w:rsid w:val="00155698"/>
    <w:rsid w:val="00155B70"/>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E8D"/>
    <w:rsid w:val="00175F84"/>
    <w:rsid w:val="001764B4"/>
    <w:rsid w:val="00176DD5"/>
    <w:rsid w:val="00176E66"/>
    <w:rsid w:val="001774AD"/>
    <w:rsid w:val="00177616"/>
    <w:rsid w:val="00177EFD"/>
    <w:rsid w:val="001809C4"/>
    <w:rsid w:val="001820EE"/>
    <w:rsid w:val="00182FD5"/>
    <w:rsid w:val="00183767"/>
    <w:rsid w:val="0018466A"/>
    <w:rsid w:val="00184A86"/>
    <w:rsid w:val="00184AAB"/>
    <w:rsid w:val="00184B84"/>
    <w:rsid w:val="0018513C"/>
    <w:rsid w:val="00185217"/>
    <w:rsid w:val="0018527D"/>
    <w:rsid w:val="00185544"/>
    <w:rsid w:val="00186A3D"/>
    <w:rsid w:val="00186D76"/>
    <w:rsid w:val="0018721F"/>
    <w:rsid w:val="00187928"/>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26D"/>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C7EA0"/>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252"/>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3B5C"/>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05B1"/>
    <w:rsid w:val="00242A24"/>
    <w:rsid w:val="00242F78"/>
    <w:rsid w:val="00243207"/>
    <w:rsid w:val="0024370D"/>
    <w:rsid w:val="00245730"/>
    <w:rsid w:val="00246CE6"/>
    <w:rsid w:val="00246DF0"/>
    <w:rsid w:val="00246E18"/>
    <w:rsid w:val="0024735E"/>
    <w:rsid w:val="00247CF9"/>
    <w:rsid w:val="00250E4C"/>
    <w:rsid w:val="00251439"/>
    <w:rsid w:val="00251D27"/>
    <w:rsid w:val="00252DE3"/>
    <w:rsid w:val="00253182"/>
    <w:rsid w:val="00253FA3"/>
    <w:rsid w:val="002545CB"/>
    <w:rsid w:val="00254C69"/>
    <w:rsid w:val="0025501D"/>
    <w:rsid w:val="00255356"/>
    <w:rsid w:val="00255667"/>
    <w:rsid w:val="00255BB9"/>
    <w:rsid w:val="0025715F"/>
    <w:rsid w:val="00260582"/>
    <w:rsid w:val="0026080A"/>
    <w:rsid w:val="00260816"/>
    <w:rsid w:val="00261E3D"/>
    <w:rsid w:val="00262054"/>
    <w:rsid w:val="00262C81"/>
    <w:rsid w:val="00264D3B"/>
    <w:rsid w:val="00265B1F"/>
    <w:rsid w:val="00265F5F"/>
    <w:rsid w:val="00266670"/>
    <w:rsid w:val="0026745A"/>
    <w:rsid w:val="0027013C"/>
    <w:rsid w:val="00270ABF"/>
    <w:rsid w:val="00271125"/>
    <w:rsid w:val="00271902"/>
    <w:rsid w:val="0027414A"/>
    <w:rsid w:val="0027615A"/>
    <w:rsid w:val="002762A9"/>
    <w:rsid w:val="00280ED6"/>
    <w:rsid w:val="00284806"/>
    <w:rsid w:val="00284A72"/>
    <w:rsid w:val="002853AD"/>
    <w:rsid w:val="0028656F"/>
    <w:rsid w:val="0029136F"/>
    <w:rsid w:val="0029390D"/>
    <w:rsid w:val="00297732"/>
    <w:rsid w:val="00297872"/>
    <w:rsid w:val="002A0531"/>
    <w:rsid w:val="002A0C3C"/>
    <w:rsid w:val="002A1115"/>
    <w:rsid w:val="002A1C9E"/>
    <w:rsid w:val="002A290B"/>
    <w:rsid w:val="002A2BDA"/>
    <w:rsid w:val="002A2C0A"/>
    <w:rsid w:val="002A3717"/>
    <w:rsid w:val="002A55F4"/>
    <w:rsid w:val="002A6395"/>
    <w:rsid w:val="002A7A7A"/>
    <w:rsid w:val="002A7ABC"/>
    <w:rsid w:val="002B181F"/>
    <w:rsid w:val="002B27F4"/>
    <w:rsid w:val="002B2B97"/>
    <w:rsid w:val="002B2FAA"/>
    <w:rsid w:val="002B3960"/>
    <w:rsid w:val="002B5909"/>
    <w:rsid w:val="002B75A8"/>
    <w:rsid w:val="002C0757"/>
    <w:rsid w:val="002C0A05"/>
    <w:rsid w:val="002C0AF9"/>
    <w:rsid w:val="002C12B8"/>
    <w:rsid w:val="002C1726"/>
    <w:rsid w:val="002C2822"/>
    <w:rsid w:val="002C37F9"/>
    <w:rsid w:val="002C39FF"/>
    <w:rsid w:val="002C4A1D"/>
    <w:rsid w:val="002C5BB5"/>
    <w:rsid w:val="002C705E"/>
    <w:rsid w:val="002C7562"/>
    <w:rsid w:val="002C7E9A"/>
    <w:rsid w:val="002D10D7"/>
    <w:rsid w:val="002D1F99"/>
    <w:rsid w:val="002D440D"/>
    <w:rsid w:val="002D6E38"/>
    <w:rsid w:val="002D7920"/>
    <w:rsid w:val="002D7EA8"/>
    <w:rsid w:val="002E00A1"/>
    <w:rsid w:val="002E0434"/>
    <w:rsid w:val="002E29A4"/>
    <w:rsid w:val="002E3425"/>
    <w:rsid w:val="002E432F"/>
    <w:rsid w:val="002E4B63"/>
    <w:rsid w:val="002E56AD"/>
    <w:rsid w:val="002E63CC"/>
    <w:rsid w:val="002F0360"/>
    <w:rsid w:val="002F0FA4"/>
    <w:rsid w:val="002F1598"/>
    <w:rsid w:val="002F1CB1"/>
    <w:rsid w:val="002F1D65"/>
    <w:rsid w:val="002F1D92"/>
    <w:rsid w:val="002F29E9"/>
    <w:rsid w:val="002F3402"/>
    <w:rsid w:val="002F47D0"/>
    <w:rsid w:val="002F5E1D"/>
    <w:rsid w:val="002F6311"/>
    <w:rsid w:val="002F76C0"/>
    <w:rsid w:val="003014DF"/>
    <w:rsid w:val="003039F4"/>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5139"/>
    <w:rsid w:val="0032545A"/>
    <w:rsid w:val="00325DB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0B16"/>
    <w:rsid w:val="00361726"/>
    <w:rsid w:val="00362182"/>
    <w:rsid w:val="003631E8"/>
    <w:rsid w:val="00363309"/>
    <w:rsid w:val="0036414E"/>
    <w:rsid w:val="00364BA2"/>
    <w:rsid w:val="00364EC9"/>
    <w:rsid w:val="00365101"/>
    <w:rsid w:val="00365867"/>
    <w:rsid w:val="0036586E"/>
    <w:rsid w:val="00366D67"/>
    <w:rsid w:val="003701A9"/>
    <w:rsid w:val="003705DB"/>
    <w:rsid w:val="00370BFF"/>
    <w:rsid w:val="00371E27"/>
    <w:rsid w:val="00373C96"/>
    <w:rsid w:val="0037444B"/>
    <w:rsid w:val="00375728"/>
    <w:rsid w:val="00376263"/>
    <w:rsid w:val="00376613"/>
    <w:rsid w:val="003779D1"/>
    <w:rsid w:val="00380E42"/>
    <w:rsid w:val="00382599"/>
    <w:rsid w:val="00383496"/>
    <w:rsid w:val="00383C3E"/>
    <w:rsid w:val="003843DC"/>
    <w:rsid w:val="00384853"/>
    <w:rsid w:val="00385896"/>
    <w:rsid w:val="003908C9"/>
    <w:rsid w:val="00392C0F"/>
    <w:rsid w:val="00392F01"/>
    <w:rsid w:val="003935DB"/>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2442"/>
    <w:rsid w:val="003B3A0E"/>
    <w:rsid w:val="003B42AD"/>
    <w:rsid w:val="003B4C78"/>
    <w:rsid w:val="003B62F7"/>
    <w:rsid w:val="003B6A57"/>
    <w:rsid w:val="003B6FAE"/>
    <w:rsid w:val="003B7084"/>
    <w:rsid w:val="003B7EB4"/>
    <w:rsid w:val="003C030D"/>
    <w:rsid w:val="003C1C81"/>
    <w:rsid w:val="003C36C9"/>
    <w:rsid w:val="003C4E68"/>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2A0"/>
    <w:rsid w:val="003E3F0A"/>
    <w:rsid w:val="003E4D6A"/>
    <w:rsid w:val="003E56C7"/>
    <w:rsid w:val="003E6589"/>
    <w:rsid w:val="003E6B4D"/>
    <w:rsid w:val="003F0905"/>
    <w:rsid w:val="003F1729"/>
    <w:rsid w:val="003F1E39"/>
    <w:rsid w:val="003F23F5"/>
    <w:rsid w:val="003F3E88"/>
    <w:rsid w:val="003F3FC7"/>
    <w:rsid w:val="003F5352"/>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84E"/>
    <w:rsid w:val="00417915"/>
    <w:rsid w:val="00417B64"/>
    <w:rsid w:val="00420DA0"/>
    <w:rsid w:val="00422173"/>
    <w:rsid w:val="004226B2"/>
    <w:rsid w:val="004234DE"/>
    <w:rsid w:val="00423A7E"/>
    <w:rsid w:val="00423DAF"/>
    <w:rsid w:val="00424AEB"/>
    <w:rsid w:val="00424F42"/>
    <w:rsid w:val="00425635"/>
    <w:rsid w:val="004260E2"/>
    <w:rsid w:val="00426765"/>
    <w:rsid w:val="0042681E"/>
    <w:rsid w:val="00426EB8"/>
    <w:rsid w:val="00430F97"/>
    <w:rsid w:val="00431435"/>
    <w:rsid w:val="00431A40"/>
    <w:rsid w:val="00431AD2"/>
    <w:rsid w:val="00431C0C"/>
    <w:rsid w:val="0043547B"/>
    <w:rsid w:val="004359F8"/>
    <w:rsid w:val="00435B92"/>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5C96"/>
    <w:rsid w:val="00456CC9"/>
    <w:rsid w:val="00457DCE"/>
    <w:rsid w:val="004600F7"/>
    <w:rsid w:val="00460735"/>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45B9"/>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97824"/>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F8C"/>
    <w:rsid w:val="004C437B"/>
    <w:rsid w:val="004C47BB"/>
    <w:rsid w:val="004C6AB2"/>
    <w:rsid w:val="004C6CFA"/>
    <w:rsid w:val="004C7251"/>
    <w:rsid w:val="004D03B9"/>
    <w:rsid w:val="004D04A4"/>
    <w:rsid w:val="004D1202"/>
    <w:rsid w:val="004D265C"/>
    <w:rsid w:val="004D2E21"/>
    <w:rsid w:val="004D4C64"/>
    <w:rsid w:val="004D5915"/>
    <w:rsid w:val="004D656C"/>
    <w:rsid w:val="004D6ABF"/>
    <w:rsid w:val="004D705C"/>
    <w:rsid w:val="004D79CD"/>
    <w:rsid w:val="004E1F93"/>
    <w:rsid w:val="004E25C1"/>
    <w:rsid w:val="004E2BF6"/>
    <w:rsid w:val="004E2CFE"/>
    <w:rsid w:val="004E3281"/>
    <w:rsid w:val="004E4274"/>
    <w:rsid w:val="004E4355"/>
    <w:rsid w:val="004E4DCF"/>
    <w:rsid w:val="004E50F8"/>
    <w:rsid w:val="004E51E4"/>
    <w:rsid w:val="004E5DD6"/>
    <w:rsid w:val="004E7D35"/>
    <w:rsid w:val="004E7FFE"/>
    <w:rsid w:val="004F0851"/>
    <w:rsid w:val="004F0E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9F1"/>
    <w:rsid w:val="00537C70"/>
    <w:rsid w:val="00540DC1"/>
    <w:rsid w:val="00541181"/>
    <w:rsid w:val="00542C7F"/>
    <w:rsid w:val="00543C7B"/>
    <w:rsid w:val="00543FD6"/>
    <w:rsid w:val="00544D15"/>
    <w:rsid w:val="00544EAC"/>
    <w:rsid w:val="00545567"/>
    <w:rsid w:val="00545784"/>
    <w:rsid w:val="005473BC"/>
    <w:rsid w:val="005504D0"/>
    <w:rsid w:val="00550552"/>
    <w:rsid w:val="00550826"/>
    <w:rsid w:val="00550B13"/>
    <w:rsid w:val="005521DF"/>
    <w:rsid w:val="00552777"/>
    <w:rsid w:val="00554F2B"/>
    <w:rsid w:val="00555716"/>
    <w:rsid w:val="00555E80"/>
    <w:rsid w:val="00556165"/>
    <w:rsid w:val="0055675D"/>
    <w:rsid w:val="005567F9"/>
    <w:rsid w:val="00556BE3"/>
    <w:rsid w:val="00557871"/>
    <w:rsid w:val="00557DD4"/>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668"/>
    <w:rsid w:val="00570CB8"/>
    <w:rsid w:val="0057151D"/>
    <w:rsid w:val="005719CC"/>
    <w:rsid w:val="00571BFD"/>
    <w:rsid w:val="00571C58"/>
    <w:rsid w:val="00571DE5"/>
    <w:rsid w:val="0057272D"/>
    <w:rsid w:val="00573BB1"/>
    <w:rsid w:val="005747A7"/>
    <w:rsid w:val="00574ACA"/>
    <w:rsid w:val="0057569F"/>
    <w:rsid w:val="00575C1F"/>
    <w:rsid w:val="00575CE5"/>
    <w:rsid w:val="005766DF"/>
    <w:rsid w:val="00582FD0"/>
    <w:rsid w:val="00583215"/>
    <w:rsid w:val="00583256"/>
    <w:rsid w:val="005841C4"/>
    <w:rsid w:val="0058440E"/>
    <w:rsid w:val="00584916"/>
    <w:rsid w:val="00584F37"/>
    <w:rsid w:val="0058534D"/>
    <w:rsid w:val="005860B0"/>
    <w:rsid w:val="00586D00"/>
    <w:rsid w:val="00590020"/>
    <w:rsid w:val="005900FE"/>
    <w:rsid w:val="005906BC"/>
    <w:rsid w:val="00592463"/>
    <w:rsid w:val="005925B3"/>
    <w:rsid w:val="00594CFE"/>
    <w:rsid w:val="005957EA"/>
    <w:rsid w:val="005968D3"/>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508F"/>
    <w:rsid w:val="005B5BEC"/>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3C66"/>
    <w:rsid w:val="005D43EC"/>
    <w:rsid w:val="005D4405"/>
    <w:rsid w:val="005D56D9"/>
    <w:rsid w:val="005D58FE"/>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A75"/>
    <w:rsid w:val="005F6BEF"/>
    <w:rsid w:val="005F784D"/>
    <w:rsid w:val="00600033"/>
    <w:rsid w:val="00603E75"/>
    <w:rsid w:val="00604C30"/>
    <w:rsid w:val="00605B22"/>
    <w:rsid w:val="00606749"/>
    <w:rsid w:val="00606FD8"/>
    <w:rsid w:val="00607A69"/>
    <w:rsid w:val="00607CA3"/>
    <w:rsid w:val="00610B87"/>
    <w:rsid w:val="00611C15"/>
    <w:rsid w:val="0061212C"/>
    <w:rsid w:val="00612D78"/>
    <w:rsid w:val="0061430C"/>
    <w:rsid w:val="0061621A"/>
    <w:rsid w:val="00616C79"/>
    <w:rsid w:val="00617393"/>
    <w:rsid w:val="00617AB4"/>
    <w:rsid w:val="00620279"/>
    <w:rsid w:val="006204D6"/>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0DA"/>
    <w:rsid w:val="00636AAD"/>
    <w:rsid w:val="00637693"/>
    <w:rsid w:val="00637EE9"/>
    <w:rsid w:val="00637FC7"/>
    <w:rsid w:val="0064015F"/>
    <w:rsid w:val="00640A08"/>
    <w:rsid w:val="00640C7A"/>
    <w:rsid w:val="006435F8"/>
    <w:rsid w:val="00643CF5"/>
    <w:rsid w:val="00645CB8"/>
    <w:rsid w:val="00646342"/>
    <w:rsid w:val="006465FA"/>
    <w:rsid w:val="006471C7"/>
    <w:rsid w:val="0064726B"/>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5C4"/>
    <w:rsid w:val="006838B2"/>
    <w:rsid w:val="00683D52"/>
    <w:rsid w:val="00684AD1"/>
    <w:rsid w:val="00686955"/>
    <w:rsid w:val="00686A98"/>
    <w:rsid w:val="00690584"/>
    <w:rsid w:val="00690D50"/>
    <w:rsid w:val="006919E2"/>
    <w:rsid w:val="006927F5"/>
    <w:rsid w:val="00692A61"/>
    <w:rsid w:val="00693926"/>
    <w:rsid w:val="00694625"/>
    <w:rsid w:val="006953CB"/>
    <w:rsid w:val="00695CC8"/>
    <w:rsid w:val="006A006E"/>
    <w:rsid w:val="006A183F"/>
    <w:rsid w:val="006A1C65"/>
    <w:rsid w:val="006A1E1A"/>
    <w:rsid w:val="006A2147"/>
    <w:rsid w:val="006A38B2"/>
    <w:rsid w:val="006A512D"/>
    <w:rsid w:val="006A519A"/>
    <w:rsid w:val="006A582D"/>
    <w:rsid w:val="006A6636"/>
    <w:rsid w:val="006A6979"/>
    <w:rsid w:val="006A7519"/>
    <w:rsid w:val="006B135C"/>
    <w:rsid w:val="006B2863"/>
    <w:rsid w:val="006B2FDB"/>
    <w:rsid w:val="006B3436"/>
    <w:rsid w:val="006B489F"/>
    <w:rsid w:val="006B48CA"/>
    <w:rsid w:val="006B6E6D"/>
    <w:rsid w:val="006B7840"/>
    <w:rsid w:val="006C0DCB"/>
    <w:rsid w:val="006C0E14"/>
    <w:rsid w:val="006C0FC0"/>
    <w:rsid w:val="006C10B7"/>
    <w:rsid w:val="006C2311"/>
    <w:rsid w:val="006C2C41"/>
    <w:rsid w:val="006C2D78"/>
    <w:rsid w:val="006C3359"/>
    <w:rsid w:val="006C3B22"/>
    <w:rsid w:val="006C3CC0"/>
    <w:rsid w:val="006C50AA"/>
    <w:rsid w:val="006C5143"/>
    <w:rsid w:val="006C5BDB"/>
    <w:rsid w:val="006C5F4A"/>
    <w:rsid w:val="006C653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222"/>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5399"/>
    <w:rsid w:val="006F7DB9"/>
    <w:rsid w:val="00700209"/>
    <w:rsid w:val="00700941"/>
    <w:rsid w:val="0070158E"/>
    <w:rsid w:val="007021A3"/>
    <w:rsid w:val="00705F29"/>
    <w:rsid w:val="00706E44"/>
    <w:rsid w:val="00706FBE"/>
    <w:rsid w:val="00707DA0"/>
    <w:rsid w:val="007105B2"/>
    <w:rsid w:val="00711B41"/>
    <w:rsid w:val="00712584"/>
    <w:rsid w:val="00712EAB"/>
    <w:rsid w:val="00713AEB"/>
    <w:rsid w:val="0071418E"/>
    <w:rsid w:val="00716166"/>
    <w:rsid w:val="00716E4D"/>
    <w:rsid w:val="0071706B"/>
    <w:rsid w:val="00720B5E"/>
    <w:rsid w:val="007219C4"/>
    <w:rsid w:val="00721B3D"/>
    <w:rsid w:val="00721E80"/>
    <w:rsid w:val="00722F61"/>
    <w:rsid w:val="0072305C"/>
    <w:rsid w:val="007246D5"/>
    <w:rsid w:val="00725B28"/>
    <w:rsid w:val="00725E5E"/>
    <w:rsid w:val="00726D33"/>
    <w:rsid w:val="00726F85"/>
    <w:rsid w:val="007278EA"/>
    <w:rsid w:val="007279BB"/>
    <w:rsid w:val="0073054B"/>
    <w:rsid w:val="0073079F"/>
    <w:rsid w:val="00730980"/>
    <w:rsid w:val="00732CFA"/>
    <w:rsid w:val="00732F06"/>
    <w:rsid w:val="00733748"/>
    <w:rsid w:val="00733B92"/>
    <w:rsid w:val="00733EB3"/>
    <w:rsid w:val="00734024"/>
    <w:rsid w:val="00734742"/>
    <w:rsid w:val="0073491E"/>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E4B"/>
    <w:rsid w:val="00750FA9"/>
    <w:rsid w:val="0075217B"/>
    <w:rsid w:val="00752C48"/>
    <w:rsid w:val="0075382D"/>
    <w:rsid w:val="00754BEE"/>
    <w:rsid w:val="00755248"/>
    <w:rsid w:val="00755CEC"/>
    <w:rsid w:val="007570C7"/>
    <w:rsid w:val="00760008"/>
    <w:rsid w:val="0076363A"/>
    <w:rsid w:val="007639D3"/>
    <w:rsid w:val="007639F3"/>
    <w:rsid w:val="00764188"/>
    <w:rsid w:val="0076437A"/>
    <w:rsid w:val="007643FE"/>
    <w:rsid w:val="00764931"/>
    <w:rsid w:val="007655FD"/>
    <w:rsid w:val="00766BDF"/>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2F2F"/>
    <w:rsid w:val="00784D93"/>
    <w:rsid w:val="00785A09"/>
    <w:rsid w:val="007861A6"/>
    <w:rsid w:val="00786915"/>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380D"/>
    <w:rsid w:val="007A41B8"/>
    <w:rsid w:val="007A443D"/>
    <w:rsid w:val="007A467C"/>
    <w:rsid w:val="007A47D3"/>
    <w:rsid w:val="007A52B0"/>
    <w:rsid w:val="007A68A6"/>
    <w:rsid w:val="007B04DF"/>
    <w:rsid w:val="007B0BF3"/>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685F"/>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E763C"/>
    <w:rsid w:val="007F122C"/>
    <w:rsid w:val="007F27C1"/>
    <w:rsid w:val="007F2FBC"/>
    <w:rsid w:val="007F4197"/>
    <w:rsid w:val="007F5EC0"/>
    <w:rsid w:val="007F5F7C"/>
    <w:rsid w:val="007F5F99"/>
    <w:rsid w:val="007F6449"/>
    <w:rsid w:val="007F6926"/>
    <w:rsid w:val="007F7AEC"/>
    <w:rsid w:val="007F7B7B"/>
    <w:rsid w:val="007F7D73"/>
    <w:rsid w:val="00801104"/>
    <w:rsid w:val="00802533"/>
    <w:rsid w:val="00804097"/>
    <w:rsid w:val="00804F1B"/>
    <w:rsid w:val="008053D0"/>
    <w:rsid w:val="00806248"/>
    <w:rsid w:val="008067FF"/>
    <w:rsid w:val="00806FD5"/>
    <w:rsid w:val="0080759A"/>
    <w:rsid w:val="00807634"/>
    <w:rsid w:val="00807CF5"/>
    <w:rsid w:val="008100B3"/>
    <w:rsid w:val="00810DF4"/>
    <w:rsid w:val="0081131E"/>
    <w:rsid w:val="008117D2"/>
    <w:rsid w:val="0081240B"/>
    <w:rsid w:val="00812E8C"/>
    <w:rsid w:val="008133B2"/>
    <w:rsid w:val="00814699"/>
    <w:rsid w:val="00815C6D"/>
    <w:rsid w:val="00816035"/>
    <w:rsid w:val="0081611F"/>
    <w:rsid w:val="00817E2A"/>
    <w:rsid w:val="0082062E"/>
    <w:rsid w:val="0082064F"/>
    <w:rsid w:val="00821572"/>
    <w:rsid w:val="00824F4F"/>
    <w:rsid w:val="008251EF"/>
    <w:rsid w:val="0082571B"/>
    <w:rsid w:val="00825A16"/>
    <w:rsid w:val="00826D7A"/>
    <w:rsid w:val="00827227"/>
    <w:rsid w:val="00830183"/>
    <w:rsid w:val="00830DA9"/>
    <w:rsid w:val="00831DEE"/>
    <w:rsid w:val="00831E84"/>
    <w:rsid w:val="00831ECC"/>
    <w:rsid w:val="00832003"/>
    <w:rsid w:val="00834A7F"/>
    <w:rsid w:val="008357D8"/>
    <w:rsid w:val="00835DA7"/>
    <w:rsid w:val="00836655"/>
    <w:rsid w:val="00836D9B"/>
    <w:rsid w:val="00837C6B"/>
    <w:rsid w:val="008414B8"/>
    <w:rsid w:val="008422F8"/>
    <w:rsid w:val="00842315"/>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201C"/>
    <w:rsid w:val="008638C9"/>
    <w:rsid w:val="008672F6"/>
    <w:rsid w:val="0086774E"/>
    <w:rsid w:val="00870444"/>
    <w:rsid w:val="00870C5D"/>
    <w:rsid w:val="00870E0A"/>
    <w:rsid w:val="0087187C"/>
    <w:rsid w:val="00871E82"/>
    <w:rsid w:val="00871FA5"/>
    <w:rsid w:val="00872087"/>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87BE4"/>
    <w:rsid w:val="00890249"/>
    <w:rsid w:val="0089193B"/>
    <w:rsid w:val="00892C18"/>
    <w:rsid w:val="00894440"/>
    <w:rsid w:val="00894BA2"/>
    <w:rsid w:val="00894DF3"/>
    <w:rsid w:val="00895947"/>
    <w:rsid w:val="008968BA"/>
    <w:rsid w:val="00897A08"/>
    <w:rsid w:val="008A06A7"/>
    <w:rsid w:val="008A08E2"/>
    <w:rsid w:val="008A0BA9"/>
    <w:rsid w:val="008A1986"/>
    <w:rsid w:val="008A204F"/>
    <w:rsid w:val="008A21C3"/>
    <w:rsid w:val="008A271D"/>
    <w:rsid w:val="008A4493"/>
    <w:rsid w:val="008A5AD5"/>
    <w:rsid w:val="008A5EF5"/>
    <w:rsid w:val="008A6BBD"/>
    <w:rsid w:val="008A725E"/>
    <w:rsid w:val="008A7FB4"/>
    <w:rsid w:val="008B005A"/>
    <w:rsid w:val="008B09B9"/>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610"/>
    <w:rsid w:val="008D0A1F"/>
    <w:rsid w:val="008D0DAD"/>
    <w:rsid w:val="008D38A2"/>
    <w:rsid w:val="008D4192"/>
    <w:rsid w:val="008D439A"/>
    <w:rsid w:val="008D43C5"/>
    <w:rsid w:val="008D4932"/>
    <w:rsid w:val="008D7E9C"/>
    <w:rsid w:val="008E26DE"/>
    <w:rsid w:val="008E3740"/>
    <w:rsid w:val="008E3C07"/>
    <w:rsid w:val="008E42E4"/>
    <w:rsid w:val="008E4490"/>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1577"/>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2AE"/>
    <w:rsid w:val="0092783C"/>
    <w:rsid w:val="00927B2A"/>
    <w:rsid w:val="009308C1"/>
    <w:rsid w:val="0093232C"/>
    <w:rsid w:val="00934175"/>
    <w:rsid w:val="009347D6"/>
    <w:rsid w:val="00934D13"/>
    <w:rsid w:val="00937A98"/>
    <w:rsid w:val="00941CE3"/>
    <w:rsid w:val="00942E55"/>
    <w:rsid w:val="00943A71"/>
    <w:rsid w:val="00944094"/>
    <w:rsid w:val="00945416"/>
    <w:rsid w:val="00945BA3"/>
    <w:rsid w:val="00947F72"/>
    <w:rsid w:val="00950E61"/>
    <w:rsid w:val="00950EC5"/>
    <w:rsid w:val="0095382B"/>
    <w:rsid w:val="00954804"/>
    <w:rsid w:val="00954EBD"/>
    <w:rsid w:val="00955834"/>
    <w:rsid w:val="00955B36"/>
    <w:rsid w:val="009562D3"/>
    <w:rsid w:val="009574B3"/>
    <w:rsid w:val="009600BF"/>
    <w:rsid w:val="00960549"/>
    <w:rsid w:val="0096144C"/>
    <w:rsid w:val="00962D2F"/>
    <w:rsid w:val="00962E9D"/>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2C1"/>
    <w:rsid w:val="0099098C"/>
    <w:rsid w:val="00992416"/>
    <w:rsid w:val="009927FD"/>
    <w:rsid w:val="00992B30"/>
    <w:rsid w:val="00993D5B"/>
    <w:rsid w:val="009953AD"/>
    <w:rsid w:val="00995782"/>
    <w:rsid w:val="00996133"/>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D72B2"/>
    <w:rsid w:val="009E065E"/>
    <w:rsid w:val="009E16E1"/>
    <w:rsid w:val="009E1EF4"/>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CE9"/>
    <w:rsid w:val="009F7E14"/>
    <w:rsid w:val="009F7F54"/>
    <w:rsid w:val="00A0120B"/>
    <w:rsid w:val="00A020D6"/>
    <w:rsid w:val="00A032B3"/>
    <w:rsid w:val="00A03586"/>
    <w:rsid w:val="00A03D49"/>
    <w:rsid w:val="00A03D65"/>
    <w:rsid w:val="00A03F10"/>
    <w:rsid w:val="00A05100"/>
    <w:rsid w:val="00A053E5"/>
    <w:rsid w:val="00A074DF"/>
    <w:rsid w:val="00A07E8F"/>
    <w:rsid w:val="00A1021D"/>
    <w:rsid w:val="00A10EBC"/>
    <w:rsid w:val="00A110FC"/>
    <w:rsid w:val="00A12671"/>
    <w:rsid w:val="00A12AA0"/>
    <w:rsid w:val="00A12F29"/>
    <w:rsid w:val="00A14FDE"/>
    <w:rsid w:val="00A1768F"/>
    <w:rsid w:val="00A17D8E"/>
    <w:rsid w:val="00A17F23"/>
    <w:rsid w:val="00A206C0"/>
    <w:rsid w:val="00A20E38"/>
    <w:rsid w:val="00A2134E"/>
    <w:rsid w:val="00A22F9B"/>
    <w:rsid w:val="00A230F4"/>
    <w:rsid w:val="00A23D06"/>
    <w:rsid w:val="00A23F96"/>
    <w:rsid w:val="00A24EE4"/>
    <w:rsid w:val="00A24F99"/>
    <w:rsid w:val="00A25530"/>
    <w:rsid w:val="00A25B73"/>
    <w:rsid w:val="00A263B3"/>
    <w:rsid w:val="00A263DC"/>
    <w:rsid w:val="00A26698"/>
    <w:rsid w:val="00A30071"/>
    <w:rsid w:val="00A30251"/>
    <w:rsid w:val="00A31315"/>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449C"/>
    <w:rsid w:val="00A95B50"/>
    <w:rsid w:val="00A95D33"/>
    <w:rsid w:val="00AA07DD"/>
    <w:rsid w:val="00AA104B"/>
    <w:rsid w:val="00AA260C"/>
    <w:rsid w:val="00AA28DC"/>
    <w:rsid w:val="00AA3A7E"/>
    <w:rsid w:val="00AA46EA"/>
    <w:rsid w:val="00AA528F"/>
    <w:rsid w:val="00AA56DE"/>
    <w:rsid w:val="00AA6AB4"/>
    <w:rsid w:val="00AA71C5"/>
    <w:rsid w:val="00AA77CF"/>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3936"/>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8E1"/>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51A5"/>
    <w:rsid w:val="00AF5984"/>
    <w:rsid w:val="00AF63B9"/>
    <w:rsid w:val="00AF693D"/>
    <w:rsid w:val="00AF71ED"/>
    <w:rsid w:val="00B00B33"/>
    <w:rsid w:val="00B01625"/>
    <w:rsid w:val="00B01CFA"/>
    <w:rsid w:val="00B02F73"/>
    <w:rsid w:val="00B032DF"/>
    <w:rsid w:val="00B03BA5"/>
    <w:rsid w:val="00B0538A"/>
    <w:rsid w:val="00B05F1E"/>
    <w:rsid w:val="00B071A7"/>
    <w:rsid w:val="00B072EB"/>
    <w:rsid w:val="00B07553"/>
    <w:rsid w:val="00B07809"/>
    <w:rsid w:val="00B11BFB"/>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466"/>
    <w:rsid w:val="00B23B64"/>
    <w:rsid w:val="00B24E61"/>
    <w:rsid w:val="00B25583"/>
    <w:rsid w:val="00B30382"/>
    <w:rsid w:val="00B30E5F"/>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1969"/>
    <w:rsid w:val="00B72AA4"/>
    <w:rsid w:val="00B73D10"/>
    <w:rsid w:val="00B74884"/>
    <w:rsid w:val="00B75D30"/>
    <w:rsid w:val="00B765E3"/>
    <w:rsid w:val="00B76866"/>
    <w:rsid w:val="00B76869"/>
    <w:rsid w:val="00B76D4F"/>
    <w:rsid w:val="00B801EF"/>
    <w:rsid w:val="00B8156D"/>
    <w:rsid w:val="00B82037"/>
    <w:rsid w:val="00B846DE"/>
    <w:rsid w:val="00B846FD"/>
    <w:rsid w:val="00B85043"/>
    <w:rsid w:val="00B85ACB"/>
    <w:rsid w:val="00B85D40"/>
    <w:rsid w:val="00B8654C"/>
    <w:rsid w:val="00B86B32"/>
    <w:rsid w:val="00B877DC"/>
    <w:rsid w:val="00B87EF3"/>
    <w:rsid w:val="00B90E4E"/>
    <w:rsid w:val="00B91B5D"/>
    <w:rsid w:val="00B91C1C"/>
    <w:rsid w:val="00B92DBA"/>
    <w:rsid w:val="00B932F3"/>
    <w:rsid w:val="00B93B80"/>
    <w:rsid w:val="00B944EB"/>
    <w:rsid w:val="00B95A6A"/>
    <w:rsid w:val="00B96ADA"/>
    <w:rsid w:val="00B96EAC"/>
    <w:rsid w:val="00B9702C"/>
    <w:rsid w:val="00BA09B9"/>
    <w:rsid w:val="00BA1B50"/>
    <w:rsid w:val="00BA1E04"/>
    <w:rsid w:val="00BA2D34"/>
    <w:rsid w:val="00BA3479"/>
    <w:rsid w:val="00BA3B08"/>
    <w:rsid w:val="00BA3F12"/>
    <w:rsid w:val="00BA53A5"/>
    <w:rsid w:val="00BA548E"/>
    <w:rsid w:val="00BA5991"/>
    <w:rsid w:val="00BA5EF9"/>
    <w:rsid w:val="00BA62D7"/>
    <w:rsid w:val="00BA6569"/>
    <w:rsid w:val="00BA68F9"/>
    <w:rsid w:val="00BA76D5"/>
    <w:rsid w:val="00BB00E2"/>
    <w:rsid w:val="00BB29D2"/>
    <w:rsid w:val="00BB2F75"/>
    <w:rsid w:val="00BB2FBC"/>
    <w:rsid w:val="00BB348C"/>
    <w:rsid w:val="00BB3F21"/>
    <w:rsid w:val="00BB48CE"/>
    <w:rsid w:val="00BB4955"/>
    <w:rsid w:val="00BB57DC"/>
    <w:rsid w:val="00BB58EA"/>
    <w:rsid w:val="00BB713C"/>
    <w:rsid w:val="00BB716D"/>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3FAE"/>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349"/>
    <w:rsid w:val="00C276FE"/>
    <w:rsid w:val="00C309E1"/>
    <w:rsid w:val="00C31A80"/>
    <w:rsid w:val="00C325D0"/>
    <w:rsid w:val="00C33259"/>
    <w:rsid w:val="00C3347E"/>
    <w:rsid w:val="00C3423C"/>
    <w:rsid w:val="00C3501F"/>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3A93"/>
    <w:rsid w:val="00C6493E"/>
    <w:rsid w:val="00C65351"/>
    <w:rsid w:val="00C676FD"/>
    <w:rsid w:val="00C67AEC"/>
    <w:rsid w:val="00C67FAF"/>
    <w:rsid w:val="00C7000A"/>
    <w:rsid w:val="00C71267"/>
    <w:rsid w:val="00C72ED5"/>
    <w:rsid w:val="00C73848"/>
    <w:rsid w:val="00C73C89"/>
    <w:rsid w:val="00C753EB"/>
    <w:rsid w:val="00C7549A"/>
    <w:rsid w:val="00C75DD7"/>
    <w:rsid w:val="00C77E45"/>
    <w:rsid w:val="00C803F5"/>
    <w:rsid w:val="00C80C0B"/>
    <w:rsid w:val="00C815AC"/>
    <w:rsid w:val="00C828C3"/>
    <w:rsid w:val="00C82DAE"/>
    <w:rsid w:val="00C855EB"/>
    <w:rsid w:val="00C85798"/>
    <w:rsid w:val="00C864C6"/>
    <w:rsid w:val="00C86687"/>
    <w:rsid w:val="00C8684F"/>
    <w:rsid w:val="00C86C45"/>
    <w:rsid w:val="00C86F69"/>
    <w:rsid w:val="00C87256"/>
    <w:rsid w:val="00C9003E"/>
    <w:rsid w:val="00C92034"/>
    <w:rsid w:val="00C9303E"/>
    <w:rsid w:val="00C9329C"/>
    <w:rsid w:val="00C93AB6"/>
    <w:rsid w:val="00C93EAA"/>
    <w:rsid w:val="00C952AE"/>
    <w:rsid w:val="00C979FD"/>
    <w:rsid w:val="00CA028B"/>
    <w:rsid w:val="00CA1153"/>
    <w:rsid w:val="00CA15C9"/>
    <w:rsid w:val="00CA2560"/>
    <w:rsid w:val="00CA28D3"/>
    <w:rsid w:val="00CA370E"/>
    <w:rsid w:val="00CA3725"/>
    <w:rsid w:val="00CA46D2"/>
    <w:rsid w:val="00CA49C4"/>
    <w:rsid w:val="00CA6C43"/>
    <w:rsid w:val="00CA6DDE"/>
    <w:rsid w:val="00CA7988"/>
    <w:rsid w:val="00CA7D74"/>
    <w:rsid w:val="00CB2667"/>
    <w:rsid w:val="00CB307E"/>
    <w:rsid w:val="00CB4BCA"/>
    <w:rsid w:val="00CB5EC7"/>
    <w:rsid w:val="00CB6EEF"/>
    <w:rsid w:val="00CC0071"/>
    <w:rsid w:val="00CC028D"/>
    <w:rsid w:val="00CC115E"/>
    <w:rsid w:val="00CC1921"/>
    <w:rsid w:val="00CC205B"/>
    <w:rsid w:val="00CC2105"/>
    <w:rsid w:val="00CC224C"/>
    <w:rsid w:val="00CC244A"/>
    <w:rsid w:val="00CC26A6"/>
    <w:rsid w:val="00CC6C1F"/>
    <w:rsid w:val="00CD0061"/>
    <w:rsid w:val="00CD1E73"/>
    <w:rsid w:val="00CD235D"/>
    <w:rsid w:val="00CD2583"/>
    <w:rsid w:val="00CD2AF1"/>
    <w:rsid w:val="00CD30AB"/>
    <w:rsid w:val="00CD32BD"/>
    <w:rsid w:val="00CD3382"/>
    <w:rsid w:val="00CD3B7E"/>
    <w:rsid w:val="00CD3B9B"/>
    <w:rsid w:val="00CD482D"/>
    <w:rsid w:val="00CD55B7"/>
    <w:rsid w:val="00CD5EC9"/>
    <w:rsid w:val="00CD6B49"/>
    <w:rsid w:val="00CD6D13"/>
    <w:rsid w:val="00CD7007"/>
    <w:rsid w:val="00CD7B73"/>
    <w:rsid w:val="00CE1389"/>
    <w:rsid w:val="00CE1C5C"/>
    <w:rsid w:val="00CE39F5"/>
    <w:rsid w:val="00CE48AF"/>
    <w:rsid w:val="00CE5618"/>
    <w:rsid w:val="00CE5996"/>
    <w:rsid w:val="00CE70F0"/>
    <w:rsid w:val="00CF028C"/>
    <w:rsid w:val="00CF082D"/>
    <w:rsid w:val="00CF123F"/>
    <w:rsid w:val="00CF145F"/>
    <w:rsid w:val="00CF1FC0"/>
    <w:rsid w:val="00CF457E"/>
    <w:rsid w:val="00CF4CAB"/>
    <w:rsid w:val="00CF5E17"/>
    <w:rsid w:val="00D01A68"/>
    <w:rsid w:val="00D02235"/>
    <w:rsid w:val="00D026B6"/>
    <w:rsid w:val="00D02A69"/>
    <w:rsid w:val="00D02D52"/>
    <w:rsid w:val="00D03DBA"/>
    <w:rsid w:val="00D045AF"/>
    <w:rsid w:val="00D04615"/>
    <w:rsid w:val="00D04691"/>
    <w:rsid w:val="00D06AF5"/>
    <w:rsid w:val="00D11B4A"/>
    <w:rsid w:val="00D11C56"/>
    <w:rsid w:val="00D12B28"/>
    <w:rsid w:val="00D12BDC"/>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AAD"/>
    <w:rsid w:val="00D41CD8"/>
    <w:rsid w:val="00D42660"/>
    <w:rsid w:val="00D4685B"/>
    <w:rsid w:val="00D47002"/>
    <w:rsid w:val="00D51547"/>
    <w:rsid w:val="00D5282D"/>
    <w:rsid w:val="00D53AA7"/>
    <w:rsid w:val="00D5643C"/>
    <w:rsid w:val="00D575E0"/>
    <w:rsid w:val="00D5786F"/>
    <w:rsid w:val="00D605AA"/>
    <w:rsid w:val="00D60BB4"/>
    <w:rsid w:val="00D60EEE"/>
    <w:rsid w:val="00D611E8"/>
    <w:rsid w:val="00D6130C"/>
    <w:rsid w:val="00D613C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3B61"/>
    <w:rsid w:val="00D746DB"/>
    <w:rsid w:val="00D75EFC"/>
    <w:rsid w:val="00D76BDD"/>
    <w:rsid w:val="00D76C33"/>
    <w:rsid w:val="00D76EC8"/>
    <w:rsid w:val="00D81353"/>
    <w:rsid w:val="00D81A76"/>
    <w:rsid w:val="00D8302C"/>
    <w:rsid w:val="00D8310B"/>
    <w:rsid w:val="00D83B0D"/>
    <w:rsid w:val="00D83F0C"/>
    <w:rsid w:val="00D84196"/>
    <w:rsid w:val="00D8522C"/>
    <w:rsid w:val="00D85984"/>
    <w:rsid w:val="00D85BB3"/>
    <w:rsid w:val="00D86376"/>
    <w:rsid w:val="00D86900"/>
    <w:rsid w:val="00D8727E"/>
    <w:rsid w:val="00D903E5"/>
    <w:rsid w:val="00D90B77"/>
    <w:rsid w:val="00D9115A"/>
    <w:rsid w:val="00D918D0"/>
    <w:rsid w:val="00D922B8"/>
    <w:rsid w:val="00D92C0D"/>
    <w:rsid w:val="00D96C0B"/>
    <w:rsid w:val="00D96C82"/>
    <w:rsid w:val="00DA069B"/>
    <w:rsid w:val="00DA28DB"/>
    <w:rsid w:val="00DA35FF"/>
    <w:rsid w:val="00DA4672"/>
    <w:rsid w:val="00DA468D"/>
    <w:rsid w:val="00DA62E9"/>
    <w:rsid w:val="00DA6526"/>
    <w:rsid w:val="00DB0A01"/>
    <w:rsid w:val="00DB215B"/>
    <w:rsid w:val="00DB390C"/>
    <w:rsid w:val="00DB4C62"/>
    <w:rsid w:val="00DB4E05"/>
    <w:rsid w:val="00DB526D"/>
    <w:rsid w:val="00DB5B3C"/>
    <w:rsid w:val="00DB5BA0"/>
    <w:rsid w:val="00DB6FC9"/>
    <w:rsid w:val="00DC0918"/>
    <w:rsid w:val="00DC1113"/>
    <w:rsid w:val="00DC129F"/>
    <w:rsid w:val="00DC1767"/>
    <w:rsid w:val="00DC2C36"/>
    <w:rsid w:val="00DC5430"/>
    <w:rsid w:val="00DC5740"/>
    <w:rsid w:val="00DC5F00"/>
    <w:rsid w:val="00DC6002"/>
    <w:rsid w:val="00DC6A19"/>
    <w:rsid w:val="00DC6C24"/>
    <w:rsid w:val="00DC74ED"/>
    <w:rsid w:val="00DD1850"/>
    <w:rsid w:val="00DD1FAE"/>
    <w:rsid w:val="00DD3005"/>
    <w:rsid w:val="00DD409C"/>
    <w:rsid w:val="00DD5650"/>
    <w:rsid w:val="00DD60A6"/>
    <w:rsid w:val="00DD732A"/>
    <w:rsid w:val="00DD7A27"/>
    <w:rsid w:val="00DE22C8"/>
    <w:rsid w:val="00DE2E6C"/>
    <w:rsid w:val="00DE3D49"/>
    <w:rsid w:val="00DE4825"/>
    <w:rsid w:val="00DE50D5"/>
    <w:rsid w:val="00DE68C0"/>
    <w:rsid w:val="00DE71A0"/>
    <w:rsid w:val="00DE72E6"/>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0150"/>
    <w:rsid w:val="00E12175"/>
    <w:rsid w:val="00E12DCA"/>
    <w:rsid w:val="00E14347"/>
    <w:rsid w:val="00E147EA"/>
    <w:rsid w:val="00E14999"/>
    <w:rsid w:val="00E14C3E"/>
    <w:rsid w:val="00E1585E"/>
    <w:rsid w:val="00E1590F"/>
    <w:rsid w:val="00E15DC5"/>
    <w:rsid w:val="00E168DE"/>
    <w:rsid w:val="00E16DBE"/>
    <w:rsid w:val="00E17077"/>
    <w:rsid w:val="00E17192"/>
    <w:rsid w:val="00E172D4"/>
    <w:rsid w:val="00E20844"/>
    <w:rsid w:val="00E20ABE"/>
    <w:rsid w:val="00E21464"/>
    <w:rsid w:val="00E2256E"/>
    <w:rsid w:val="00E24D8E"/>
    <w:rsid w:val="00E25021"/>
    <w:rsid w:val="00E25ED4"/>
    <w:rsid w:val="00E26226"/>
    <w:rsid w:val="00E27965"/>
    <w:rsid w:val="00E27972"/>
    <w:rsid w:val="00E302CF"/>
    <w:rsid w:val="00E30AA1"/>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E91"/>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342B"/>
    <w:rsid w:val="00E7471E"/>
    <w:rsid w:val="00E74F6B"/>
    <w:rsid w:val="00E7507F"/>
    <w:rsid w:val="00E75D59"/>
    <w:rsid w:val="00E769FE"/>
    <w:rsid w:val="00E76F6F"/>
    <w:rsid w:val="00E77CDB"/>
    <w:rsid w:val="00E8030E"/>
    <w:rsid w:val="00E8102E"/>
    <w:rsid w:val="00E8166F"/>
    <w:rsid w:val="00E816F6"/>
    <w:rsid w:val="00E8201E"/>
    <w:rsid w:val="00E832A9"/>
    <w:rsid w:val="00E83743"/>
    <w:rsid w:val="00E84583"/>
    <w:rsid w:val="00E8497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5E22"/>
    <w:rsid w:val="00EB6FB4"/>
    <w:rsid w:val="00EC027B"/>
    <w:rsid w:val="00EC2C83"/>
    <w:rsid w:val="00EC2EA6"/>
    <w:rsid w:val="00EC30E7"/>
    <w:rsid w:val="00EC3580"/>
    <w:rsid w:val="00EC3E82"/>
    <w:rsid w:val="00EC3EBE"/>
    <w:rsid w:val="00EC40EE"/>
    <w:rsid w:val="00EC4149"/>
    <w:rsid w:val="00EC4223"/>
    <w:rsid w:val="00EC440D"/>
    <w:rsid w:val="00EC4963"/>
    <w:rsid w:val="00EC4ED4"/>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252E"/>
    <w:rsid w:val="00EE4DB1"/>
    <w:rsid w:val="00EE5983"/>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15D1"/>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22D5"/>
    <w:rsid w:val="00F441D1"/>
    <w:rsid w:val="00F44405"/>
    <w:rsid w:val="00F45708"/>
    <w:rsid w:val="00F45833"/>
    <w:rsid w:val="00F4686F"/>
    <w:rsid w:val="00F46E5C"/>
    <w:rsid w:val="00F47813"/>
    <w:rsid w:val="00F50753"/>
    <w:rsid w:val="00F516B2"/>
    <w:rsid w:val="00F51CB1"/>
    <w:rsid w:val="00F52686"/>
    <w:rsid w:val="00F528B6"/>
    <w:rsid w:val="00F53575"/>
    <w:rsid w:val="00F53749"/>
    <w:rsid w:val="00F54191"/>
    <w:rsid w:val="00F577C5"/>
    <w:rsid w:val="00F600EA"/>
    <w:rsid w:val="00F60586"/>
    <w:rsid w:val="00F60743"/>
    <w:rsid w:val="00F60AC9"/>
    <w:rsid w:val="00F60D6A"/>
    <w:rsid w:val="00F61123"/>
    <w:rsid w:val="00F63DD7"/>
    <w:rsid w:val="00F65174"/>
    <w:rsid w:val="00F658EE"/>
    <w:rsid w:val="00F66560"/>
    <w:rsid w:val="00F67049"/>
    <w:rsid w:val="00F67149"/>
    <w:rsid w:val="00F71346"/>
    <w:rsid w:val="00F7152F"/>
    <w:rsid w:val="00F71BBA"/>
    <w:rsid w:val="00F727E4"/>
    <w:rsid w:val="00F72A15"/>
    <w:rsid w:val="00F72CDB"/>
    <w:rsid w:val="00F72D05"/>
    <w:rsid w:val="00F73514"/>
    <w:rsid w:val="00F73BCB"/>
    <w:rsid w:val="00F7420F"/>
    <w:rsid w:val="00F76370"/>
    <w:rsid w:val="00F76E66"/>
    <w:rsid w:val="00F8043C"/>
    <w:rsid w:val="00F80EF6"/>
    <w:rsid w:val="00F812C8"/>
    <w:rsid w:val="00F81B7F"/>
    <w:rsid w:val="00F825E3"/>
    <w:rsid w:val="00F8261D"/>
    <w:rsid w:val="00F84203"/>
    <w:rsid w:val="00F8530D"/>
    <w:rsid w:val="00F85583"/>
    <w:rsid w:val="00F92ECC"/>
    <w:rsid w:val="00F93123"/>
    <w:rsid w:val="00F936EB"/>
    <w:rsid w:val="00F940FA"/>
    <w:rsid w:val="00F95EB2"/>
    <w:rsid w:val="00F9703F"/>
    <w:rsid w:val="00FA028D"/>
    <w:rsid w:val="00FA04C3"/>
    <w:rsid w:val="00FA0920"/>
    <w:rsid w:val="00FA0DBF"/>
    <w:rsid w:val="00FA0FC6"/>
    <w:rsid w:val="00FA0FC9"/>
    <w:rsid w:val="00FA1092"/>
    <w:rsid w:val="00FA1ABC"/>
    <w:rsid w:val="00FA4348"/>
    <w:rsid w:val="00FA492C"/>
    <w:rsid w:val="00FA4C33"/>
    <w:rsid w:val="00FA67D7"/>
    <w:rsid w:val="00FA6937"/>
    <w:rsid w:val="00FB16E5"/>
    <w:rsid w:val="00FB23E7"/>
    <w:rsid w:val="00FB2440"/>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4DEC"/>
    <w:rsid w:val="00FD5238"/>
    <w:rsid w:val="00FD5557"/>
    <w:rsid w:val="00FD5A7D"/>
    <w:rsid w:val="00FD60E8"/>
    <w:rsid w:val="00FD6185"/>
    <w:rsid w:val="00FD627A"/>
    <w:rsid w:val="00FD630F"/>
    <w:rsid w:val="00FD7818"/>
    <w:rsid w:val="00FE09BB"/>
    <w:rsid w:val="00FE2C04"/>
    <w:rsid w:val="00FE2C95"/>
    <w:rsid w:val="00FE35B8"/>
    <w:rsid w:val="00FE3F05"/>
    <w:rsid w:val="00FE4CFC"/>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C653A"/>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2.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698423-0337-4B93-99A0-AA9C96EFFD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4310</Words>
  <Characters>28194</Characters>
  <Application>Microsoft Office Word</Application>
  <DocSecurity>0</DocSecurity>
  <Lines>704</Lines>
  <Paragraphs>427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20</cp:revision>
  <cp:lastPrinted>2026-05-21T09:13:00Z</cp:lastPrinted>
  <dcterms:created xsi:type="dcterms:W3CDTF">2026-05-23T13:17:00Z</dcterms:created>
  <dcterms:modified xsi:type="dcterms:W3CDTF">2026-06-04T18:29:00Z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