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aetphc8epe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陪伴系統－Security、Privacy、NFR 與 Threat Model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cem145syy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狀態：Draft｜安全、隱私、非功能需求與威脅模型基準，待 AWS 架構、技術 Spike、法務與場域驗證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適用範圍：長者端、專業照護端、家屬端、語音鏈路、Agent、RDS、Graph、Search／Vector、Object Storage、通知與背景工作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4gmggxyu4m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04｜資訊架構、UX 與 User Flow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https://docs.google.com/document/d/1LO4FIONTEYVj4Oz_blIn25l4YN4ROm7lINrWG3Sd8r0/edit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06｜Domain Model、商業規則與資料生命週期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https://docs.google.com/document/d/1B4dyCdiuAR7eR15cOgoQRZGsitcJN27Brgil58D4-J8/edit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i2b6r1tvtyi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一、文件目的與邊界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本文件把 05 的工作流與 06 的 Domain Model 轉成可驗證的安全、隱私與非功能需求，回答以下問題：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誰可以登入、讀取、修改、覆核、發布、撤回或刪除哪些資料？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語音、逐字稿、事件、記憶、報表、Graph、索引與通知如何被保護？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系統如何防止跨 tenant、跨 elder、跨角色與跨派案越權？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Agent、RAG、Tool Calling 與主動陪伴如何避免 Prompt Injection、資料洩漏與繞過規則？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系統在失敗、攻擊、斷線、重送或區域故障時，需要達到哪些效能、可靠性與恢復標準？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本文件是產品與架構安全基準，不是正式法律意見。個資、長照、醫療、通訊、保存期限與代理授權的最終做法，仍需由實際營運地區、合作機構、法務與資訊安全人員確認。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85acklew4s9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二、安全與隱私目標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kzm3h4xtju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Confidentiality｜機密性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長者與家屬資料只能由具有效身份、角色、關係、派案、同意與用途範圍的人或服務讀取。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k8iajg2evk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Integrity｜完整性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正式事件、記憶、報表、派案、同意與照護紀錄不得被未授權修改；所有重要修改需版本化、可追溯且保留操作者。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lhr7j8ynk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Availability｜可用性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語音陪伴、照護摘要與家屬報表在單一依賴失敗時應降級，而不是整體不可使用或顯示錯誤事實。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e2nctdygjv5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Privacy｜隱私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資料蒐集、使用、分享、保存與刪除依明確用途控制；只處理完成任務所需的最小資料。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27z3mtl7pk3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Safety｜內容與照護安全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系統不得產生醫療診斷、改藥、停藥或自動改變正式照護計畫；高風險內容需安全降級或人工處理。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j116y7vyxq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Accountability｜可問責性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每次重要決策與資料變化須能回查 actor、role、elder_id、tenant_id、consent_version、policy_version、來源與 trace_id。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whne3ivq3vp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三、保護資產與資料分類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wefngobp6ly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Restricted｜高度敏感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原始語音、完整逐字稿與可識別聲紋資料。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長者基本資料、家庭關係、聯絡方式、地址與派案地點。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用藥陳述、健康相關陳述、情緒與陪伴需求事件。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專業照護內部筆記、服務紀錄與照護待辦。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同意、代理授權、刪除請求與安全稽核紀錄。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Access Token、Refresh Token、API Key、Secret、加密金鑰與 Secure Link Token。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g3ewchlh9z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Confidential｜機密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已確認記憶、每日摘要、家屬報表與 Graph 關係投影。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模型輸入 Context、檢索結果、Prompt、Tool Parameters 與 Agent Trace。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內部錯誤、效能資料、Policy、Rule 與系統設定。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y9zce4dguat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Internal｜內部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去識別化測試資料、彙總指標、非敏感操作文件與測試結果。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vv86gb2x2s5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Public｜公開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已核准的產品說明、公開衛教來源與不含任何個資的展示材料。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資料分類規則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任何含 elder_id 或可回推長者身份的資料，最低視為 Confidential。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Restricted 資料不得出現在公開 URL、前端錯誤、普通應用程式日誌、Analytics 或第三方追蹤工具。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使用虛擬 Persona 與模擬資料，不使用真實長者資料。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6hyllwsnhp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四、角色、身份與授權模型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9qcgnoofoi8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Authentication｜身份驗證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長者裝置採受控裝置或簡化登入，但高風險設定、分享與刪除需再次驗證或由合法授權人完成。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日照照服員、居服員、管理者與專業審查者使用個人帳號，不共用帳號。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家屬透過 App／Web 登入、LINE Login 或具時效的安全連結進入；安全連結不得取代高風險操作的再次驗證。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管理者與高權限角色正式環境必須啟用多因素驗證。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Service-to-Service 使用短效身份與最小權限，不以長期靜態金鑰模擬使用者。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wvlgovam19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Authorization｜RBAC＋ABAC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 決定角色可執行的功能；ABAC 再依 tenant_id、elder_id、care_unit_id、relationship_id、assignment_id、share_scope、consent_version、time_window、resource_status 與 purpose 判斷是否允許。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hn3amvjv0b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角色基準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可使用自己的語音互動、同意、偏好與候選記憶確認。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可撤回同意、停用或刪除自己的記憶與分享。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日照照服員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只能查看所屬 Care Unit 且被授權的長者。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可覆核事件、查看專業摘要與建立 Care Action。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不得因同據點而自動取得所有長者的全部資料。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居服員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只能查看有效 Care Assignment 的長者與服務所需最小資料。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 取消、過期或範圍改變後立即收回權限。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只能查看有效 Family Relationship、Share Scope 與 PUBLISHED 報表。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不可查看逐字稿、專業版摘要、內部筆記、未覆核事件、ASR 信心與 Agent Trace。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不可修改正式事件、記憶、派案或專業照護待辦。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管理身份、Policy、來源與系統設定，但仍受 tenant、purpose 與資料最小化限制。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不因管理角色自動取得所有 Restricted 內容。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f8hioyozqt3p" w:id="20"/>
      <w:bookmarkEnd w:id="20"/>
      <w:r w:rsidDel="00000000" w:rsidR="00000000" w:rsidRPr="00000000">
        <w:rPr>
          <w:rtl w:val="0"/>
        </w:rPr>
        <w:t xml:space="preserve">4.4 Deny by Default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沒有明確 Allow 條件時一律拒絕；任何查詢即使已在前端過濾，後端仍需重新驗證。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98jqhni5doy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五、Session、Token 與裝置安全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Access Token 短效，Refresh Token 可撤銷並綁定裝置或 Session。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 不放在 URL Query、前端日誌、錯誤訊息或 Analytics。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Web 使用安全 Cookie 或等效保護，避免前端腳本直接讀取敏感 Token。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Session 需防止 CSRF、重放、固定 Session 與不安全登出。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角色、派案、同意或家屬分享變更後，相關 Session／Cache／Secure Link 必須失效或重新授權。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受控長者裝置可延長 Session，但資料控制、刪除、家屬分享與管理功能需再次驗證。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裝置遺失時應支援遠端撤銷 Session 與清除本機敏感快取。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居服員離線草稿在未完成裝置加密、期限、遠端清除與衝突處理前不啟用。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w64hxv1dzs0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六、資料傳輸、儲存與金鑰保護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d9f0xgfsocv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傳輸中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對外與服務間通訊使用加密傳輸。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不允許以明文傳輸語音、逐字稿、Token、家屬報表或服務紀錄。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WebSocket／串流語音連線需身份驗證、時效與重連限制。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qdui5ljjgum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靜態資料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RDS、Object Storage、Graph、Search／Vector、備份與日誌使用受控加密。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Restricted 與 Confidential 資料依環境與用途分離存取。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Object Storage 禁止公開 Bucket／Object；使用短效、限用途存取。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Token 只保存雜湊或不可逆驗證值，不保存可直接重用的明文 Token。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ls782k8xawc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金鑰與 Secrets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Secrets 不提交 Git、Docker Image、前端 Bundle、文件範例或 CI 日誌。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開發、測試、正式環境使用不同 Secrets 與資料資源。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金鑰與 Secrets 定期輪替；發現洩漏可立即撤銷。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應用程式只取得執行任務所需的 Secret，不共享全域管理金鑰。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2lsgod388q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七、資料最小化、同意與目的限制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ov3t1uotp9s1" w:id="27"/>
      <w:bookmarkEnd w:id="27"/>
      <w:r w:rsidDel="00000000" w:rsidR="00000000" w:rsidRPr="00000000">
        <w:rPr>
          <w:rtl w:val="0"/>
        </w:rPr>
        <w:t xml:space="preserve">7.1 Purpose-Based Consent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BASIC_VOICE、TRANSCRIPT_STORAGE、CARE_EVENT_EXTRACTION、LONG_TERM_MEMORY、COMPANION_SIGNAL_ANALYSIS、PROACTIVE_COMPANION 與 FAMILY_SHARING 分開記錄。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e7vf0kitbzax" w:id="28"/>
      <w:bookmarkEnd w:id="28"/>
      <w:r w:rsidDel="00000000" w:rsidR="00000000" w:rsidRPr="00000000">
        <w:rPr>
          <w:rtl w:val="0"/>
        </w:rPr>
        <w:t xml:space="preserve">7.2 Processing Gate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任何背景工作在執行前重新檢查：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elder_id → consent purpose → consent_version → effective_at／expires_at → actor／service purpose → policy_version。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323pb4tnokvq" w:id="29"/>
      <w:bookmarkEnd w:id="29"/>
      <w:r w:rsidDel="00000000" w:rsidR="00000000" w:rsidRPr="00000000">
        <w:rPr>
          <w:rtl w:val="0"/>
        </w:rPr>
        <w:t xml:space="preserve">7.3 Consent Snapshot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正式事件、記憶、報表、Trigger 與刪除工作保存實際使用的 consent_version，不只讀取目前狀態。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lljxkot4uop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撤回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撤回生效後立即停止新增處理，不等待實體刪除完成。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排程、重試、DLQ 重放與主動 Trigger 也必須重新通過 Consent Gate。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分享撤回後停止新報表、通知與安全連結。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u60avdyo8xon" w:id="31"/>
      <w:bookmarkEnd w:id="31"/>
      <w:r w:rsidDel="00000000" w:rsidR="00000000" w:rsidRPr="00000000">
        <w:rPr>
          <w:rtl w:val="0"/>
        </w:rPr>
        <w:t xml:space="preserve">7.5 Data Minimization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Context 只注入當前任務所需資料。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家屬版內容只取可分享且已發布的摘要。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查詢只回傳相關子圖，不回傳整個長者關係網。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日誌保留識別碼、狀態與 reason_code，避免完整逐字稿和 Prompt。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oczoago3x54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八、資料保存、刪除與備份原則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每種資料需有 Retention Policy、Owner、保存期限、刪除方式與例外理由。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原始音訊預設不永久保存；實際期限待場域與法務決定。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逐字稿、候選事件、已確認事件、摘要、記憶、報表、通知與 Audit 分別設定期限，不使用同一全域期限。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刪除採 Deletion Request＋Deletion Job Item，可追蹤 RDS、Object Storage、Graph、Index、Cache、通知與備份處理。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Graph、Index 或 Cache 清理失敗時，Consent／Authorization Gate 仍先阻擋讀取。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備份需有保存期限、加密與還原測試；刪除請求對備份的處理方式須由法務與架構共同定義。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為防止已刪資料因重放重新出現，可保存最小 Tombstone／Deletion Marker，不保留被刪內容。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jwnoyef0ei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九、日誌、稽核與隱私保護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h1bydtgbhb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必須稽核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登入、登出、MFA 變更與高權限操作。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權限授予、撤銷、Relationship、Assignment 與 Share Scope 變更。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Granted／Changed／Revoked。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Review、Memory Confirm／Deactivate／Delete。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 Publish／Withdraw、Secure Link 建立／撤銷。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Deletion Request 與各 Job Item 結果。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安全 Policy 阻擋、跨 tenant／elder 拒絕與異常大量查詢。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tyk0codeilb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日誌最小欄位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trace_id、actor_id、actor_role、tenant_id、elder_id（必要時 Tokenize）、action、resource_type、resource_id、result、reason_code、policy_version、timestamp。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rnovnspw178m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禁止紀錄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密碼、Access Token、Refresh Token、Secret、Secure Link 明文、完整信用或身份資料、完整原始語音、完整逐字稿與不必要 Prompt Context。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9vfpi6jq5vy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防竄改與存取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安全稽核與普通應用程式日誌分開；只允許必要人員存取，並保留存取稽核。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3nv4gw7l4opo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十、家屬 App、LINE／Email 與安全連結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App／Web 是正式報表介面；LINE／Email 只提供最小預覽與導流。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通知內容避免包含用藥、健康、家庭衝突、地址等敏感細節。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需綁 recipient_id、report_id、有效期限、用途與撤銷狀態。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URL 不包含 elder_name、診斷、Token 明文或其他敏感 Query。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連結被轉傳時仍需身份或一次性驗證，不可只靠知道 URL。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 Withdrawn、Consent Revoked、Relationship Expired 後連結立即失效。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開啟連結時再次驗證 report 仍為 PUBLISHED 且 Share Scope 有效。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Email 防止將完整報表作為永久附件；LINE 不作為正式資料保存來源。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yfubxuaht9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十一、Agent、RAG 與 Tool Calling 安全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546l55mong1q" w:id="40"/>
      <w:bookmarkEnd w:id="40"/>
      <w:r w:rsidDel="00000000" w:rsidR="00000000" w:rsidRPr="00000000">
        <w:rPr>
          <w:rtl w:val="0"/>
        </w:rPr>
        <w:t xml:space="preserve">11.1 Trust Boundary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使用者語音、逐字稿、RAG 文件、Graph 內容、外部 API 回應與 Tool Output 全部視為不可信輸入，不得因來源是資料庫就跳過安全檢查。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pdt5c04lzzl2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Prompt Injection 防護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System Policy、權限與資料用途不由檢索內容或使用者指令覆寫。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Chunk 只作為資料，不被當成可執行指令。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檢索與生成分離，保留來源與適用範圍。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對「忽略規則、顯示其他長者、輸出系統提示、呼叫未授權工具」等要求直接拒絕。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x85acv7lb6x" w:id="42"/>
      <w:bookmarkEnd w:id="42"/>
      <w:r w:rsidDel="00000000" w:rsidR="00000000" w:rsidRPr="00000000">
        <w:rPr>
          <w:rtl w:val="0"/>
        </w:rPr>
        <w:t xml:space="preserve">11.3 Tool Allowlist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Agent 只能使用明確 Allowlist 工具。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Schema 限制 elder_id、tenant_id、resource_type、action 與最大查詢範圍。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任何寫入、發布、通知、刪除與高風險查詢由確定性程式再次授權。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不讓模型自行產生可執行 SQL、Graph Query 或任意 URL 並直接執行。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xrrpyvv8sg8d" w:id="43"/>
      <w:bookmarkEnd w:id="43"/>
      <w:r w:rsidDel="00000000" w:rsidR="00000000" w:rsidRPr="00000000">
        <w:rPr>
          <w:rtl w:val="0"/>
        </w:rPr>
        <w:t xml:space="preserve">11.4 Context Isolation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Context Builder 先取得授權範圍，再查詢資料。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每個資料片段帶 elder_id、tenant_id、status、consent_version 與 source_id。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生成前與生成後都檢查是否包含其他長者資料。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張阿姨資料不得進入林阿嬤 Prompt、Tool Input、Graph 子圖或回覆。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t6e75krfrrt8" w:id="44"/>
      <w:bookmarkEnd w:id="44"/>
      <w:r w:rsidDel="00000000" w:rsidR="00000000" w:rsidRPr="00000000">
        <w:rPr>
          <w:rtl w:val="0"/>
        </w:rPr>
        <w:t xml:space="preserve">11.5 Output Safety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醫療診斷、改藥、停藥、緊急風險推斷、歧視與羞辱內容被阻擋或安全降級。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家屬輸出再做 Share Scope、敏感內容與 PII 檢查。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不得將未確認記憶或候選事件當作事實。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ehs7u0tywye7" w:id="45"/>
      <w:bookmarkEnd w:id="45"/>
      <w:r w:rsidDel="00000000" w:rsidR="00000000" w:rsidRPr="00000000">
        <w:rPr>
          <w:rtl w:val="0"/>
        </w:rPr>
        <w:t xml:space="preserve">11.6 Agent Trace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 model_version、prompt_version、tool_name、source_ids、policy_result、reason_codes 與 trace_id；不保存不必要完整敏感 Prompt。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o6qrrtbzbsz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十二、主動陪伴安全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主動陪伴需要獨立同意，不沿用一般對話同意。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播放前重新檢查 consent、quiet_hours、daily_limit、cooldown、device_state、active_session、recent_rejection 與 source_status。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Trigger 不能只因「多日未互動」自動判定孤獨或危險。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健康、財務、家庭衝突、創傷與其他敏感話題需人工核准或禁止。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長者說停止、不要再聊、稍後再說後立即停止；重試不得繞過拒絕。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主動內容一次一題、簡短、可退出，不用恐嚇、施壓或情緒操控。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Trigger、Eligibility、Approval、播放與回饋全部可追溯。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x3in2mutwsgj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十三、Threat Model 方法與信任邊界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nbb1jo8ckodi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信任邊界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TB-01｜長者／照服員／居服員／家屬裝置 ↔ 公開入口。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TB-02｜公開入口 ↔ 應用程式與身份服務。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TB-03｜應用程式 ↔ Agent／模型與 Tool Layer。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TB-04｜應用程式 ↔ RDS／Object Storage／Graph／Search／Cache。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TB-05｜報表服務 ↔ LINE／Email 等外部通知通路。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TB-06｜CI/CD、管理者與雲端控制平面。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pc5dwolmzq9x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威脅分類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Spoofing：冒用長者、照護者、家屬或系統服務。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Tampering：竄改事件、記憶、報表、派案、Prompt 或稽核紀錄。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Repudiation：否認曾授權、覆核、發布或刪除。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Information Disclosure：跨長者、跨 tenant、通知或日誌洩漏。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Denial of Service：語音、模型、通知或資料庫資源耗盡。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Elevation of Privilege：從家屬、居服員或一般管理者提升權限。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lwey3zdd9exx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十四、核心威脅與控制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T-01｜登入冒用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情境：攻擊者取得照護者或家屬帳號。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控制：MFA、高風險再次驗證、短效 Token、異常登入偵測、Session 撤銷。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T-02｜IDOR／修改 elder_id 越權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情境：家屬或居服員修改 URL／API 參數查看其他長者。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控制：後端逐請求 ABAC、Relationship／Assignment 驗證、Deny by Default、Isolation Test。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T-03｜跨 tenant 資料洩漏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情境：查詢、Cache、Graph 或搜尋過濾漏掉 tenant_id。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控制：統一 ElderScope、Repository 強制條件、Policy Test、資料分區與稽核告警。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T-04｜派案過期後仍可存取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控制：每次讀取重新驗證 Assignment 狀態與時間；變更時失效 Session／Cache。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T-05｜家屬看到 Draft／Needs Review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控制：Family Report Repository 只允許 PUBLISHED；前後端皆不可用前端隱藏代替授權。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T-06｜Secure Link 被轉傳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控制：短效、綁 Recipient、一次性或再次驗證、可撤銷、Token 雜湊與開啟稽核。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T-07｜通知內容洩漏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控制：LINE／Email 最小預覽、敏感內容移除、完整內容回 App、錯誤地址驗證與取消訂閱。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T-08｜Prompt Injection 取得其他資料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控制：資料與指令分離、Tool Allowlist、Context Scope、輸出 DLP／PII 檢查與越權拒絕。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T-09｜惡意 RAG 文件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控制：來源允許清單、檔案掃描、審查狀態、Chunk Metadata、指令無效化與引用追溯。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T-10｜Agent 任意呼叫工具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控制：細粒度 Tool 權限、Schema、最大範圍、寫入二次授權、Approval Gate。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T-11｜未確認記憶被引用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控制：只檢索 ACTIVE、confirmed_at 與 consent_version 有效的記憶。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T-12｜Graph 過度揭露關係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控制：查詢前後 Authorization Filter、最小子圖、禁止全圖匯出、Graph 為投影非授權來源。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T-13｜原始語音／逐字稿外洩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控制：短期保存、加密、受控 URL、日誌排除、權限隔離與刪除流程。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T-14｜模型或服務供應商取得過量資料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控制：最小 Context、去識別／遮罩、資料處理設定、禁止把完整資料集送進模型、供應商風險審查。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T-15｜重送造成重複通知或資料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控制：idempotency_key、唯一鍵、Outbox、Consumer 去重與送達狀態。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T-16｜刪除後資料從 Graph／Index 重建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控制：Deletion Marker、Consent Gate、Projection Filter、Outbox 重放前檢查 source status。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T-17｜Log Injection／敏感錯誤外洩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控制：結構化日誌、輸入編碼、錯誤頁不顯示內部堆疊、敏感欄位遮罩。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T-18｜CI/CD Secret 洩漏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控制：Secret Manager、最小 CI 權限、禁止輸出 Secret、依賴與映像掃描、環境隔離。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T-19｜DoS／成本耗盡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控制：Rate Limit、Quota、最大錄音長度、最大 Context、模型 Timeout、佇列背壓與預算告警。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T-20｜主動陪伴騷擾或情緒操控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控制：獨立同意、頻率上限、冷卻、靜默時段、拒絕記錄、敏感話題核准與可退出設計。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yrji8ecsjxe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十五、非功能需求 NFR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 v0.1 工程基準，正式數值需經技術 Spike、預算與場域驗證。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jo2uny9e1lok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Performance｜效能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使用者操作後 300 ms 內顯示已接收或 Loading 狀態。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語音停止後 ASR final transcript 目標 p95 ≤ 5 秒。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LLM 文字回覆目標 p95 ≤ 10 秒。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首段可播放目標 p95 ≤ 5 秒。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專業照護首頁與長者詳情 API 目標 p95 ≤ 2.5 秒。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 Published 報表頁目標 p95 ≤ 3 秒。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非同步摘要、Graph 投影與通知不阻塞主要語音回覆。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288x3k2myj7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Availability｜可用性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正式產品核心讀取與登入的初始月可用性目標為 99.5%，待成本與架構確認。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不可用時，基本語音與 RDS 事實仍可運作，個人化關係查詢降級。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通知服務不可用時，App／Web 報表仍可查看。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模型不可用時，提供固定安全回覆與稍後再試，不假裝生成成功。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fat2rloy7s0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Reliability｜可靠性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正式寫入、Outbox 與狀態轉移具交易保護。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背景工作至少一次投遞，Consumer 冪等。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摘要、通知、投影與刪除工作有最大重試、DLQ 與人工處理。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重要操作不得 Silent Failure。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3dgad2gifc5v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15.4 Scalability｜擴充性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 tenant、elder、care_unit、assignment 與日期作為主要分區與查詢維度。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 Session、摘要、通知與 Graph 投影可獨立擴充。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Rate Limit 依角色、裝置、tenant 與服務設定。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ji7i2w84scgp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15.5 Recoverability｜恢復能力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初始 Production Baseline：RPO 目標 15 分鐘、RTO 目標 4 小時，待架構與成本核准。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RDS、Object Storage 與設定需有備份及定期還原演練。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Graph、Search／Vector 與 Cache 可由正式資料重建。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還原後仍需重新套用 Consent、Deletion Marker 與目前授權狀態。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4am72kw3byd9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15.6 Observability｜可觀測性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 trace_id 串起 Voice、ASR、Agent、TTS、Event、Memory、Graph、Summary、Report 與 Notification。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 至少顯示延遲、錯誤率、重試、DLQ、通知成功率、投影延遲、權限拒絕與安全攔截。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告警需有 Owner、Severity、處理手冊與升級路徑。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b893viuou8x9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15.7 Accessibility｜無障礙與長者可用性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長者端提供大按鈕、清楚狀態、語音提示、重新播放與不責怪使用者的錯誤文案。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不以顏色作為唯一狀態提示。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重要操作可取消、返回與再次確認。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專業照護端與家屬端支援鍵盤、可讀標籤、合理字級與對比。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bgsean28vawj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15.8 Maintainability｜可維護性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Policy、Prompt、Model、Schema 與 Retention Rule 版本化。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Domain 邏輯與雲端服務實作分離。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每個工作流有 Owner、Runbook、測試與回滾方法。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42imanbzso7y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15.9 Cost Control｜成本控制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語音、模型、Graph 與通知皆有使用量與預算告警。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限制最大錄音、Context、檢索數量、生成長度與重試次數。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非必要背景分析不因每次對話全部重跑。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/>
      </w:pPr>
      <w:bookmarkStart w:colFirst="0" w:colLast="0" w:name="_fn3g8wxarzs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十六、安全測試與驗收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rqq3t9tbz61n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Authentication／Authorization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未登入、Token 過期、Session 撤銷與角色停用。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 elder_id、tenant_id、care_unit_id、assignment_id、report_id。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日照、居服、家屬與管理者互相嘗試越權。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Assignment／Relationship／Consent 在 Session 中途失效。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lar1frgyczwm" w:id="63"/>
      <w:bookmarkEnd w:id="63"/>
      <w:r w:rsidDel="00000000" w:rsidR="00000000" w:rsidRPr="00000000">
        <w:rPr>
          <w:rtl w:val="0"/>
        </w:rPr>
        <w:t xml:space="preserve">16.2 Privacy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日誌、錯誤頁、Analytics、URL、Email 與 LINE 不出現 Restricted 明文。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撤回同意後停止新處理。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過期、撤銷、轉傳與重複使用。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刪除後 RDS、Object Storage、Graph、Index、Cache 與前端皆不可讀。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if0797g97cjm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Agent／RAG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Injection、系統提示索取、跨長者資料索取。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惡意 RAG Chunk、外部 Tool Output 與 HTML／Markdown 注入。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嘗試呼叫未允許工具、擴大範圍或執行寫入。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未確認記憶、Rejected Event 與 Draft Report 不得進 Context。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eq0syzrurqzn" w:id="65"/>
      <w:bookmarkEnd w:id="65"/>
      <w:r w:rsidDel="00000000" w:rsidR="00000000" w:rsidRPr="00000000">
        <w:rPr>
          <w:rtl w:val="0"/>
        </w:rPr>
        <w:t xml:space="preserve">16.4 Reliability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ASR／LLM／TTS timeout。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RDS 成功、Graph 失敗。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 Published、LINE 失敗。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 重放與 idempotency。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備份還原後 Consent／Deletion 狀態仍正確。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zagfgqc8edfo" w:id="66"/>
      <w:bookmarkEnd w:id="66"/>
      <w:r w:rsidDel="00000000" w:rsidR="00000000" w:rsidRPr="00000000">
        <w:rPr>
          <w:rtl w:val="0"/>
        </w:rPr>
        <w:t xml:space="preserve">16.5 Security Tooling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靜態程式碼、依賴、Secret、容器映像與 Infrastructure 設定掃描。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API／Web 動態測試與授權測試。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雲端權限與公開儲存檢查。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高風險修正後重新測試，不只關閉告警。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hcg8swu2vq2d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十七、Secure SDLC 與環境治理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開發、測試、Demo 與正式環境分離，不共享資料庫、Bucket、Secret 與管理帳號。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Pull Request 需通過測試、依賴掃描、Secret Scan 與必要安全審查。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Infrastructure 與 Policy 變更版本化並可回滾。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 禁止直接手動修改正式資料，例外操作需 Ticket、核准與 Audit。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使用虛擬 Persona、合成語音或明確同意的測試資料。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第三方套件、模型、MCP、外部 API 與通知服務需列入 Dependency Inventory。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不把真實正式資料下載到個人電腦、Notebook 或公開測試工具。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o4ckrqq06ky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十八、Incident Response 基準</w:t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2o7vtask6f4e" w:id="69"/>
      <w:bookmarkEnd w:id="69"/>
      <w:r w:rsidDel="00000000" w:rsidR="00000000" w:rsidRPr="00000000">
        <w:rPr>
          <w:rtl w:val="0"/>
        </w:rPr>
        <w:t xml:space="preserve">18.1 Severity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SEV-1：大規模資料洩漏、跨 tenant 越權、金鑰洩漏或核心服務全面不可用。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SEV-2：單一 tenant 敏感資料風險、刪除失敗、家屬錯誤收件或高風險 Agent 越權。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SEV-3：局部功能失敗、有限錯誤內容、通知延遲或非敏感安全弱點。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an7q8e945eue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 處理流程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偵測 → 限制影響 → 撤銷 Token／Secret／Session → 保存證據 → 修復 → 還原 → 驗證 → 通報與事後檢討。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ue9j0hts1vwg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18.3 最低能力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可快速停用通知、主動陪伴、特定 Agent Tool、家屬分享或特定 tenant。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可撤銷 Secure Link、Session、Service Credential 與外洩 Secret。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可依 trace_id、actor_id、elder_id 與時間範圍追查。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事後建立 Root Cause、影響範圍、修復與防再發項目。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2ojc2tuj31iw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十九、風險登錄 v0.1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R-01｜跨長者 Context 混入｜Impact：Critical｜控制：ElderScope、雙重 Filter、Isolation Test。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R-02｜家屬收到錯誤或過度敏感通知｜Impact：High｜控制：Share Scope、人工核准、最小通知。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R-03｜居服派案失效仍可查看｜Impact：High｜控制：逐請求 Assignment 驗證與即時撤銷。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R-04｜Prompt Injection 呼叫未授權工具｜Impact：Critical｜控制：Tool Allowlist、Schema、二次授權。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R-05｜刪除後投影重建｜Impact：High｜控制：Deletion Marker、Consent Gate、Projection Filter。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R-06｜語音／逐字稿保存過久｜Impact：High｜控制：短期 Retention、到期刪除、監控。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R-07｜Graph 暫停影響 Demo｜Impact：Medium｜控制：RDS 降級與預先準備重建腳本。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R-08｜LINE／Email 發送失敗｜Impact：Medium｜控制：App 為正式來源、有限重試與告警。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R-09｜模型輸出醫療建議｜Impact：Critical｜控制：Safety Policy、固定降級、紅隊測試。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R-10｜團隊為趕 Demo 使用真實資料｜Impact：Critical｜控制：Demo Data Gate、虛擬 Persona、Repo／Drive 檢查。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l5a6sn39r8lf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二十、v0.1 完成判定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角色、身份、RBAC＋ABAC、Relationship、Assignment 與 Share Scope 已定義。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Restricted、Confidential、Internal 與 Public 資料已分類。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RDS、Object Storage、Graph、Search／Vector、Cache、日誌與通知保護規則已定義。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Consent、撤回、Retention、Deletion 與備份處理原則已定義。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Agent、RAG、Tool Calling、Context Isolation 與 Output Safety 已定義。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主動陪伴安全條件已定義。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至少 20 項核心威脅與控制已記錄。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Performance、Availability、Reliability、Scalability、Recoverability、Observability、Accessibility 與 Cost NFR 已建立基準。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安全測試、Secure SDLC、Incident Response 與 Risk Register 已建立。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Demo 不使用真實長者資料，且可展示一條越權阻擋及一條失敗降級證據。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9qe6ywgccxj3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二十一、待決策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正式身份服務、MFA 與長者受控裝置登入方式為何？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家屬安全連結採一次性驗證、登入後跳轉或 LINE Login？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原始音訊、逐字稿、事件、摘要、報表與 Audit 的保存期限為何？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哪些家屬報表內容必須人工核准？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多機構共同照護時跨 tenant 授權如何建立與撤銷？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居服員離線草稿是否納入，裝置遺失時如何遠端清除？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模型與外部服務是否會保存請求資料，正式環境可接受的設定為何？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Production RTO、RPO、可用性與預算目標是否接受 v0.1 基準？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哪些 Security Audit 需要保存較長時間或不可匿名化？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團隊五人中誰負責 Security Owner、Privacy Owner、Incident Commander 與 Access Review？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ui93f1xl41dz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二十二、下一份文件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08｜智慧長照 AI 陪伴系統－AWS 系統架構、服務選型與 ADR v0.1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 文件將根據 05、06、07 決定：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前端、API、Identity、語音、Agent、Workflow、RDS、Graph、Search／Vector、Object Storage、通知與可觀測性如何部署。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 AWS 服務負責同步與非同步工作。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網路、帳號、環境、加密、備份、RTO／RPO 與成本架構。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每個重要服務選擇的 ADR、替代方案、理由、限制與退場策略。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