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23CED" w14:textId="584A234F" w:rsidR="00806FA7" w:rsidRDefault="00ED2277">
      <w:r>
        <w:t>Properties of CAN</w:t>
      </w:r>
    </w:p>
    <w:p w14:paraId="495CBE43" w14:textId="65CD6F1A" w:rsidR="00ED2277" w:rsidRDefault="00ED2277">
      <w:r>
        <w:t>Prioritization of message</w:t>
      </w:r>
    </w:p>
    <w:p w14:paraId="5BD991BC" w14:textId="402872C3" w:rsidR="00ED2277" w:rsidRDefault="00ED2277">
      <w:r>
        <w:t>Guaranty of latency times</w:t>
      </w:r>
    </w:p>
    <w:p w14:paraId="004F24AD" w14:textId="0018AC4E" w:rsidR="00ED2277" w:rsidRDefault="00ED2277">
      <w:r>
        <w:t>Configuration flexibility</w:t>
      </w:r>
    </w:p>
    <w:p w14:paraId="2DD345BB" w14:textId="098537C5" w:rsidR="00ED2277" w:rsidRDefault="00ED2277">
      <w:r>
        <w:t>System wide data consistency</w:t>
      </w:r>
    </w:p>
    <w:p w14:paraId="1C5E8108" w14:textId="203B6C21" w:rsidR="00ED2277" w:rsidRDefault="00ED2277">
      <w:r>
        <w:t>Multicast reception</w:t>
      </w:r>
    </w:p>
    <w:p w14:paraId="504CB395" w14:textId="77777777" w:rsidR="00ED2277" w:rsidRDefault="00ED2277"/>
    <w:p w14:paraId="3CFBF898" w14:textId="77777777" w:rsidR="00ED2277" w:rsidRDefault="00ED2277"/>
    <w:sectPr w:rsidR="00ED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77"/>
    <w:rsid w:val="00234950"/>
    <w:rsid w:val="00806FA7"/>
    <w:rsid w:val="00D17FEE"/>
    <w:rsid w:val="00E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E5A"/>
  <w15:chartTrackingRefBased/>
  <w15:docId w15:val="{5D86DD73-8373-4552-AF6A-222C1F16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chintakayala</dc:creator>
  <cp:keywords/>
  <dc:description/>
  <cp:lastModifiedBy>bindu chintakayala</cp:lastModifiedBy>
  <cp:revision>1</cp:revision>
  <dcterms:created xsi:type="dcterms:W3CDTF">2025-05-18T05:27:00Z</dcterms:created>
  <dcterms:modified xsi:type="dcterms:W3CDTF">2025-05-18T05:29:00Z</dcterms:modified>
</cp:coreProperties>
</file>