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987107" w:rsidP="00987107">
      <w:pPr>
        <w:pStyle w:val="Title"/>
      </w:pPr>
      <w:r>
        <w:t>Objects Comparer</w:t>
      </w:r>
    </w:p>
    <w:p w:rsidR="00987107" w:rsidRDefault="00987107" w:rsidP="00987107">
      <w:pPr>
        <w:pStyle w:val="Heading1"/>
      </w:pPr>
      <w:r>
        <w:t>Introduction</w:t>
      </w:r>
    </w:p>
    <w:p w:rsidR="002A350A" w:rsidRDefault="002A350A" w:rsidP="002A350A">
      <w:r>
        <w:t xml:space="preserve">Objects comparer is object-to-object comparer, which allows you recursively compare objects </w:t>
      </w:r>
      <w:r w:rsidR="007A27A8">
        <w:t>member</w:t>
      </w:r>
      <w:r>
        <w:t xml:space="preserve"> by </w:t>
      </w:r>
      <w:r w:rsidR="007A27A8">
        <w:t>member</w:t>
      </w:r>
      <w:r>
        <w:t xml:space="preserve"> and define comparison rules for certain properties, fields or types.</w:t>
      </w:r>
    </w:p>
    <w:p w:rsidR="00086FCD" w:rsidRDefault="00086FCD" w:rsidP="00086FCD">
      <w:r>
        <w:t>Objects comparer can be considered as ready to use framework or as an idea for similar solutions.</w:t>
      </w:r>
    </w:p>
    <w:p w:rsidR="00987107" w:rsidRDefault="00086FCD" w:rsidP="00987107">
      <w:pPr>
        <w:pStyle w:val="Heading1"/>
      </w:pPr>
      <w:r>
        <w:t>Installation</w:t>
      </w:r>
    </w:p>
    <w:p w:rsidR="00083FDA" w:rsidRPr="00993BC8" w:rsidRDefault="00E74D6A" w:rsidP="00987107">
      <w:pPr>
        <w:pStyle w:val="Heading1"/>
        <w:rPr>
          <w:rFonts w:ascii="Lucida Console" w:hAnsi="Lucida Console"/>
          <w:color w:val="E2E2E2"/>
          <w:sz w:val="24"/>
          <w:szCs w:val="24"/>
          <w:shd w:val="clear" w:color="auto" w:fill="202020"/>
        </w:rPr>
      </w:pPr>
      <w:r w:rsidRPr="00993BC8">
        <w:rPr>
          <w:rFonts w:ascii="Lucida Console" w:hAnsi="Lucida Console"/>
          <w:color w:val="E2E2E2"/>
          <w:sz w:val="24"/>
          <w:szCs w:val="24"/>
          <w:shd w:val="clear" w:color="auto" w:fill="202020"/>
        </w:rPr>
        <w:t xml:space="preserve">Install-Package </w:t>
      </w:r>
      <w:proofErr w:type="spellStart"/>
      <w:r w:rsidRPr="00993BC8">
        <w:rPr>
          <w:rFonts w:ascii="Lucida Console" w:hAnsi="Lucida Console"/>
          <w:color w:val="E2E2E2"/>
          <w:sz w:val="24"/>
          <w:szCs w:val="24"/>
          <w:shd w:val="clear" w:color="auto" w:fill="202020"/>
        </w:rPr>
        <w:t>ObjectsComparer</w:t>
      </w:r>
      <w:proofErr w:type="spellEnd"/>
    </w:p>
    <w:p w:rsidR="00993BC8" w:rsidRDefault="00115389" w:rsidP="00987107">
      <w:pPr>
        <w:pStyle w:val="Heading1"/>
      </w:pPr>
      <w:r>
        <w:t>Basic Example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BC8" w:rsidRDefault="00013C8C" w:rsidP="00013C8C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a2);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Pr="001E28D3" w:rsidRDefault="00CC5296" w:rsidP="00CC5296">
      <w:pPr>
        <w:rPr>
          <w:rFonts w:ascii="Courier New" w:hAnsi="Courier New" w:cs="Courier New"/>
          <w:sz w:val="24"/>
          <w:szCs w:val="28"/>
        </w:rPr>
      </w:pPr>
      <w:r w:rsidRPr="001E28D3">
        <w:rPr>
          <w:rFonts w:ascii="Courier New" w:hAnsi="Courier New" w:cs="Courier New"/>
          <w:color w:val="000000"/>
          <w:sz w:val="24"/>
          <w:szCs w:val="28"/>
        </w:rPr>
        <w:t>a1 and a2 are equal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(a1, a2,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Default="001E28D3" w:rsidP="001E28D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a1 and a2 are not equal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Differences:</w:t>
      </w:r>
    </w:p>
    <w:p w:rsidR="00CC5296" w:rsidRPr="001E28D3" w:rsidRDefault="001E28D3" w:rsidP="001E28D3">
      <w:pPr>
        <w:rPr>
          <w:rFonts w:ascii="Courier New" w:hAnsi="Courier New" w:cs="Courier New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1E28D3">
        <w:rPr>
          <w:rFonts w:ascii="Courier New" w:hAnsi="Courier New" w:cs="Courier New"/>
          <w:color w:val="000000"/>
          <w:sz w:val="24"/>
          <w:szCs w:val="24"/>
        </w:rPr>
        <w:t>Difference</w:t>
      </w:r>
      <w:bookmarkEnd w:id="0"/>
      <w:bookmarkEnd w:id="1"/>
      <w:bookmarkEnd w:id="2"/>
      <w:bookmarkEnd w:id="3"/>
      <w:r w:rsidRPr="001E28D3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MemberPath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>='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IntProperty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 xml:space="preserve">', Value1='1', </w:t>
      </w:r>
      <w:r w:rsidRPr="001E28D3">
        <w:rPr>
          <w:rFonts w:ascii="Courier New" w:hAnsi="Courier New" w:cs="Courier New"/>
          <w:color w:val="000000"/>
          <w:sz w:val="24"/>
          <w:szCs w:val="24"/>
        </w:rPr>
        <w:t>Value2='2'</w:t>
      </w:r>
    </w:p>
    <w:p w:rsidR="00C627DB" w:rsidRDefault="00C627DB" w:rsidP="00987107">
      <w:pPr>
        <w:pStyle w:val="Heading1"/>
      </w:pPr>
      <w:r>
        <w:lastRenderedPageBreak/>
        <w:t xml:space="preserve">Overriding </w:t>
      </w:r>
      <w:r w:rsidR="00232DCE">
        <w:t xml:space="preserve">comparison </w:t>
      </w:r>
      <w:r>
        <w:t>rules</w:t>
      </w:r>
    </w:p>
    <w:p w:rsidR="006A6BC6" w:rsidRPr="006A6BC6" w:rsidRDefault="006A6BC6" w:rsidP="006A6BC6">
      <w:bookmarkStart w:id="4" w:name="_GoBack"/>
      <w:bookmarkEnd w:id="4"/>
    </w:p>
    <w:p w:rsidR="00987107" w:rsidRDefault="00987107" w:rsidP="00987107">
      <w:pPr>
        <w:pStyle w:val="Heading1"/>
      </w:pPr>
      <w:r>
        <w:t>Utility Classes</w:t>
      </w:r>
    </w:p>
    <w:p w:rsidR="00987107" w:rsidRDefault="00987107" w:rsidP="00987107">
      <w:pPr>
        <w:pStyle w:val="Heading2"/>
      </w:pPr>
      <w:r>
        <w:t>Factory</w:t>
      </w:r>
    </w:p>
    <w:p w:rsidR="00083FDA" w:rsidRPr="00083FDA" w:rsidRDefault="00083FDA" w:rsidP="00083FDA">
      <w:pPr>
        <w:pStyle w:val="Heading2"/>
      </w:pPr>
      <w:r>
        <w:t>Non-generic comparer</w:t>
      </w:r>
    </w:p>
    <w:p w:rsidR="00987107" w:rsidRDefault="00987107" w:rsidP="00987107">
      <w:pPr>
        <w:pStyle w:val="Heading2"/>
      </w:pPr>
      <w:r>
        <w:t>Predefined Value Comparers</w:t>
      </w:r>
    </w:p>
    <w:p w:rsidR="00987107" w:rsidRDefault="006B07D6" w:rsidP="006B07D6">
      <w:pPr>
        <w:pStyle w:val="Heading1"/>
      </w:pPr>
      <w:r>
        <w:t>Examples</w:t>
      </w:r>
    </w:p>
    <w:p w:rsidR="006B07D6" w:rsidRDefault="006B07D6" w:rsidP="006B07D6">
      <w:pPr>
        <w:pStyle w:val="Heading2"/>
      </w:pPr>
      <w:r>
        <w:t>Example 1: Expected Message</w:t>
      </w:r>
    </w:p>
    <w:p w:rsidR="006B07D6" w:rsidRPr="006B07D6" w:rsidRDefault="006B07D6" w:rsidP="006B07D6">
      <w:pPr>
        <w:pStyle w:val="Heading2"/>
      </w:pPr>
      <w:r>
        <w:t>Example 2: Persons comparison</w:t>
      </w:r>
    </w:p>
    <w:sectPr w:rsidR="006B07D6" w:rsidRPr="006B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AA"/>
    <w:rsid w:val="00013C8C"/>
    <w:rsid w:val="00083FDA"/>
    <w:rsid w:val="00086FCD"/>
    <w:rsid w:val="00115389"/>
    <w:rsid w:val="001E28D3"/>
    <w:rsid w:val="00224D7A"/>
    <w:rsid w:val="00232DCE"/>
    <w:rsid w:val="002A350A"/>
    <w:rsid w:val="00300BAA"/>
    <w:rsid w:val="005C178F"/>
    <w:rsid w:val="005D5BD3"/>
    <w:rsid w:val="006A6BC6"/>
    <w:rsid w:val="006A7F05"/>
    <w:rsid w:val="006B07D6"/>
    <w:rsid w:val="007A27A8"/>
    <w:rsid w:val="00987107"/>
    <w:rsid w:val="00993BC8"/>
    <w:rsid w:val="00C627DB"/>
    <w:rsid w:val="00CC5296"/>
    <w:rsid w:val="00E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1E69"/>
  <w15:chartTrackingRefBased/>
  <w15:docId w15:val="{CD9A9F3C-505D-44A0-B486-C9266C8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13</cp:revision>
  <dcterms:created xsi:type="dcterms:W3CDTF">2017-04-26T23:38:00Z</dcterms:created>
  <dcterms:modified xsi:type="dcterms:W3CDTF">2017-05-03T00:34:00Z</dcterms:modified>
</cp:coreProperties>
</file>