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2539D" w14:textId="77777777" w:rsidR="00E13932" w:rsidRPr="008B76DD" w:rsidRDefault="00000000">
      <w:pPr>
        <w:pStyle w:val="Heading1"/>
        <w:spacing w:after="60"/>
        <w:rPr>
          <w:rFonts w:asciiTheme="majorHAnsi" w:hAnsiTheme="majorHAnsi"/>
        </w:rPr>
      </w:pPr>
      <w:r w:rsidRPr="008B76DD">
        <w:rPr>
          <w:rFonts w:asciiTheme="majorHAnsi" w:hAnsiTheme="majorHAnsi"/>
        </w:rPr>
        <w:t>500083 Lab Book</w:t>
      </w:r>
    </w:p>
    <w:p w14:paraId="650E889F" w14:textId="77777777" w:rsidR="00E13932" w:rsidRPr="008B76DD" w:rsidRDefault="00000000">
      <w:pPr>
        <w:spacing w:after="40"/>
        <w:rPr>
          <w:rFonts w:asciiTheme="majorHAnsi" w:hAnsiTheme="majorHAnsi"/>
        </w:rPr>
      </w:pPr>
      <w:r w:rsidRPr="008B76DD">
        <w:rPr>
          <w:rFonts w:asciiTheme="majorHAnsi" w:hAnsiTheme="majorHAnsi"/>
          <w:b/>
          <w:bCs/>
          <w:sz w:val="26"/>
          <w:szCs w:val="26"/>
        </w:rPr>
        <w:t>Week 2 – Lab 2: Thread Hierarchy &amp; Global Indexing</w:t>
      </w:r>
    </w:p>
    <w:p w14:paraId="799C2CC0" w14:textId="77777777" w:rsidR="00E13932" w:rsidRPr="008B76DD" w:rsidRDefault="00000000">
      <w:pPr>
        <w:spacing w:after="240"/>
        <w:rPr>
          <w:rFonts w:asciiTheme="majorHAnsi" w:hAnsiTheme="majorHAnsi"/>
        </w:rPr>
      </w:pPr>
      <w:r w:rsidRPr="008B76DD">
        <w:rPr>
          <w:rFonts w:asciiTheme="majorHAnsi" w:hAnsiTheme="majorHAnsi"/>
          <w:color w:val="666666"/>
        </w:rPr>
        <w:t>10 Feb 2026</w:t>
      </w:r>
    </w:p>
    <w:p w14:paraId="776DBEA7" w14:textId="77777777" w:rsidR="00E13932" w:rsidRPr="008B76DD" w:rsidRDefault="00000000">
      <w:pPr>
        <w:pStyle w:val="Heading2"/>
        <w:rPr>
          <w:rFonts w:asciiTheme="majorHAnsi" w:hAnsiTheme="majorHAnsi"/>
        </w:rPr>
      </w:pPr>
      <w:r w:rsidRPr="008B76DD">
        <w:rPr>
          <w:rFonts w:asciiTheme="majorHAnsi" w:hAnsiTheme="majorHAnsi"/>
        </w:rPr>
        <w:t>Exercise 1: Thread Index Identification in CUDA</w:t>
      </w:r>
    </w:p>
    <w:p w14:paraId="48380514" w14:textId="77777777" w:rsidR="00E13932" w:rsidRPr="008B76DD" w:rsidRDefault="00000000">
      <w:pPr>
        <w:spacing w:before="200" w:after="60"/>
        <w:rPr>
          <w:rFonts w:asciiTheme="majorHAnsi" w:hAnsiTheme="majorHAnsi"/>
        </w:rPr>
      </w:pPr>
      <w:r w:rsidRPr="008B76DD">
        <w:rPr>
          <w:rFonts w:asciiTheme="majorHAnsi" w:hAnsiTheme="majorHAnsi"/>
          <w:b/>
          <w:bCs/>
        </w:rPr>
        <w:t>Question:</w:t>
      </w:r>
    </w:p>
    <w:p w14:paraId="2827A636" w14:textId="77777777" w:rsidR="00E13932" w:rsidRPr="008B76DD" w:rsidRDefault="00000000">
      <w:pPr>
        <w:spacing w:before="60" w:after="60"/>
        <w:rPr>
          <w:rFonts w:asciiTheme="majorHAnsi" w:hAnsiTheme="majorHAnsi"/>
        </w:rPr>
      </w:pPr>
      <w:r w:rsidRPr="008B76DD">
        <w:rPr>
          <w:rFonts w:asciiTheme="majorHAnsi" w:hAnsiTheme="majorHAnsi"/>
        </w:rPr>
        <w:t xml:space="preserve">For the vector addition kernel, list the values of </w:t>
      </w:r>
      <w:proofErr w:type="spellStart"/>
      <w:r w:rsidRPr="008B76DD">
        <w:rPr>
          <w:rFonts w:asciiTheme="majorHAnsi" w:hAnsiTheme="majorHAnsi"/>
        </w:rPr>
        <w:t>threadIdx.x</w:t>
      </w:r>
      <w:proofErr w:type="spellEnd"/>
      <w:r w:rsidRPr="008B76DD">
        <w:rPr>
          <w:rFonts w:asciiTheme="majorHAnsi" w:hAnsiTheme="majorHAnsi"/>
        </w:rPr>
        <w:t xml:space="preserve"> and </w:t>
      </w:r>
      <w:proofErr w:type="spellStart"/>
      <w:r w:rsidRPr="008B76DD">
        <w:rPr>
          <w:rFonts w:asciiTheme="majorHAnsi" w:hAnsiTheme="majorHAnsi"/>
        </w:rPr>
        <w:t>blockIdx.x</w:t>
      </w:r>
      <w:proofErr w:type="spellEnd"/>
      <w:r w:rsidRPr="008B76DD">
        <w:rPr>
          <w:rFonts w:asciiTheme="majorHAnsi" w:hAnsiTheme="majorHAnsi"/>
        </w:rPr>
        <w:t xml:space="preserve"> for each of the following thread configurations.</w:t>
      </w:r>
    </w:p>
    <w:p w14:paraId="14202635" w14:textId="77777777" w:rsidR="00E13932" w:rsidRPr="008B76DD" w:rsidRDefault="00000000">
      <w:pPr>
        <w:spacing w:before="200" w:after="60"/>
        <w:rPr>
          <w:rFonts w:asciiTheme="majorHAnsi" w:hAnsiTheme="majorHAnsi"/>
        </w:rPr>
      </w:pPr>
      <w:r w:rsidRPr="008B76DD">
        <w:rPr>
          <w:rFonts w:asciiTheme="majorHAnsi" w:hAnsiTheme="majorHAnsi"/>
          <w:b/>
          <w:bCs/>
        </w:rPr>
        <w:t>Solution:</w:t>
      </w:r>
    </w:p>
    <w:p w14:paraId="306688C3" w14:textId="77777777" w:rsidR="00E13932" w:rsidRPr="008B76DD" w:rsidRDefault="00000000">
      <w:pPr>
        <w:spacing w:before="60" w:after="60"/>
        <w:rPr>
          <w:rFonts w:asciiTheme="majorHAnsi" w:hAnsiTheme="majorHAnsi"/>
        </w:rPr>
      </w:pPr>
      <w:r w:rsidRPr="008B76DD">
        <w:rPr>
          <w:rFonts w:asciiTheme="majorHAnsi" w:hAnsiTheme="majorHAnsi"/>
        </w:rPr>
        <w:t xml:space="preserve">1)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&lt;&lt;&lt;1, 5&gt;&gt;&gt;</w:t>
      </w:r>
      <w:r w:rsidRPr="008B76DD">
        <w:rPr>
          <w:rFonts w:asciiTheme="majorHAnsi" w:hAnsiTheme="majorHAnsi"/>
        </w:rPr>
        <w:t xml:space="preserve"> — 1 block, 5 threads</w:t>
      </w:r>
    </w:p>
    <w:p w14:paraId="68995B95"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1A154D10" wp14:editId="3E3A319C">
            <wp:extent cx="573405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4050" cy="1314450"/>
                    </a:xfrm>
                    <a:prstGeom prst="rect">
                      <a:avLst/>
                    </a:prstGeom>
                  </pic:spPr>
                </pic:pic>
              </a:graphicData>
            </a:graphic>
          </wp:inline>
        </w:drawing>
      </w:r>
    </w:p>
    <w:p w14:paraId="5E5B4C8D" w14:textId="77777777" w:rsidR="00E13932" w:rsidRPr="008B76DD" w:rsidRDefault="00000000">
      <w:pPr>
        <w:spacing w:before="60" w:after="60"/>
        <w:rPr>
          <w:rFonts w:asciiTheme="majorHAnsi" w:hAnsiTheme="majorHAnsi"/>
        </w:rPr>
      </w:pPr>
      <w:r w:rsidRPr="008B76DD">
        <w:rPr>
          <w:rFonts w:asciiTheme="majorHAnsi" w:hAnsiTheme="majorHAnsi"/>
        </w:rPr>
        <w:t xml:space="preserve">2)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&lt;&lt;&lt;2, 3&gt;&gt;&gt;</w:t>
      </w:r>
      <w:r w:rsidRPr="008B76DD">
        <w:rPr>
          <w:rFonts w:asciiTheme="majorHAnsi" w:hAnsiTheme="majorHAnsi"/>
        </w:rPr>
        <w:t xml:space="preserve"> — 2 blocks, 3 threads each</w:t>
      </w:r>
    </w:p>
    <w:p w14:paraId="6F94ACDD"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598DFC7F" wp14:editId="371C7146">
            <wp:extent cx="5734050" cy="1104900"/>
            <wp:effectExtent l="0" t="0" r="0" b="0"/>
            <wp:docPr id="1213811096" name="Picture 121381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34050" cy="1104900"/>
                    </a:xfrm>
                    <a:prstGeom prst="rect">
                      <a:avLst/>
                    </a:prstGeom>
                  </pic:spPr>
                </pic:pic>
              </a:graphicData>
            </a:graphic>
          </wp:inline>
        </w:drawing>
      </w:r>
    </w:p>
    <w:p w14:paraId="35B88CDA" w14:textId="77777777" w:rsidR="00E13932" w:rsidRPr="008B76DD" w:rsidRDefault="00000000">
      <w:pPr>
        <w:spacing w:before="60" w:after="60"/>
        <w:rPr>
          <w:rFonts w:asciiTheme="majorHAnsi" w:hAnsiTheme="majorHAnsi"/>
        </w:rPr>
      </w:pPr>
      <w:r w:rsidRPr="008B76DD">
        <w:rPr>
          <w:rFonts w:asciiTheme="majorHAnsi" w:hAnsiTheme="majorHAnsi"/>
        </w:rPr>
        <w:t xml:space="preserve">3)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&lt;&lt;&lt;3, 2&gt;&gt;&gt;</w:t>
      </w:r>
      <w:r w:rsidRPr="008B76DD">
        <w:rPr>
          <w:rFonts w:asciiTheme="majorHAnsi" w:hAnsiTheme="majorHAnsi"/>
        </w:rPr>
        <w:t xml:space="preserve"> — 3 blocks, 2 threads each</w:t>
      </w:r>
    </w:p>
    <w:p w14:paraId="040056B3"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59325BCD" wp14:editId="7BF8AB59">
            <wp:extent cx="5734050" cy="1104900"/>
            <wp:effectExtent l="0" t="0" r="0" b="0"/>
            <wp:docPr id="467733453" name="Picture 46773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1104900"/>
                    </a:xfrm>
                    <a:prstGeom prst="rect">
                      <a:avLst/>
                    </a:prstGeom>
                  </pic:spPr>
                </pic:pic>
              </a:graphicData>
            </a:graphic>
          </wp:inline>
        </w:drawing>
      </w:r>
    </w:p>
    <w:p w14:paraId="1C0AB9CA" w14:textId="77777777" w:rsidR="00E13932" w:rsidRPr="008B76DD" w:rsidRDefault="00000000">
      <w:pPr>
        <w:spacing w:before="60" w:after="60"/>
        <w:rPr>
          <w:rFonts w:asciiTheme="majorHAnsi" w:hAnsiTheme="majorHAnsi"/>
        </w:rPr>
      </w:pPr>
      <w:r w:rsidRPr="008B76DD">
        <w:rPr>
          <w:rFonts w:asciiTheme="majorHAnsi" w:hAnsiTheme="majorHAnsi"/>
        </w:rPr>
        <w:t xml:space="preserve">4)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&lt;&lt;&lt;6, 1&gt;&gt;&gt;</w:t>
      </w:r>
      <w:r w:rsidRPr="008B76DD">
        <w:rPr>
          <w:rFonts w:asciiTheme="majorHAnsi" w:hAnsiTheme="majorHAnsi"/>
        </w:rPr>
        <w:t xml:space="preserve"> — 6 blocks, 1 thread each</w:t>
      </w:r>
    </w:p>
    <w:p w14:paraId="62864D07"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0DD27A68" wp14:editId="5EAEB209">
            <wp:extent cx="5734050" cy="1038225"/>
            <wp:effectExtent l="0" t="0" r="0" b="0"/>
            <wp:docPr id="711599126" name="Picture 71159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1038225"/>
                    </a:xfrm>
                    <a:prstGeom prst="rect">
                      <a:avLst/>
                    </a:prstGeom>
                  </pic:spPr>
                </pic:pic>
              </a:graphicData>
            </a:graphic>
          </wp:inline>
        </w:drawing>
      </w:r>
    </w:p>
    <w:p w14:paraId="538ED009" w14:textId="77777777" w:rsidR="008B76DD" w:rsidRDefault="008B76DD">
      <w:pPr>
        <w:spacing w:before="200" w:after="60"/>
        <w:rPr>
          <w:rFonts w:asciiTheme="majorHAnsi" w:hAnsiTheme="majorHAnsi"/>
          <w:b/>
          <w:bCs/>
        </w:rPr>
      </w:pPr>
    </w:p>
    <w:p w14:paraId="5545ECCB" w14:textId="6E4E7942" w:rsidR="00E13932" w:rsidRPr="008B76DD" w:rsidRDefault="00000000">
      <w:pPr>
        <w:spacing w:before="200" w:after="60"/>
        <w:rPr>
          <w:rFonts w:asciiTheme="majorHAnsi" w:hAnsiTheme="majorHAnsi"/>
        </w:rPr>
      </w:pPr>
      <w:r w:rsidRPr="008B76DD">
        <w:rPr>
          <w:rFonts w:asciiTheme="majorHAnsi" w:hAnsiTheme="majorHAnsi"/>
          <w:b/>
          <w:bCs/>
        </w:rPr>
        <w:t>Reflection:</w:t>
      </w:r>
    </w:p>
    <w:p w14:paraId="769A0D1F" w14:textId="77777777" w:rsidR="00E13932" w:rsidRPr="008B76DD" w:rsidRDefault="00000000">
      <w:pPr>
        <w:spacing w:before="60" w:after="60"/>
        <w:rPr>
          <w:rFonts w:asciiTheme="majorHAnsi" w:hAnsiTheme="majorHAnsi"/>
        </w:rPr>
      </w:pPr>
      <w:r w:rsidRPr="008B76DD">
        <w:rPr>
          <w:rFonts w:asciiTheme="majorHAnsi" w:hAnsiTheme="majorHAnsi"/>
        </w:rPr>
        <w:lastRenderedPageBreak/>
        <w:t xml:space="preserve">With a single block, </w:t>
      </w:r>
      <w:proofErr w:type="spellStart"/>
      <w:r w:rsidRPr="008B76DD">
        <w:rPr>
          <w:rFonts w:asciiTheme="majorHAnsi" w:hAnsiTheme="majorHAnsi"/>
        </w:rPr>
        <w:t>threadIdx.x</w:t>
      </w:r>
      <w:proofErr w:type="spellEnd"/>
      <w:r w:rsidRPr="008B76DD">
        <w:rPr>
          <w:rFonts w:asciiTheme="majorHAnsi" w:hAnsiTheme="majorHAnsi"/>
        </w:rPr>
        <w:t xml:space="preserve"> is unique and can serve directly as the array index. With multiple blocks, </w:t>
      </w:r>
      <w:proofErr w:type="spellStart"/>
      <w:r w:rsidRPr="008B76DD">
        <w:rPr>
          <w:rFonts w:asciiTheme="majorHAnsi" w:hAnsiTheme="majorHAnsi"/>
        </w:rPr>
        <w:t>threadIdx.x</w:t>
      </w:r>
      <w:proofErr w:type="spellEnd"/>
      <w:r w:rsidRPr="008B76DD">
        <w:rPr>
          <w:rFonts w:asciiTheme="majorHAnsi" w:hAnsiTheme="majorHAnsi"/>
        </w:rPr>
        <w:t xml:space="preserve"> resets to 0 in each block, producing duplicate indices. A global index formula is therefore needed to assign every thread a unique ID.</w:t>
      </w:r>
    </w:p>
    <w:p w14:paraId="0EF65540" w14:textId="77777777" w:rsidR="00E13932" w:rsidRPr="008B76DD" w:rsidRDefault="00000000">
      <w:pPr>
        <w:pStyle w:val="Heading2"/>
        <w:rPr>
          <w:rFonts w:asciiTheme="majorHAnsi" w:hAnsiTheme="majorHAnsi"/>
        </w:rPr>
      </w:pPr>
      <w:r w:rsidRPr="008B76DD">
        <w:rPr>
          <w:rFonts w:asciiTheme="majorHAnsi" w:hAnsiTheme="majorHAnsi"/>
        </w:rPr>
        <w:t>Exercise 2: Global Thread Index for Multiple 1D Blocks</w:t>
      </w:r>
    </w:p>
    <w:p w14:paraId="1B313CD0" w14:textId="77777777" w:rsidR="00E13932" w:rsidRPr="008B76DD" w:rsidRDefault="00000000">
      <w:pPr>
        <w:spacing w:before="200" w:after="60"/>
        <w:rPr>
          <w:rFonts w:asciiTheme="majorHAnsi" w:hAnsiTheme="majorHAnsi"/>
        </w:rPr>
      </w:pPr>
      <w:r w:rsidRPr="008B76DD">
        <w:rPr>
          <w:rFonts w:asciiTheme="majorHAnsi" w:hAnsiTheme="majorHAnsi"/>
          <w:b/>
          <w:bCs/>
        </w:rPr>
        <w:t>Question:</w:t>
      </w:r>
    </w:p>
    <w:p w14:paraId="4AF6B2C1" w14:textId="77777777" w:rsidR="00E13932" w:rsidRPr="008B76DD" w:rsidRDefault="00000000">
      <w:pPr>
        <w:spacing w:before="60" w:after="60"/>
        <w:rPr>
          <w:rFonts w:asciiTheme="majorHAnsi" w:hAnsiTheme="majorHAnsi"/>
        </w:rPr>
      </w:pPr>
      <w:r w:rsidRPr="008B76DD">
        <w:rPr>
          <w:rFonts w:asciiTheme="majorHAnsi" w:hAnsiTheme="majorHAnsi"/>
        </w:rPr>
        <w:t xml:space="preserve">Determine the output when the kernel is launched with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&lt;&lt;&lt;3, 2&gt;&gt;&gt;</w:t>
      </w:r>
      <w:r w:rsidRPr="008B76DD">
        <w:rPr>
          <w:rFonts w:asciiTheme="majorHAnsi" w:hAnsiTheme="majorHAnsi"/>
        </w:rPr>
        <w:t xml:space="preserve"> and modify the kernel to use the correct global thread index.</w:t>
      </w:r>
    </w:p>
    <w:p w14:paraId="753482FB" w14:textId="77777777" w:rsidR="00E13932" w:rsidRPr="008B76DD" w:rsidRDefault="00000000">
      <w:pPr>
        <w:spacing w:before="200" w:after="60"/>
        <w:rPr>
          <w:rFonts w:asciiTheme="majorHAnsi" w:hAnsiTheme="majorHAnsi"/>
        </w:rPr>
      </w:pPr>
      <w:r w:rsidRPr="008B76DD">
        <w:rPr>
          <w:rFonts w:asciiTheme="majorHAnsi" w:hAnsiTheme="majorHAnsi"/>
          <w:b/>
          <w:bCs/>
        </w:rPr>
        <w:t>Solution:</w:t>
      </w:r>
    </w:p>
    <w:p w14:paraId="7A91D476" w14:textId="77777777" w:rsidR="00E13932" w:rsidRPr="008B76DD" w:rsidRDefault="00000000">
      <w:pPr>
        <w:spacing w:before="60" w:after="60"/>
        <w:rPr>
          <w:rFonts w:asciiTheme="majorHAnsi" w:hAnsiTheme="majorHAnsi"/>
        </w:rPr>
      </w:pPr>
      <w:r w:rsidRPr="008B76DD">
        <w:rPr>
          <w:rFonts w:asciiTheme="majorHAnsi" w:hAnsiTheme="majorHAnsi"/>
        </w:rPr>
        <w:t xml:space="preserve">The original kernel used </w:t>
      </w:r>
      <w:r w:rsidRPr="008B76DD">
        <w:rPr>
          <w:rFonts w:asciiTheme="majorHAnsi" w:eastAsia="Consolas" w:hAnsiTheme="majorHAnsi" w:cs="Consolas"/>
          <w:sz w:val="20"/>
          <w:szCs w:val="20"/>
        </w:rPr>
        <w:t xml:space="preserve">int </w:t>
      </w:r>
      <w:proofErr w:type="spellStart"/>
      <w:r w:rsidRPr="008B76DD">
        <w:rPr>
          <w:rFonts w:asciiTheme="majorHAnsi" w:eastAsia="Consolas" w:hAnsiTheme="majorHAnsi" w:cs="Consolas"/>
          <w:sz w:val="20"/>
          <w:szCs w:val="20"/>
        </w:rPr>
        <w:t>i</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threadIdx.</w:t>
      </w:r>
      <w:proofErr w:type="gramStart"/>
      <w:r w:rsidRPr="008B76DD">
        <w:rPr>
          <w:rFonts w:asciiTheme="majorHAnsi" w:eastAsia="Consolas" w:hAnsiTheme="majorHAnsi" w:cs="Consolas"/>
          <w:sz w:val="20"/>
          <w:szCs w:val="20"/>
        </w:rPr>
        <w:t>x</w:t>
      </w:r>
      <w:proofErr w:type="spellEnd"/>
      <w:r w:rsidRPr="008B76DD">
        <w:rPr>
          <w:rFonts w:asciiTheme="majorHAnsi" w:eastAsia="Consolas" w:hAnsiTheme="majorHAnsi" w:cs="Consolas"/>
          <w:sz w:val="20"/>
          <w:szCs w:val="20"/>
        </w:rPr>
        <w:t>;</w:t>
      </w:r>
      <w:proofErr w:type="gramEnd"/>
      <w:r w:rsidRPr="008B76DD">
        <w:rPr>
          <w:rFonts w:asciiTheme="majorHAnsi" w:hAnsiTheme="majorHAnsi"/>
        </w:rPr>
        <w:t xml:space="preserve"> which only produces values 0 and 1 in every block, leaving indices 2–4 </w:t>
      </w:r>
      <w:proofErr w:type="spellStart"/>
      <w:r w:rsidRPr="008B76DD">
        <w:rPr>
          <w:rFonts w:asciiTheme="majorHAnsi" w:hAnsiTheme="majorHAnsi"/>
        </w:rPr>
        <w:t>uncomputed</w:t>
      </w:r>
      <w:proofErr w:type="spellEnd"/>
      <w:r w:rsidRPr="008B76DD">
        <w:rPr>
          <w:rFonts w:asciiTheme="majorHAnsi" w:hAnsiTheme="majorHAnsi"/>
        </w:rPr>
        <w:t>. The fix:</w:t>
      </w:r>
    </w:p>
    <w:p w14:paraId="4790A7AE" w14:textId="77777777" w:rsidR="00E13932" w:rsidRPr="008B76DD" w:rsidRDefault="00000000">
      <w:pPr>
        <w:spacing w:before="80" w:after="80"/>
        <w:ind w:left="360"/>
        <w:rPr>
          <w:rFonts w:asciiTheme="majorHAnsi" w:hAnsiTheme="majorHAnsi"/>
        </w:rPr>
      </w:pPr>
      <w:r w:rsidRPr="008B76DD">
        <w:rPr>
          <w:rFonts w:asciiTheme="majorHAnsi" w:eastAsia="Consolas" w:hAnsiTheme="majorHAnsi" w:cs="Consolas"/>
          <w:sz w:val="20"/>
          <w:szCs w:val="20"/>
        </w:rPr>
        <w:t xml:space="preserve">int </w:t>
      </w:r>
      <w:proofErr w:type="spellStart"/>
      <w:r w:rsidRPr="008B76DD">
        <w:rPr>
          <w:rFonts w:asciiTheme="majorHAnsi" w:eastAsia="Consolas" w:hAnsiTheme="majorHAnsi" w:cs="Consolas"/>
          <w:sz w:val="20"/>
          <w:szCs w:val="20"/>
        </w:rPr>
        <w:t>i</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blockIdx.x</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blockDim.x</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threadIdx.</w:t>
      </w:r>
      <w:proofErr w:type="gramStart"/>
      <w:r w:rsidRPr="008B76DD">
        <w:rPr>
          <w:rFonts w:asciiTheme="majorHAnsi" w:eastAsia="Consolas" w:hAnsiTheme="majorHAnsi" w:cs="Consolas"/>
          <w:sz w:val="20"/>
          <w:szCs w:val="20"/>
        </w:rPr>
        <w:t>x</w:t>
      </w:r>
      <w:proofErr w:type="spellEnd"/>
      <w:r w:rsidRPr="008B76DD">
        <w:rPr>
          <w:rFonts w:asciiTheme="majorHAnsi" w:eastAsia="Consolas" w:hAnsiTheme="majorHAnsi" w:cs="Consolas"/>
          <w:sz w:val="20"/>
          <w:szCs w:val="20"/>
        </w:rPr>
        <w:t>;</w:t>
      </w:r>
      <w:proofErr w:type="gramEnd"/>
    </w:p>
    <w:p w14:paraId="137D9EF2" w14:textId="77777777" w:rsidR="00E13932" w:rsidRPr="008B76DD" w:rsidRDefault="00000000">
      <w:pPr>
        <w:spacing w:before="60" w:after="60"/>
        <w:rPr>
          <w:rFonts w:asciiTheme="majorHAnsi" w:hAnsiTheme="majorHAnsi"/>
        </w:rPr>
      </w:pPr>
      <w:r w:rsidRPr="008B76DD">
        <w:rPr>
          <w:rFonts w:asciiTheme="majorHAnsi" w:hAnsiTheme="majorHAnsi"/>
        </w:rPr>
        <w:t>This gives each of the 6 threads a unique index (0–5), so all 5 array elements are correctly computed.</w:t>
      </w:r>
    </w:p>
    <w:p w14:paraId="5547707F" w14:textId="77777777" w:rsidR="00E13932" w:rsidRPr="008B76DD" w:rsidRDefault="00000000">
      <w:pPr>
        <w:spacing w:before="200" w:after="60"/>
        <w:rPr>
          <w:rFonts w:asciiTheme="majorHAnsi" w:hAnsiTheme="majorHAnsi"/>
        </w:rPr>
      </w:pPr>
      <w:r w:rsidRPr="008B76DD">
        <w:rPr>
          <w:rFonts w:asciiTheme="majorHAnsi" w:hAnsiTheme="majorHAnsi"/>
          <w:b/>
          <w:bCs/>
        </w:rPr>
        <w:t>Sample output (before fix):</w:t>
      </w:r>
    </w:p>
    <w:p w14:paraId="30B39606"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6EF0DD55" wp14:editId="2967EC75">
            <wp:extent cx="5734050" cy="1085850"/>
            <wp:effectExtent l="0" t="0" r="0" b="0"/>
            <wp:docPr id="450962179" name="Picture 45096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1085850"/>
                    </a:xfrm>
                    <a:prstGeom prst="rect">
                      <a:avLst/>
                    </a:prstGeom>
                  </pic:spPr>
                </pic:pic>
              </a:graphicData>
            </a:graphic>
          </wp:inline>
        </w:drawing>
      </w:r>
    </w:p>
    <w:p w14:paraId="748F2E81" w14:textId="77777777" w:rsidR="00E13932" w:rsidRPr="008B76DD" w:rsidRDefault="00000000">
      <w:pPr>
        <w:spacing w:before="200" w:after="60"/>
        <w:rPr>
          <w:rFonts w:asciiTheme="majorHAnsi" w:hAnsiTheme="majorHAnsi"/>
        </w:rPr>
      </w:pPr>
      <w:r w:rsidRPr="008B76DD">
        <w:rPr>
          <w:rFonts w:asciiTheme="majorHAnsi" w:hAnsiTheme="majorHAnsi"/>
          <w:b/>
          <w:bCs/>
        </w:rPr>
        <w:t>Sample output (after fix):</w:t>
      </w:r>
    </w:p>
    <w:p w14:paraId="33F81243"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12E7119C" wp14:editId="459B3DA0">
            <wp:extent cx="3400425" cy="990600"/>
            <wp:effectExtent l="0" t="0" r="0" b="0"/>
            <wp:docPr id="624790024" name="Picture 62479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00425" cy="990600"/>
                    </a:xfrm>
                    <a:prstGeom prst="rect">
                      <a:avLst/>
                    </a:prstGeom>
                  </pic:spPr>
                </pic:pic>
              </a:graphicData>
            </a:graphic>
          </wp:inline>
        </w:drawing>
      </w:r>
    </w:p>
    <w:p w14:paraId="4EE15082"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6F98068D" wp14:editId="364050D9">
            <wp:extent cx="5734050" cy="1009650"/>
            <wp:effectExtent l="0" t="0" r="0" b="0"/>
            <wp:docPr id="1320105012" name="Picture 132010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1009650"/>
                    </a:xfrm>
                    <a:prstGeom prst="rect">
                      <a:avLst/>
                    </a:prstGeom>
                  </pic:spPr>
                </pic:pic>
              </a:graphicData>
            </a:graphic>
          </wp:inline>
        </w:drawing>
      </w:r>
    </w:p>
    <w:p w14:paraId="34DA5F99" w14:textId="77777777" w:rsidR="00E13932" w:rsidRPr="008B76DD" w:rsidRDefault="00000000">
      <w:pPr>
        <w:spacing w:before="200" w:after="60"/>
        <w:rPr>
          <w:rFonts w:asciiTheme="majorHAnsi" w:hAnsiTheme="majorHAnsi"/>
        </w:rPr>
      </w:pPr>
      <w:r w:rsidRPr="008B76DD">
        <w:rPr>
          <w:rFonts w:asciiTheme="majorHAnsi" w:hAnsiTheme="majorHAnsi"/>
          <w:b/>
          <w:bCs/>
        </w:rPr>
        <w:t>Reflection:</w:t>
      </w:r>
    </w:p>
    <w:p w14:paraId="3892384A" w14:textId="77777777" w:rsidR="00E13932" w:rsidRPr="008B76DD" w:rsidRDefault="00000000">
      <w:pPr>
        <w:spacing w:before="60" w:after="60"/>
        <w:rPr>
          <w:rFonts w:asciiTheme="majorHAnsi" w:hAnsiTheme="majorHAnsi"/>
        </w:rPr>
      </w:pPr>
      <w:r w:rsidRPr="008B76DD">
        <w:rPr>
          <w:rFonts w:asciiTheme="majorHAnsi" w:hAnsiTheme="majorHAnsi"/>
        </w:rPr>
        <w:t xml:space="preserve">The formula </w:t>
      </w:r>
      <w:proofErr w:type="spellStart"/>
      <w:r w:rsidRPr="008B76DD">
        <w:rPr>
          <w:rFonts w:asciiTheme="majorHAnsi" w:hAnsiTheme="majorHAnsi"/>
        </w:rPr>
        <w:t>blockIdx.x</w:t>
      </w:r>
      <w:proofErr w:type="spellEnd"/>
      <w:r w:rsidRPr="008B76DD">
        <w:rPr>
          <w:rFonts w:asciiTheme="majorHAnsi" w:hAnsiTheme="majorHAnsi"/>
        </w:rPr>
        <w:t xml:space="preserve"> * </w:t>
      </w:r>
      <w:proofErr w:type="spellStart"/>
      <w:r w:rsidRPr="008B76DD">
        <w:rPr>
          <w:rFonts w:asciiTheme="majorHAnsi" w:hAnsiTheme="majorHAnsi"/>
        </w:rPr>
        <w:t>blockDim.x</w:t>
      </w:r>
      <w:proofErr w:type="spellEnd"/>
      <w:r w:rsidRPr="008B76DD">
        <w:rPr>
          <w:rFonts w:asciiTheme="majorHAnsi" w:hAnsiTheme="majorHAnsi"/>
        </w:rPr>
        <w:t xml:space="preserve"> + </w:t>
      </w:r>
      <w:proofErr w:type="spellStart"/>
      <w:r w:rsidRPr="008B76DD">
        <w:rPr>
          <w:rFonts w:asciiTheme="majorHAnsi" w:hAnsiTheme="majorHAnsi"/>
        </w:rPr>
        <w:t>threadIdx.x</w:t>
      </w:r>
      <w:proofErr w:type="spellEnd"/>
      <w:r w:rsidRPr="008B76DD">
        <w:rPr>
          <w:rFonts w:asciiTheme="majorHAnsi" w:hAnsiTheme="majorHAnsi"/>
        </w:rPr>
        <w:t xml:space="preserve"> offsets each block’s threads by the block size. Block 0 gets indices 0–1, Block 1 gets 2–3, and Block 2 gets 4–5, ensuring every thread maps to a unique element.</w:t>
      </w:r>
    </w:p>
    <w:p w14:paraId="5C864234" w14:textId="77777777" w:rsidR="00E13932" w:rsidRPr="008B76DD" w:rsidRDefault="00000000">
      <w:pPr>
        <w:pStyle w:val="Heading2"/>
        <w:rPr>
          <w:rFonts w:asciiTheme="majorHAnsi" w:hAnsiTheme="majorHAnsi"/>
        </w:rPr>
      </w:pPr>
      <w:r w:rsidRPr="008B76DD">
        <w:rPr>
          <w:rFonts w:asciiTheme="majorHAnsi" w:hAnsiTheme="majorHAnsi"/>
        </w:rPr>
        <w:t>Exercise 3: 2D Thread Blocks</w:t>
      </w:r>
    </w:p>
    <w:p w14:paraId="25A69E22" w14:textId="77777777" w:rsidR="00E13932" w:rsidRPr="008B76DD" w:rsidRDefault="00000000">
      <w:pPr>
        <w:spacing w:before="200" w:after="60"/>
        <w:rPr>
          <w:rFonts w:asciiTheme="majorHAnsi" w:hAnsiTheme="majorHAnsi"/>
        </w:rPr>
      </w:pPr>
      <w:r w:rsidRPr="008B76DD">
        <w:rPr>
          <w:rFonts w:asciiTheme="majorHAnsi" w:hAnsiTheme="majorHAnsi"/>
          <w:b/>
          <w:bCs/>
        </w:rPr>
        <w:t>Question:</w:t>
      </w:r>
    </w:p>
    <w:p w14:paraId="040D3EA5" w14:textId="77777777" w:rsidR="00E13932" w:rsidRPr="008B76DD" w:rsidRDefault="00000000">
      <w:pPr>
        <w:spacing w:before="60" w:after="60"/>
        <w:rPr>
          <w:rFonts w:asciiTheme="majorHAnsi" w:hAnsiTheme="majorHAnsi"/>
        </w:rPr>
      </w:pPr>
      <w:r w:rsidRPr="008B76DD">
        <w:rPr>
          <w:rFonts w:asciiTheme="majorHAnsi" w:hAnsiTheme="majorHAnsi"/>
        </w:rPr>
        <w:t xml:space="preserve">For each of the following thread configurations, list all possible values of </w:t>
      </w:r>
      <w:proofErr w:type="spellStart"/>
      <w:r w:rsidRPr="008B76DD">
        <w:rPr>
          <w:rFonts w:asciiTheme="majorHAnsi" w:hAnsiTheme="majorHAnsi"/>
        </w:rPr>
        <w:t>threadIdx.x</w:t>
      </w:r>
      <w:proofErr w:type="spellEnd"/>
      <w:r w:rsidRPr="008B76DD">
        <w:rPr>
          <w:rFonts w:asciiTheme="majorHAnsi" w:hAnsiTheme="majorHAnsi"/>
        </w:rPr>
        <w:t xml:space="preserve"> and </w:t>
      </w:r>
      <w:proofErr w:type="spellStart"/>
      <w:r w:rsidRPr="008B76DD">
        <w:rPr>
          <w:rFonts w:asciiTheme="majorHAnsi" w:hAnsiTheme="majorHAnsi"/>
        </w:rPr>
        <w:t>threadIdx.y</w:t>
      </w:r>
      <w:proofErr w:type="spellEnd"/>
      <w:r w:rsidRPr="008B76DD">
        <w:rPr>
          <w:rFonts w:asciiTheme="majorHAnsi" w:hAnsiTheme="majorHAnsi"/>
        </w:rPr>
        <w:t>.</w:t>
      </w:r>
    </w:p>
    <w:p w14:paraId="0B28ED94" w14:textId="77777777" w:rsidR="00E13932" w:rsidRPr="008B76DD" w:rsidRDefault="00000000">
      <w:pPr>
        <w:spacing w:before="200" w:after="60"/>
        <w:rPr>
          <w:rFonts w:asciiTheme="majorHAnsi" w:hAnsiTheme="majorHAnsi"/>
        </w:rPr>
      </w:pPr>
      <w:r w:rsidRPr="008B76DD">
        <w:rPr>
          <w:rFonts w:asciiTheme="majorHAnsi" w:hAnsiTheme="majorHAnsi"/>
          <w:b/>
          <w:bCs/>
        </w:rPr>
        <w:t>Solution:</w:t>
      </w:r>
    </w:p>
    <w:p w14:paraId="3C2EEBA2" w14:textId="77777777" w:rsidR="00E13932" w:rsidRPr="008B76DD" w:rsidRDefault="00000000">
      <w:pPr>
        <w:spacing w:before="60" w:after="60"/>
        <w:rPr>
          <w:rFonts w:asciiTheme="majorHAnsi" w:hAnsiTheme="majorHAnsi"/>
        </w:rPr>
      </w:pPr>
      <w:r w:rsidRPr="008B76DD">
        <w:rPr>
          <w:rFonts w:asciiTheme="majorHAnsi" w:hAnsiTheme="majorHAnsi"/>
        </w:rPr>
        <w:lastRenderedPageBreak/>
        <w:t xml:space="preserve">1)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&lt;&lt;&lt;1, dim3(2, 3)&gt;&gt;&gt;</w:t>
      </w:r>
      <w:r w:rsidRPr="008B76DD">
        <w:rPr>
          <w:rFonts w:asciiTheme="majorHAnsi" w:hAnsiTheme="majorHAnsi"/>
        </w:rPr>
        <w:t xml:space="preserve"> — 1 block, 2×3 = 6 threads</w:t>
      </w:r>
    </w:p>
    <w:p w14:paraId="6F126769" w14:textId="77777777" w:rsidR="00E13932" w:rsidRPr="008B76DD" w:rsidRDefault="00000000">
      <w:pPr>
        <w:spacing w:before="60" w:after="60"/>
        <w:rPr>
          <w:rFonts w:asciiTheme="majorHAnsi" w:hAnsiTheme="majorHAnsi"/>
        </w:rPr>
      </w:pPr>
      <w:r w:rsidRPr="008B76DD">
        <w:rPr>
          <w:rFonts w:asciiTheme="majorHAnsi" w:hAnsiTheme="majorHAnsi"/>
        </w:rPr>
        <w:t xml:space="preserve">2)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&lt;&lt;&lt;1, dim3(3, 3)&gt;&gt;&gt;</w:t>
      </w:r>
      <w:r w:rsidRPr="008B76DD">
        <w:rPr>
          <w:rFonts w:asciiTheme="majorHAnsi" w:hAnsiTheme="majorHAnsi"/>
        </w:rPr>
        <w:t xml:space="preserve"> — 1 block, 3×3 = 9 threads</w:t>
      </w:r>
    </w:p>
    <w:p w14:paraId="301624E0" w14:textId="77777777" w:rsidR="00E13932" w:rsidRPr="008B76DD" w:rsidRDefault="00000000">
      <w:pPr>
        <w:spacing w:before="60" w:after="60"/>
        <w:rPr>
          <w:rFonts w:asciiTheme="majorHAnsi" w:hAnsiTheme="majorHAnsi"/>
        </w:rPr>
      </w:pPr>
      <w:r w:rsidRPr="008B76DD">
        <w:rPr>
          <w:rFonts w:asciiTheme="majorHAnsi" w:hAnsiTheme="majorHAnsi"/>
        </w:rPr>
        <w:t xml:space="preserve">With dim3, threads are arranged in a 2D grid within each block. </w:t>
      </w:r>
      <w:proofErr w:type="spellStart"/>
      <w:r w:rsidRPr="008B76DD">
        <w:rPr>
          <w:rFonts w:asciiTheme="majorHAnsi" w:hAnsiTheme="majorHAnsi"/>
        </w:rPr>
        <w:t>threadIdx.x</w:t>
      </w:r>
      <w:proofErr w:type="spellEnd"/>
      <w:r w:rsidRPr="008B76DD">
        <w:rPr>
          <w:rFonts w:asciiTheme="majorHAnsi" w:hAnsiTheme="majorHAnsi"/>
        </w:rPr>
        <w:t xml:space="preserve"> spans the columns and </w:t>
      </w:r>
      <w:proofErr w:type="spellStart"/>
      <w:r w:rsidRPr="008B76DD">
        <w:rPr>
          <w:rFonts w:asciiTheme="majorHAnsi" w:hAnsiTheme="majorHAnsi"/>
        </w:rPr>
        <w:t>threadIdx.y</w:t>
      </w:r>
      <w:proofErr w:type="spellEnd"/>
      <w:r w:rsidRPr="008B76DD">
        <w:rPr>
          <w:rFonts w:asciiTheme="majorHAnsi" w:hAnsiTheme="majorHAnsi"/>
        </w:rPr>
        <w:t xml:space="preserve"> spans the rows.</w:t>
      </w:r>
    </w:p>
    <w:p w14:paraId="5C91776C" w14:textId="77777777" w:rsidR="00E13932" w:rsidRPr="008B76DD" w:rsidRDefault="00000000">
      <w:pPr>
        <w:spacing w:before="200" w:after="60"/>
        <w:rPr>
          <w:rFonts w:asciiTheme="majorHAnsi" w:hAnsiTheme="majorHAnsi"/>
        </w:rPr>
      </w:pPr>
      <w:r w:rsidRPr="008B76DD">
        <w:rPr>
          <w:rFonts w:asciiTheme="majorHAnsi" w:hAnsiTheme="majorHAnsi"/>
          <w:b/>
          <w:bCs/>
        </w:rPr>
        <w:t>Sample output:</w:t>
      </w:r>
    </w:p>
    <w:p w14:paraId="539F401A"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5C6A77F6" wp14:editId="7B88FE1E">
            <wp:extent cx="5734050" cy="1666875"/>
            <wp:effectExtent l="0" t="0" r="0" b="0"/>
            <wp:docPr id="487671187" name="Picture 48767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1666875"/>
                    </a:xfrm>
                    <a:prstGeom prst="rect">
                      <a:avLst/>
                    </a:prstGeom>
                  </pic:spPr>
                </pic:pic>
              </a:graphicData>
            </a:graphic>
          </wp:inline>
        </w:drawing>
      </w:r>
    </w:p>
    <w:p w14:paraId="1F6B056E" w14:textId="77777777" w:rsidR="00E13932" w:rsidRPr="008B76DD" w:rsidRDefault="00000000">
      <w:pPr>
        <w:spacing w:before="200" w:after="60"/>
        <w:rPr>
          <w:rFonts w:asciiTheme="majorHAnsi" w:hAnsiTheme="majorHAnsi"/>
        </w:rPr>
      </w:pPr>
      <w:r w:rsidRPr="008B76DD">
        <w:rPr>
          <w:rFonts w:asciiTheme="majorHAnsi" w:hAnsiTheme="majorHAnsi"/>
          <w:b/>
          <w:bCs/>
        </w:rPr>
        <w:t>Reflection:</w:t>
      </w:r>
    </w:p>
    <w:p w14:paraId="67BC1A96" w14:textId="77777777" w:rsidR="00E13932" w:rsidRPr="008B76DD" w:rsidRDefault="00000000">
      <w:pPr>
        <w:spacing w:before="60" w:after="60"/>
        <w:rPr>
          <w:rFonts w:asciiTheme="majorHAnsi" w:hAnsiTheme="majorHAnsi"/>
        </w:rPr>
      </w:pPr>
      <w:r w:rsidRPr="008B76DD">
        <w:rPr>
          <w:rFonts w:asciiTheme="majorHAnsi" w:hAnsiTheme="majorHAnsi"/>
        </w:rPr>
        <w:t xml:space="preserve">Using dim3 organises threads in 2D, which is useful for matrix and image operations. Each thread identifies its position via </w:t>
      </w:r>
      <w:proofErr w:type="spellStart"/>
      <w:r w:rsidRPr="008B76DD">
        <w:rPr>
          <w:rFonts w:asciiTheme="majorHAnsi" w:hAnsiTheme="majorHAnsi"/>
        </w:rPr>
        <w:t>threadIdx.x</w:t>
      </w:r>
      <w:proofErr w:type="spellEnd"/>
      <w:r w:rsidRPr="008B76DD">
        <w:rPr>
          <w:rFonts w:asciiTheme="majorHAnsi" w:hAnsiTheme="majorHAnsi"/>
        </w:rPr>
        <w:t xml:space="preserve"> and </w:t>
      </w:r>
      <w:proofErr w:type="spellStart"/>
      <w:r w:rsidRPr="008B76DD">
        <w:rPr>
          <w:rFonts w:asciiTheme="majorHAnsi" w:hAnsiTheme="majorHAnsi"/>
        </w:rPr>
        <w:t>threadIdx.y</w:t>
      </w:r>
      <w:proofErr w:type="spellEnd"/>
      <w:r w:rsidRPr="008B76DD">
        <w:rPr>
          <w:rFonts w:asciiTheme="majorHAnsi" w:hAnsiTheme="majorHAnsi"/>
        </w:rPr>
        <w:t>.</w:t>
      </w:r>
    </w:p>
    <w:p w14:paraId="3654CD3A" w14:textId="77777777" w:rsidR="00E13932" w:rsidRPr="008B76DD" w:rsidRDefault="00000000">
      <w:pPr>
        <w:pStyle w:val="Heading2"/>
        <w:rPr>
          <w:rFonts w:asciiTheme="majorHAnsi" w:hAnsiTheme="majorHAnsi"/>
        </w:rPr>
      </w:pPr>
      <w:r w:rsidRPr="008B76DD">
        <w:rPr>
          <w:rFonts w:asciiTheme="majorHAnsi" w:hAnsiTheme="majorHAnsi"/>
        </w:rPr>
        <w:t>Exercise 4: Global Thread Index for 2D Thread Blocks</w:t>
      </w:r>
    </w:p>
    <w:p w14:paraId="6E51F0A6" w14:textId="77777777" w:rsidR="00E13932" w:rsidRPr="008B76DD" w:rsidRDefault="00000000">
      <w:pPr>
        <w:spacing w:before="200" w:after="60"/>
        <w:rPr>
          <w:rFonts w:asciiTheme="majorHAnsi" w:hAnsiTheme="majorHAnsi"/>
        </w:rPr>
      </w:pPr>
      <w:r w:rsidRPr="008B76DD">
        <w:rPr>
          <w:rFonts w:asciiTheme="majorHAnsi" w:hAnsiTheme="majorHAnsi"/>
          <w:b/>
          <w:bCs/>
        </w:rPr>
        <w:t>Question:</w:t>
      </w:r>
    </w:p>
    <w:p w14:paraId="588A148D" w14:textId="77777777" w:rsidR="00E13932" w:rsidRPr="008B76DD" w:rsidRDefault="00000000">
      <w:pPr>
        <w:spacing w:before="60" w:after="60"/>
        <w:rPr>
          <w:rFonts w:asciiTheme="majorHAnsi" w:hAnsiTheme="majorHAnsi"/>
        </w:rPr>
      </w:pPr>
      <w:r w:rsidRPr="008B76DD">
        <w:rPr>
          <w:rFonts w:asciiTheme="majorHAnsi" w:hAnsiTheme="majorHAnsi"/>
        </w:rPr>
        <w:t xml:space="preserve">Determine the output when the kernel is launched with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&lt;&lt;&lt;1, dim3(3, 2)&gt;&gt;&gt;</w:t>
      </w:r>
      <w:r w:rsidRPr="008B76DD">
        <w:rPr>
          <w:rFonts w:asciiTheme="majorHAnsi" w:hAnsiTheme="majorHAnsi"/>
        </w:rPr>
        <w:t xml:space="preserve"> and modify the index calculation for the correct global thread index.</w:t>
      </w:r>
    </w:p>
    <w:p w14:paraId="444355FD" w14:textId="77777777" w:rsidR="00E13932" w:rsidRPr="008B76DD" w:rsidRDefault="00000000">
      <w:pPr>
        <w:spacing w:before="200" w:after="60"/>
        <w:rPr>
          <w:rFonts w:asciiTheme="majorHAnsi" w:hAnsiTheme="majorHAnsi"/>
        </w:rPr>
      </w:pPr>
      <w:r w:rsidRPr="008B76DD">
        <w:rPr>
          <w:rFonts w:asciiTheme="majorHAnsi" w:hAnsiTheme="majorHAnsi"/>
          <w:b/>
          <w:bCs/>
        </w:rPr>
        <w:t>Solution:</w:t>
      </w:r>
    </w:p>
    <w:p w14:paraId="6646B2E9" w14:textId="77777777" w:rsidR="00E13932" w:rsidRPr="008B76DD" w:rsidRDefault="00000000">
      <w:pPr>
        <w:spacing w:before="60" w:after="60"/>
        <w:rPr>
          <w:rFonts w:asciiTheme="majorHAnsi" w:hAnsiTheme="majorHAnsi"/>
        </w:rPr>
      </w:pPr>
      <w:r w:rsidRPr="008B76DD">
        <w:rPr>
          <w:rFonts w:asciiTheme="majorHAnsi" w:hAnsiTheme="majorHAnsi"/>
        </w:rPr>
        <w:t>With a 2D block of 3 columns and 2 rows, the 2D thread position must be flattened into a 1D index:</w:t>
      </w:r>
    </w:p>
    <w:p w14:paraId="414A72FB" w14:textId="77777777" w:rsidR="00E13932" w:rsidRPr="008B76DD" w:rsidRDefault="00000000">
      <w:pPr>
        <w:spacing w:before="80" w:after="80"/>
        <w:ind w:left="360"/>
        <w:rPr>
          <w:rFonts w:asciiTheme="majorHAnsi" w:hAnsiTheme="majorHAnsi"/>
        </w:rPr>
      </w:pPr>
      <w:r w:rsidRPr="008B76DD">
        <w:rPr>
          <w:rFonts w:asciiTheme="majorHAnsi" w:eastAsia="Consolas" w:hAnsiTheme="majorHAnsi" w:cs="Consolas"/>
          <w:sz w:val="20"/>
          <w:szCs w:val="20"/>
        </w:rPr>
        <w:t xml:space="preserve">int </w:t>
      </w:r>
      <w:proofErr w:type="spellStart"/>
      <w:r w:rsidRPr="008B76DD">
        <w:rPr>
          <w:rFonts w:asciiTheme="majorHAnsi" w:eastAsia="Consolas" w:hAnsiTheme="majorHAnsi" w:cs="Consolas"/>
          <w:sz w:val="20"/>
          <w:szCs w:val="20"/>
        </w:rPr>
        <w:t>i</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threadIdx.y</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blockDim.x</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threadIdx.</w:t>
      </w:r>
      <w:proofErr w:type="gramStart"/>
      <w:r w:rsidRPr="008B76DD">
        <w:rPr>
          <w:rFonts w:asciiTheme="majorHAnsi" w:eastAsia="Consolas" w:hAnsiTheme="majorHAnsi" w:cs="Consolas"/>
          <w:sz w:val="20"/>
          <w:szCs w:val="20"/>
        </w:rPr>
        <w:t>x</w:t>
      </w:r>
      <w:proofErr w:type="spellEnd"/>
      <w:r w:rsidRPr="008B76DD">
        <w:rPr>
          <w:rFonts w:asciiTheme="majorHAnsi" w:eastAsia="Consolas" w:hAnsiTheme="majorHAnsi" w:cs="Consolas"/>
          <w:sz w:val="20"/>
          <w:szCs w:val="20"/>
        </w:rPr>
        <w:t>;</w:t>
      </w:r>
      <w:proofErr w:type="gramEnd"/>
    </w:p>
    <w:p w14:paraId="6029D4F5" w14:textId="77777777" w:rsidR="00E13932" w:rsidRPr="008B76DD" w:rsidRDefault="00000000">
      <w:pPr>
        <w:spacing w:before="60" w:after="60"/>
        <w:rPr>
          <w:rFonts w:asciiTheme="majorHAnsi" w:hAnsiTheme="majorHAnsi"/>
        </w:rPr>
      </w:pPr>
      <w:r w:rsidRPr="008B76DD">
        <w:rPr>
          <w:rFonts w:asciiTheme="majorHAnsi" w:hAnsiTheme="majorHAnsi"/>
        </w:rPr>
        <w:t>Row 0 maps to indices 0–2 and row 1 maps to indices 3–5.</w:t>
      </w:r>
    </w:p>
    <w:p w14:paraId="3FDBA9AC" w14:textId="77777777" w:rsidR="00E13932" w:rsidRPr="008B76DD" w:rsidRDefault="00000000">
      <w:pPr>
        <w:spacing w:before="200" w:after="60"/>
        <w:rPr>
          <w:rFonts w:asciiTheme="majorHAnsi" w:hAnsiTheme="majorHAnsi"/>
        </w:rPr>
      </w:pPr>
      <w:r w:rsidRPr="008B76DD">
        <w:rPr>
          <w:rFonts w:asciiTheme="majorHAnsi" w:hAnsiTheme="majorHAnsi"/>
          <w:b/>
          <w:bCs/>
        </w:rPr>
        <w:t>Sample output:</w:t>
      </w:r>
    </w:p>
    <w:p w14:paraId="69091030"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5189B85D" wp14:editId="2B729E2E">
            <wp:extent cx="5734050" cy="1647825"/>
            <wp:effectExtent l="0" t="0" r="0" b="0"/>
            <wp:docPr id="882911428" name="Picture 88291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1647825"/>
                    </a:xfrm>
                    <a:prstGeom prst="rect">
                      <a:avLst/>
                    </a:prstGeom>
                  </pic:spPr>
                </pic:pic>
              </a:graphicData>
            </a:graphic>
          </wp:inline>
        </w:drawing>
      </w:r>
    </w:p>
    <w:p w14:paraId="1BBEE013" w14:textId="77777777" w:rsidR="00E13932" w:rsidRPr="008B76DD" w:rsidRDefault="00000000">
      <w:pPr>
        <w:spacing w:before="200" w:after="60"/>
        <w:rPr>
          <w:rFonts w:asciiTheme="majorHAnsi" w:hAnsiTheme="majorHAnsi"/>
        </w:rPr>
      </w:pPr>
      <w:r w:rsidRPr="008B76DD">
        <w:rPr>
          <w:rFonts w:asciiTheme="majorHAnsi" w:hAnsiTheme="majorHAnsi"/>
          <w:b/>
          <w:bCs/>
        </w:rPr>
        <w:t>Reflection:</w:t>
      </w:r>
    </w:p>
    <w:p w14:paraId="04A6FC31" w14:textId="77777777" w:rsidR="00E13932" w:rsidRPr="008B76DD" w:rsidRDefault="00000000">
      <w:pPr>
        <w:spacing w:before="60" w:after="60"/>
        <w:rPr>
          <w:rFonts w:asciiTheme="majorHAnsi" w:hAnsiTheme="majorHAnsi"/>
        </w:rPr>
      </w:pPr>
      <w:r w:rsidRPr="008B76DD">
        <w:rPr>
          <w:rFonts w:asciiTheme="majorHAnsi" w:hAnsiTheme="majorHAnsi"/>
        </w:rPr>
        <w:t xml:space="preserve">With 2D blocks, </w:t>
      </w:r>
      <w:proofErr w:type="spellStart"/>
      <w:r w:rsidRPr="008B76DD">
        <w:rPr>
          <w:rFonts w:asciiTheme="majorHAnsi" w:hAnsiTheme="majorHAnsi"/>
        </w:rPr>
        <w:t>threadIdx.x</w:t>
      </w:r>
      <w:proofErr w:type="spellEnd"/>
      <w:r w:rsidRPr="008B76DD">
        <w:rPr>
          <w:rFonts w:asciiTheme="majorHAnsi" w:hAnsiTheme="majorHAnsi"/>
        </w:rPr>
        <w:t xml:space="preserve"> alone is insufficient. The formula </w:t>
      </w:r>
      <w:proofErr w:type="spellStart"/>
      <w:r w:rsidRPr="008B76DD">
        <w:rPr>
          <w:rFonts w:asciiTheme="majorHAnsi" w:hAnsiTheme="majorHAnsi"/>
        </w:rPr>
        <w:t>threadIdx.y</w:t>
      </w:r>
      <w:proofErr w:type="spellEnd"/>
      <w:r w:rsidRPr="008B76DD">
        <w:rPr>
          <w:rFonts w:asciiTheme="majorHAnsi" w:hAnsiTheme="majorHAnsi"/>
        </w:rPr>
        <w:t xml:space="preserve"> * </w:t>
      </w:r>
      <w:proofErr w:type="spellStart"/>
      <w:r w:rsidRPr="008B76DD">
        <w:rPr>
          <w:rFonts w:asciiTheme="majorHAnsi" w:hAnsiTheme="majorHAnsi"/>
        </w:rPr>
        <w:t>blockDim.x</w:t>
      </w:r>
      <w:proofErr w:type="spellEnd"/>
      <w:r w:rsidRPr="008B76DD">
        <w:rPr>
          <w:rFonts w:asciiTheme="majorHAnsi" w:hAnsiTheme="majorHAnsi"/>
        </w:rPr>
        <w:t xml:space="preserve"> + </w:t>
      </w:r>
      <w:proofErr w:type="spellStart"/>
      <w:r w:rsidRPr="008B76DD">
        <w:rPr>
          <w:rFonts w:asciiTheme="majorHAnsi" w:hAnsiTheme="majorHAnsi"/>
        </w:rPr>
        <w:t>threadIdx.x</w:t>
      </w:r>
      <w:proofErr w:type="spellEnd"/>
      <w:r w:rsidRPr="008B76DD">
        <w:rPr>
          <w:rFonts w:asciiTheme="majorHAnsi" w:hAnsiTheme="majorHAnsi"/>
        </w:rPr>
        <w:t xml:space="preserve"> flattens the 2D position into a unique 1D index, mirroring how 2D arrays are stored row-by-row in memory.</w:t>
      </w:r>
    </w:p>
    <w:p w14:paraId="15259BA0" w14:textId="77777777" w:rsidR="00E13932" w:rsidRPr="008B76DD" w:rsidRDefault="00000000">
      <w:pPr>
        <w:pStyle w:val="Heading2"/>
        <w:rPr>
          <w:rFonts w:asciiTheme="majorHAnsi" w:hAnsiTheme="majorHAnsi"/>
        </w:rPr>
      </w:pPr>
      <w:r w:rsidRPr="008B76DD">
        <w:rPr>
          <w:rFonts w:asciiTheme="majorHAnsi" w:hAnsiTheme="majorHAnsi"/>
        </w:rPr>
        <w:t>Exercise 5: Global Thread Index for Multiple 2D Thread Blocks</w:t>
      </w:r>
    </w:p>
    <w:p w14:paraId="5ED008F6" w14:textId="77777777" w:rsidR="00E13932" w:rsidRPr="008B76DD" w:rsidRDefault="00000000">
      <w:pPr>
        <w:spacing w:before="200" w:after="60"/>
        <w:rPr>
          <w:rFonts w:asciiTheme="majorHAnsi" w:hAnsiTheme="majorHAnsi"/>
        </w:rPr>
      </w:pPr>
      <w:r w:rsidRPr="008B76DD">
        <w:rPr>
          <w:rFonts w:asciiTheme="majorHAnsi" w:hAnsiTheme="majorHAnsi"/>
          <w:b/>
          <w:bCs/>
        </w:rPr>
        <w:lastRenderedPageBreak/>
        <w:t>Question:</w:t>
      </w:r>
    </w:p>
    <w:p w14:paraId="6DF4BC47" w14:textId="77777777" w:rsidR="00E13932" w:rsidRPr="008B76DD" w:rsidRDefault="00000000">
      <w:pPr>
        <w:spacing w:before="60" w:after="60"/>
        <w:rPr>
          <w:rFonts w:asciiTheme="majorHAnsi" w:hAnsiTheme="majorHAnsi"/>
        </w:rPr>
      </w:pPr>
      <w:r w:rsidRPr="008B76DD">
        <w:rPr>
          <w:rFonts w:asciiTheme="majorHAnsi" w:hAnsiTheme="majorHAnsi"/>
        </w:rPr>
        <w:t xml:space="preserve">Determine the output when the kernel is launched with </w:t>
      </w:r>
      <w:proofErr w:type="spellStart"/>
      <w:r w:rsidRPr="008B76DD">
        <w:rPr>
          <w:rFonts w:asciiTheme="majorHAnsi" w:eastAsia="Consolas" w:hAnsiTheme="majorHAnsi" w:cs="Consolas"/>
          <w:sz w:val="20"/>
          <w:szCs w:val="20"/>
        </w:rPr>
        <w:t>addKernel</w:t>
      </w:r>
      <w:proofErr w:type="spellEnd"/>
      <w:r w:rsidRPr="008B76DD">
        <w:rPr>
          <w:rFonts w:asciiTheme="majorHAnsi" w:eastAsia="Consolas" w:hAnsiTheme="majorHAnsi" w:cs="Consolas"/>
          <w:sz w:val="20"/>
          <w:szCs w:val="20"/>
        </w:rPr>
        <w:t>&lt;&lt;&lt;dim3(2, 3), dim3(2, 2)&gt;&gt;&gt;</w:t>
      </w:r>
      <w:r w:rsidRPr="008B76DD">
        <w:rPr>
          <w:rFonts w:asciiTheme="majorHAnsi" w:hAnsiTheme="majorHAnsi"/>
        </w:rPr>
        <w:t xml:space="preserve"> and modify the index calculation for the correct global thread index.</w:t>
      </w:r>
    </w:p>
    <w:p w14:paraId="60E7D3BF" w14:textId="77777777" w:rsidR="00E13932" w:rsidRPr="008B76DD" w:rsidRDefault="00000000">
      <w:pPr>
        <w:spacing w:before="200" w:after="60"/>
        <w:rPr>
          <w:rFonts w:asciiTheme="majorHAnsi" w:hAnsiTheme="majorHAnsi"/>
        </w:rPr>
      </w:pPr>
      <w:r w:rsidRPr="008B76DD">
        <w:rPr>
          <w:rFonts w:asciiTheme="majorHAnsi" w:hAnsiTheme="majorHAnsi"/>
          <w:b/>
          <w:bCs/>
        </w:rPr>
        <w:t>Solution:</w:t>
      </w:r>
    </w:p>
    <w:p w14:paraId="38B32C37" w14:textId="77777777" w:rsidR="00E13932" w:rsidRPr="008B76DD" w:rsidRDefault="00000000">
      <w:pPr>
        <w:spacing w:before="60" w:after="60"/>
        <w:rPr>
          <w:rFonts w:asciiTheme="majorHAnsi" w:hAnsiTheme="majorHAnsi"/>
        </w:rPr>
      </w:pPr>
      <w:r w:rsidRPr="008B76DD">
        <w:rPr>
          <w:rFonts w:asciiTheme="majorHAnsi" w:hAnsiTheme="majorHAnsi"/>
        </w:rPr>
        <w:t>This uses a 2D grid (2×3 = 6 blocks) with 2D blocks (2×2 = 4 threads each), giving 24 threads total. The global index is calculated as:</w:t>
      </w:r>
    </w:p>
    <w:p w14:paraId="4CB40E0D" w14:textId="77777777" w:rsidR="00E13932" w:rsidRPr="008B76DD" w:rsidRDefault="00000000">
      <w:pPr>
        <w:spacing w:before="80" w:after="80"/>
        <w:ind w:left="360"/>
        <w:rPr>
          <w:rFonts w:asciiTheme="majorHAnsi" w:hAnsiTheme="majorHAnsi"/>
        </w:rPr>
      </w:pPr>
      <w:r w:rsidRPr="008B76DD">
        <w:rPr>
          <w:rFonts w:asciiTheme="majorHAnsi" w:eastAsia="Consolas" w:hAnsiTheme="majorHAnsi" w:cs="Consolas"/>
          <w:sz w:val="20"/>
          <w:szCs w:val="20"/>
        </w:rPr>
        <w:t xml:space="preserve">int </w:t>
      </w:r>
      <w:proofErr w:type="spellStart"/>
      <w:proofErr w:type="gramStart"/>
      <w:r w:rsidRPr="008B76DD">
        <w:rPr>
          <w:rFonts w:asciiTheme="majorHAnsi" w:eastAsia="Consolas" w:hAnsiTheme="majorHAnsi" w:cs="Consolas"/>
          <w:sz w:val="20"/>
          <w:szCs w:val="20"/>
        </w:rPr>
        <w:t>blockId</w:t>
      </w:r>
      <w:proofErr w:type="spellEnd"/>
      <w:r w:rsidRPr="008B76DD">
        <w:rPr>
          <w:rFonts w:asciiTheme="majorHAnsi" w:eastAsia="Consolas" w:hAnsiTheme="majorHAnsi" w:cs="Consolas"/>
          <w:sz w:val="20"/>
          <w:szCs w:val="20"/>
        </w:rPr>
        <w:t xml:space="preserve">  =</w:t>
      </w:r>
      <w:proofErr w:type="gramEnd"/>
      <w:r w:rsidRPr="008B76DD">
        <w:rPr>
          <w:rFonts w:asciiTheme="majorHAnsi" w:eastAsia="Consolas" w:hAnsiTheme="majorHAnsi" w:cs="Consolas"/>
          <w:sz w:val="20"/>
          <w:szCs w:val="20"/>
        </w:rPr>
        <w:t xml:space="preserve"> </w:t>
      </w:r>
      <w:proofErr w:type="spellStart"/>
      <w:r w:rsidRPr="008B76DD">
        <w:rPr>
          <w:rFonts w:asciiTheme="majorHAnsi" w:eastAsia="Consolas" w:hAnsiTheme="majorHAnsi" w:cs="Consolas"/>
          <w:sz w:val="20"/>
          <w:szCs w:val="20"/>
        </w:rPr>
        <w:t>blockIdx.y</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gridDim.x</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blockIdx.</w:t>
      </w:r>
      <w:proofErr w:type="gramStart"/>
      <w:r w:rsidRPr="008B76DD">
        <w:rPr>
          <w:rFonts w:asciiTheme="majorHAnsi" w:eastAsia="Consolas" w:hAnsiTheme="majorHAnsi" w:cs="Consolas"/>
          <w:sz w:val="20"/>
          <w:szCs w:val="20"/>
        </w:rPr>
        <w:t>x</w:t>
      </w:r>
      <w:proofErr w:type="spellEnd"/>
      <w:r w:rsidRPr="008B76DD">
        <w:rPr>
          <w:rFonts w:asciiTheme="majorHAnsi" w:eastAsia="Consolas" w:hAnsiTheme="majorHAnsi" w:cs="Consolas"/>
          <w:sz w:val="20"/>
          <w:szCs w:val="20"/>
        </w:rPr>
        <w:t>;</w:t>
      </w:r>
      <w:proofErr w:type="gramEnd"/>
    </w:p>
    <w:p w14:paraId="328BDAEC" w14:textId="77777777" w:rsidR="00E13932" w:rsidRPr="008B76DD" w:rsidRDefault="00000000">
      <w:pPr>
        <w:spacing w:before="80" w:after="80"/>
        <w:ind w:left="360"/>
        <w:rPr>
          <w:rFonts w:asciiTheme="majorHAnsi" w:hAnsiTheme="majorHAnsi"/>
        </w:rPr>
      </w:pPr>
      <w:r w:rsidRPr="008B76DD">
        <w:rPr>
          <w:rFonts w:asciiTheme="majorHAnsi" w:eastAsia="Consolas" w:hAnsiTheme="majorHAnsi" w:cs="Consolas"/>
          <w:sz w:val="20"/>
          <w:szCs w:val="20"/>
        </w:rPr>
        <w:t xml:space="preserve">int </w:t>
      </w:r>
      <w:proofErr w:type="spellStart"/>
      <w:r w:rsidRPr="008B76DD">
        <w:rPr>
          <w:rFonts w:asciiTheme="majorHAnsi" w:eastAsia="Consolas" w:hAnsiTheme="majorHAnsi" w:cs="Consolas"/>
          <w:sz w:val="20"/>
          <w:szCs w:val="20"/>
        </w:rPr>
        <w:t>threadId</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threadIdx.y</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blockDim.x</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threadIdx.</w:t>
      </w:r>
      <w:proofErr w:type="gramStart"/>
      <w:r w:rsidRPr="008B76DD">
        <w:rPr>
          <w:rFonts w:asciiTheme="majorHAnsi" w:eastAsia="Consolas" w:hAnsiTheme="majorHAnsi" w:cs="Consolas"/>
          <w:sz w:val="20"/>
          <w:szCs w:val="20"/>
        </w:rPr>
        <w:t>x</w:t>
      </w:r>
      <w:proofErr w:type="spellEnd"/>
      <w:r w:rsidRPr="008B76DD">
        <w:rPr>
          <w:rFonts w:asciiTheme="majorHAnsi" w:eastAsia="Consolas" w:hAnsiTheme="majorHAnsi" w:cs="Consolas"/>
          <w:sz w:val="20"/>
          <w:szCs w:val="20"/>
        </w:rPr>
        <w:t>;</w:t>
      </w:r>
      <w:proofErr w:type="gramEnd"/>
    </w:p>
    <w:p w14:paraId="3A5A4D2D" w14:textId="77777777" w:rsidR="00E13932" w:rsidRPr="008B76DD" w:rsidRDefault="00000000">
      <w:pPr>
        <w:spacing w:before="80" w:after="80"/>
        <w:ind w:left="360"/>
        <w:rPr>
          <w:rFonts w:asciiTheme="majorHAnsi" w:hAnsiTheme="majorHAnsi"/>
        </w:rPr>
      </w:pPr>
      <w:r w:rsidRPr="008B76DD">
        <w:rPr>
          <w:rFonts w:asciiTheme="majorHAnsi" w:eastAsia="Consolas" w:hAnsiTheme="majorHAnsi" w:cs="Consolas"/>
          <w:sz w:val="20"/>
          <w:szCs w:val="20"/>
        </w:rPr>
        <w:t xml:space="preserve">int </w:t>
      </w:r>
      <w:proofErr w:type="spellStart"/>
      <w:r w:rsidRPr="008B76DD">
        <w:rPr>
          <w:rFonts w:asciiTheme="majorHAnsi" w:eastAsia="Consolas" w:hAnsiTheme="majorHAnsi" w:cs="Consolas"/>
          <w:sz w:val="20"/>
          <w:szCs w:val="20"/>
        </w:rPr>
        <w:t>i</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blockId</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blockDim.x</w:t>
      </w:r>
      <w:proofErr w:type="spellEnd"/>
      <w:r w:rsidRPr="008B76DD">
        <w:rPr>
          <w:rFonts w:asciiTheme="majorHAnsi" w:eastAsia="Consolas" w:hAnsiTheme="majorHAnsi" w:cs="Consolas"/>
          <w:sz w:val="20"/>
          <w:szCs w:val="20"/>
        </w:rPr>
        <w:t xml:space="preserve"> * </w:t>
      </w:r>
      <w:proofErr w:type="spellStart"/>
      <w:r w:rsidRPr="008B76DD">
        <w:rPr>
          <w:rFonts w:asciiTheme="majorHAnsi" w:eastAsia="Consolas" w:hAnsiTheme="majorHAnsi" w:cs="Consolas"/>
          <w:sz w:val="20"/>
          <w:szCs w:val="20"/>
        </w:rPr>
        <w:t>blockDim.y</w:t>
      </w:r>
      <w:proofErr w:type="spellEnd"/>
      <w:r w:rsidRPr="008B76DD">
        <w:rPr>
          <w:rFonts w:asciiTheme="majorHAnsi" w:eastAsia="Consolas" w:hAnsiTheme="majorHAnsi" w:cs="Consolas"/>
          <w:sz w:val="20"/>
          <w:szCs w:val="20"/>
        </w:rPr>
        <w:t xml:space="preserve">) + </w:t>
      </w:r>
      <w:proofErr w:type="spellStart"/>
      <w:proofErr w:type="gramStart"/>
      <w:r w:rsidRPr="008B76DD">
        <w:rPr>
          <w:rFonts w:asciiTheme="majorHAnsi" w:eastAsia="Consolas" w:hAnsiTheme="majorHAnsi" w:cs="Consolas"/>
          <w:sz w:val="20"/>
          <w:szCs w:val="20"/>
        </w:rPr>
        <w:t>threadId</w:t>
      </w:r>
      <w:proofErr w:type="spellEnd"/>
      <w:r w:rsidRPr="008B76DD">
        <w:rPr>
          <w:rFonts w:asciiTheme="majorHAnsi" w:eastAsia="Consolas" w:hAnsiTheme="majorHAnsi" w:cs="Consolas"/>
          <w:sz w:val="20"/>
          <w:szCs w:val="20"/>
        </w:rPr>
        <w:t>;</w:t>
      </w:r>
      <w:proofErr w:type="gramEnd"/>
    </w:p>
    <w:p w14:paraId="354F8F17" w14:textId="77777777" w:rsidR="00E13932" w:rsidRPr="008B76DD" w:rsidRDefault="00000000">
      <w:pPr>
        <w:spacing w:before="60" w:after="60"/>
        <w:rPr>
          <w:rFonts w:asciiTheme="majorHAnsi" w:hAnsiTheme="majorHAnsi"/>
        </w:rPr>
      </w:pPr>
      <w:proofErr w:type="spellStart"/>
      <w:r w:rsidRPr="008B76DD">
        <w:rPr>
          <w:rFonts w:asciiTheme="majorHAnsi" w:hAnsiTheme="majorHAnsi"/>
        </w:rPr>
        <w:t>blockId</w:t>
      </w:r>
      <w:proofErr w:type="spellEnd"/>
      <w:r w:rsidRPr="008B76DD">
        <w:rPr>
          <w:rFonts w:asciiTheme="majorHAnsi" w:hAnsiTheme="majorHAnsi"/>
        </w:rPr>
        <w:t xml:space="preserve"> linearises the block position (0–5), </w:t>
      </w:r>
      <w:proofErr w:type="spellStart"/>
      <w:r w:rsidRPr="008B76DD">
        <w:rPr>
          <w:rFonts w:asciiTheme="majorHAnsi" w:hAnsiTheme="majorHAnsi"/>
        </w:rPr>
        <w:t>threadId</w:t>
      </w:r>
      <w:proofErr w:type="spellEnd"/>
      <w:r w:rsidRPr="008B76DD">
        <w:rPr>
          <w:rFonts w:asciiTheme="majorHAnsi" w:hAnsiTheme="majorHAnsi"/>
        </w:rPr>
        <w:t xml:space="preserve"> linearises the thread position within a block (0–3), and the global index offsets each block’s threads accordingly. A bounds check (if </w:t>
      </w:r>
      <w:proofErr w:type="spellStart"/>
      <w:r w:rsidRPr="008B76DD">
        <w:rPr>
          <w:rFonts w:asciiTheme="majorHAnsi" w:hAnsiTheme="majorHAnsi"/>
        </w:rPr>
        <w:t>i</w:t>
      </w:r>
      <w:proofErr w:type="spellEnd"/>
      <w:r w:rsidRPr="008B76DD">
        <w:rPr>
          <w:rFonts w:asciiTheme="majorHAnsi" w:hAnsiTheme="majorHAnsi"/>
        </w:rPr>
        <w:t xml:space="preserve"> &lt; 50) ensures only threads 0–4 perform the addition.</w:t>
      </w:r>
    </w:p>
    <w:p w14:paraId="483133BB" w14:textId="77777777" w:rsidR="00E13932" w:rsidRPr="008B76DD" w:rsidRDefault="00000000">
      <w:pPr>
        <w:spacing w:before="200" w:after="60"/>
        <w:rPr>
          <w:rFonts w:asciiTheme="majorHAnsi" w:hAnsiTheme="majorHAnsi"/>
        </w:rPr>
      </w:pPr>
      <w:r w:rsidRPr="008B76DD">
        <w:rPr>
          <w:rFonts w:asciiTheme="majorHAnsi" w:hAnsiTheme="majorHAnsi"/>
          <w:b/>
          <w:bCs/>
        </w:rPr>
        <w:t>Sample output:</w:t>
      </w:r>
    </w:p>
    <w:p w14:paraId="229A66A0" w14:textId="77777777" w:rsidR="00E13932" w:rsidRPr="008B76DD" w:rsidRDefault="00000000">
      <w:pPr>
        <w:spacing w:before="120" w:after="200"/>
        <w:rPr>
          <w:rFonts w:asciiTheme="majorHAnsi" w:hAnsiTheme="majorHAnsi"/>
        </w:rPr>
      </w:pPr>
      <w:r w:rsidRPr="008B76DD">
        <w:rPr>
          <w:rFonts w:asciiTheme="majorHAnsi" w:hAnsiTheme="majorHAnsi"/>
          <w:noProof/>
        </w:rPr>
        <w:drawing>
          <wp:inline distT="0" distB="0" distL="0" distR="0" wp14:anchorId="672B0EBE" wp14:editId="79E18C86">
            <wp:extent cx="5734050" cy="2247900"/>
            <wp:effectExtent l="0" t="0" r="0" b="0"/>
            <wp:docPr id="1920142978" name="Picture 192014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247900"/>
                    </a:xfrm>
                    <a:prstGeom prst="rect">
                      <a:avLst/>
                    </a:prstGeom>
                  </pic:spPr>
                </pic:pic>
              </a:graphicData>
            </a:graphic>
          </wp:inline>
        </w:drawing>
      </w:r>
    </w:p>
    <w:p w14:paraId="185FCBDD" w14:textId="77777777" w:rsidR="00E13932" w:rsidRPr="008B76DD" w:rsidRDefault="00000000">
      <w:pPr>
        <w:spacing w:before="200" w:after="60"/>
        <w:rPr>
          <w:rFonts w:asciiTheme="majorHAnsi" w:hAnsiTheme="majorHAnsi"/>
        </w:rPr>
      </w:pPr>
      <w:r w:rsidRPr="008B76DD">
        <w:rPr>
          <w:rFonts w:asciiTheme="majorHAnsi" w:hAnsiTheme="majorHAnsi"/>
          <w:b/>
          <w:bCs/>
        </w:rPr>
        <w:t>Reflection:</w:t>
      </w:r>
    </w:p>
    <w:p w14:paraId="2E1C988E" w14:textId="77777777" w:rsidR="00E13932" w:rsidRPr="008B76DD" w:rsidRDefault="00000000">
      <w:pPr>
        <w:spacing w:before="60" w:after="60"/>
        <w:rPr>
          <w:rFonts w:asciiTheme="majorHAnsi" w:hAnsiTheme="majorHAnsi"/>
        </w:rPr>
      </w:pPr>
      <w:r w:rsidRPr="008B76DD">
        <w:rPr>
          <w:rFonts w:asciiTheme="majorHAnsi" w:hAnsiTheme="majorHAnsi"/>
        </w:rPr>
        <w:t>This exercise combined all prior concepts. When both the grid and blocks are 2D, both dimensions must be linearised separately and then combined. This general formula is the standard approach in real CUDA programs.</w:t>
      </w:r>
    </w:p>
    <w:sectPr w:rsidR="00E13932" w:rsidRPr="008B76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5BE3"/>
    <w:multiLevelType w:val="hybridMultilevel"/>
    <w:tmpl w:val="DA021AC4"/>
    <w:lvl w:ilvl="0" w:tplc="17C439A4">
      <w:start w:val="1"/>
      <w:numFmt w:val="bullet"/>
      <w:lvlText w:val="●"/>
      <w:lvlJc w:val="left"/>
      <w:pPr>
        <w:ind w:left="720" w:hanging="360"/>
      </w:pPr>
    </w:lvl>
    <w:lvl w:ilvl="1" w:tplc="950095D4">
      <w:start w:val="1"/>
      <w:numFmt w:val="bullet"/>
      <w:lvlText w:val="○"/>
      <w:lvlJc w:val="left"/>
      <w:pPr>
        <w:ind w:left="1440" w:hanging="360"/>
      </w:pPr>
    </w:lvl>
    <w:lvl w:ilvl="2" w:tplc="5832DBD2">
      <w:start w:val="1"/>
      <w:numFmt w:val="bullet"/>
      <w:lvlText w:val="■"/>
      <w:lvlJc w:val="left"/>
      <w:pPr>
        <w:ind w:left="2160" w:hanging="360"/>
      </w:pPr>
    </w:lvl>
    <w:lvl w:ilvl="3" w:tplc="94C6D704">
      <w:start w:val="1"/>
      <w:numFmt w:val="bullet"/>
      <w:lvlText w:val="●"/>
      <w:lvlJc w:val="left"/>
      <w:pPr>
        <w:ind w:left="2880" w:hanging="360"/>
      </w:pPr>
    </w:lvl>
    <w:lvl w:ilvl="4" w:tplc="5DE6B24C">
      <w:start w:val="1"/>
      <w:numFmt w:val="bullet"/>
      <w:lvlText w:val="○"/>
      <w:lvlJc w:val="left"/>
      <w:pPr>
        <w:ind w:left="3600" w:hanging="360"/>
      </w:pPr>
    </w:lvl>
    <w:lvl w:ilvl="5" w:tplc="945C141A">
      <w:start w:val="1"/>
      <w:numFmt w:val="bullet"/>
      <w:lvlText w:val="■"/>
      <w:lvlJc w:val="left"/>
      <w:pPr>
        <w:ind w:left="4320" w:hanging="360"/>
      </w:pPr>
    </w:lvl>
    <w:lvl w:ilvl="6" w:tplc="840666B4">
      <w:start w:val="1"/>
      <w:numFmt w:val="bullet"/>
      <w:lvlText w:val="●"/>
      <w:lvlJc w:val="left"/>
      <w:pPr>
        <w:ind w:left="5040" w:hanging="360"/>
      </w:pPr>
    </w:lvl>
    <w:lvl w:ilvl="7" w:tplc="805A8AE8">
      <w:start w:val="1"/>
      <w:numFmt w:val="bullet"/>
      <w:lvlText w:val="●"/>
      <w:lvlJc w:val="left"/>
      <w:pPr>
        <w:ind w:left="5760" w:hanging="360"/>
      </w:pPr>
    </w:lvl>
    <w:lvl w:ilvl="8" w:tplc="77821594">
      <w:start w:val="1"/>
      <w:numFmt w:val="bullet"/>
      <w:lvlText w:val="●"/>
      <w:lvlJc w:val="left"/>
      <w:pPr>
        <w:ind w:left="6480" w:hanging="360"/>
      </w:pPr>
    </w:lvl>
  </w:abstractNum>
  <w:num w:numId="1" w16cid:durableId="653677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32"/>
    <w:rsid w:val="003E2623"/>
    <w:rsid w:val="008B76DD"/>
    <w:rsid w:val="00E139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1D8C"/>
  <w15:docId w15:val="{D762E108-985C-4575-AF2D-B280DBDC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36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rashidahmed pandor</cp:lastModifiedBy>
  <cp:revision>3</cp:revision>
  <dcterms:created xsi:type="dcterms:W3CDTF">2026-02-10T13:32:00Z</dcterms:created>
  <dcterms:modified xsi:type="dcterms:W3CDTF">2026-02-10T13:47:00Z</dcterms:modified>
</cp:coreProperties>
</file>