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Prymera — Credenciales del Sistema</w:t>
      </w:r>
    </w:p>
    <w:p>
      <w:r>
        <w:rPr>
          <w:i/>
        </w:rPr>
        <w:t>Documento completo con todas las credenciales, endpoints y los 30 casos de crédito.</w:t>
        <w:br/>
      </w:r>
      <w:r>
        <w:rPr>
          <w:b/>
        </w:rPr>
        <w:t>Generado: 02/07/2026</w:t>
      </w:r>
    </w:p>
    <w:p>
      <w:r>
        <w:br w:type="page"/>
      </w:r>
    </w:p>
    <w:p>
      <w:pPr>
        <w:pStyle w:val="Heading1"/>
      </w:pPr>
      <w:r>
        <w:t>1. Arquitectura del Sistema</w:t>
      </w:r>
    </w:p>
    <w:p>
      <w:r>
        <w:t>Prymera es un ecosistema de microfinanzas compuesto por:</w:t>
        <w:br/>
        <w:br/>
        <w:t>• App Fuerza de Ventas (Flutter) — app móvil para asesores de crédito</w:t>
        <w:br/>
        <w:t>• App Cliente (Flutter) — app móvil para clientes</w:t>
        <w:br/>
        <w:t>• Frontend Web (Flutter Web) — panel de supervisión</w:t>
        <w:br/>
        <w:t>• Backend API (FastAPI Python) — puerto 8003</w:t>
        <w:br/>
        <w:t>• Base de Datos PostgreSQL — puerto 5432, bd_core_mobile</w:t>
      </w:r>
    </w:p>
    <w:p/>
    <w:p>
      <w:pPr>
        <w:pStyle w:val="Heading1"/>
      </w:pPr>
      <w:r>
        <w:t>2. Base de Datos PostgreSQL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Servidor</w:t>
            </w:r>
          </w:p>
        </w:tc>
        <w:tc>
          <w:tcPr>
            <w:tcW w:type="dxa" w:w="4320"/>
          </w:tcPr>
          <w:p>
            <w:r>
              <w:t>localhost</w:t>
            </w:r>
          </w:p>
        </w:tc>
      </w:tr>
      <w:tr>
        <w:tc>
          <w:tcPr>
            <w:tcW w:type="dxa" w:w="4320"/>
          </w:tcPr>
          <w:p>
            <w:r>
              <w:t>Puerto</w:t>
            </w:r>
          </w:p>
        </w:tc>
        <w:tc>
          <w:tcPr>
            <w:tcW w:type="dxa" w:w="4320"/>
          </w:tcPr>
          <w:p>
            <w:r>
              <w:t>5432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bd_core_mobile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postgres</w:t>
            </w:r>
          </w:p>
        </w:tc>
      </w:tr>
      <w:tr>
        <w:tc>
          <w:tcPr>
            <w:tcW w:type="dxa" w:w="4320"/>
          </w:tcPr>
          <w:p>
            <w:r>
              <w:t>Contraseña</w:t>
            </w:r>
          </w:p>
        </w:tc>
        <w:tc>
          <w:tcPr>
            <w:tcW w:type="dxa" w:w="4320"/>
          </w:tcPr>
          <w:p>
            <w:r>
              <w:t>postgres</w:t>
            </w:r>
          </w:p>
        </w:tc>
      </w:tr>
      <w:tr>
        <w:tc>
          <w:tcPr>
            <w:tcW w:type="dxa" w:w="4320"/>
          </w:tcPr>
          <w:p>
            <w:r>
              <w:t>Servicio Windows</w:t>
            </w:r>
          </w:p>
        </w:tc>
        <w:tc>
          <w:tcPr>
            <w:tcW w:type="dxa" w:w="4320"/>
          </w:tcPr>
          <w:p>
            <w:r>
              <w:t>postgresql-x64-18</w:t>
            </w:r>
          </w:p>
        </w:tc>
      </w:tr>
    </w:tbl>
    <w:p/>
    <w:p>
      <w:r>
        <w:t xml:space="preserve">Para conectar desde pgAdmin: </w:t>
      </w:r>
      <w:r>
        <w:rPr>
          <w:b/>
        </w:rPr>
        <w:t>Servers → Register → Server...</w:t>
      </w:r>
    </w:p>
    <w:p>
      <w:r>
        <w:t>Name: bd_core_mobile | Host: localhost | Port: 5432 | Username: postgres | Password: postgres | ✅ Save password</w:t>
      </w:r>
    </w:p>
    <w:p>
      <w:r>
        <w:br w:type="page"/>
      </w:r>
    </w:p>
    <w:p>
      <w:pPr>
        <w:pStyle w:val="Heading1"/>
      </w:pPr>
      <w:r>
        <w:t>3. Backend API REST (FastAPI)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URL Base</w:t>
            </w:r>
          </w:p>
        </w:tc>
        <w:tc>
          <w:tcPr>
            <w:tcW w:type="dxa" w:w="4320"/>
          </w:tcPr>
          <w:p>
            <w:r>
              <w:t>http://localhost:8003</w:t>
            </w:r>
          </w:p>
        </w:tc>
      </w:tr>
      <w:tr>
        <w:tc>
          <w:tcPr>
            <w:tcW w:type="dxa" w:w="4320"/>
          </w:tcPr>
          <w:p>
            <w:r>
              <w:t>Swagger UI</w:t>
            </w:r>
          </w:p>
        </w:tc>
        <w:tc>
          <w:tcPr>
            <w:tcW w:type="dxa" w:w="4320"/>
          </w:tcPr>
          <w:p>
            <w:r>
              <w:t>http://localhost:8003/docs</w:t>
            </w:r>
          </w:p>
        </w:tc>
      </w:tr>
      <w:tr>
        <w:tc>
          <w:tcPr>
            <w:tcW w:type="dxa" w:w="4320"/>
          </w:tcPr>
          <w:p>
            <w:r>
              <w:t>Health Check</w:t>
            </w:r>
          </w:p>
        </w:tc>
        <w:tc>
          <w:tcPr>
            <w:tcW w:type="dxa" w:w="4320"/>
          </w:tcPr>
          <w:p>
            <w:r>
              <w:t>http://localhost:8003/health</w:t>
            </w:r>
          </w:p>
        </w:tc>
      </w:tr>
      <w:tr>
        <w:tc>
          <w:tcPr>
            <w:tcW w:type="dxa" w:w="4320"/>
          </w:tcPr>
          <w:p>
            <w:r>
              <w:t>Iniciar servidor</w:t>
            </w:r>
          </w:p>
        </w:tc>
        <w:tc>
          <w:tcPr>
            <w:tcW w:type="dxa" w:w="4320"/>
          </w:tcPr>
          <w:p>
            <w:r>
              <w:t>D:\backend\iniciar_api.bat (doble click)</w:t>
            </w:r>
          </w:p>
        </w:tc>
      </w:tr>
      <w:tr>
        <w:tc>
          <w:tcPr>
            <w:tcW w:type="dxa" w:w="4320"/>
          </w:tcPr>
          <w:p>
            <w:r>
              <w:t>Detener servidor</w:t>
            </w:r>
          </w:p>
        </w:tc>
        <w:tc>
          <w:tcPr>
            <w:tcW w:type="dxa" w:w="4320"/>
          </w:tcPr>
          <w:p>
            <w:r>
              <w:t>Ctrl + C en terminal</w:t>
            </w:r>
          </w:p>
        </w:tc>
      </w:tr>
    </w:tbl>
    <w:p/>
    <w:p>
      <w:pPr>
        <w:pStyle w:val="Heading2"/>
      </w:pPr>
      <w:r>
        <w:t>Endpoints principales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Login de asesores (Fuerza de Ventas)</w:t>
            </w:r>
          </w:p>
        </w:tc>
      </w:tr>
      <w:tr>
        <w:tc>
          <w:tcPr>
            <w:tcW w:type="dxa" w:w="2880"/>
          </w:tcPr>
          <w:p>
            <w:r>
              <w:t>/auth/me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Perfil del asesor autenticado</w:t>
            </w:r>
          </w:p>
        </w:tc>
      </w:tr>
      <w:tr>
        <w:tc>
          <w:tcPr>
            <w:tcW w:type="dxa" w:w="2880"/>
          </w:tcPr>
          <w:p>
            <w:r>
              <w:t>/cartera/dashboard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Dashboard del asesor</w:t>
            </w:r>
          </w:p>
        </w:tc>
      </w:tr>
      <w:tr>
        <w:tc>
          <w:tcPr>
            <w:tcW w:type="dxa" w:w="2880"/>
          </w:tcPr>
          <w:p>
            <w:r>
              <w:t>/cartera/diaria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Cartera diaria asignada</w:t>
            </w:r>
          </w:p>
        </w:tc>
      </w:tr>
      <w:tr>
        <w:tc>
          <w:tcPr>
            <w:tcW w:type="dxa" w:w="2880"/>
          </w:tcPr>
          <w:p>
            <w:r>
              <w:t>/clientes/{id}/ficha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Ficha completa del cliente</w:t>
            </w:r>
          </w:p>
        </w:tc>
      </w:tr>
      <w:tr>
        <w:tc>
          <w:tcPr>
            <w:tcW w:type="dxa" w:w="2880"/>
          </w:tcPr>
          <w:p>
            <w:r>
              <w:t>/solicitudes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Registrar nueva solicitud</w:t>
            </w:r>
          </w:p>
        </w:tc>
      </w:tr>
      <w:tr>
        <w:tc>
          <w:tcPr>
            <w:tcW w:type="dxa" w:w="2880"/>
          </w:tcPr>
          <w:p>
            <w:r>
              <w:t>/solicitudes/{id}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Detalle de solicitud</w:t>
            </w:r>
          </w:p>
        </w:tc>
      </w:tr>
      <w:tr>
        <w:tc>
          <w:tcPr>
            <w:tcW w:type="dxa" w:w="2880"/>
          </w:tcPr>
          <w:p>
            <w:r>
              <w:t>/preevaluacion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Ejecutar pre-evaluación</w:t>
            </w:r>
          </w:p>
        </w:tc>
      </w:tr>
      <w:tr>
        <w:tc>
          <w:tcPr>
            <w:tcW w:type="dxa" w:w="2880"/>
          </w:tcPr>
          <w:p>
            <w:r>
              <w:t>/buro/consulta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Consulta a buró</w:t>
            </w:r>
          </w:p>
        </w:tc>
      </w:tr>
      <w:tr>
        <w:tc>
          <w:tcPr>
            <w:tcW w:type="dxa" w:w="2880"/>
          </w:tcPr>
          <w:p>
            <w:r>
              <w:t>/buro/listas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Consulta listas inhabilitados</w:t>
            </w:r>
          </w:p>
        </w:tc>
      </w:tr>
      <w:tr>
        <w:tc>
          <w:tcPr>
            <w:tcW w:type="dxa" w:w="2880"/>
          </w:tcPr>
          <w:p>
            <w:r>
              <w:t>/reportes/generar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Reportes gerenciales</w:t>
            </w:r>
          </w:p>
        </w:tc>
      </w:tr>
      <w:tr>
        <w:tc>
          <w:tcPr>
            <w:tcW w:type="dxa" w:w="2880"/>
          </w:tcPr>
          <w:p>
            <w:r>
              <w:t>/cliente_app/login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Login de clientes</w:t>
            </w:r>
          </w:p>
        </w:tc>
      </w:tr>
      <w:tr>
        <w:tc>
          <w:tcPr>
            <w:tcW w:type="dxa" w:w="2880"/>
          </w:tcPr>
          <w:p>
            <w:r>
              <w:t>/cliente_app/solicitudes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Crear solicitud desde App Cliente</w:t>
            </w:r>
          </w:p>
        </w:tc>
      </w:tr>
    </w:tbl>
    <w:p>
      <w:r>
        <w:br w:type="page"/>
      </w:r>
    </w:p>
    <w:p>
      <w:pPr>
        <w:pStyle w:val="Heading1"/>
      </w:pPr>
      <w:r>
        <w:t>4. Fuerza de Ventas — Asesores</w:t>
      </w:r>
    </w:p>
    <w:p>
      <w:r>
        <w:t>Contraseña común para todos los asesores: Prymera2024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Apellidos</w:t>
            </w:r>
          </w:p>
        </w:tc>
        <w:tc>
          <w:tcPr>
            <w:tcW w:type="dxa" w:w="1728"/>
          </w:tcPr>
          <w:p>
            <w:r>
              <w:t>Perfil</w:t>
            </w:r>
          </w:p>
        </w:tc>
        <w:tc>
          <w:tcPr>
            <w:tcW w:type="dxa" w:w="1728"/>
          </w:tcPr>
          <w:p>
            <w:r>
              <w:t>Contraseña</w:t>
            </w:r>
          </w:p>
        </w:tc>
      </w:tr>
      <w:tr>
        <w:tc>
          <w:tcPr>
            <w:tcW w:type="dxa" w:w="1728"/>
          </w:tcPr>
          <w:p>
            <w:r>
              <w:t>0001</w:t>
            </w:r>
          </w:p>
        </w:tc>
        <w:tc>
          <w:tcPr>
            <w:tcW w:type="dxa" w:w="1728"/>
          </w:tcPr>
          <w:p>
            <w:r>
              <w:t>Maria</w:t>
            </w:r>
          </w:p>
        </w:tc>
        <w:tc>
          <w:tcPr>
            <w:tcW w:type="dxa" w:w="1728"/>
          </w:tcPr>
          <w:p>
            <w:r>
              <w:t>Quispe Huaman</w:t>
            </w:r>
          </w:p>
        </w:tc>
        <w:tc>
          <w:tcPr>
            <w:tcW w:type="dxa" w:w="1728"/>
          </w:tcPr>
          <w:p>
            <w:r>
              <w:t>operador</w:t>
            </w:r>
          </w:p>
        </w:tc>
        <w:tc>
          <w:tcPr>
            <w:tcW w:type="dxa" w:w="1728"/>
          </w:tcPr>
          <w:p>
            <w:r>
              <w:t>Prymera2024</w:t>
            </w:r>
          </w:p>
        </w:tc>
      </w:tr>
      <w:tr>
        <w:tc>
          <w:tcPr>
            <w:tcW w:type="dxa" w:w="1728"/>
          </w:tcPr>
          <w:p>
            <w:r>
              <w:t>0002</w:t>
            </w:r>
          </w:p>
        </w:tc>
        <w:tc>
          <w:tcPr>
            <w:tcW w:type="dxa" w:w="1728"/>
          </w:tcPr>
          <w:p>
            <w:r>
              <w:t>Jose</w:t>
            </w:r>
          </w:p>
        </w:tc>
        <w:tc>
          <w:tcPr>
            <w:tcW w:type="dxa" w:w="1728"/>
          </w:tcPr>
          <w:p>
            <w:r>
              <w:t>Mamani Flores</w:t>
            </w:r>
          </w:p>
        </w:tc>
        <w:tc>
          <w:tcPr>
            <w:tcW w:type="dxa" w:w="1728"/>
          </w:tcPr>
          <w:p>
            <w:r>
              <w:t>operador</w:t>
            </w:r>
          </w:p>
        </w:tc>
        <w:tc>
          <w:tcPr>
            <w:tcW w:type="dxa" w:w="1728"/>
          </w:tcPr>
          <w:p>
            <w:r>
              <w:t>Prymera2024</w:t>
            </w:r>
          </w:p>
        </w:tc>
      </w:tr>
      <w:tr>
        <w:tc>
          <w:tcPr>
            <w:tcW w:type="dxa" w:w="1728"/>
          </w:tcPr>
          <w:p>
            <w:r>
              <w:t>0003</w:t>
            </w:r>
          </w:p>
        </w:tc>
        <w:tc>
          <w:tcPr>
            <w:tcW w:type="dxa" w:w="1728"/>
          </w:tcPr>
          <w:p>
            <w:r>
              <w:t>Rosa</w:t>
            </w:r>
          </w:p>
        </w:tc>
        <w:tc>
          <w:tcPr>
            <w:tcW w:type="dxa" w:w="1728"/>
          </w:tcPr>
          <w:p>
            <w:r>
              <w:t>Condori Apaza</w:t>
            </w:r>
          </w:p>
        </w:tc>
        <w:tc>
          <w:tcPr>
            <w:tcW w:type="dxa" w:w="1728"/>
          </w:tcPr>
          <w:p>
            <w:r>
              <w:t>supervisor</w:t>
            </w:r>
          </w:p>
        </w:tc>
        <w:tc>
          <w:tcPr>
            <w:tcW w:type="dxa" w:w="1728"/>
          </w:tcPr>
          <w:p>
            <w:r>
              <w:t>Prymera2024</w:t>
            </w:r>
          </w:p>
        </w:tc>
      </w:tr>
      <w:tr>
        <w:tc>
          <w:tcPr>
            <w:tcW w:type="dxa" w:w="1728"/>
          </w:tcPr>
          <w:p>
            <w:r>
              <w:t>9999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Prymera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  <w:tc>
          <w:tcPr>
            <w:tcW w:type="dxa" w:w="1728"/>
          </w:tcPr>
          <w:p>
            <w:r>
              <w:t>Prymera2024</w:t>
            </w:r>
          </w:p>
        </w:tc>
      </w:tr>
    </w:tbl>
    <w:p/>
    <w:p>
      <w:r>
        <w:t>La app Fuerza de Ventas se conecta a http://10.0.2.2:8003 (emulador Android).</w:t>
      </w:r>
    </w:p>
    <w:p>
      <w:r>
        <w:t>Para cambiar la URL: editar D:\app_Fventas_Prymera\lib\core\network\api_client.dart</w:t>
      </w:r>
    </w:p>
    <w:p>
      <w:r>
        <w:br w:type="page"/>
      </w:r>
    </w:p>
    <w:p>
      <w:pPr>
        <w:pStyle w:val="Heading1"/>
      </w:pPr>
      <w:r>
        <w:t>5. App Cliente — Usuarios</w:t>
      </w:r>
    </w:p>
    <w:p>
      <w:r>
        <w:t>Todos los usuarios tienen contraseña: Prymera2024</w:t>
      </w:r>
    </w:p>
    <w:p>
      <w:r>
        <w:t>Username = número de DNI del cliente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Usuario (DNI)</w:t>
            </w:r>
          </w:p>
        </w:tc>
        <w:tc>
          <w:tcPr>
            <w:tcW w:type="dxa" w:w="1440"/>
          </w:tcPr>
          <w:p>
            <w:r>
              <w:t>Nombres</w:t>
            </w:r>
          </w:p>
        </w:tc>
        <w:tc>
          <w:tcPr>
            <w:tcW w:type="dxa" w:w="1440"/>
          </w:tcPr>
          <w:p>
            <w:r>
              <w:t>Apellidos</w:t>
            </w:r>
          </w:p>
        </w:tc>
        <w:tc>
          <w:tcPr>
            <w:tcW w:type="dxa" w:w="1440"/>
          </w:tcPr>
          <w:p>
            <w:r>
              <w:t>DNI</w:t>
            </w:r>
          </w:p>
        </w:tc>
        <w:tc>
          <w:tcPr>
            <w:tcW w:type="dxa" w:w="1440"/>
          </w:tcPr>
          <w:p>
            <w:r>
              <w:t>Negocio</w:t>
            </w:r>
          </w:p>
        </w:tc>
        <w:tc>
          <w:tcPr>
            <w:tcW w:type="dxa" w:w="1440"/>
          </w:tcPr>
          <w:p>
            <w:r>
              <w:t>Contraseña</w:t>
            </w:r>
          </w:p>
        </w:tc>
      </w:tr>
      <w:tr>
        <w:tc>
          <w:tcPr>
            <w:tcW w:type="dxa" w:w="1440"/>
          </w:tcPr>
          <w:p>
            <w:r>
              <w:t>11111111</w:t>
            </w:r>
          </w:p>
        </w:tc>
        <w:tc>
          <w:tcPr>
            <w:tcW w:type="dxa" w:w="1440"/>
          </w:tcPr>
          <w:p>
            <w:r>
              <w:t>Cliente</w:t>
            </w:r>
          </w:p>
        </w:tc>
        <w:tc>
          <w:tcPr>
            <w:tcW w:type="dxa" w:w="1440"/>
          </w:tcPr>
          <w:p>
            <w:r>
              <w:t>App Banco</w:t>
            </w:r>
          </w:p>
        </w:tc>
        <w:tc>
          <w:tcPr>
            <w:tcW w:type="dxa" w:w="1440"/>
          </w:tcPr>
          <w:p>
            <w:r>
              <w:t>11111111</w:t>
            </w:r>
          </w:p>
        </w:tc>
        <w:tc>
          <w:tcPr>
            <w:tcW w:type="dxa" w:w="1440"/>
          </w:tcPr>
          <w:p>
            <w:r>
              <w:t>Cliente App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40110010</w:t>
            </w:r>
          </w:p>
        </w:tc>
        <w:tc>
          <w:tcPr>
            <w:tcW w:type="dxa" w:w="1440"/>
          </w:tcPr>
          <w:p>
            <w:r>
              <w:t>Esquilo Ramos</w:t>
            </w:r>
          </w:p>
        </w:tc>
        <w:tc>
          <w:tcPr>
            <w:tcW w:type="dxa" w:w="1440"/>
          </w:tcPr>
          <w:p>
            <w:r>
              <w:t>Ramos</w:t>
            </w:r>
          </w:p>
        </w:tc>
        <w:tc>
          <w:tcPr>
            <w:tcW w:type="dxa" w:w="1440"/>
          </w:tcPr>
          <w:p>
            <w:r>
              <w:t>40110010</w:t>
            </w:r>
          </w:p>
        </w:tc>
        <w:tc>
          <w:tcPr>
            <w:tcW w:type="dxa" w:w="1440"/>
          </w:tcPr>
          <w:p>
            <w:r>
              <w:t>Minimarket Esquilo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40115011</w:t>
            </w:r>
          </w:p>
        </w:tc>
        <w:tc>
          <w:tcPr>
            <w:tcW w:type="dxa" w:w="1440"/>
          </w:tcPr>
          <w:p>
            <w:r>
              <w:t>Epaminondas Soto</w:t>
            </w:r>
          </w:p>
        </w:tc>
        <w:tc>
          <w:tcPr>
            <w:tcW w:type="dxa" w:w="1440"/>
          </w:tcPr>
          <w:p>
            <w:r>
              <w:t>Soto</w:t>
            </w:r>
          </w:p>
        </w:tc>
        <w:tc>
          <w:tcPr>
            <w:tcW w:type="dxa" w:w="1440"/>
          </w:tcPr>
          <w:p>
            <w:r>
              <w:t>40115011</w:t>
            </w:r>
          </w:p>
        </w:tc>
        <w:tc>
          <w:tcPr>
            <w:tcW w:type="dxa" w:w="1440"/>
          </w:tcPr>
          <w:p>
            <w:r>
              <w:t>Bodega Epaminondas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40118120</w:t>
            </w:r>
          </w:p>
        </w:tc>
        <w:tc>
          <w:tcPr>
            <w:tcW w:type="dxa" w:w="1440"/>
          </w:tcPr>
          <w:p>
            <w:r>
              <w:t>Anaximandro Quispe</w:t>
            </w:r>
          </w:p>
        </w:tc>
        <w:tc>
          <w:tcPr>
            <w:tcW w:type="dxa" w:w="1440"/>
          </w:tcPr>
          <w:p>
            <w:r>
              <w:t>Quispe</w:t>
            </w:r>
          </w:p>
        </w:tc>
        <w:tc>
          <w:tcPr>
            <w:tcW w:type="dxa" w:w="1440"/>
          </w:tcPr>
          <w:p>
            <w:r>
              <w:t>40118120</w:t>
            </w:r>
          </w:p>
        </w:tc>
        <w:tc>
          <w:tcPr>
            <w:tcW w:type="dxa" w:w="1440"/>
          </w:tcPr>
          <w:p>
            <w:r>
              <w:t>Bodega Don Anaxi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40119019</w:t>
            </w:r>
          </w:p>
        </w:tc>
        <w:tc>
          <w:tcPr>
            <w:tcW w:type="dxa" w:w="1440"/>
          </w:tcPr>
          <w:p>
            <w:r>
              <w:t>Demetrio Quispe</w:t>
            </w:r>
          </w:p>
        </w:tc>
        <w:tc>
          <w:tcPr>
            <w:tcW w:type="dxa" w:w="1440"/>
          </w:tcPr>
          <w:p>
            <w:r>
              <w:t>Quispe</w:t>
            </w:r>
          </w:p>
        </w:tc>
        <w:tc>
          <w:tcPr>
            <w:tcW w:type="dxa" w:w="1440"/>
          </w:tcPr>
          <w:p>
            <w:r>
              <w:t>40119019</w:t>
            </w:r>
          </w:p>
        </w:tc>
        <w:tc>
          <w:tcPr>
            <w:tcW w:type="dxa" w:w="1440"/>
          </w:tcPr>
          <w:p>
            <w:r>
              <w:t>Mayorista Demetrio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40550055</w:t>
            </w:r>
          </w:p>
        </w:tc>
        <w:tc>
          <w:tcPr>
            <w:tcW w:type="dxa" w:w="1440"/>
          </w:tcPr>
          <w:p>
            <w:r>
              <w:t>Casiopea Torres</w:t>
            </w:r>
          </w:p>
        </w:tc>
        <w:tc>
          <w:tcPr>
            <w:tcW w:type="dxa" w:w="1440"/>
          </w:tcPr>
          <w:p>
            <w:r>
              <w:t>Torres</w:t>
            </w:r>
          </w:p>
        </w:tc>
        <w:tc>
          <w:tcPr>
            <w:tcW w:type="dxa" w:w="1440"/>
          </w:tcPr>
          <w:p>
            <w:r>
              <w:t>40550055</w:t>
            </w:r>
          </w:p>
        </w:tc>
        <w:tc>
          <w:tcPr>
            <w:tcW w:type="dxa" w:w="1440"/>
          </w:tcPr>
          <w:p>
            <w:r>
              <w:t>Taller Casiopea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40556056</w:t>
            </w:r>
          </w:p>
        </w:tc>
        <w:tc>
          <w:tcPr>
            <w:tcW w:type="dxa" w:w="1440"/>
          </w:tcPr>
          <w:p>
            <w:r>
              <w:t>Berenice Apaza</w:t>
            </w:r>
          </w:p>
        </w:tc>
        <w:tc>
          <w:tcPr>
            <w:tcW w:type="dxa" w:w="1440"/>
          </w:tcPr>
          <w:p>
            <w:r>
              <w:t>Apaza</w:t>
            </w:r>
          </w:p>
        </w:tc>
        <w:tc>
          <w:tcPr>
            <w:tcW w:type="dxa" w:w="1440"/>
          </w:tcPr>
          <w:p>
            <w:r>
              <w:t>40556056</w:t>
            </w:r>
          </w:p>
        </w:tc>
        <w:tc>
          <w:tcPr>
            <w:tcW w:type="dxa" w:w="1440"/>
          </w:tcPr>
          <w:p>
            <w:r>
              <w:t>Tejidos Berenice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40556071</w:t>
            </w:r>
          </w:p>
        </w:tc>
        <w:tc>
          <w:tcPr>
            <w:tcW w:type="dxa" w:w="1440"/>
          </w:tcPr>
          <w:p>
            <w:r>
              <w:t>Demostenes Rojas</w:t>
            </w:r>
          </w:p>
        </w:tc>
        <w:tc>
          <w:tcPr>
            <w:tcW w:type="dxa" w:w="1440"/>
          </w:tcPr>
          <w:p>
            <w:r>
              <w:t>Rojas</w:t>
            </w:r>
          </w:p>
        </w:tc>
        <w:tc>
          <w:tcPr>
            <w:tcW w:type="dxa" w:w="1440"/>
          </w:tcPr>
          <w:p>
            <w:r>
              <w:t>40556071</w:t>
            </w:r>
          </w:p>
        </w:tc>
        <w:tc>
          <w:tcPr>
            <w:tcW w:type="dxa" w:w="1440"/>
          </w:tcPr>
          <w:p>
            <w:r>
              <w:t>Ferreteria El Constructor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40886086</w:t>
            </w:r>
          </w:p>
        </w:tc>
        <w:tc>
          <w:tcPr>
            <w:tcW w:type="dxa" w:w="1440"/>
          </w:tcPr>
          <w:p>
            <w:r>
              <w:t>Penelope Apaza</w:t>
            </w:r>
          </w:p>
        </w:tc>
        <w:tc>
          <w:tcPr>
            <w:tcW w:type="dxa" w:w="1440"/>
          </w:tcPr>
          <w:p>
            <w:r>
              <w:t>Apaza</w:t>
            </w:r>
          </w:p>
        </w:tc>
        <w:tc>
          <w:tcPr>
            <w:tcW w:type="dxa" w:w="1440"/>
          </w:tcPr>
          <w:p>
            <w:r>
              <w:t>40886086</w:t>
            </w:r>
          </w:p>
        </w:tc>
        <w:tc>
          <w:tcPr>
            <w:tcW w:type="dxa" w:w="1440"/>
          </w:tcPr>
          <w:p>
            <w:r>
              <w:t>Granja Penelope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41003001</w:t>
            </w:r>
          </w:p>
        </w:tc>
        <w:tc>
          <w:tcPr>
            <w:tcW w:type="dxa" w:w="1440"/>
          </w:tcPr>
          <w:p>
            <w:r>
              <w:t>Climene Vargas</w:t>
            </w:r>
          </w:p>
        </w:tc>
        <w:tc>
          <w:tcPr>
            <w:tcW w:type="dxa" w:w="1440"/>
          </w:tcPr>
          <w:p>
            <w:r>
              <w:t>Vargas</w:t>
            </w:r>
          </w:p>
        </w:tc>
        <w:tc>
          <w:tcPr>
            <w:tcW w:type="dxa" w:w="1440"/>
          </w:tcPr>
          <w:p>
            <w:r>
              <w:t>41003001</w:t>
            </w:r>
          </w:p>
        </w:tc>
        <w:tc>
          <w:tcPr>
            <w:tcW w:type="dxa" w:w="1440"/>
          </w:tcPr>
          <w:p>
            <w:r>
              <w:t>Avicola Climene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41223341</w:t>
            </w:r>
          </w:p>
        </w:tc>
        <w:tc>
          <w:tcPr>
            <w:tcW w:type="dxa" w:w="1440"/>
          </w:tcPr>
          <w:p>
            <w:r>
              <w:t>Eulalia Mamani</w:t>
            </w:r>
          </w:p>
        </w:tc>
        <w:tc>
          <w:tcPr>
            <w:tcW w:type="dxa" w:w="1440"/>
          </w:tcPr>
          <w:p>
            <w:r>
              <w:t>Mamani</w:t>
            </w:r>
          </w:p>
        </w:tc>
        <w:tc>
          <w:tcPr>
            <w:tcW w:type="dxa" w:w="1440"/>
          </w:tcPr>
          <w:p>
            <w:r>
              <w:t>41223341</w:t>
            </w:r>
          </w:p>
        </w:tc>
        <w:tc>
          <w:tcPr>
            <w:tcW w:type="dxa" w:w="1440"/>
          </w:tcPr>
          <w:p>
            <w:r>
              <w:t>Picanteria La Eulalia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41226021</w:t>
            </w:r>
          </w:p>
        </w:tc>
        <w:tc>
          <w:tcPr>
            <w:tcW w:type="dxa" w:w="1440"/>
          </w:tcPr>
          <w:p>
            <w:r>
              <w:t>Ariadna Quispe</w:t>
            </w:r>
          </w:p>
        </w:tc>
        <w:tc>
          <w:tcPr>
            <w:tcW w:type="dxa" w:w="1440"/>
          </w:tcPr>
          <w:p>
            <w:r>
              <w:t>Quispe</w:t>
            </w:r>
          </w:p>
        </w:tc>
        <w:tc>
          <w:tcPr>
            <w:tcW w:type="dxa" w:w="1440"/>
          </w:tcPr>
          <w:p>
            <w:r>
              <w:t>41226021</w:t>
            </w:r>
          </w:p>
        </w:tc>
        <w:tc>
          <w:tcPr>
            <w:tcW w:type="dxa" w:w="1440"/>
          </w:tcPr>
          <w:p>
            <w:r>
              <w:t>Estilos Ariadna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41226126</w:t>
            </w:r>
          </w:p>
        </w:tc>
        <w:tc>
          <w:tcPr>
            <w:tcW w:type="dxa" w:w="1440"/>
          </w:tcPr>
          <w:p>
            <w:r>
              <w:t>Antigona Flores</w:t>
            </w:r>
          </w:p>
        </w:tc>
        <w:tc>
          <w:tcPr>
            <w:tcW w:type="dxa" w:w="1440"/>
          </w:tcPr>
          <w:p>
            <w:r>
              <w:t>Flores</w:t>
            </w:r>
          </w:p>
        </w:tc>
        <w:tc>
          <w:tcPr>
            <w:tcW w:type="dxa" w:w="1440"/>
          </w:tcPr>
          <w:p>
            <w:r>
              <w:t>41226126</w:t>
            </w:r>
          </w:p>
        </w:tc>
        <w:tc>
          <w:tcPr>
            <w:tcW w:type="dxa" w:w="1440"/>
          </w:tcPr>
          <w:p>
            <w:r>
              <w:t>Recreo Antigona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41336036</w:t>
            </w:r>
          </w:p>
        </w:tc>
        <w:tc>
          <w:tcPr>
            <w:tcW w:type="dxa" w:w="1440"/>
          </w:tcPr>
          <w:p>
            <w:r>
              <w:t>Lisistrata Ramos</w:t>
            </w:r>
          </w:p>
        </w:tc>
        <w:tc>
          <w:tcPr>
            <w:tcW w:type="dxa" w:w="1440"/>
          </w:tcPr>
          <w:p>
            <w:r>
              <w:t>Ramos</w:t>
            </w:r>
          </w:p>
        </w:tc>
        <w:tc>
          <w:tcPr>
            <w:tcW w:type="dxa" w:w="1440"/>
          </w:tcPr>
          <w:p>
            <w:r>
              <w:t>41336036</w:t>
            </w:r>
          </w:p>
        </w:tc>
        <w:tc>
          <w:tcPr>
            <w:tcW w:type="dxa" w:w="1440"/>
          </w:tcPr>
          <w:p>
            <w:r>
              <w:t>Variedades Lisistrata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41552052</w:t>
            </w:r>
          </w:p>
        </w:tc>
        <w:tc>
          <w:tcPr>
            <w:tcW w:type="dxa" w:w="1440"/>
          </w:tcPr>
          <w:p>
            <w:r>
              <w:t>Filoctetes Cruz</w:t>
            </w:r>
          </w:p>
        </w:tc>
        <w:tc>
          <w:tcPr>
            <w:tcW w:type="dxa" w:w="1440"/>
          </w:tcPr>
          <w:p>
            <w:r>
              <w:t>Cruz</w:t>
            </w:r>
          </w:p>
        </w:tc>
        <w:tc>
          <w:tcPr>
            <w:tcW w:type="dxa" w:w="1440"/>
          </w:tcPr>
          <w:p>
            <w:r>
              <w:t>41552052</w:t>
            </w:r>
          </w:p>
        </w:tc>
        <w:tc>
          <w:tcPr>
            <w:tcW w:type="dxa" w:w="1440"/>
          </w:tcPr>
          <w:p>
            <w:r>
              <w:t>Cevicheria Filoctetes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41669066</w:t>
            </w:r>
          </w:p>
        </w:tc>
        <w:tc>
          <w:tcPr>
            <w:tcW w:type="dxa" w:w="1440"/>
          </w:tcPr>
          <w:p>
            <w:r>
              <w:t>Hipatia Condori</w:t>
            </w:r>
          </w:p>
        </w:tc>
        <w:tc>
          <w:tcPr>
            <w:tcW w:type="dxa" w:w="1440"/>
          </w:tcPr>
          <w:p>
            <w:r>
              <w:t>Condori</w:t>
            </w:r>
          </w:p>
        </w:tc>
        <w:tc>
          <w:tcPr>
            <w:tcW w:type="dxa" w:w="1440"/>
          </w:tcPr>
          <w:p>
            <w:r>
              <w:t>41669066</w:t>
            </w:r>
          </w:p>
        </w:tc>
        <w:tc>
          <w:tcPr>
            <w:tcW w:type="dxa" w:w="1440"/>
          </w:tcPr>
          <w:p>
            <w:r>
              <w:t>Confecciones Hipatia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41669166</w:t>
            </w:r>
          </w:p>
        </w:tc>
        <w:tc>
          <w:tcPr>
            <w:tcW w:type="dxa" w:w="1440"/>
          </w:tcPr>
          <w:p>
            <w:r>
              <w:t>Aristofanes Cruz</w:t>
            </w:r>
          </w:p>
        </w:tc>
        <w:tc>
          <w:tcPr>
            <w:tcW w:type="dxa" w:w="1440"/>
          </w:tcPr>
          <w:p>
            <w:r>
              <w:t>Cruz</w:t>
            </w:r>
          </w:p>
        </w:tc>
        <w:tc>
          <w:tcPr>
            <w:tcW w:type="dxa" w:w="1440"/>
          </w:tcPr>
          <w:p>
            <w:r>
              <w:t>41669166</w:t>
            </w:r>
          </w:p>
        </w:tc>
        <w:tc>
          <w:tcPr>
            <w:tcW w:type="dxa" w:w="1440"/>
          </w:tcPr>
          <w:p>
            <w:r>
              <w:t>Insumos Aristofanes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41884084</w:t>
            </w:r>
          </w:p>
        </w:tc>
        <w:tc>
          <w:tcPr>
            <w:tcW w:type="dxa" w:w="1440"/>
          </w:tcPr>
          <w:p>
            <w:r>
              <w:t>Medea Apaza</w:t>
            </w:r>
          </w:p>
        </w:tc>
        <w:tc>
          <w:tcPr>
            <w:tcW w:type="dxa" w:w="1440"/>
          </w:tcPr>
          <w:p>
            <w:r>
              <w:t>Apaza</w:t>
            </w:r>
          </w:p>
        </w:tc>
        <w:tc>
          <w:tcPr>
            <w:tcW w:type="dxa" w:w="1440"/>
          </w:tcPr>
          <w:p>
            <w:r>
              <w:t>41884084</w:t>
            </w:r>
          </w:p>
        </w:tc>
        <w:tc>
          <w:tcPr>
            <w:tcW w:type="dxa" w:w="1440"/>
          </w:tcPr>
          <w:p>
            <w:r>
              <w:t>Bodega Medea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41888088</w:t>
            </w:r>
          </w:p>
        </w:tc>
        <w:tc>
          <w:tcPr>
            <w:tcW w:type="dxa" w:w="1440"/>
          </w:tcPr>
          <w:p>
            <w:r>
              <w:t>Calirroe Mendoza</w:t>
            </w:r>
          </w:p>
        </w:tc>
        <w:tc>
          <w:tcPr>
            <w:tcW w:type="dxa" w:w="1440"/>
          </w:tcPr>
          <w:p>
            <w:r>
              <w:t>Mendoza</w:t>
            </w:r>
          </w:p>
        </w:tc>
        <w:tc>
          <w:tcPr>
            <w:tcW w:type="dxa" w:w="1440"/>
          </w:tcPr>
          <w:p>
            <w:r>
              <w:t>41888088</w:t>
            </w:r>
          </w:p>
        </w:tc>
        <w:tc>
          <w:tcPr>
            <w:tcW w:type="dxa" w:w="1440"/>
          </w:tcPr>
          <w:p>
            <w:r>
              <w:t>Calzados Calirroe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41990091</w:t>
            </w:r>
          </w:p>
        </w:tc>
        <w:tc>
          <w:tcPr>
            <w:tcW w:type="dxa" w:w="1440"/>
          </w:tcPr>
          <w:p>
            <w:r>
              <w:t>Heraclito Ccahua</w:t>
            </w:r>
          </w:p>
        </w:tc>
        <w:tc>
          <w:tcPr>
            <w:tcW w:type="dxa" w:w="1440"/>
          </w:tcPr>
          <w:p>
            <w:r>
              <w:t>Ccahua</w:t>
            </w:r>
          </w:p>
        </w:tc>
        <w:tc>
          <w:tcPr>
            <w:tcW w:type="dxa" w:w="1440"/>
          </w:tcPr>
          <w:p>
            <w:r>
              <w:t>41990091</w:t>
            </w:r>
          </w:p>
        </w:tc>
        <w:tc>
          <w:tcPr>
            <w:tcW w:type="dxa" w:w="1440"/>
          </w:tcPr>
          <w:p>
            <w:r>
              <w:t>Importaciones Heraclito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42220022</w:t>
            </w:r>
          </w:p>
        </w:tc>
        <w:tc>
          <w:tcPr>
            <w:tcW w:type="dxa" w:w="1440"/>
          </w:tcPr>
          <w:p>
            <w:r>
              <w:t>Tucidides Quispe</w:t>
            </w:r>
          </w:p>
        </w:tc>
        <w:tc>
          <w:tcPr>
            <w:tcW w:type="dxa" w:w="1440"/>
          </w:tcPr>
          <w:p>
            <w:r>
              <w:t>Quispe</w:t>
            </w:r>
          </w:p>
        </w:tc>
        <w:tc>
          <w:tcPr>
            <w:tcW w:type="dxa" w:w="1440"/>
          </w:tcPr>
          <w:p>
            <w:r>
              <w:t>42220022</w:t>
            </w:r>
          </w:p>
        </w:tc>
        <w:tc>
          <w:tcPr>
            <w:tcW w:type="dxa" w:w="1440"/>
          </w:tcPr>
          <w:p>
            <w:r>
              <w:t>Ferreteria Tucidides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42330336</w:t>
            </w:r>
          </w:p>
        </w:tc>
        <w:tc>
          <w:tcPr>
            <w:tcW w:type="dxa" w:w="1440"/>
          </w:tcPr>
          <w:p>
            <w:r>
              <w:t>Teofilo Huaman</w:t>
            </w:r>
          </w:p>
        </w:tc>
        <w:tc>
          <w:tcPr>
            <w:tcW w:type="dxa" w:w="1440"/>
          </w:tcPr>
          <w:p>
            <w:r>
              <w:t>Huaman</w:t>
            </w:r>
          </w:p>
        </w:tc>
        <w:tc>
          <w:tcPr>
            <w:tcW w:type="dxa" w:w="1440"/>
          </w:tcPr>
          <w:p>
            <w:r>
              <w:t>42330336</w:t>
            </w:r>
          </w:p>
        </w:tc>
        <w:tc>
          <w:tcPr>
            <w:tcW w:type="dxa" w:w="1440"/>
          </w:tcPr>
          <w:p>
            <w:r>
              <w:t>Maderas Huaman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43003039</w:t>
            </w:r>
          </w:p>
        </w:tc>
        <w:tc>
          <w:tcPr>
            <w:tcW w:type="dxa" w:w="1440"/>
          </w:tcPr>
          <w:p>
            <w:r>
              <w:t>Cleopatra Soto</w:t>
            </w:r>
          </w:p>
        </w:tc>
        <w:tc>
          <w:tcPr>
            <w:tcW w:type="dxa" w:w="1440"/>
          </w:tcPr>
          <w:p>
            <w:r>
              <w:t>Soto</w:t>
            </w:r>
          </w:p>
        </w:tc>
        <w:tc>
          <w:tcPr>
            <w:tcW w:type="dxa" w:w="1440"/>
          </w:tcPr>
          <w:p>
            <w:r>
              <w:t>43003039</w:t>
            </w:r>
          </w:p>
        </w:tc>
        <w:tc>
          <w:tcPr>
            <w:tcW w:type="dxa" w:w="1440"/>
          </w:tcPr>
          <w:p>
            <w:r>
              <w:t>Botica Cleopatra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43334034</w:t>
            </w:r>
          </w:p>
        </w:tc>
        <w:tc>
          <w:tcPr>
            <w:tcW w:type="dxa" w:w="1440"/>
          </w:tcPr>
          <w:p>
            <w:r>
              <w:t>Esquines Rojas</w:t>
            </w:r>
          </w:p>
        </w:tc>
        <w:tc>
          <w:tcPr>
            <w:tcW w:type="dxa" w:w="1440"/>
          </w:tcPr>
          <w:p>
            <w:r>
              <w:t>Rojas</w:t>
            </w:r>
          </w:p>
        </w:tc>
        <w:tc>
          <w:tcPr>
            <w:tcW w:type="dxa" w:w="1440"/>
          </w:tcPr>
          <w:p>
            <w:r>
              <w:t>43334034</w:t>
            </w:r>
          </w:p>
        </w:tc>
        <w:tc>
          <w:tcPr>
            <w:tcW w:type="dxa" w:w="1440"/>
          </w:tcPr>
          <w:p>
            <w:r>
              <w:t>Fletes Esquines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43336033</w:t>
            </w:r>
          </w:p>
        </w:tc>
        <w:tc>
          <w:tcPr>
            <w:tcW w:type="dxa" w:w="1440"/>
          </w:tcPr>
          <w:p>
            <w:r>
              <w:t>Sofocles Huanca</w:t>
            </w:r>
          </w:p>
        </w:tc>
        <w:tc>
          <w:tcPr>
            <w:tcW w:type="dxa" w:w="1440"/>
          </w:tcPr>
          <w:p>
            <w:r>
              <w:t>Huanca</w:t>
            </w:r>
          </w:p>
        </w:tc>
        <w:tc>
          <w:tcPr>
            <w:tcW w:type="dxa" w:w="1440"/>
          </w:tcPr>
          <w:p>
            <w:r>
              <w:t>43336033</w:t>
            </w:r>
          </w:p>
        </w:tc>
        <w:tc>
          <w:tcPr>
            <w:tcW w:type="dxa" w:w="1440"/>
          </w:tcPr>
          <w:p>
            <w:r>
              <w:t>Panaderia Sofocles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43337037</w:t>
            </w:r>
          </w:p>
        </w:tc>
        <w:tc>
          <w:tcPr>
            <w:tcW w:type="dxa" w:w="1440"/>
          </w:tcPr>
          <w:p>
            <w:r>
              <w:t>Aquiles Mamani</w:t>
            </w:r>
          </w:p>
        </w:tc>
        <w:tc>
          <w:tcPr>
            <w:tcW w:type="dxa" w:w="1440"/>
          </w:tcPr>
          <w:p>
            <w:r>
              <w:t>Mamani</w:t>
            </w:r>
          </w:p>
        </w:tc>
        <w:tc>
          <w:tcPr>
            <w:tcW w:type="dxa" w:w="1440"/>
          </w:tcPr>
          <w:p>
            <w:r>
              <w:t>43337037</w:t>
            </w:r>
          </w:p>
        </w:tc>
        <w:tc>
          <w:tcPr>
            <w:tcW w:type="dxa" w:w="1440"/>
          </w:tcPr>
          <w:p>
            <w:r>
              <w:t>Comercial Aquiles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43339033</w:t>
            </w:r>
          </w:p>
        </w:tc>
        <w:tc>
          <w:tcPr>
            <w:tcW w:type="dxa" w:w="1440"/>
          </w:tcPr>
          <w:p>
            <w:r>
              <w:t>Pitagoras Rojas</w:t>
            </w:r>
          </w:p>
        </w:tc>
        <w:tc>
          <w:tcPr>
            <w:tcW w:type="dxa" w:w="1440"/>
          </w:tcPr>
          <w:p>
            <w:r>
              <w:t>Rojas</w:t>
            </w:r>
          </w:p>
        </w:tc>
        <w:tc>
          <w:tcPr>
            <w:tcW w:type="dxa" w:w="1440"/>
          </w:tcPr>
          <w:p>
            <w:r>
              <w:t>43339033</w:t>
            </w:r>
          </w:p>
        </w:tc>
        <w:tc>
          <w:tcPr>
            <w:tcW w:type="dxa" w:w="1440"/>
          </w:tcPr>
          <w:p>
            <w:r>
              <w:t>Ferreteria Pitagoras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43440349</w:t>
            </w:r>
          </w:p>
        </w:tc>
        <w:tc>
          <w:tcPr>
            <w:tcW w:type="dxa" w:w="1440"/>
          </w:tcPr>
          <w:p>
            <w:r>
              <w:t>Casandra Flores</w:t>
            </w:r>
          </w:p>
        </w:tc>
        <w:tc>
          <w:tcPr>
            <w:tcW w:type="dxa" w:w="1440"/>
          </w:tcPr>
          <w:p>
            <w:r>
              <w:t>Flores</w:t>
            </w:r>
          </w:p>
        </w:tc>
        <w:tc>
          <w:tcPr>
            <w:tcW w:type="dxa" w:w="1440"/>
          </w:tcPr>
          <w:p>
            <w:r>
              <w:t>43440349</w:t>
            </w:r>
          </w:p>
        </w:tc>
        <w:tc>
          <w:tcPr>
            <w:tcW w:type="dxa" w:w="1440"/>
          </w:tcPr>
          <w:p>
            <w:r>
              <w:t>Distribuidora Casandra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43773379</w:t>
            </w:r>
          </w:p>
        </w:tc>
        <w:tc>
          <w:tcPr>
            <w:tcW w:type="dxa" w:w="1440"/>
          </w:tcPr>
          <w:p>
            <w:r>
              <w:t>Anibal Vargas</w:t>
            </w:r>
          </w:p>
        </w:tc>
        <w:tc>
          <w:tcPr>
            <w:tcW w:type="dxa" w:w="1440"/>
          </w:tcPr>
          <w:p>
            <w:r>
              <w:t>Vargas</w:t>
            </w:r>
          </w:p>
        </w:tc>
        <w:tc>
          <w:tcPr>
            <w:tcW w:type="dxa" w:w="1440"/>
          </w:tcPr>
          <w:p>
            <w:r>
              <w:t>43773379</w:t>
            </w:r>
          </w:p>
        </w:tc>
        <w:tc>
          <w:tcPr>
            <w:tcW w:type="dxa" w:w="1440"/>
          </w:tcPr>
          <w:p>
            <w:r>
              <w:t>Transportes Anibal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43880088</w:t>
            </w:r>
          </w:p>
        </w:tc>
        <w:tc>
          <w:tcPr>
            <w:tcW w:type="dxa" w:w="1440"/>
          </w:tcPr>
          <w:p>
            <w:r>
              <w:t>Calipso Mendoza</w:t>
            </w:r>
          </w:p>
        </w:tc>
        <w:tc>
          <w:tcPr>
            <w:tcW w:type="dxa" w:w="1440"/>
          </w:tcPr>
          <w:p>
            <w:r>
              <w:t>Mendoza</w:t>
            </w:r>
          </w:p>
        </w:tc>
        <w:tc>
          <w:tcPr>
            <w:tcW w:type="dxa" w:w="1440"/>
          </w:tcPr>
          <w:p>
            <w:r>
              <w:t>43880088</w:t>
            </w:r>
          </w:p>
        </w:tc>
        <w:tc>
          <w:tcPr>
            <w:tcW w:type="dxa" w:w="1440"/>
          </w:tcPr>
          <w:p>
            <w:r>
              <w:t>Calzados Calipso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  <w:tr>
        <w:tc>
          <w:tcPr>
            <w:tcW w:type="dxa" w:w="1440"/>
          </w:tcPr>
          <w:p>
            <w:r>
              <w:t>43889089</w:t>
            </w:r>
          </w:p>
        </w:tc>
        <w:tc>
          <w:tcPr>
            <w:tcW w:type="dxa" w:w="1440"/>
          </w:tcPr>
          <w:p>
            <w:r>
              <w:t>Anaxagoras Huaman</w:t>
            </w:r>
          </w:p>
        </w:tc>
        <w:tc>
          <w:tcPr>
            <w:tcW w:type="dxa" w:w="1440"/>
          </w:tcPr>
          <w:p>
            <w:r>
              <w:t>Huaman</w:t>
            </w:r>
          </w:p>
        </w:tc>
        <w:tc>
          <w:tcPr>
            <w:tcW w:type="dxa" w:w="1440"/>
          </w:tcPr>
          <w:p>
            <w:r>
              <w:t>43889089</w:t>
            </w:r>
          </w:p>
        </w:tc>
        <w:tc>
          <w:tcPr>
            <w:tcW w:type="dxa" w:w="1440"/>
          </w:tcPr>
          <w:p>
            <w:r>
              <w:t>Carga Anaxagoras</w:t>
            </w:r>
          </w:p>
        </w:tc>
        <w:tc>
          <w:tcPr>
            <w:tcW w:type="dxa" w:w="1440"/>
          </w:tcPr>
          <w:p>
            <w:r>
              <w:t>Prymera2024</w:t>
            </w:r>
          </w:p>
        </w:tc>
      </w:tr>
    </w:tbl>
    <w:p>
      <w:r>
        <w:br w:type="page"/>
      </w:r>
    </w:p>
    <w:p>
      <w:pPr>
        <w:pStyle w:val="Heading1"/>
      </w:pPr>
      <w:r>
        <w:t>6. Frontend Web — Panel de Supervisión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D:\frontend</w:t>
            </w:r>
          </w:p>
        </w:tc>
      </w:tr>
      <w:tr>
        <w:tc>
          <w:tcPr>
            <w:tcW w:type="dxa" w:w="4320"/>
          </w:tcPr>
          <w:p>
            <w:r>
              <w:t>Tecnología</w:t>
            </w:r>
          </w:p>
        </w:tc>
        <w:tc>
          <w:tcPr>
            <w:tcW w:type="dxa" w:w="4320"/>
          </w:tcPr>
          <w:p>
            <w:r>
              <w:t>Flutter Web</w:t>
            </w:r>
          </w:p>
        </w:tc>
      </w:tr>
      <w:tr>
        <w:tc>
          <w:tcPr>
            <w:tcW w:type="dxa" w:w="4320"/>
          </w:tcPr>
          <w:p>
            <w:r>
              <w:t>Puerto (dev)</w:t>
            </w:r>
          </w:p>
        </w:tc>
        <w:tc>
          <w:tcPr>
            <w:tcW w:type="dxa" w:w="4320"/>
          </w:tcPr>
          <w:p>
            <w:r>
              <w:t>http://localhost:51589 (cambia cada vez)</w:t>
            </w:r>
          </w:p>
        </w:tc>
      </w:tr>
      <w:tr>
        <w:tc>
          <w:tcPr>
            <w:tcW w:type="dxa" w:w="4320"/>
          </w:tcPr>
          <w:p>
            <w:r>
              <w:t>Iniciar</w:t>
            </w:r>
          </w:p>
        </w:tc>
        <w:tc>
          <w:tcPr>
            <w:tcW w:type="dxa" w:w="4320"/>
          </w:tcPr>
          <w:p>
            <w:r>
              <w:t>cd D:\frontend &amp;&amp; flutter run -d chrome</w:t>
            </w:r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r>
              <w:t>Simulado — no conecta al backend aún</w:t>
            </w:r>
          </w:p>
        </w:tc>
      </w:tr>
    </w:tbl>
    <w:p/>
    <w:p>
      <w:r>
        <w:t>El login del frontend web es simulado (cualquier usuario/contraseña ingresa).</w:t>
      </w:r>
    </w:p>
    <w:p>
      <w:r>
        <w:t>Los supervisores deberían usar las credenciales del asesor con perfil supervisor o administrador: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Perfil</w:t>
            </w:r>
          </w:p>
        </w:tc>
        <w:tc>
          <w:tcPr>
            <w:tcW w:type="dxa" w:w="2160"/>
          </w:tcPr>
          <w:p>
            <w:r>
              <w:t>Contraseña</w:t>
            </w:r>
          </w:p>
        </w:tc>
      </w:tr>
      <w:tr>
        <w:tc>
          <w:tcPr>
            <w:tcW w:type="dxa" w:w="2160"/>
          </w:tcPr>
          <w:p>
            <w:r>
              <w:t>0003</w:t>
            </w:r>
          </w:p>
        </w:tc>
        <w:tc>
          <w:tcPr>
            <w:tcW w:type="dxa" w:w="2160"/>
          </w:tcPr>
          <w:p>
            <w:r>
              <w:t>Rosa Condori Apaza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Prymera2024</w:t>
            </w:r>
          </w:p>
        </w:tc>
      </w:tr>
      <w:tr>
        <w:tc>
          <w:tcPr>
            <w:tcW w:type="dxa" w:w="2160"/>
          </w:tcPr>
          <w:p>
            <w:r>
              <w:t>9999</w:t>
            </w:r>
          </w:p>
        </w:tc>
        <w:tc>
          <w:tcPr>
            <w:tcW w:type="dxa" w:w="2160"/>
          </w:tcPr>
          <w:p>
            <w:r>
              <w:t>Admin Prymera</w:t>
            </w:r>
          </w:p>
        </w:tc>
        <w:tc>
          <w:tcPr>
            <w:tcW w:type="dxa" w:w="2160"/>
          </w:tcPr>
          <w:p>
            <w:r>
              <w:t>administrador</w:t>
            </w:r>
          </w:p>
        </w:tc>
        <w:tc>
          <w:tcPr>
            <w:tcW w:type="dxa" w:w="2160"/>
          </w:tcPr>
          <w:p>
            <w:r>
              <w:t>Prymera2024</w:t>
            </w:r>
          </w:p>
        </w:tc>
      </w:tr>
    </w:tbl>
    <w:p>
      <w:r>
        <w:br w:type="page"/>
      </w:r>
    </w:p>
    <w:p>
      <w:pPr>
        <w:pStyle w:val="Heading1"/>
      </w:pPr>
      <w:r>
        <w:t>6. Los 30 Casos de Crédito — Detalle Completo</w:t>
      </w:r>
    </w:p>
    <w:p>
      <w:pPr>
        <w:pStyle w:val="Heading2"/>
      </w:pPr>
      <w:r>
        <w:t>Caso  1 — Anaximandro Quispe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40118120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964110201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Bodega Don Anaxi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Comercio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El Tambo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48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2,200.00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900.00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-12.0581, -75.2027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1,000.00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12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sin garantia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Capital de trabajo: compra de mercaderia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100.95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1 entidad(es), deuda S/4,500,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1,000.00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02/02/2026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100.95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 2 — Eulalia Mamani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41223341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964110202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Picanteria La Eulalia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Restaurante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Chilca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36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3,000.00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1,400.00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-12.0921, -75.2105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3,000.00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12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40.92% (con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sin garantia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Compra de cocina industrial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299.59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2 entidad(es), deuda S/12,000,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3,000.00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05/02/2026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299.59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 3 — Teofilo Huaman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42330336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964110203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Maderas Huaman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Carpinteria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Pilcomayo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60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4,200.00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1,800.00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-12.0496, -75.2486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5,000.00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18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sin garantia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Maquinaria: sierra y cepillo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366.02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1 entidad(es), deuda S/6,000,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5,000.00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10/02/2026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366.02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 4 — Casandra Flores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43440349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964110204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Distribuidora Casandra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Abarrotes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Huancayo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84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7,000.00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2,600.00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-12.0651, -75.2049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8,000.00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6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sin garantia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Reposicion de stock por campana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1,480.73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2 entidad(es), deuda S/14,000,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8,000.00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15/02/2026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1,480.73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 5 — Demostenes Rojas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40556071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964110205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Ferreteria El Constructor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Ferreteria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San Agustin de Cajas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30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5,200.00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2,100.00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-12.0188, -75.2271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10,000.00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12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hipotecaria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Ampliacion de local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1,009.46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2 entidad(es), deuda S/12,000,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10,000.00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01/03/2026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1,009.46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 6 — Hipatia Condori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41669066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964110206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Confecciones Hipatia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Textil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El Tambo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54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6,800.00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2,900.00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-12.0612, -75.2118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12,000.00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24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40.92% (con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hipotecaria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Compra de maquinas remalladoras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700.94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1 entidad(es), deuda S/6,000,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12,000.00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05/03/2026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700.94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 7 — Anibal Vargas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43773379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964110207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Transportes Anibal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Transporte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Concepcion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42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9,500.00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4,200.00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-11.9182, -75.3142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15,000.00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18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vehicular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Cuota inicial de vehiculo de carga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1,098.07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2 entidad(es), deuda S/14,000,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15,000.00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10/03/2026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1,098.07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 8 — Penelope Apaza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40886086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964110208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Granja Penelope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Avicola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Sapallanga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72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8,800.00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3,600.00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-12.1581, -75.1762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18,000.00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24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hipotecaria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Ampliacion de galpon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1,072.10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1 entidad(es), deuda S/6,000,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18,000.00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15/03/2026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1,072.10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 9 — Heraclito Ccahua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41990091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964110209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Importaciones Heraclito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Comercio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Huancayo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96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12,000.00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5,000.00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-12.0668, -75.2103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20,000.00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36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hipotecaria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Capital para nueva sucursal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927.12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2 entidad(es), deuda S/12,000,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20,000.00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02/04/2026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927.12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10 — Cleopatra Soto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43003039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964110210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Botica Cleopatra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Farmacia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Chupaca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66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11,000.00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4,400.00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-12.056, -75.287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25,000.00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24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40.92% (con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hipotecaria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Equipamiento y stock farmaceutico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1,460.29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2 entidad(es), deuda S/14,000,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25,000.00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05/04/2026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1,460.29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11 — Esquilo Ramos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40110010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964110211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Minimarket Esquilo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Bodega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Huayucachi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24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1,900.00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800.00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-12.1339, -75.209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2,000.00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12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sin garantia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Compra de congeladora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201.89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1 entidad(es), deuda S/4,500,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2,000.00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10/04/2026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201.89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12 — Ariadna Quispe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41226021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964110212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Estilos Ariadna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Peluqueria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El Tambo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40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3,300.00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1,300.00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-12.0573, -75.2161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4,000.00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18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sin garantia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Mobiliario y equipos de salon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292.82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2 entidad(es), deuda S/12,000,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4,000.00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15/04/2026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292.82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13 — Sofocles Huanca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43336033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964110213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Panaderia Sofocles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Panaderia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Sicaya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58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5,600.00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2,300.00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-12.0228, -75.3134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6,000.00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12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40.92% (con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sin garantia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Horno rotativo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599.17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0 entidad(es), deuda S/0,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6,000.00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02/05/2026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599.17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14 — Casiopea Torres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40550055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964110214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Taller Casiopea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Mecanica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Pilcomayo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50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7,400.00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3,000.00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-12.0512, -75.2451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7,500.00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6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sin garantia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Herramienta neumatica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1,388.18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DEFICIENTE, 2 entidad(es), deuda S/16,000, 45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7,500.00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05/05/2026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1,388.18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15 — Aristofanes Cruz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41669166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964110215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Insumos Aristofanes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Agropecuario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Orcotuna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78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8,200.00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3,300.00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-11.976, -75.3361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9,000.00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24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hipotecaria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Capital para campana agricola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536.05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1 entidad(es), deuda S/6,000,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9,000.00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10/05/2026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536.05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16 — Calipso Mendoza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43880088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964110216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Calzados Calipso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Calzado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Huancayo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62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7,900.00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3,100.00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-12.0689, -75.2055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11,000.00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18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40.92% (con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hipotecaria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Compra de cuero y maquinaria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793.03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CPP, 1 entidad(es), deuda S/9,000, 20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11,000.00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15/05/2026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793.03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17 — Demetrio Quispe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40119019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964110217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Mayorista Demetrio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Comercio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Jauja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90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11,500.00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4,700.00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-11.7752, -75.4995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13,500.00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12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hipotecaria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Reposicion de inventario mayorista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1,362.77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2 entidad(es), deuda S/14,000,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13,500.00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02/06/2026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1,362.77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18 — Antigona Flores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41226126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964110218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Recreo Antigona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Restaurante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Concepcion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70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9,200.00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3,900.00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-11.9201, -75.311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16,000.00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36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hipotecaria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Ampliacion y remodelacion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741.70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1 entidad(es), deuda S/6,000,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16,000.00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05/06/2026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741.70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19 — Pitagoras Rojas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43339033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964110219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Ferreteria Pitagoras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Ferreteria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El Tambo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100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13,000.00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5,200.00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-12.0599, -75.2143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17,000.00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24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40.92% (con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hipotecaria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Compra de stock estructural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993.00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0 entidad(es), deuda S/0,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17,000.00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10/06/2026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993.00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20 — Berenice Apaza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40556056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964110220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Tejidos Berenice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Textil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San Jeronimo de Tunan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46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8,600.00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3,500.00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-11.9871, -75.2899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19,000.00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18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hipotecaria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Maquinaria de tejido plano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1,390.89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1 entidad(es), deuda S/6,000,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19,000.00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15/06/2026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1,390.89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21 — Anaxagoras Huaman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43889089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964110221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Carga Anaxagoras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Transporte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Huancayo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84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14,000.00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5,800.00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-12.0644, -75.2088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22,000.00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36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vehicular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Cuota inicial de camion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1,019.83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2 entidad(es), deuda S/14,000,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22,000.00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02/07/2026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1,019.83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22 — Climene Vargas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41003001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964110222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Avicola Climene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Avicola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Sapallanga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76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13,500.00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5,500.00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-12.156, -75.179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24,000.00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24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40.92% (con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hipotecaria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Equipamiento de planta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1,401.88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2 entidad(es), deuda S/12,000,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24,000.00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05/07/2026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1,401.88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23 — Epaminondas Soto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40115011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964110223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Bodega Epaminondas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Bodega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Pucara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28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2,600.00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1,000.00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-12.1701, -75.1611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1,500.00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6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sin garantia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Compra de vitrinas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277.64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2 entidad(es), deuda S/12,000,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1,500.00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10/07/2026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277.64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24 — Lisistrata Ramos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41336036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964110224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Variedades Lisistrata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Comercio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Huancayo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52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4,100.00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1,700.00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-12.0633, -75.2071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3,500.00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12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sin garantia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Capital de trabajo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353.31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NORMAL, 1 entidad(es), deuda S/6,000, 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3,500.00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15/07/2026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353.31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25 — Filoctetes Cruz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41552052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964110225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Cevicheria Filoctetes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Restaurante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Chilca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18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3,800.00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2,200.00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-12.093, -75.209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11,000.00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18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40.92% (con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sin garantia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Ampliacion de local nuevo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793.03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CPP, 2 entidad(es), deuda S/18,000, 15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CONDICIONADO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7,000.00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02/08/2026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504.66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26 — Calirroe Mendoza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41888088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964110226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Calzados Calirroe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Calzado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El Tambo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34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5,000.00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2,600.00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-12.0588, -75.2129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16,000.00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24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hipotecaria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Maquinaria de mayor capacidad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952.98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CPP, 1 entidad(es), deuda S/9,000, 20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CONDICIONADO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10,000.00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05/08/2026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595.61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27 — Tucidides Quispe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42220022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964110227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Ferreteria Tucidides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Ferreteria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Concepcion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40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6,200.00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2,900.00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-11.9176, -75.3155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20,000.00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24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40.92% (con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hipotecaria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Compra de stock y montacarga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1,168.23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CPP, 2 entidad(es), deuda S/18,000, 15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CONDICIONADO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Monto aprobado</w:t>
            </w:r>
          </w:p>
        </w:tc>
        <w:tc>
          <w:tcPr>
            <w:tcW w:type="dxa" w:w="4320"/>
          </w:tcPr>
          <w:p>
            <w:r>
              <w:t>S/ 14,000.00</w:t>
            </w:r>
          </w:p>
        </w:tc>
      </w:tr>
      <w:tr>
        <w:tc>
          <w:tcPr>
            <w:tcW w:type="dxa" w:w="4320"/>
          </w:tcPr>
          <w:p>
            <w:r>
              <w:t>Fecha desembolso</w:t>
            </w:r>
          </w:p>
        </w:tc>
        <w:tc>
          <w:tcPr>
            <w:tcW w:type="dxa" w:w="4320"/>
          </w:tcPr>
          <w:p>
            <w:r>
              <w:t>10/08/2026</w:t>
            </w:r>
          </w:p>
        </w:tc>
      </w:tr>
      <w:tr>
        <w:tc>
          <w:tcPr>
            <w:tcW w:type="dxa" w:w="4320"/>
          </w:tcPr>
          <w:p>
            <w:r>
              <w:t>Día pago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Cuota mensual</w:t>
            </w:r>
          </w:p>
        </w:tc>
        <w:tc>
          <w:tcPr>
            <w:tcW w:type="dxa" w:w="4320"/>
          </w:tcPr>
          <w:p>
            <w:r>
              <w:t>S/ 817.76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28 — Aquiles Mamani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43337037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964110228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Comercial Aquiles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Comercio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Huancayo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60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9,000.00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3,600.00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-12.0657, -75.2099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15,000.00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24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hipotecaria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Capital de trabajo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893.42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PERDIDA, 4 entidad(es), deuda S/40,000, 210 días mora, LISTA INHABILITADOS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RECHAZADO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Resultado</w:t>
            </w:r>
          </w:p>
        </w:tc>
        <w:tc>
          <w:tcPr>
            <w:tcW w:type="dxa" w:w="4320"/>
          </w:tcPr>
          <w:p>
            <w:r>
              <w:t>RECHAZADO — No genera desembolso ni cronograma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29 — Medea Apaza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41884084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964110229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Bodega Medea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Bodega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Pilcomayo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22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1,800.00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1,100.00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-12.0489, -75.247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14,000.00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18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sin garantia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Compra de camioneta para reparto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1,024.87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REVISAR (puntaje 60)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DUDOSO, 3 entidad(es), deuda S/25,000, 95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RECHAZADO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Resultado</w:t>
            </w:r>
          </w:p>
        </w:tc>
        <w:tc>
          <w:tcPr>
            <w:tcW w:type="dxa" w:w="4320"/>
          </w:tcPr>
          <w:p>
            <w:r>
              <w:t>RECHAZADO — No genera desembolso ni cronograma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30 — Esquines Rojas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 (DNI)</w:t>
            </w:r>
          </w:p>
        </w:tc>
        <w:tc>
          <w:tcPr>
            <w:tcW w:type="dxa" w:w="4320"/>
          </w:tcPr>
          <w:p>
            <w:r>
              <w:t>43334034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964110230</w:t>
            </w:r>
          </w:p>
        </w:tc>
      </w:tr>
      <w:tr>
        <w:tc>
          <w:tcPr>
            <w:tcW w:type="dxa" w:w="4320"/>
          </w:tcPr>
          <w:p>
            <w:r>
              <w:t>Negocio</w:t>
            </w:r>
          </w:p>
        </w:tc>
        <w:tc>
          <w:tcPr>
            <w:tcW w:type="dxa" w:w="4320"/>
          </w:tcPr>
          <w:p>
            <w:r>
              <w:t>Fletes Esquines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Transporte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Jauja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30 meses</w:t>
            </w:r>
          </w:p>
        </w:tc>
      </w:tr>
      <w:tr>
        <w:tc>
          <w:tcPr>
            <w:tcW w:type="dxa" w:w="4320"/>
          </w:tcPr>
          <w:p>
            <w:r>
              <w:t>Ingreso mensual</w:t>
            </w:r>
          </w:p>
        </w:tc>
        <w:tc>
          <w:tcPr>
            <w:tcW w:type="dxa" w:w="4320"/>
          </w:tcPr>
          <w:p>
            <w:r>
              <w:t>S/ 7,000.00</w:t>
            </w:r>
          </w:p>
        </w:tc>
      </w:tr>
      <w:tr>
        <w:tc>
          <w:tcPr>
            <w:tcW w:type="dxa" w:w="4320"/>
          </w:tcPr>
          <w:p>
            <w:r>
              <w:t>Gasto mensual</w:t>
            </w:r>
          </w:p>
        </w:tc>
        <w:tc>
          <w:tcPr>
            <w:tcW w:type="dxa" w:w="4320"/>
          </w:tcPr>
          <w:p>
            <w:r>
              <w:t>S/ 3,200.00</w:t>
            </w:r>
          </w:p>
        </w:tc>
      </w:tr>
      <w:tr>
        <w:tc>
          <w:tcPr>
            <w:tcW w:type="dxa" w:w="4320"/>
          </w:tcPr>
          <w:p>
            <w:r>
              <w:t>Coordenadas</w:t>
            </w:r>
          </w:p>
        </w:tc>
        <w:tc>
          <w:tcPr>
            <w:tcW w:type="dxa" w:w="4320"/>
          </w:tcPr>
          <w:p>
            <w:r>
              <w:t>-11.774, -75.501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solicitud</w:t>
            </w:r>
          </w:p>
        </w:tc>
      </w:tr>
      <w:tr>
        <w:tc>
          <w:tcPr>
            <w:tcW w:type="dxa" w:w="4320"/>
          </w:tcPr>
          <w:p>
            <w:r>
              <w:t>Monto solicitado</w:t>
            </w:r>
          </w:p>
        </w:tc>
        <w:tc>
          <w:tcPr>
            <w:tcW w:type="dxa" w:w="4320"/>
          </w:tcPr>
          <w:p>
            <w:r>
              <w:t>S/ 30,000.00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24 meses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43.92% (sin seguro)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vehicular</w:t>
            </w:r>
          </w:p>
        </w:tc>
      </w:tr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Compra de unidad de transporte</w:t>
            </w:r>
          </w:p>
        </w:tc>
      </w:tr>
      <w:tr>
        <w:tc>
          <w:tcPr>
            <w:tcW w:type="dxa" w:w="4320"/>
          </w:tcPr>
          <w:p>
            <w:r>
              <w:t>Cuota referencia</w:t>
            </w:r>
          </w:p>
        </w:tc>
        <w:tc>
          <w:tcPr>
            <w:tcW w:type="dxa" w:w="4320"/>
          </w:tcPr>
          <w:p>
            <w:r>
              <w:t>S/ 1,786.83</w:t>
            </w:r>
          </w:p>
        </w:tc>
      </w:tr>
      <w:tr>
        <w:tc>
          <w:tcPr>
            <w:tcW w:type="dxa" w:w="4320"/>
          </w:tcPr>
          <w:p>
            <w:r>
              <w:t>Prioridad cartera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Evaluación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Pre-evaluación</w:t>
            </w:r>
          </w:p>
        </w:tc>
        <w:tc>
          <w:tcPr>
            <w:tcW w:type="dxa" w:w="4320"/>
          </w:tcPr>
          <w:p>
            <w:r>
              <w:t>APTO (puntaje 85)</w:t>
            </w:r>
          </w:p>
        </w:tc>
      </w:tr>
      <w:tr>
        <w:tc>
          <w:tcPr>
            <w:tcW w:type="dxa" w:w="4320"/>
          </w:tcPr>
          <w:p>
            <w:r>
              <w:t>Buró</w:t>
            </w:r>
          </w:p>
        </w:tc>
        <w:tc>
          <w:tcPr>
            <w:tcW w:type="dxa" w:w="4320"/>
          </w:tcPr>
          <w:p>
            <w:r>
              <w:t>DUDOSO, 3 entidad(es), deuda S/25,000, 95 días mora</w:t>
            </w:r>
          </w:p>
        </w:tc>
      </w:tr>
      <w:tr>
        <w:tc>
          <w:tcPr>
            <w:tcW w:type="dxa" w:w="4320"/>
          </w:tcPr>
          <w:p>
            <w:r>
              <w:t>Decisión comité</w:t>
            </w:r>
          </w:p>
        </w:tc>
        <w:tc>
          <w:tcPr>
            <w:tcW w:type="dxa" w:w="4320"/>
          </w:tcPr>
          <w:p>
            <w:r>
              <w:t>RECHAZADO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Desembolso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Resultado</w:t>
            </w:r>
          </w:p>
        </w:tc>
        <w:tc>
          <w:tcPr>
            <w:tcW w:type="dxa" w:w="4320"/>
          </w:tcPr>
          <w:p>
            <w:r>
              <w:t>RECHAZADO — No genera desembolso ni cronograma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8. Resumen General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Cantidad</w:t>
            </w:r>
          </w:p>
        </w:tc>
      </w:tr>
      <w:tr>
        <w:tc>
          <w:tcPr>
            <w:tcW w:type="dxa" w:w="4320"/>
          </w:tcPr>
          <w:p>
            <w:r>
              <w:t>Desembolsados (aprobados)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Condicionados (monto reducido)</w:t>
            </w:r>
          </w:p>
        </w:tc>
        <w:tc>
          <w:tcPr>
            <w:tcW w:type="dxa" w:w="4320"/>
          </w:tcPr>
          <w:p>
            <w:r>
              <w:t>3 — Casos 25, 26, 27</w:t>
            </w:r>
          </w:p>
        </w:tc>
      </w:tr>
      <w:tr>
        <w:tc>
          <w:tcPr>
            <w:tcW w:type="dxa" w:w="4320"/>
          </w:tcPr>
          <w:p>
            <w:r>
              <w:t>Rechazados</w:t>
            </w:r>
          </w:p>
        </w:tc>
        <w:tc>
          <w:tcPr>
            <w:tcW w:type="dxa" w:w="4320"/>
          </w:tcPr>
          <w:p>
            <w:r>
              <w:t>3 — Casos 28, 29, 30</w:t>
            </w:r>
          </w:p>
        </w:tc>
      </w:tr>
    </w:tbl>
    <w:p/>
    <w:p/>
    <w:p>
      <w:r>
        <w:t xml:space="preserve">Documento generado automáticamente el </w:t>
      </w:r>
      <w:r>
        <w:rPr>
          <w:b/>
        </w:rPr>
        <w:t>02/07/2026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