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BF" w:rsidRDefault="00E66EB5" w:rsidP="009D22ED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proofErr w:type="spellStart"/>
      <w:r w:rsidRPr="004263BB">
        <w:rPr>
          <w:rFonts w:ascii="宋体" w:eastAsia="宋体" w:hAnsi="宋体"/>
          <w:b/>
          <w:sz w:val="24"/>
          <w:szCs w:val="24"/>
        </w:rPr>
        <w:t>eCRF</w:t>
      </w:r>
      <w:proofErr w:type="spellEnd"/>
      <w:r w:rsidR="004263BB" w:rsidRPr="004263BB">
        <w:rPr>
          <w:rFonts w:ascii="宋体" w:eastAsia="宋体" w:hAnsi="宋体"/>
          <w:b/>
          <w:sz w:val="24"/>
          <w:szCs w:val="24"/>
        </w:rPr>
        <w:t xml:space="preserve"> </w:t>
      </w:r>
      <w:r w:rsidR="004263BB" w:rsidRPr="004263BB">
        <w:rPr>
          <w:rFonts w:ascii="宋体" w:eastAsia="宋体" w:hAnsi="宋体" w:hint="eastAsia"/>
          <w:b/>
          <w:sz w:val="24"/>
          <w:szCs w:val="24"/>
        </w:rPr>
        <w:t>更新说明</w:t>
      </w:r>
    </w:p>
    <w:p w:rsidR="004263BB" w:rsidRDefault="009D22ED" w:rsidP="009D22E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9D22ED">
        <w:rPr>
          <w:rFonts w:ascii="宋体" w:eastAsia="宋体" w:hAnsi="宋体" w:hint="eastAsia"/>
          <w:szCs w:val="21"/>
        </w:rPr>
        <w:t>“香</w:t>
      </w:r>
      <w:proofErr w:type="gramStart"/>
      <w:r w:rsidRPr="009D22ED">
        <w:rPr>
          <w:rFonts w:ascii="宋体" w:eastAsia="宋体" w:hAnsi="宋体" w:hint="eastAsia"/>
          <w:szCs w:val="21"/>
        </w:rPr>
        <w:t>橘</w:t>
      </w:r>
      <w:proofErr w:type="gramEnd"/>
      <w:r w:rsidRPr="009D22ED">
        <w:rPr>
          <w:rFonts w:ascii="宋体" w:eastAsia="宋体" w:hAnsi="宋体" w:hint="eastAsia"/>
          <w:szCs w:val="21"/>
        </w:rPr>
        <w:t>乳癖宁胶囊治疗乳腺增生病（肝郁痰凝证）有效性和安全性的随机、双盲、安慰剂平行对照、多中心Ⅱ期临床研究”</w:t>
      </w:r>
      <w:proofErr w:type="spellStart"/>
      <w:r w:rsidR="00E5320A">
        <w:rPr>
          <w:rFonts w:ascii="宋体" w:eastAsia="宋体" w:hAnsi="宋体" w:hint="eastAsia"/>
          <w:szCs w:val="21"/>
        </w:rPr>
        <w:t>e</w:t>
      </w:r>
      <w:r w:rsidR="00E5320A">
        <w:rPr>
          <w:rFonts w:ascii="宋体" w:eastAsia="宋体" w:hAnsi="宋体"/>
          <w:szCs w:val="21"/>
        </w:rPr>
        <w:t>CRF</w:t>
      </w:r>
      <w:proofErr w:type="spellEnd"/>
      <w:r w:rsidR="00E5320A">
        <w:rPr>
          <w:rFonts w:ascii="宋体" w:eastAsia="宋体" w:hAnsi="宋体"/>
          <w:szCs w:val="21"/>
        </w:rPr>
        <w:t xml:space="preserve"> (</w:t>
      </w:r>
      <w:r w:rsidR="008E7F4C" w:rsidRPr="008E7F4C">
        <w:rPr>
          <w:rFonts w:ascii="宋体" w:eastAsia="宋体" w:hAnsi="宋体" w:hint="eastAsia"/>
          <w:szCs w:val="21"/>
        </w:rPr>
        <w:t>版本号</w:t>
      </w:r>
      <w:r w:rsidR="008E7F4C">
        <w:rPr>
          <w:rFonts w:ascii="宋体" w:eastAsia="宋体" w:hAnsi="宋体" w:hint="eastAsia"/>
          <w:szCs w:val="21"/>
        </w:rPr>
        <w:t>：</w:t>
      </w:r>
      <w:r w:rsidR="008E7F4C" w:rsidRPr="008E7F4C">
        <w:rPr>
          <w:rFonts w:ascii="宋体" w:eastAsia="宋体" w:hAnsi="宋体"/>
          <w:szCs w:val="21"/>
        </w:rPr>
        <w:t>1.0，版本日期：2019-11-9</w:t>
      </w:r>
      <w:r w:rsidR="008E7F4C">
        <w:rPr>
          <w:rFonts w:ascii="宋体" w:eastAsia="宋体" w:hAnsi="宋体" w:hint="eastAsia"/>
          <w:szCs w:val="21"/>
        </w:rPr>
        <w:t>)于</w:t>
      </w:r>
      <w:r w:rsidR="00B53762">
        <w:rPr>
          <w:rFonts w:ascii="宋体" w:eastAsia="宋体" w:hAnsi="宋体" w:hint="eastAsia"/>
          <w:szCs w:val="21"/>
        </w:rPr>
        <w:t>2019年11月15日递交至上海中医药大学附属曙光医院伦理委员会，伦理委员会回执</w:t>
      </w:r>
      <w:r w:rsidR="00FB6FB6">
        <w:rPr>
          <w:rFonts w:ascii="宋体" w:eastAsia="宋体" w:hAnsi="宋体" w:hint="eastAsia"/>
          <w:szCs w:val="21"/>
        </w:rPr>
        <w:t>为“接受资料在本中心进行备案”。</w:t>
      </w:r>
    </w:p>
    <w:p w:rsidR="00FB6FB6" w:rsidRDefault="00F47173" w:rsidP="009D22E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在实际操作中发现</w:t>
      </w:r>
      <w:proofErr w:type="spellStart"/>
      <w:r w:rsidR="00FB6FB6">
        <w:rPr>
          <w:rFonts w:ascii="宋体" w:eastAsia="宋体" w:hAnsi="宋体" w:hint="eastAsia"/>
          <w:szCs w:val="21"/>
        </w:rPr>
        <w:t>e</w:t>
      </w:r>
      <w:r w:rsidR="00FB6FB6">
        <w:rPr>
          <w:rFonts w:ascii="宋体" w:eastAsia="宋体" w:hAnsi="宋体"/>
          <w:szCs w:val="21"/>
        </w:rPr>
        <w:t>CRF</w:t>
      </w:r>
      <w:proofErr w:type="spellEnd"/>
      <w:r w:rsidR="00FB6FB6">
        <w:rPr>
          <w:rFonts w:ascii="宋体" w:eastAsia="宋体" w:hAnsi="宋体"/>
          <w:szCs w:val="21"/>
        </w:rPr>
        <w:t xml:space="preserve"> (</w:t>
      </w:r>
      <w:r w:rsidR="00FB6FB6" w:rsidRPr="008E7F4C">
        <w:rPr>
          <w:rFonts w:ascii="宋体" w:eastAsia="宋体" w:hAnsi="宋体" w:hint="eastAsia"/>
          <w:szCs w:val="21"/>
        </w:rPr>
        <w:t>版本号</w:t>
      </w:r>
      <w:r w:rsidR="00FB6FB6">
        <w:rPr>
          <w:rFonts w:ascii="宋体" w:eastAsia="宋体" w:hAnsi="宋体" w:hint="eastAsia"/>
          <w:szCs w:val="21"/>
        </w:rPr>
        <w:t>：</w:t>
      </w:r>
      <w:r w:rsidR="00FB6FB6" w:rsidRPr="008E7F4C">
        <w:rPr>
          <w:rFonts w:ascii="宋体" w:eastAsia="宋体" w:hAnsi="宋体"/>
          <w:szCs w:val="21"/>
        </w:rPr>
        <w:t>1.0，版本日期：2019-11-9</w:t>
      </w:r>
      <w:r w:rsidR="00FB6FB6">
        <w:rPr>
          <w:rFonts w:ascii="宋体" w:eastAsia="宋体" w:hAnsi="宋体" w:hint="eastAsia"/>
          <w:szCs w:val="21"/>
        </w:rPr>
        <w:t>)</w:t>
      </w:r>
      <w:r>
        <w:rPr>
          <w:rFonts w:ascii="宋体" w:eastAsia="宋体" w:hAnsi="宋体" w:hint="eastAsia"/>
          <w:szCs w:val="21"/>
        </w:rPr>
        <w:t>部分内容存在不符合逻辑顺序、未按照</w:t>
      </w:r>
      <w:r w:rsidR="000A1E53">
        <w:rPr>
          <w:rFonts w:ascii="宋体" w:eastAsia="宋体" w:hAnsi="宋体" w:hint="eastAsia"/>
          <w:szCs w:val="21"/>
        </w:rPr>
        <w:t>方案</w:t>
      </w:r>
      <w:r w:rsidR="005811E2"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 w:hint="eastAsia"/>
          <w:szCs w:val="21"/>
        </w:rPr>
        <w:t>研究病历设计、不适用部分中心</w:t>
      </w:r>
      <w:r w:rsidR="00A5165E">
        <w:rPr>
          <w:rFonts w:ascii="宋体" w:eastAsia="宋体" w:hAnsi="宋体" w:hint="eastAsia"/>
          <w:szCs w:val="21"/>
        </w:rPr>
        <w:t>情况</w:t>
      </w:r>
      <w:r w:rsidR="000A1E53">
        <w:rPr>
          <w:rFonts w:ascii="宋体" w:eastAsia="宋体" w:hAnsi="宋体" w:hint="eastAsia"/>
          <w:szCs w:val="21"/>
        </w:rPr>
        <w:t>（具体内容详见修订说明）。</w:t>
      </w:r>
      <w:bookmarkStart w:id="0" w:name="_GoBack"/>
      <w:bookmarkEnd w:id="0"/>
      <w:proofErr w:type="gramStart"/>
      <w:r w:rsidR="00200281">
        <w:rPr>
          <w:rFonts w:ascii="宋体" w:eastAsia="宋体" w:hAnsi="宋体" w:hint="eastAsia"/>
          <w:szCs w:val="21"/>
        </w:rPr>
        <w:t>因方案</w:t>
      </w:r>
      <w:proofErr w:type="gramEnd"/>
      <w:r w:rsidR="00200281">
        <w:rPr>
          <w:rFonts w:ascii="宋体" w:eastAsia="宋体" w:hAnsi="宋体" w:hint="eastAsia"/>
          <w:szCs w:val="21"/>
        </w:rPr>
        <w:t>及研究病历未进行更改，而</w:t>
      </w:r>
      <w:proofErr w:type="spellStart"/>
      <w:r w:rsidR="00200281">
        <w:rPr>
          <w:rFonts w:ascii="宋体" w:eastAsia="宋体" w:hAnsi="宋体"/>
          <w:szCs w:val="21"/>
        </w:rPr>
        <w:t>eCRF</w:t>
      </w:r>
      <w:proofErr w:type="spellEnd"/>
      <w:r w:rsidR="00200281">
        <w:rPr>
          <w:rFonts w:ascii="宋体" w:eastAsia="宋体" w:hAnsi="宋体" w:hint="eastAsia"/>
          <w:szCs w:val="21"/>
        </w:rPr>
        <w:t>根据</w:t>
      </w:r>
      <w:r w:rsidR="00FC49C0">
        <w:rPr>
          <w:rFonts w:ascii="宋体" w:eastAsia="宋体" w:hAnsi="宋体" w:hint="eastAsia"/>
          <w:szCs w:val="21"/>
        </w:rPr>
        <w:t>方案及研究病历进行修订，故在未递交伦理前</w:t>
      </w:r>
      <w:r w:rsidR="00C15856">
        <w:rPr>
          <w:rFonts w:ascii="宋体" w:eastAsia="宋体" w:hAnsi="宋体" w:hint="eastAsia"/>
          <w:szCs w:val="21"/>
        </w:rPr>
        <w:t>已</w:t>
      </w:r>
      <w:r w:rsidR="00FC49C0">
        <w:rPr>
          <w:rFonts w:ascii="宋体" w:eastAsia="宋体" w:hAnsi="宋体" w:hint="eastAsia"/>
          <w:szCs w:val="21"/>
        </w:rPr>
        <w:t>完成更新，且</w:t>
      </w:r>
      <w:r w:rsidR="005811E2">
        <w:rPr>
          <w:rFonts w:ascii="宋体" w:eastAsia="宋体" w:hAnsi="宋体" w:hint="eastAsia"/>
          <w:szCs w:val="21"/>
        </w:rPr>
        <w:t>目前</w:t>
      </w:r>
      <w:r w:rsidR="00FC49C0">
        <w:rPr>
          <w:rFonts w:ascii="宋体" w:eastAsia="宋体" w:hAnsi="宋体" w:hint="eastAsia"/>
          <w:szCs w:val="21"/>
        </w:rPr>
        <w:t>存在数据录入情况。</w:t>
      </w:r>
    </w:p>
    <w:p w:rsidR="00FC49C0" w:rsidRDefault="0033697F" w:rsidP="009D22E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经与</w:t>
      </w:r>
      <w:r w:rsidR="00DF31E2">
        <w:rPr>
          <w:rFonts w:ascii="宋体" w:eastAsia="宋体" w:hAnsi="宋体" w:hint="eastAsia"/>
          <w:szCs w:val="21"/>
        </w:rPr>
        <w:t>上海中医药大学附属曙光医院伦理委员会沟通，</w:t>
      </w:r>
      <w:r>
        <w:rPr>
          <w:rFonts w:ascii="宋体" w:eastAsia="宋体" w:hAnsi="宋体" w:hint="eastAsia"/>
          <w:szCs w:val="21"/>
        </w:rPr>
        <w:t>递交更新版的</w:t>
      </w:r>
      <w:proofErr w:type="spellStart"/>
      <w:r>
        <w:rPr>
          <w:rFonts w:ascii="宋体" w:eastAsia="宋体" w:hAnsi="宋体" w:hint="eastAsia"/>
          <w:szCs w:val="21"/>
        </w:rPr>
        <w:t>e</w:t>
      </w:r>
      <w:r>
        <w:rPr>
          <w:rFonts w:ascii="宋体" w:eastAsia="宋体" w:hAnsi="宋体"/>
          <w:szCs w:val="21"/>
        </w:rPr>
        <w:t>CRF</w:t>
      </w:r>
      <w:proofErr w:type="spellEnd"/>
      <w:r>
        <w:rPr>
          <w:rFonts w:ascii="宋体" w:eastAsia="宋体" w:hAnsi="宋体"/>
          <w:szCs w:val="21"/>
        </w:rPr>
        <w:t>(</w:t>
      </w:r>
      <w:r w:rsidRPr="0033697F">
        <w:rPr>
          <w:rFonts w:ascii="宋体" w:eastAsia="宋体" w:hAnsi="宋体" w:hint="eastAsia"/>
          <w:szCs w:val="21"/>
        </w:rPr>
        <w:t>版本号：</w:t>
      </w:r>
      <w:r w:rsidRPr="0033697F">
        <w:rPr>
          <w:rFonts w:ascii="宋体" w:eastAsia="宋体" w:hAnsi="宋体"/>
          <w:szCs w:val="21"/>
        </w:rPr>
        <w:t>2.0</w:t>
      </w:r>
      <w:r w:rsidRPr="0033697F">
        <w:rPr>
          <w:rFonts w:ascii="宋体" w:eastAsia="宋体" w:hAnsi="宋体" w:hint="eastAsia"/>
          <w:szCs w:val="21"/>
        </w:rPr>
        <w:t>，版本日期：</w:t>
      </w:r>
      <w:r w:rsidRPr="0033697F">
        <w:rPr>
          <w:rFonts w:ascii="宋体" w:eastAsia="宋体" w:hAnsi="宋体"/>
          <w:szCs w:val="21"/>
        </w:rPr>
        <w:t>2020-01-07)</w:t>
      </w:r>
      <w:r w:rsidR="00DF31E2">
        <w:rPr>
          <w:rFonts w:ascii="宋体" w:eastAsia="宋体" w:hAnsi="宋体" w:hint="eastAsia"/>
          <w:szCs w:val="21"/>
        </w:rPr>
        <w:t>进行修正案审查。</w:t>
      </w:r>
      <w:r w:rsidR="002B4FD3">
        <w:rPr>
          <w:rFonts w:ascii="宋体" w:eastAsia="宋体" w:hAnsi="宋体" w:hint="eastAsia"/>
          <w:szCs w:val="21"/>
        </w:rPr>
        <w:t>但因版本已更新，无法回退。</w:t>
      </w:r>
      <w:r w:rsidR="00DF31E2">
        <w:rPr>
          <w:rFonts w:ascii="宋体" w:eastAsia="宋体" w:hAnsi="宋体" w:hint="eastAsia"/>
          <w:szCs w:val="21"/>
        </w:rPr>
        <w:t>若审查意见为“同意”</w:t>
      </w:r>
      <w:r w:rsidR="00BF1A89">
        <w:rPr>
          <w:rFonts w:ascii="宋体" w:eastAsia="宋体" w:hAnsi="宋体" w:hint="eastAsia"/>
          <w:szCs w:val="21"/>
        </w:rPr>
        <w:t>，既往产生数据</w:t>
      </w:r>
      <w:r w:rsidR="00B31FFC">
        <w:rPr>
          <w:rFonts w:ascii="宋体" w:eastAsia="宋体" w:hAnsi="宋体" w:hint="eastAsia"/>
          <w:szCs w:val="21"/>
        </w:rPr>
        <w:t>不重新录入；若</w:t>
      </w:r>
      <w:r w:rsidR="009C59F0">
        <w:rPr>
          <w:rFonts w:ascii="宋体" w:eastAsia="宋体" w:hAnsi="宋体" w:hint="eastAsia"/>
          <w:szCs w:val="21"/>
        </w:rPr>
        <w:t>伦理审查为其他意见，则根据伦理意见</w:t>
      </w:r>
      <w:r w:rsidR="00153344">
        <w:rPr>
          <w:rFonts w:ascii="宋体" w:eastAsia="宋体" w:hAnsi="宋体" w:hint="eastAsia"/>
          <w:szCs w:val="21"/>
        </w:rPr>
        <w:t>修改并获取“同意”意见后，重新录入数据。</w:t>
      </w:r>
    </w:p>
    <w:p w:rsidR="001C5BC6" w:rsidRDefault="001C5BC6" w:rsidP="009D22ED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</w:p>
    <w:p w:rsidR="001C5BC6" w:rsidRDefault="001C5BC6" w:rsidP="001C5BC6">
      <w:pPr>
        <w:spacing w:line="360" w:lineRule="auto"/>
        <w:ind w:firstLineChars="200" w:firstLine="420"/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北京海金格医药科技股份有限公司</w:t>
      </w:r>
    </w:p>
    <w:p w:rsidR="001C5BC6" w:rsidRPr="001C5BC6" w:rsidRDefault="001C5BC6" w:rsidP="001C5BC6">
      <w:pPr>
        <w:spacing w:line="360" w:lineRule="auto"/>
        <w:ind w:firstLineChars="200" w:firstLine="420"/>
        <w:jc w:val="righ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020</w:t>
      </w:r>
      <w:r>
        <w:rPr>
          <w:rFonts w:ascii="宋体" w:eastAsia="宋体" w:hAnsi="宋体" w:hint="eastAsia"/>
          <w:szCs w:val="21"/>
        </w:rPr>
        <w:t>年0</w:t>
      </w:r>
      <w:r w:rsidR="007F49BA"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月</w:t>
      </w:r>
      <w:r w:rsidR="007F49BA">
        <w:rPr>
          <w:rFonts w:ascii="宋体" w:eastAsia="宋体" w:hAnsi="宋体" w:hint="eastAsia"/>
          <w:szCs w:val="21"/>
        </w:rPr>
        <w:t>05日</w:t>
      </w:r>
    </w:p>
    <w:sectPr w:rsidR="001C5BC6" w:rsidRPr="001C5BC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1F2" w:rsidRDefault="000441F2" w:rsidP="007F49BA">
      <w:r>
        <w:separator/>
      </w:r>
    </w:p>
  </w:endnote>
  <w:endnote w:type="continuationSeparator" w:id="0">
    <w:p w:rsidR="000441F2" w:rsidRDefault="000441F2" w:rsidP="007F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1F2" w:rsidRDefault="000441F2" w:rsidP="007F49BA">
      <w:r>
        <w:separator/>
      </w:r>
    </w:p>
  </w:footnote>
  <w:footnote w:type="continuationSeparator" w:id="0">
    <w:p w:rsidR="000441F2" w:rsidRDefault="000441F2" w:rsidP="007F4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9BA" w:rsidRPr="007F49BA" w:rsidRDefault="007F49BA" w:rsidP="007F49BA">
    <w:pPr>
      <w:pStyle w:val="a3"/>
      <w:jc w:val="right"/>
      <w:rPr>
        <w:rFonts w:ascii="宋体" w:eastAsia="宋体" w:hAnsi="宋体"/>
      </w:rPr>
    </w:pPr>
    <w:r w:rsidRPr="007F49BA">
      <w:rPr>
        <w:rFonts w:ascii="宋体" w:eastAsia="宋体" w:hAnsi="宋体" w:hint="eastAsia"/>
      </w:rPr>
      <w:t>香</w:t>
    </w:r>
    <w:proofErr w:type="gramStart"/>
    <w:r w:rsidRPr="007F49BA">
      <w:rPr>
        <w:rFonts w:ascii="宋体" w:eastAsia="宋体" w:hAnsi="宋体" w:hint="eastAsia"/>
      </w:rPr>
      <w:t>橘乳癖宁胶囊</w:t>
    </w:r>
    <w:proofErr w:type="gramEnd"/>
    <w:r w:rsidRPr="007F49BA">
      <w:rPr>
        <w:rFonts w:ascii="宋体" w:eastAsia="宋体" w:hAnsi="宋体" w:hint="eastAsia"/>
      </w:rPr>
      <w:t>项目Ⅱ期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2E"/>
    <w:rsid w:val="000441F2"/>
    <w:rsid w:val="000A1E53"/>
    <w:rsid w:val="00153344"/>
    <w:rsid w:val="001C5BC6"/>
    <w:rsid w:val="00200281"/>
    <w:rsid w:val="002B4FD3"/>
    <w:rsid w:val="0033697F"/>
    <w:rsid w:val="004263BB"/>
    <w:rsid w:val="005811E2"/>
    <w:rsid w:val="00620D2E"/>
    <w:rsid w:val="007F49BA"/>
    <w:rsid w:val="00862CBF"/>
    <w:rsid w:val="008E7F4C"/>
    <w:rsid w:val="009C59F0"/>
    <w:rsid w:val="009D22ED"/>
    <w:rsid w:val="00A5165E"/>
    <w:rsid w:val="00B31FFC"/>
    <w:rsid w:val="00B53762"/>
    <w:rsid w:val="00BF1A89"/>
    <w:rsid w:val="00C15856"/>
    <w:rsid w:val="00DF31E2"/>
    <w:rsid w:val="00E5320A"/>
    <w:rsid w:val="00E66EB5"/>
    <w:rsid w:val="00F47173"/>
    <w:rsid w:val="00F86CA4"/>
    <w:rsid w:val="00FB6FB6"/>
    <w:rsid w:val="00FC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7392"/>
  <w15:chartTrackingRefBased/>
  <w15:docId w15:val="{0A76936D-D848-4729-9199-81C423A5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9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</Words>
  <Characters>398</Characters>
  <Application>Microsoft Office Word</Application>
  <DocSecurity>0</DocSecurity>
  <Lines>3</Lines>
  <Paragraphs>1</Paragraphs>
  <ScaleCrop>false</ScaleCrop>
  <Company>HJG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3</cp:revision>
  <dcterms:created xsi:type="dcterms:W3CDTF">2020-03-06T08:36:00Z</dcterms:created>
  <dcterms:modified xsi:type="dcterms:W3CDTF">2020-03-10T03:09:00Z</dcterms:modified>
</cp:coreProperties>
</file>