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EA7710" w14:textId="77777777" w:rsidR="00D81F38" w:rsidRDefault="00D81F38">
      <w:pPr>
        <w:jc w:val="center"/>
        <w:rPr>
          <w:rFonts w:ascii="Times New Roman" w:eastAsia="宋体" w:hAnsi="Times New Roman" w:cs="Times New Roman"/>
          <w:b/>
          <w:sz w:val="44"/>
          <w:szCs w:val="44"/>
        </w:rPr>
      </w:pPr>
    </w:p>
    <w:p w14:paraId="12E677A8" w14:textId="77777777" w:rsidR="00D81F38" w:rsidRDefault="00C03279">
      <w:pPr>
        <w:jc w:val="center"/>
        <w:rPr>
          <w:rFonts w:ascii="Times New Roman" w:eastAsia="宋体" w:hAnsi="Times New Roman" w:cs="Times New Roman"/>
          <w:b/>
          <w:sz w:val="44"/>
          <w:szCs w:val="44"/>
        </w:rPr>
      </w:pPr>
      <w:r>
        <w:rPr>
          <w:rFonts w:ascii="Times New Roman" w:eastAsia="宋体" w:hAnsi="Times New Roman" w:cs="Times New Roman" w:hint="eastAsia"/>
          <w:b/>
          <w:sz w:val="44"/>
          <w:szCs w:val="44"/>
        </w:rPr>
        <w:t>医学监查计划</w:t>
      </w:r>
    </w:p>
    <w:p w14:paraId="2E892F84" w14:textId="77777777" w:rsidR="00D81F38" w:rsidRDefault="00D81F38">
      <w:pPr>
        <w:jc w:val="center"/>
        <w:rPr>
          <w:rFonts w:ascii="Times New Roman" w:eastAsia="宋体" w:hAnsi="Times New Roman" w:cs="Times New Roman"/>
          <w:sz w:val="32"/>
          <w:szCs w:val="32"/>
        </w:rPr>
      </w:pPr>
    </w:p>
    <w:p w14:paraId="5FF0995E" w14:textId="77777777" w:rsidR="00D81F38" w:rsidRDefault="00D81F38">
      <w:pPr>
        <w:jc w:val="center"/>
        <w:rPr>
          <w:rFonts w:ascii="Times New Roman" w:eastAsia="宋体" w:hAnsi="Times New Roman" w:cs="Times New Roman"/>
          <w:sz w:val="32"/>
          <w:szCs w:val="32"/>
        </w:rPr>
      </w:pPr>
    </w:p>
    <w:tbl>
      <w:tblPr>
        <w:tblStyle w:val="af1"/>
        <w:tblW w:w="5000" w:type="pct"/>
        <w:tblLook w:val="04A0" w:firstRow="1" w:lastRow="0" w:firstColumn="1" w:lastColumn="0" w:noHBand="0" w:noVBand="1"/>
      </w:tblPr>
      <w:tblGrid>
        <w:gridCol w:w="2518"/>
        <w:gridCol w:w="6768"/>
      </w:tblGrid>
      <w:tr w:rsidR="00842696" w:rsidRPr="00842696" w14:paraId="1355B15B" w14:textId="77777777" w:rsidTr="00634A20">
        <w:trPr>
          <w:trHeight w:val="907"/>
        </w:trPr>
        <w:tc>
          <w:tcPr>
            <w:tcW w:w="1356" w:type="pct"/>
            <w:vAlign w:val="center"/>
          </w:tcPr>
          <w:p w14:paraId="2C3890C1" w14:textId="72B10965" w:rsidR="00D81F38" w:rsidRPr="00842696" w:rsidRDefault="00C03279" w:rsidP="00634A20">
            <w:pPr>
              <w:spacing w:line="360" w:lineRule="auto"/>
              <w:rPr>
                <w:rFonts w:ascii="Times New Roman" w:eastAsia="宋体" w:hAnsi="Times New Roman" w:cs="Times New Roman"/>
                <w:sz w:val="24"/>
                <w:szCs w:val="24"/>
              </w:rPr>
            </w:pPr>
            <w:r w:rsidRPr="00842696">
              <w:rPr>
                <w:rFonts w:ascii="Times New Roman" w:eastAsia="宋体" w:hAnsi="Times New Roman" w:cs="Times New Roman" w:hint="eastAsia"/>
                <w:sz w:val="24"/>
                <w:szCs w:val="24"/>
              </w:rPr>
              <w:t>方案</w:t>
            </w:r>
            <w:r w:rsidR="008D31DD" w:rsidRPr="00842696">
              <w:rPr>
                <w:rFonts w:ascii="Times New Roman" w:eastAsia="宋体" w:hAnsi="Times New Roman" w:cs="Times New Roman" w:hint="eastAsia"/>
                <w:sz w:val="24"/>
                <w:szCs w:val="24"/>
              </w:rPr>
              <w:t>名称</w:t>
            </w:r>
          </w:p>
        </w:tc>
        <w:tc>
          <w:tcPr>
            <w:tcW w:w="3644" w:type="pct"/>
            <w:vAlign w:val="center"/>
          </w:tcPr>
          <w:p w14:paraId="1115FB48" w14:textId="70C03449" w:rsidR="00D81F38" w:rsidRPr="00842696" w:rsidRDefault="00965FC6" w:rsidP="00BC0EB9">
            <w:pPr>
              <w:spacing w:line="360" w:lineRule="auto"/>
              <w:rPr>
                <w:rFonts w:ascii="Times New Roman" w:eastAsia="宋体" w:hAnsi="Times New Roman" w:cs="Times New Roman"/>
                <w:sz w:val="24"/>
                <w:szCs w:val="24"/>
              </w:rPr>
            </w:pPr>
            <w:r w:rsidRPr="00842696">
              <w:rPr>
                <w:rFonts w:ascii="Times New Roman" w:eastAsia="宋体" w:hAnsi="Times New Roman" w:cs="Times New Roman" w:hint="eastAsia"/>
                <w:sz w:val="24"/>
                <w:szCs w:val="24"/>
              </w:rPr>
              <w:t>香橘乳癖宁胶囊治疗乳腺增生病（肝郁痰凝证）有效性和安全性的随机、双盲、安慰剂平行对照、多中心Ⅱ期临床研究</w:t>
            </w:r>
          </w:p>
        </w:tc>
      </w:tr>
      <w:tr w:rsidR="00842696" w:rsidRPr="00842696" w14:paraId="5705E78A" w14:textId="77777777" w:rsidTr="00634A20">
        <w:trPr>
          <w:trHeight w:val="454"/>
        </w:trPr>
        <w:tc>
          <w:tcPr>
            <w:tcW w:w="1356" w:type="pct"/>
            <w:vAlign w:val="center"/>
          </w:tcPr>
          <w:p w14:paraId="5981AC60" w14:textId="56537B61" w:rsidR="00D81F38" w:rsidRPr="00842696" w:rsidRDefault="008D31DD" w:rsidP="00634A20">
            <w:pPr>
              <w:spacing w:line="360" w:lineRule="auto"/>
              <w:rPr>
                <w:rFonts w:ascii="Times New Roman" w:eastAsia="宋体" w:hAnsi="Times New Roman" w:cs="Times New Roman"/>
                <w:sz w:val="24"/>
                <w:szCs w:val="24"/>
              </w:rPr>
            </w:pPr>
            <w:r w:rsidRPr="00842696">
              <w:rPr>
                <w:rFonts w:ascii="Times New Roman" w:eastAsia="宋体" w:hAnsi="Times New Roman" w:cs="Times New Roman" w:hint="eastAsia"/>
                <w:sz w:val="24"/>
                <w:szCs w:val="24"/>
              </w:rPr>
              <w:t>方案编号</w:t>
            </w:r>
          </w:p>
        </w:tc>
        <w:tc>
          <w:tcPr>
            <w:tcW w:w="3644" w:type="pct"/>
            <w:vAlign w:val="center"/>
          </w:tcPr>
          <w:p w14:paraId="5EBEC12E" w14:textId="53059E5E" w:rsidR="00D81F38" w:rsidRPr="00842696" w:rsidRDefault="00965FC6" w:rsidP="00634A20">
            <w:pPr>
              <w:spacing w:line="360" w:lineRule="auto"/>
              <w:rPr>
                <w:rFonts w:ascii="Times New Roman" w:eastAsia="宋体" w:hAnsi="Times New Roman" w:cs="Times New Roman"/>
                <w:sz w:val="24"/>
                <w:szCs w:val="24"/>
              </w:rPr>
            </w:pPr>
            <w:r w:rsidRPr="00842696">
              <w:rPr>
                <w:rFonts w:ascii="Times New Roman"/>
                <w:sz w:val="24"/>
              </w:rPr>
              <w:t>TSL-TCM-XJRPNJN-</w:t>
            </w:r>
            <w:r w:rsidRPr="00842696">
              <w:rPr>
                <w:rFonts w:ascii="Times New Roman"/>
                <w:sz w:val="24"/>
              </w:rPr>
              <w:t>Ⅱ</w:t>
            </w:r>
            <w:r w:rsidR="00D053F8">
              <w:rPr>
                <w:rFonts w:ascii="Times New Roman"/>
                <w:sz w:val="24"/>
              </w:rPr>
              <w:t>（</w:t>
            </w:r>
            <w:r w:rsidR="00D053F8">
              <w:rPr>
                <w:rFonts w:ascii="Times New Roman" w:hint="eastAsia"/>
                <w:sz w:val="24"/>
              </w:rPr>
              <w:t>V2.2/20190918</w:t>
            </w:r>
            <w:r w:rsidR="00D053F8">
              <w:rPr>
                <w:rFonts w:ascii="Times New Roman"/>
                <w:sz w:val="24"/>
              </w:rPr>
              <w:t>）</w:t>
            </w:r>
          </w:p>
        </w:tc>
      </w:tr>
      <w:tr w:rsidR="00842696" w:rsidRPr="00842696" w14:paraId="3DB9CDCC" w14:textId="77777777" w:rsidTr="00634A20">
        <w:trPr>
          <w:trHeight w:val="454"/>
        </w:trPr>
        <w:tc>
          <w:tcPr>
            <w:tcW w:w="1356" w:type="pct"/>
            <w:vAlign w:val="center"/>
          </w:tcPr>
          <w:p w14:paraId="18906D35" w14:textId="6A72E78A" w:rsidR="00D81F38" w:rsidRPr="00842696" w:rsidRDefault="00C03279" w:rsidP="00634A20">
            <w:pPr>
              <w:spacing w:line="360" w:lineRule="auto"/>
              <w:rPr>
                <w:rFonts w:ascii="Times New Roman" w:eastAsia="宋体" w:hAnsi="Times New Roman" w:cs="Times New Roman"/>
                <w:sz w:val="24"/>
                <w:szCs w:val="24"/>
              </w:rPr>
            </w:pPr>
            <w:r w:rsidRPr="00842696">
              <w:rPr>
                <w:rFonts w:ascii="Times New Roman" w:eastAsia="宋体" w:hAnsi="Times New Roman" w:cs="Times New Roman" w:hint="eastAsia"/>
                <w:sz w:val="24"/>
                <w:szCs w:val="24"/>
              </w:rPr>
              <w:t>版本</w:t>
            </w:r>
            <w:r w:rsidRPr="00842696">
              <w:rPr>
                <w:rFonts w:ascii="Times New Roman" w:eastAsia="宋体" w:hAnsi="Times New Roman" w:cs="Times New Roman"/>
                <w:sz w:val="24"/>
                <w:szCs w:val="24"/>
              </w:rPr>
              <w:t>/</w:t>
            </w:r>
            <w:r w:rsidRPr="00842696">
              <w:rPr>
                <w:rFonts w:ascii="Times New Roman" w:eastAsia="宋体" w:hAnsi="Times New Roman" w:cs="Times New Roman" w:hint="eastAsia"/>
                <w:sz w:val="24"/>
                <w:szCs w:val="24"/>
              </w:rPr>
              <w:t>日期</w:t>
            </w:r>
          </w:p>
        </w:tc>
        <w:tc>
          <w:tcPr>
            <w:tcW w:w="3644" w:type="pct"/>
            <w:vAlign w:val="center"/>
          </w:tcPr>
          <w:p w14:paraId="77BA3615" w14:textId="6AED50C0" w:rsidR="00D81F38" w:rsidRPr="00842696" w:rsidRDefault="009D458B" w:rsidP="00965FC6">
            <w:pPr>
              <w:spacing w:line="360" w:lineRule="auto"/>
              <w:rPr>
                <w:rFonts w:ascii="Times New Roman" w:eastAsia="宋体" w:hAnsi="Times New Roman" w:cs="Times New Roman"/>
                <w:sz w:val="24"/>
                <w:szCs w:val="24"/>
              </w:rPr>
            </w:pPr>
            <w:r w:rsidRPr="00842696">
              <w:rPr>
                <w:rFonts w:ascii="Times New Roman" w:eastAsia="宋体" w:hAnsi="Times New Roman" w:cs="Times New Roman"/>
                <w:sz w:val="24"/>
                <w:szCs w:val="24"/>
              </w:rPr>
              <w:t>V</w:t>
            </w:r>
            <w:r w:rsidR="00C03279" w:rsidRPr="00842696">
              <w:rPr>
                <w:rFonts w:ascii="Times New Roman" w:eastAsia="宋体" w:hAnsi="Times New Roman" w:cs="Times New Roman"/>
                <w:sz w:val="24"/>
                <w:szCs w:val="24"/>
              </w:rPr>
              <w:t>1.</w:t>
            </w:r>
            <w:r w:rsidR="00EE0533">
              <w:rPr>
                <w:rFonts w:ascii="Times New Roman" w:eastAsia="宋体" w:hAnsi="Times New Roman" w:cs="Times New Roman" w:hint="eastAsia"/>
                <w:sz w:val="24"/>
                <w:szCs w:val="24"/>
              </w:rPr>
              <w:t>1</w:t>
            </w:r>
            <w:r w:rsidR="00C03279" w:rsidRPr="00842696">
              <w:rPr>
                <w:rFonts w:ascii="Times New Roman" w:eastAsia="宋体" w:hAnsi="Times New Roman" w:cs="Times New Roman"/>
                <w:sz w:val="24"/>
                <w:szCs w:val="24"/>
              </w:rPr>
              <w:t>/</w:t>
            </w:r>
            <w:r w:rsidR="008D31DD" w:rsidRPr="00842696">
              <w:rPr>
                <w:rFonts w:ascii="Times New Roman" w:eastAsia="宋体" w:hAnsi="Times New Roman" w:cs="Times New Roman"/>
                <w:sz w:val="24"/>
                <w:szCs w:val="24"/>
              </w:rPr>
              <w:t>20</w:t>
            </w:r>
            <w:r w:rsidR="00EE0533">
              <w:rPr>
                <w:rFonts w:ascii="Times New Roman" w:eastAsia="宋体" w:hAnsi="Times New Roman" w:cs="Times New Roman" w:hint="eastAsia"/>
                <w:sz w:val="24"/>
                <w:szCs w:val="24"/>
              </w:rPr>
              <w:t>200327</w:t>
            </w:r>
          </w:p>
        </w:tc>
      </w:tr>
      <w:tr w:rsidR="00842696" w:rsidRPr="00842696" w14:paraId="3B0D86C2" w14:textId="77777777" w:rsidTr="00634A20">
        <w:trPr>
          <w:trHeight w:val="1088"/>
        </w:trPr>
        <w:tc>
          <w:tcPr>
            <w:tcW w:w="1356" w:type="pct"/>
            <w:vAlign w:val="center"/>
          </w:tcPr>
          <w:p w14:paraId="1C18E2DA" w14:textId="77777777" w:rsidR="008D31DD" w:rsidRPr="00842696" w:rsidRDefault="008D31DD" w:rsidP="00634A20">
            <w:pPr>
              <w:spacing w:line="360" w:lineRule="auto"/>
              <w:rPr>
                <w:rFonts w:ascii="Times New Roman" w:eastAsia="宋体" w:hAnsi="Times New Roman" w:cs="Times New Roman"/>
                <w:sz w:val="24"/>
                <w:szCs w:val="24"/>
              </w:rPr>
            </w:pPr>
            <w:r w:rsidRPr="00842696">
              <w:rPr>
                <w:rFonts w:ascii="Times New Roman" w:eastAsia="宋体" w:hAnsi="Times New Roman" w:cs="Times New Roman" w:hint="eastAsia"/>
                <w:sz w:val="24"/>
                <w:szCs w:val="24"/>
              </w:rPr>
              <w:t>医学</w:t>
            </w:r>
            <w:r w:rsidRPr="00842696">
              <w:rPr>
                <w:rFonts w:ascii="Times New Roman" w:eastAsia="宋体" w:hAnsi="Times New Roman" w:cs="Times New Roman"/>
                <w:sz w:val="24"/>
                <w:szCs w:val="24"/>
              </w:rPr>
              <w:t>监查项目负责人</w:t>
            </w:r>
          </w:p>
        </w:tc>
        <w:tc>
          <w:tcPr>
            <w:tcW w:w="3644" w:type="pct"/>
            <w:vAlign w:val="center"/>
          </w:tcPr>
          <w:p w14:paraId="56FB122A" w14:textId="77777777" w:rsidR="008D31DD" w:rsidRPr="00842696" w:rsidRDefault="008D31DD" w:rsidP="00634A20">
            <w:pPr>
              <w:spacing w:line="360" w:lineRule="auto"/>
              <w:rPr>
                <w:rFonts w:ascii="Times New Roman" w:eastAsia="宋体" w:hAnsi="Times New Roman" w:cs="Times New Roman"/>
                <w:sz w:val="24"/>
                <w:szCs w:val="24"/>
              </w:rPr>
            </w:pPr>
            <w:r w:rsidRPr="00842696">
              <w:rPr>
                <w:rFonts w:ascii="Times New Roman" w:eastAsia="宋体" w:hAnsi="Times New Roman" w:cs="Times New Roman" w:hint="eastAsia"/>
                <w:sz w:val="24"/>
                <w:szCs w:val="24"/>
              </w:rPr>
              <w:t>北京海金格医药科技股份有限公司</w:t>
            </w:r>
          </w:p>
          <w:p w14:paraId="1177C6AD" w14:textId="7D548DB4" w:rsidR="008D31DD" w:rsidRPr="00842696" w:rsidRDefault="008D31DD" w:rsidP="00634A20">
            <w:pPr>
              <w:spacing w:line="360" w:lineRule="auto"/>
              <w:rPr>
                <w:rFonts w:ascii="Times New Roman" w:eastAsia="宋体" w:hAnsi="Times New Roman" w:cs="Times New Roman"/>
                <w:sz w:val="24"/>
                <w:szCs w:val="24"/>
              </w:rPr>
            </w:pPr>
            <w:r w:rsidRPr="00842696">
              <w:rPr>
                <w:rFonts w:ascii="Times New Roman" w:eastAsia="宋体" w:hAnsi="Times New Roman" w:cs="Times New Roman" w:hint="eastAsia"/>
                <w:sz w:val="24"/>
                <w:szCs w:val="24"/>
              </w:rPr>
              <w:t>负责人：</w:t>
            </w:r>
            <w:r w:rsidR="00497949">
              <w:rPr>
                <w:rFonts w:ascii="Times New Roman" w:eastAsia="宋体" w:hAnsi="Times New Roman" w:cs="Times New Roman" w:hint="eastAsia"/>
                <w:sz w:val="24"/>
                <w:szCs w:val="24"/>
              </w:rPr>
              <w:t>赵秀红</w:t>
            </w:r>
          </w:p>
        </w:tc>
      </w:tr>
      <w:tr w:rsidR="00842696" w:rsidRPr="00842696" w14:paraId="5BA03F55" w14:textId="77777777" w:rsidTr="00634A20">
        <w:trPr>
          <w:trHeight w:val="1088"/>
        </w:trPr>
        <w:tc>
          <w:tcPr>
            <w:tcW w:w="1356" w:type="pct"/>
            <w:vAlign w:val="center"/>
          </w:tcPr>
          <w:p w14:paraId="6500A44E" w14:textId="5A0A3590" w:rsidR="008D31DD" w:rsidRPr="00842696" w:rsidRDefault="008D31DD" w:rsidP="00634A20">
            <w:pPr>
              <w:spacing w:line="360" w:lineRule="auto"/>
              <w:rPr>
                <w:rFonts w:ascii="Times New Roman" w:eastAsia="宋体" w:hAnsi="Times New Roman" w:cs="Times New Roman"/>
                <w:sz w:val="24"/>
                <w:szCs w:val="24"/>
              </w:rPr>
            </w:pPr>
            <w:r w:rsidRPr="00842696">
              <w:rPr>
                <w:rFonts w:ascii="Times New Roman" w:eastAsia="宋体" w:hAnsi="Times New Roman" w:cs="Times New Roman" w:hint="eastAsia"/>
                <w:sz w:val="24"/>
                <w:szCs w:val="24"/>
              </w:rPr>
              <w:t>医学监查项目</w:t>
            </w:r>
            <w:r w:rsidRPr="00842696">
              <w:rPr>
                <w:rFonts w:ascii="Times New Roman" w:eastAsia="宋体" w:hAnsi="Times New Roman" w:cs="Times New Roman"/>
                <w:sz w:val="24"/>
                <w:szCs w:val="24"/>
              </w:rPr>
              <w:t>负责人</w:t>
            </w:r>
          </w:p>
        </w:tc>
        <w:tc>
          <w:tcPr>
            <w:tcW w:w="3644" w:type="pct"/>
            <w:vAlign w:val="center"/>
          </w:tcPr>
          <w:p w14:paraId="0196398D" w14:textId="7CD2B870" w:rsidR="008D31DD" w:rsidRPr="00842696" w:rsidRDefault="00965FC6" w:rsidP="00634A20">
            <w:pPr>
              <w:spacing w:line="360" w:lineRule="auto"/>
              <w:rPr>
                <w:rFonts w:ascii="Times New Roman" w:eastAsia="宋体" w:hAnsi="Times New Roman" w:cs="Times New Roman"/>
                <w:sz w:val="24"/>
                <w:szCs w:val="24"/>
              </w:rPr>
            </w:pPr>
            <w:r w:rsidRPr="00842696">
              <w:rPr>
                <w:rFonts w:ascii="Times New Roman" w:eastAsia="宋体" w:hAnsi="Times New Roman" w:cs="Times New Roman" w:hint="eastAsia"/>
                <w:sz w:val="24"/>
                <w:szCs w:val="24"/>
              </w:rPr>
              <w:t>天士力医药集团股份有限公司</w:t>
            </w:r>
          </w:p>
          <w:p w14:paraId="3ADD6CB5" w14:textId="4180EC85" w:rsidR="008D31DD" w:rsidRPr="00842696" w:rsidRDefault="008D31DD" w:rsidP="00634A20">
            <w:pPr>
              <w:spacing w:line="360" w:lineRule="auto"/>
              <w:rPr>
                <w:rFonts w:ascii="Times New Roman" w:eastAsia="宋体" w:hAnsi="Times New Roman" w:cs="Times New Roman"/>
                <w:sz w:val="24"/>
                <w:szCs w:val="24"/>
              </w:rPr>
            </w:pPr>
            <w:r w:rsidRPr="00842696">
              <w:rPr>
                <w:rFonts w:ascii="Times New Roman" w:eastAsia="宋体" w:hAnsi="Times New Roman" w:cs="Times New Roman" w:hint="eastAsia"/>
                <w:sz w:val="24"/>
                <w:szCs w:val="24"/>
              </w:rPr>
              <w:t>负责人：</w:t>
            </w:r>
            <w:r w:rsidR="00D053F8">
              <w:rPr>
                <w:rFonts w:ascii="Times New Roman" w:eastAsia="宋体" w:hAnsi="Times New Roman" w:cs="Times New Roman" w:hint="eastAsia"/>
                <w:sz w:val="24"/>
                <w:szCs w:val="24"/>
              </w:rPr>
              <w:t>李红丽</w:t>
            </w:r>
          </w:p>
        </w:tc>
      </w:tr>
    </w:tbl>
    <w:p w14:paraId="21474391" w14:textId="77777777" w:rsidR="00D81F38" w:rsidRDefault="00D81F38">
      <w:pPr>
        <w:jc w:val="left"/>
        <w:rPr>
          <w:rFonts w:ascii="Times New Roman" w:eastAsia="宋体" w:hAnsi="Times New Roman" w:cs="Times New Roman"/>
          <w:sz w:val="28"/>
          <w:szCs w:val="28"/>
        </w:rPr>
      </w:pPr>
    </w:p>
    <w:p w14:paraId="45F7D078" w14:textId="77777777" w:rsidR="00D81F38" w:rsidRDefault="00D81F38">
      <w:pPr>
        <w:jc w:val="left"/>
        <w:rPr>
          <w:rFonts w:ascii="Times New Roman" w:eastAsia="宋体" w:hAnsi="Times New Roman" w:cs="Times New Roman"/>
          <w:sz w:val="28"/>
          <w:szCs w:val="28"/>
        </w:rPr>
      </w:pPr>
    </w:p>
    <w:p w14:paraId="4F0555B2" w14:textId="77777777" w:rsidR="00D81F38" w:rsidRDefault="00D81F38">
      <w:pPr>
        <w:jc w:val="left"/>
        <w:rPr>
          <w:rFonts w:ascii="Times New Roman" w:eastAsia="宋体" w:hAnsi="Times New Roman" w:cs="Times New Roman"/>
          <w:sz w:val="28"/>
          <w:szCs w:val="28"/>
        </w:rPr>
      </w:pPr>
    </w:p>
    <w:p w14:paraId="1AB58028" w14:textId="77777777" w:rsidR="00D81F38" w:rsidRDefault="00D81F38">
      <w:pPr>
        <w:jc w:val="left"/>
        <w:rPr>
          <w:rFonts w:ascii="Times New Roman" w:eastAsia="宋体" w:hAnsi="Times New Roman" w:cs="Times New Roman"/>
          <w:sz w:val="28"/>
          <w:szCs w:val="28"/>
        </w:rPr>
      </w:pPr>
    </w:p>
    <w:p w14:paraId="400246FD" w14:textId="77777777" w:rsidR="00D81F38" w:rsidRDefault="00D81F38">
      <w:pPr>
        <w:jc w:val="left"/>
        <w:rPr>
          <w:rFonts w:ascii="Times New Roman" w:eastAsia="宋体" w:hAnsi="Times New Roman" w:cs="Times New Roman"/>
          <w:sz w:val="28"/>
          <w:szCs w:val="28"/>
        </w:rPr>
      </w:pPr>
    </w:p>
    <w:p w14:paraId="326A2430" w14:textId="77777777" w:rsidR="00D81F38" w:rsidRDefault="00D81F38">
      <w:pPr>
        <w:jc w:val="left"/>
        <w:rPr>
          <w:rFonts w:ascii="Times New Roman" w:eastAsia="宋体" w:hAnsi="Times New Roman" w:cs="Times New Roman"/>
          <w:sz w:val="28"/>
          <w:szCs w:val="28"/>
        </w:rPr>
      </w:pPr>
    </w:p>
    <w:p w14:paraId="2CFB1BD5" w14:textId="77777777" w:rsidR="00D81F38" w:rsidRDefault="00D81F38">
      <w:pPr>
        <w:jc w:val="left"/>
        <w:rPr>
          <w:rFonts w:ascii="Times New Roman" w:eastAsia="宋体" w:hAnsi="Times New Roman" w:cs="Times New Roman"/>
          <w:sz w:val="28"/>
          <w:szCs w:val="28"/>
        </w:rPr>
      </w:pPr>
    </w:p>
    <w:p w14:paraId="38677E6A" w14:textId="77777777" w:rsidR="00D81F38" w:rsidRDefault="00D81F38">
      <w:pPr>
        <w:jc w:val="left"/>
        <w:rPr>
          <w:rFonts w:ascii="Times New Roman" w:eastAsia="宋体" w:hAnsi="Times New Roman" w:cs="Times New Roman"/>
          <w:sz w:val="28"/>
          <w:szCs w:val="28"/>
        </w:rPr>
      </w:pPr>
    </w:p>
    <w:p w14:paraId="57240BC0" w14:textId="77777777" w:rsidR="00D81F38" w:rsidRDefault="00D81F38">
      <w:pPr>
        <w:jc w:val="left"/>
        <w:rPr>
          <w:rFonts w:ascii="Times New Roman" w:eastAsia="宋体" w:hAnsi="Times New Roman" w:cs="Times New Roman"/>
          <w:sz w:val="28"/>
          <w:szCs w:val="28"/>
        </w:rPr>
        <w:sectPr w:rsidR="00D81F38">
          <w:headerReference w:type="default" r:id="rId9"/>
          <w:pgSz w:w="11906" w:h="16838"/>
          <w:pgMar w:top="1440" w:right="1418" w:bottom="1440" w:left="1418" w:header="851" w:footer="992" w:gutter="0"/>
          <w:cols w:space="425"/>
          <w:docGrid w:type="linesAndChars" w:linePitch="312"/>
        </w:sectPr>
      </w:pPr>
    </w:p>
    <w:sdt>
      <w:sdtPr>
        <w:rPr>
          <w:rFonts w:asciiTheme="minorHAnsi" w:eastAsiaTheme="minorEastAsia" w:hAnsiTheme="minorHAnsi" w:cstheme="minorBidi"/>
          <w:color w:val="auto"/>
          <w:kern w:val="2"/>
          <w:sz w:val="21"/>
          <w:szCs w:val="22"/>
          <w:lang w:val="zh-CN"/>
        </w:rPr>
        <w:id w:val="1433942517"/>
        <w:docPartObj>
          <w:docPartGallery w:val="Table of Contents"/>
          <w:docPartUnique/>
        </w:docPartObj>
      </w:sdtPr>
      <w:sdtEndPr>
        <w:rPr>
          <w:rFonts w:ascii="Times New Roman" w:eastAsia="宋体" w:hAnsi="Times New Roman" w:cs="Times New Roman"/>
          <w:b/>
          <w:bCs/>
        </w:rPr>
      </w:sdtEndPr>
      <w:sdtContent>
        <w:p w14:paraId="1CE3A6C2" w14:textId="72A8ACFE" w:rsidR="00D81F38" w:rsidRDefault="00C03279" w:rsidP="00FD1D10">
          <w:pPr>
            <w:pStyle w:val="TOC1"/>
            <w:spacing w:line="360" w:lineRule="auto"/>
            <w:jc w:val="center"/>
            <w:rPr>
              <w:rFonts w:ascii="Times New Roman" w:eastAsia="宋体" w:hAnsi="Times New Roman" w:cs="Times New Roman"/>
              <w:color w:val="auto"/>
            </w:rPr>
          </w:pPr>
          <w:r>
            <w:rPr>
              <w:rFonts w:ascii="Times New Roman" w:eastAsia="宋体" w:hAnsi="Times New Roman" w:cs="Times New Roman"/>
              <w:color w:val="auto"/>
              <w:lang w:val="zh-CN"/>
            </w:rPr>
            <w:t>目</w:t>
          </w:r>
          <w:r w:rsidR="00FD1D10">
            <w:rPr>
              <w:rFonts w:ascii="Times New Roman" w:eastAsia="宋体" w:hAnsi="Times New Roman" w:cs="Times New Roman" w:hint="eastAsia"/>
              <w:color w:val="auto"/>
              <w:lang w:val="zh-CN"/>
            </w:rPr>
            <w:t xml:space="preserve"> </w:t>
          </w:r>
          <w:r>
            <w:rPr>
              <w:rFonts w:ascii="Times New Roman" w:eastAsia="宋体" w:hAnsi="Times New Roman" w:cs="Times New Roman"/>
              <w:color w:val="auto"/>
              <w:lang w:val="zh-CN"/>
            </w:rPr>
            <w:t>录</w:t>
          </w:r>
        </w:p>
        <w:p w14:paraId="027D7F60" w14:textId="6A6D7F84" w:rsidR="003E6B48" w:rsidRPr="003E6B48" w:rsidRDefault="00C03279" w:rsidP="003E6B48">
          <w:pPr>
            <w:pStyle w:val="11"/>
            <w:tabs>
              <w:tab w:val="right" w:leader="dot" w:pos="9060"/>
            </w:tabs>
            <w:spacing w:line="360" w:lineRule="auto"/>
            <w:rPr>
              <w:rFonts w:ascii="Times New Roman" w:eastAsia="宋体" w:hAnsi="Times New Roman" w:cs="Times New Roman"/>
              <w:noProof/>
              <w:sz w:val="24"/>
              <w:szCs w:val="24"/>
            </w:rPr>
          </w:pPr>
          <w:r w:rsidRPr="003E6B48">
            <w:rPr>
              <w:rFonts w:ascii="Times New Roman" w:eastAsia="宋体" w:hAnsi="Times New Roman" w:cs="Times New Roman"/>
              <w:b/>
              <w:bCs/>
              <w:sz w:val="24"/>
              <w:szCs w:val="24"/>
              <w:lang w:val="zh-CN"/>
            </w:rPr>
            <w:fldChar w:fldCharType="begin"/>
          </w:r>
          <w:r w:rsidRPr="003E6B48">
            <w:rPr>
              <w:rFonts w:ascii="Times New Roman" w:eastAsia="宋体" w:hAnsi="Times New Roman" w:cs="Times New Roman"/>
              <w:b/>
              <w:bCs/>
              <w:sz w:val="24"/>
              <w:szCs w:val="24"/>
              <w:lang w:val="zh-CN"/>
            </w:rPr>
            <w:instrText xml:space="preserve"> TOC \o "1-3" \h \z \u </w:instrText>
          </w:r>
          <w:r w:rsidRPr="003E6B48">
            <w:rPr>
              <w:rFonts w:ascii="Times New Roman" w:eastAsia="宋体" w:hAnsi="Times New Roman" w:cs="Times New Roman"/>
              <w:b/>
              <w:bCs/>
              <w:sz w:val="24"/>
              <w:szCs w:val="24"/>
              <w:lang w:val="zh-CN"/>
            </w:rPr>
            <w:fldChar w:fldCharType="separate"/>
          </w:r>
          <w:hyperlink w:anchor="_Toc36212952" w:history="1">
            <w:r w:rsidR="003E6B48" w:rsidRPr="003E6B48">
              <w:rPr>
                <w:rStyle w:val="af"/>
                <w:rFonts w:ascii="Times New Roman" w:eastAsia="宋体" w:hAnsi="Times New Roman" w:cs="Times New Roman"/>
                <w:noProof/>
                <w:sz w:val="24"/>
                <w:szCs w:val="24"/>
              </w:rPr>
              <w:t>1.</w:t>
            </w:r>
            <w:r w:rsidR="003E6B48" w:rsidRPr="003E6B48">
              <w:rPr>
                <w:rStyle w:val="af"/>
                <w:rFonts w:ascii="Times New Roman" w:eastAsia="宋体" w:hAnsi="Times New Roman" w:cs="Times New Roman"/>
                <w:noProof/>
                <w:sz w:val="24"/>
                <w:szCs w:val="24"/>
              </w:rPr>
              <w:t>修订记录</w:t>
            </w:r>
            <w:r w:rsidR="003E6B48" w:rsidRPr="003E6B48">
              <w:rPr>
                <w:rFonts w:ascii="Times New Roman" w:eastAsia="宋体" w:hAnsi="Times New Roman" w:cs="Times New Roman"/>
                <w:noProof/>
                <w:webHidden/>
                <w:sz w:val="24"/>
                <w:szCs w:val="24"/>
              </w:rPr>
              <w:tab/>
            </w:r>
            <w:r w:rsidR="003E6B48" w:rsidRPr="003E6B48">
              <w:rPr>
                <w:rFonts w:ascii="Times New Roman" w:eastAsia="宋体" w:hAnsi="Times New Roman" w:cs="Times New Roman"/>
                <w:noProof/>
                <w:webHidden/>
                <w:sz w:val="24"/>
                <w:szCs w:val="24"/>
              </w:rPr>
              <w:fldChar w:fldCharType="begin"/>
            </w:r>
            <w:r w:rsidR="003E6B48" w:rsidRPr="003E6B48">
              <w:rPr>
                <w:rFonts w:ascii="Times New Roman" w:eastAsia="宋体" w:hAnsi="Times New Roman" w:cs="Times New Roman"/>
                <w:noProof/>
                <w:webHidden/>
                <w:sz w:val="24"/>
                <w:szCs w:val="24"/>
              </w:rPr>
              <w:instrText xml:space="preserve"> PAGEREF _Toc36212952 \h </w:instrText>
            </w:r>
            <w:r w:rsidR="003E6B48" w:rsidRPr="003E6B48">
              <w:rPr>
                <w:rFonts w:ascii="Times New Roman" w:eastAsia="宋体" w:hAnsi="Times New Roman" w:cs="Times New Roman"/>
                <w:noProof/>
                <w:webHidden/>
                <w:sz w:val="24"/>
                <w:szCs w:val="24"/>
              </w:rPr>
            </w:r>
            <w:r w:rsidR="003E6B48" w:rsidRPr="003E6B48">
              <w:rPr>
                <w:rFonts w:ascii="Times New Roman" w:eastAsia="宋体" w:hAnsi="Times New Roman" w:cs="Times New Roman"/>
                <w:noProof/>
                <w:webHidden/>
                <w:sz w:val="24"/>
                <w:szCs w:val="24"/>
              </w:rPr>
              <w:fldChar w:fldCharType="separate"/>
            </w:r>
            <w:r w:rsidR="003E6B48" w:rsidRPr="003E6B48">
              <w:rPr>
                <w:rFonts w:ascii="Times New Roman" w:eastAsia="宋体" w:hAnsi="Times New Roman" w:cs="Times New Roman"/>
                <w:noProof/>
                <w:webHidden/>
                <w:sz w:val="24"/>
                <w:szCs w:val="24"/>
              </w:rPr>
              <w:t>1</w:t>
            </w:r>
            <w:r w:rsidR="003E6B48" w:rsidRPr="003E6B48">
              <w:rPr>
                <w:rFonts w:ascii="Times New Roman" w:eastAsia="宋体" w:hAnsi="Times New Roman" w:cs="Times New Roman"/>
                <w:noProof/>
                <w:webHidden/>
                <w:sz w:val="24"/>
                <w:szCs w:val="24"/>
              </w:rPr>
              <w:fldChar w:fldCharType="end"/>
            </w:r>
          </w:hyperlink>
        </w:p>
        <w:p w14:paraId="238C35FB" w14:textId="7DCDFBB1" w:rsidR="003E6B48" w:rsidRPr="003E6B48" w:rsidRDefault="00B05A8F" w:rsidP="003E6B48">
          <w:pPr>
            <w:pStyle w:val="11"/>
            <w:tabs>
              <w:tab w:val="right" w:leader="dot" w:pos="9060"/>
            </w:tabs>
            <w:spacing w:line="360" w:lineRule="auto"/>
            <w:rPr>
              <w:rFonts w:ascii="Times New Roman" w:eastAsia="宋体" w:hAnsi="Times New Roman" w:cs="Times New Roman"/>
              <w:noProof/>
              <w:sz w:val="24"/>
              <w:szCs w:val="24"/>
            </w:rPr>
          </w:pPr>
          <w:hyperlink w:anchor="_Toc36212953" w:history="1">
            <w:r w:rsidR="003E6B48" w:rsidRPr="003E6B48">
              <w:rPr>
                <w:rStyle w:val="af"/>
                <w:rFonts w:ascii="Times New Roman" w:eastAsia="宋体" w:hAnsi="Times New Roman" w:cs="Times New Roman"/>
                <w:noProof/>
                <w:sz w:val="24"/>
                <w:szCs w:val="24"/>
              </w:rPr>
              <w:t>2.</w:t>
            </w:r>
            <w:r w:rsidR="003E6B48" w:rsidRPr="003E6B48">
              <w:rPr>
                <w:rStyle w:val="af"/>
                <w:rFonts w:ascii="Times New Roman" w:eastAsia="宋体" w:hAnsi="Times New Roman" w:cs="Times New Roman"/>
                <w:noProof/>
                <w:sz w:val="24"/>
                <w:szCs w:val="24"/>
              </w:rPr>
              <w:t>缩略词</w:t>
            </w:r>
            <w:r w:rsidR="003E6B48" w:rsidRPr="003E6B48">
              <w:rPr>
                <w:rFonts w:ascii="Times New Roman" w:eastAsia="宋体" w:hAnsi="Times New Roman" w:cs="Times New Roman"/>
                <w:noProof/>
                <w:webHidden/>
                <w:sz w:val="24"/>
                <w:szCs w:val="24"/>
              </w:rPr>
              <w:tab/>
            </w:r>
            <w:r w:rsidR="003E6B48" w:rsidRPr="003E6B48">
              <w:rPr>
                <w:rFonts w:ascii="Times New Roman" w:eastAsia="宋体" w:hAnsi="Times New Roman" w:cs="Times New Roman"/>
                <w:noProof/>
                <w:webHidden/>
                <w:sz w:val="24"/>
                <w:szCs w:val="24"/>
              </w:rPr>
              <w:fldChar w:fldCharType="begin"/>
            </w:r>
            <w:r w:rsidR="003E6B48" w:rsidRPr="003E6B48">
              <w:rPr>
                <w:rFonts w:ascii="Times New Roman" w:eastAsia="宋体" w:hAnsi="Times New Roman" w:cs="Times New Roman"/>
                <w:noProof/>
                <w:webHidden/>
                <w:sz w:val="24"/>
                <w:szCs w:val="24"/>
              </w:rPr>
              <w:instrText xml:space="preserve"> PAGEREF _Toc36212953 \h </w:instrText>
            </w:r>
            <w:r w:rsidR="003E6B48" w:rsidRPr="003E6B48">
              <w:rPr>
                <w:rFonts w:ascii="Times New Roman" w:eastAsia="宋体" w:hAnsi="Times New Roman" w:cs="Times New Roman"/>
                <w:noProof/>
                <w:webHidden/>
                <w:sz w:val="24"/>
                <w:szCs w:val="24"/>
              </w:rPr>
            </w:r>
            <w:r w:rsidR="003E6B48" w:rsidRPr="003E6B48">
              <w:rPr>
                <w:rFonts w:ascii="Times New Roman" w:eastAsia="宋体" w:hAnsi="Times New Roman" w:cs="Times New Roman"/>
                <w:noProof/>
                <w:webHidden/>
                <w:sz w:val="24"/>
                <w:szCs w:val="24"/>
              </w:rPr>
              <w:fldChar w:fldCharType="separate"/>
            </w:r>
            <w:r w:rsidR="003E6B48" w:rsidRPr="003E6B48">
              <w:rPr>
                <w:rFonts w:ascii="Times New Roman" w:eastAsia="宋体" w:hAnsi="Times New Roman" w:cs="Times New Roman"/>
                <w:noProof/>
                <w:webHidden/>
                <w:sz w:val="24"/>
                <w:szCs w:val="24"/>
              </w:rPr>
              <w:t>1</w:t>
            </w:r>
            <w:r w:rsidR="003E6B48" w:rsidRPr="003E6B48">
              <w:rPr>
                <w:rFonts w:ascii="Times New Roman" w:eastAsia="宋体" w:hAnsi="Times New Roman" w:cs="Times New Roman"/>
                <w:noProof/>
                <w:webHidden/>
                <w:sz w:val="24"/>
                <w:szCs w:val="24"/>
              </w:rPr>
              <w:fldChar w:fldCharType="end"/>
            </w:r>
          </w:hyperlink>
        </w:p>
        <w:p w14:paraId="54FFA930" w14:textId="2CD96FAA" w:rsidR="003E6B48" w:rsidRPr="003E6B48" w:rsidRDefault="00B05A8F" w:rsidP="003E6B48">
          <w:pPr>
            <w:pStyle w:val="11"/>
            <w:tabs>
              <w:tab w:val="right" w:leader="dot" w:pos="9060"/>
            </w:tabs>
            <w:spacing w:line="360" w:lineRule="auto"/>
            <w:rPr>
              <w:rFonts w:ascii="Times New Roman" w:eastAsia="宋体" w:hAnsi="Times New Roman" w:cs="Times New Roman"/>
              <w:noProof/>
              <w:sz w:val="24"/>
              <w:szCs w:val="24"/>
            </w:rPr>
          </w:pPr>
          <w:hyperlink w:anchor="_Toc36212954" w:history="1">
            <w:r w:rsidR="003E6B48" w:rsidRPr="003E6B48">
              <w:rPr>
                <w:rStyle w:val="af"/>
                <w:rFonts w:ascii="Times New Roman" w:eastAsia="宋体" w:hAnsi="Times New Roman" w:cs="Times New Roman"/>
                <w:noProof/>
                <w:sz w:val="24"/>
                <w:szCs w:val="24"/>
              </w:rPr>
              <w:t>3.</w:t>
            </w:r>
            <w:r w:rsidR="003E6B48" w:rsidRPr="003E6B48">
              <w:rPr>
                <w:rStyle w:val="af"/>
                <w:rFonts w:ascii="Times New Roman" w:eastAsia="宋体" w:hAnsi="Times New Roman" w:cs="Times New Roman"/>
                <w:noProof/>
                <w:sz w:val="24"/>
                <w:szCs w:val="24"/>
              </w:rPr>
              <w:t>目的</w:t>
            </w:r>
            <w:r w:rsidR="003E6B48" w:rsidRPr="003E6B48">
              <w:rPr>
                <w:rFonts w:ascii="Times New Roman" w:eastAsia="宋体" w:hAnsi="Times New Roman" w:cs="Times New Roman"/>
                <w:noProof/>
                <w:webHidden/>
                <w:sz w:val="24"/>
                <w:szCs w:val="24"/>
              </w:rPr>
              <w:tab/>
            </w:r>
            <w:r w:rsidR="003E6B48" w:rsidRPr="003E6B48">
              <w:rPr>
                <w:rFonts w:ascii="Times New Roman" w:eastAsia="宋体" w:hAnsi="Times New Roman" w:cs="Times New Roman"/>
                <w:noProof/>
                <w:webHidden/>
                <w:sz w:val="24"/>
                <w:szCs w:val="24"/>
              </w:rPr>
              <w:fldChar w:fldCharType="begin"/>
            </w:r>
            <w:r w:rsidR="003E6B48" w:rsidRPr="003E6B48">
              <w:rPr>
                <w:rFonts w:ascii="Times New Roman" w:eastAsia="宋体" w:hAnsi="Times New Roman" w:cs="Times New Roman"/>
                <w:noProof/>
                <w:webHidden/>
                <w:sz w:val="24"/>
                <w:szCs w:val="24"/>
              </w:rPr>
              <w:instrText xml:space="preserve"> PAGEREF _Toc36212954 \h </w:instrText>
            </w:r>
            <w:r w:rsidR="003E6B48" w:rsidRPr="003E6B48">
              <w:rPr>
                <w:rFonts w:ascii="Times New Roman" w:eastAsia="宋体" w:hAnsi="Times New Roman" w:cs="Times New Roman"/>
                <w:noProof/>
                <w:webHidden/>
                <w:sz w:val="24"/>
                <w:szCs w:val="24"/>
              </w:rPr>
            </w:r>
            <w:r w:rsidR="003E6B48" w:rsidRPr="003E6B48">
              <w:rPr>
                <w:rFonts w:ascii="Times New Roman" w:eastAsia="宋体" w:hAnsi="Times New Roman" w:cs="Times New Roman"/>
                <w:noProof/>
                <w:webHidden/>
                <w:sz w:val="24"/>
                <w:szCs w:val="24"/>
              </w:rPr>
              <w:fldChar w:fldCharType="separate"/>
            </w:r>
            <w:r w:rsidR="003E6B48" w:rsidRPr="003E6B48">
              <w:rPr>
                <w:rFonts w:ascii="Times New Roman" w:eastAsia="宋体" w:hAnsi="Times New Roman" w:cs="Times New Roman"/>
                <w:noProof/>
                <w:webHidden/>
                <w:sz w:val="24"/>
                <w:szCs w:val="24"/>
              </w:rPr>
              <w:t>1</w:t>
            </w:r>
            <w:r w:rsidR="003E6B48" w:rsidRPr="003E6B48">
              <w:rPr>
                <w:rFonts w:ascii="Times New Roman" w:eastAsia="宋体" w:hAnsi="Times New Roman" w:cs="Times New Roman"/>
                <w:noProof/>
                <w:webHidden/>
                <w:sz w:val="24"/>
                <w:szCs w:val="24"/>
              </w:rPr>
              <w:fldChar w:fldCharType="end"/>
            </w:r>
          </w:hyperlink>
        </w:p>
        <w:p w14:paraId="6F0A8075" w14:textId="4DB97A2B" w:rsidR="003E6B48" w:rsidRPr="003E6B48" w:rsidRDefault="00B05A8F" w:rsidP="003E6B48">
          <w:pPr>
            <w:pStyle w:val="11"/>
            <w:tabs>
              <w:tab w:val="right" w:leader="dot" w:pos="9060"/>
            </w:tabs>
            <w:spacing w:line="360" w:lineRule="auto"/>
            <w:rPr>
              <w:rFonts w:ascii="Times New Roman" w:eastAsia="宋体" w:hAnsi="Times New Roman" w:cs="Times New Roman"/>
              <w:noProof/>
              <w:sz w:val="24"/>
              <w:szCs w:val="24"/>
            </w:rPr>
          </w:pPr>
          <w:hyperlink w:anchor="_Toc36212955" w:history="1">
            <w:r w:rsidR="003E6B48" w:rsidRPr="003E6B48">
              <w:rPr>
                <w:rStyle w:val="af"/>
                <w:rFonts w:ascii="Times New Roman" w:eastAsia="宋体" w:hAnsi="Times New Roman" w:cs="Times New Roman"/>
                <w:noProof/>
                <w:sz w:val="24"/>
                <w:szCs w:val="24"/>
              </w:rPr>
              <w:t>4.</w:t>
            </w:r>
            <w:r w:rsidR="003E6B48" w:rsidRPr="003E6B48">
              <w:rPr>
                <w:rStyle w:val="af"/>
                <w:rFonts w:ascii="Times New Roman" w:eastAsia="宋体" w:hAnsi="Times New Roman" w:cs="Times New Roman"/>
                <w:noProof/>
                <w:sz w:val="24"/>
                <w:szCs w:val="24"/>
              </w:rPr>
              <w:t>医学监查职责范围</w:t>
            </w:r>
            <w:r w:rsidR="003E6B48" w:rsidRPr="003E6B48">
              <w:rPr>
                <w:rFonts w:ascii="Times New Roman" w:eastAsia="宋体" w:hAnsi="Times New Roman" w:cs="Times New Roman"/>
                <w:noProof/>
                <w:webHidden/>
                <w:sz w:val="24"/>
                <w:szCs w:val="24"/>
              </w:rPr>
              <w:tab/>
            </w:r>
            <w:r w:rsidR="003E6B48" w:rsidRPr="003E6B48">
              <w:rPr>
                <w:rFonts w:ascii="Times New Roman" w:eastAsia="宋体" w:hAnsi="Times New Roman" w:cs="Times New Roman"/>
                <w:noProof/>
                <w:webHidden/>
                <w:sz w:val="24"/>
                <w:szCs w:val="24"/>
              </w:rPr>
              <w:fldChar w:fldCharType="begin"/>
            </w:r>
            <w:r w:rsidR="003E6B48" w:rsidRPr="003E6B48">
              <w:rPr>
                <w:rFonts w:ascii="Times New Roman" w:eastAsia="宋体" w:hAnsi="Times New Roman" w:cs="Times New Roman"/>
                <w:noProof/>
                <w:webHidden/>
                <w:sz w:val="24"/>
                <w:szCs w:val="24"/>
              </w:rPr>
              <w:instrText xml:space="preserve"> PAGEREF _Toc36212955 \h </w:instrText>
            </w:r>
            <w:r w:rsidR="003E6B48" w:rsidRPr="003E6B48">
              <w:rPr>
                <w:rFonts w:ascii="Times New Roman" w:eastAsia="宋体" w:hAnsi="Times New Roman" w:cs="Times New Roman"/>
                <w:noProof/>
                <w:webHidden/>
                <w:sz w:val="24"/>
                <w:szCs w:val="24"/>
              </w:rPr>
            </w:r>
            <w:r w:rsidR="003E6B48" w:rsidRPr="003E6B48">
              <w:rPr>
                <w:rFonts w:ascii="Times New Roman" w:eastAsia="宋体" w:hAnsi="Times New Roman" w:cs="Times New Roman"/>
                <w:noProof/>
                <w:webHidden/>
                <w:sz w:val="24"/>
                <w:szCs w:val="24"/>
              </w:rPr>
              <w:fldChar w:fldCharType="separate"/>
            </w:r>
            <w:r w:rsidR="003E6B48" w:rsidRPr="003E6B48">
              <w:rPr>
                <w:rFonts w:ascii="Times New Roman" w:eastAsia="宋体" w:hAnsi="Times New Roman" w:cs="Times New Roman"/>
                <w:noProof/>
                <w:webHidden/>
                <w:sz w:val="24"/>
                <w:szCs w:val="24"/>
              </w:rPr>
              <w:t>2</w:t>
            </w:r>
            <w:r w:rsidR="003E6B48" w:rsidRPr="003E6B48">
              <w:rPr>
                <w:rFonts w:ascii="Times New Roman" w:eastAsia="宋体" w:hAnsi="Times New Roman" w:cs="Times New Roman"/>
                <w:noProof/>
                <w:webHidden/>
                <w:sz w:val="24"/>
                <w:szCs w:val="24"/>
              </w:rPr>
              <w:fldChar w:fldCharType="end"/>
            </w:r>
          </w:hyperlink>
        </w:p>
        <w:p w14:paraId="00EF0989" w14:textId="352A65BF" w:rsidR="003E6B48" w:rsidRPr="003E6B48" w:rsidRDefault="00B05A8F" w:rsidP="003E6B48">
          <w:pPr>
            <w:pStyle w:val="11"/>
            <w:tabs>
              <w:tab w:val="right" w:leader="dot" w:pos="9060"/>
            </w:tabs>
            <w:spacing w:line="360" w:lineRule="auto"/>
            <w:rPr>
              <w:rFonts w:ascii="Times New Roman" w:eastAsia="宋体" w:hAnsi="Times New Roman" w:cs="Times New Roman"/>
              <w:noProof/>
              <w:sz w:val="24"/>
              <w:szCs w:val="24"/>
            </w:rPr>
          </w:pPr>
          <w:hyperlink w:anchor="_Toc36212956" w:history="1">
            <w:r w:rsidR="003E6B48" w:rsidRPr="003E6B48">
              <w:rPr>
                <w:rStyle w:val="af"/>
                <w:rFonts w:ascii="Times New Roman" w:eastAsia="宋体" w:hAnsi="Times New Roman" w:cs="Times New Roman"/>
                <w:noProof/>
                <w:sz w:val="24"/>
                <w:szCs w:val="24"/>
              </w:rPr>
              <w:t>5.</w:t>
            </w:r>
            <w:r w:rsidR="003E6B48" w:rsidRPr="003E6B48">
              <w:rPr>
                <w:rStyle w:val="af"/>
                <w:rFonts w:ascii="Times New Roman" w:eastAsia="宋体" w:hAnsi="Times New Roman" w:cs="Times New Roman"/>
                <w:noProof/>
                <w:sz w:val="24"/>
                <w:szCs w:val="24"/>
              </w:rPr>
              <w:t>责任主体</w:t>
            </w:r>
            <w:r w:rsidR="003E6B48" w:rsidRPr="003E6B48">
              <w:rPr>
                <w:rFonts w:ascii="Times New Roman" w:eastAsia="宋体" w:hAnsi="Times New Roman" w:cs="Times New Roman"/>
                <w:noProof/>
                <w:webHidden/>
                <w:sz w:val="24"/>
                <w:szCs w:val="24"/>
              </w:rPr>
              <w:tab/>
            </w:r>
            <w:r w:rsidR="003E6B48" w:rsidRPr="003E6B48">
              <w:rPr>
                <w:rFonts w:ascii="Times New Roman" w:eastAsia="宋体" w:hAnsi="Times New Roman" w:cs="Times New Roman"/>
                <w:noProof/>
                <w:webHidden/>
                <w:sz w:val="24"/>
                <w:szCs w:val="24"/>
              </w:rPr>
              <w:fldChar w:fldCharType="begin"/>
            </w:r>
            <w:r w:rsidR="003E6B48" w:rsidRPr="003E6B48">
              <w:rPr>
                <w:rFonts w:ascii="Times New Roman" w:eastAsia="宋体" w:hAnsi="Times New Roman" w:cs="Times New Roman"/>
                <w:noProof/>
                <w:webHidden/>
                <w:sz w:val="24"/>
                <w:szCs w:val="24"/>
              </w:rPr>
              <w:instrText xml:space="preserve"> PAGEREF _Toc36212956 \h </w:instrText>
            </w:r>
            <w:r w:rsidR="003E6B48" w:rsidRPr="003E6B48">
              <w:rPr>
                <w:rFonts w:ascii="Times New Roman" w:eastAsia="宋体" w:hAnsi="Times New Roman" w:cs="Times New Roman"/>
                <w:noProof/>
                <w:webHidden/>
                <w:sz w:val="24"/>
                <w:szCs w:val="24"/>
              </w:rPr>
            </w:r>
            <w:r w:rsidR="003E6B48" w:rsidRPr="003E6B48">
              <w:rPr>
                <w:rFonts w:ascii="Times New Roman" w:eastAsia="宋体" w:hAnsi="Times New Roman" w:cs="Times New Roman"/>
                <w:noProof/>
                <w:webHidden/>
                <w:sz w:val="24"/>
                <w:szCs w:val="24"/>
              </w:rPr>
              <w:fldChar w:fldCharType="separate"/>
            </w:r>
            <w:r w:rsidR="003E6B48" w:rsidRPr="003E6B48">
              <w:rPr>
                <w:rFonts w:ascii="Times New Roman" w:eastAsia="宋体" w:hAnsi="Times New Roman" w:cs="Times New Roman"/>
                <w:noProof/>
                <w:webHidden/>
                <w:sz w:val="24"/>
                <w:szCs w:val="24"/>
              </w:rPr>
              <w:t>3</w:t>
            </w:r>
            <w:r w:rsidR="003E6B48" w:rsidRPr="003E6B48">
              <w:rPr>
                <w:rFonts w:ascii="Times New Roman" w:eastAsia="宋体" w:hAnsi="Times New Roman" w:cs="Times New Roman"/>
                <w:noProof/>
                <w:webHidden/>
                <w:sz w:val="24"/>
                <w:szCs w:val="24"/>
              </w:rPr>
              <w:fldChar w:fldCharType="end"/>
            </w:r>
          </w:hyperlink>
        </w:p>
        <w:p w14:paraId="6D4D7827" w14:textId="5F735836" w:rsidR="003E6B48" w:rsidRPr="003E6B48" w:rsidRDefault="00B05A8F" w:rsidP="003E6B48">
          <w:pPr>
            <w:pStyle w:val="11"/>
            <w:tabs>
              <w:tab w:val="right" w:leader="dot" w:pos="9060"/>
            </w:tabs>
            <w:spacing w:line="360" w:lineRule="auto"/>
            <w:rPr>
              <w:rFonts w:ascii="Times New Roman" w:eastAsia="宋体" w:hAnsi="Times New Roman" w:cs="Times New Roman"/>
              <w:noProof/>
              <w:sz w:val="24"/>
              <w:szCs w:val="24"/>
            </w:rPr>
          </w:pPr>
          <w:hyperlink w:anchor="_Toc36212957" w:history="1">
            <w:r w:rsidR="003E6B48" w:rsidRPr="003E6B48">
              <w:rPr>
                <w:rStyle w:val="af"/>
                <w:rFonts w:ascii="Times New Roman" w:eastAsia="宋体" w:hAnsi="Times New Roman" w:cs="Times New Roman"/>
                <w:noProof/>
                <w:sz w:val="24"/>
                <w:szCs w:val="24"/>
              </w:rPr>
              <w:t>6.</w:t>
            </w:r>
            <w:r w:rsidR="003E6B48" w:rsidRPr="003E6B48">
              <w:rPr>
                <w:rStyle w:val="af"/>
                <w:rFonts w:ascii="Times New Roman" w:eastAsia="宋体" w:hAnsi="Times New Roman" w:cs="Times New Roman"/>
                <w:noProof/>
                <w:sz w:val="24"/>
                <w:szCs w:val="24"/>
              </w:rPr>
              <w:t>流程</w:t>
            </w:r>
            <w:r w:rsidR="003E6B48" w:rsidRPr="003E6B48">
              <w:rPr>
                <w:rFonts w:ascii="Times New Roman" w:eastAsia="宋体" w:hAnsi="Times New Roman" w:cs="Times New Roman"/>
                <w:noProof/>
                <w:webHidden/>
                <w:sz w:val="24"/>
                <w:szCs w:val="24"/>
              </w:rPr>
              <w:tab/>
            </w:r>
            <w:r w:rsidR="003E6B48" w:rsidRPr="003E6B48">
              <w:rPr>
                <w:rFonts w:ascii="Times New Roman" w:eastAsia="宋体" w:hAnsi="Times New Roman" w:cs="Times New Roman"/>
                <w:noProof/>
                <w:webHidden/>
                <w:sz w:val="24"/>
                <w:szCs w:val="24"/>
              </w:rPr>
              <w:fldChar w:fldCharType="begin"/>
            </w:r>
            <w:r w:rsidR="003E6B48" w:rsidRPr="003E6B48">
              <w:rPr>
                <w:rFonts w:ascii="Times New Roman" w:eastAsia="宋体" w:hAnsi="Times New Roman" w:cs="Times New Roman"/>
                <w:noProof/>
                <w:webHidden/>
                <w:sz w:val="24"/>
                <w:szCs w:val="24"/>
              </w:rPr>
              <w:instrText xml:space="preserve"> PAGEREF _Toc36212957 \h </w:instrText>
            </w:r>
            <w:r w:rsidR="003E6B48" w:rsidRPr="003E6B48">
              <w:rPr>
                <w:rFonts w:ascii="Times New Roman" w:eastAsia="宋体" w:hAnsi="Times New Roman" w:cs="Times New Roman"/>
                <w:noProof/>
                <w:webHidden/>
                <w:sz w:val="24"/>
                <w:szCs w:val="24"/>
              </w:rPr>
            </w:r>
            <w:r w:rsidR="003E6B48" w:rsidRPr="003E6B48">
              <w:rPr>
                <w:rFonts w:ascii="Times New Roman" w:eastAsia="宋体" w:hAnsi="Times New Roman" w:cs="Times New Roman"/>
                <w:noProof/>
                <w:webHidden/>
                <w:sz w:val="24"/>
                <w:szCs w:val="24"/>
              </w:rPr>
              <w:fldChar w:fldCharType="separate"/>
            </w:r>
            <w:r w:rsidR="003E6B48" w:rsidRPr="003E6B48">
              <w:rPr>
                <w:rFonts w:ascii="Times New Roman" w:eastAsia="宋体" w:hAnsi="Times New Roman" w:cs="Times New Roman"/>
                <w:noProof/>
                <w:webHidden/>
                <w:sz w:val="24"/>
                <w:szCs w:val="24"/>
              </w:rPr>
              <w:t>3</w:t>
            </w:r>
            <w:r w:rsidR="003E6B48" w:rsidRPr="003E6B48">
              <w:rPr>
                <w:rFonts w:ascii="Times New Roman" w:eastAsia="宋体" w:hAnsi="Times New Roman" w:cs="Times New Roman"/>
                <w:noProof/>
                <w:webHidden/>
                <w:sz w:val="24"/>
                <w:szCs w:val="24"/>
              </w:rPr>
              <w:fldChar w:fldCharType="end"/>
            </w:r>
          </w:hyperlink>
        </w:p>
        <w:p w14:paraId="50075087" w14:textId="06241422" w:rsidR="003E6B48" w:rsidRPr="003E6B48" w:rsidRDefault="00B05A8F" w:rsidP="003E6B48">
          <w:pPr>
            <w:pStyle w:val="21"/>
            <w:tabs>
              <w:tab w:val="right" w:leader="dot" w:pos="9060"/>
            </w:tabs>
            <w:spacing w:line="360" w:lineRule="auto"/>
            <w:rPr>
              <w:rFonts w:ascii="Times New Roman" w:eastAsia="宋体" w:hAnsi="Times New Roman" w:cs="Times New Roman"/>
              <w:noProof/>
              <w:sz w:val="24"/>
              <w:szCs w:val="24"/>
            </w:rPr>
          </w:pPr>
          <w:hyperlink w:anchor="_Toc36212958" w:history="1">
            <w:r w:rsidR="003E6B48" w:rsidRPr="003E6B48">
              <w:rPr>
                <w:rStyle w:val="af"/>
                <w:rFonts w:ascii="Times New Roman" w:eastAsia="宋体" w:hAnsi="Times New Roman" w:cs="Times New Roman"/>
                <w:noProof/>
                <w:sz w:val="24"/>
                <w:szCs w:val="24"/>
              </w:rPr>
              <w:t xml:space="preserve">6.1 </w:t>
            </w:r>
            <w:r w:rsidR="003E6B48" w:rsidRPr="003E6B48">
              <w:rPr>
                <w:rStyle w:val="af"/>
                <w:rFonts w:ascii="Times New Roman" w:eastAsia="宋体" w:hAnsi="Times New Roman" w:cs="Times New Roman"/>
                <w:noProof/>
                <w:sz w:val="24"/>
                <w:szCs w:val="24"/>
              </w:rPr>
              <w:t>医学培训</w:t>
            </w:r>
            <w:r w:rsidR="003E6B48" w:rsidRPr="003E6B48">
              <w:rPr>
                <w:rFonts w:ascii="Times New Roman" w:eastAsia="宋体" w:hAnsi="Times New Roman" w:cs="Times New Roman"/>
                <w:noProof/>
                <w:webHidden/>
                <w:sz w:val="24"/>
                <w:szCs w:val="24"/>
              </w:rPr>
              <w:tab/>
            </w:r>
            <w:r w:rsidR="003E6B48" w:rsidRPr="003E6B48">
              <w:rPr>
                <w:rFonts w:ascii="Times New Roman" w:eastAsia="宋体" w:hAnsi="Times New Roman" w:cs="Times New Roman"/>
                <w:noProof/>
                <w:webHidden/>
                <w:sz w:val="24"/>
                <w:szCs w:val="24"/>
              </w:rPr>
              <w:fldChar w:fldCharType="begin"/>
            </w:r>
            <w:r w:rsidR="003E6B48" w:rsidRPr="003E6B48">
              <w:rPr>
                <w:rFonts w:ascii="Times New Roman" w:eastAsia="宋体" w:hAnsi="Times New Roman" w:cs="Times New Roman"/>
                <w:noProof/>
                <w:webHidden/>
                <w:sz w:val="24"/>
                <w:szCs w:val="24"/>
              </w:rPr>
              <w:instrText xml:space="preserve"> PAGEREF _Toc36212958 \h </w:instrText>
            </w:r>
            <w:r w:rsidR="003E6B48" w:rsidRPr="003E6B48">
              <w:rPr>
                <w:rFonts w:ascii="Times New Roman" w:eastAsia="宋体" w:hAnsi="Times New Roman" w:cs="Times New Roman"/>
                <w:noProof/>
                <w:webHidden/>
                <w:sz w:val="24"/>
                <w:szCs w:val="24"/>
              </w:rPr>
            </w:r>
            <w:r w:rsidR="003E6B48" w:rsidRPr="003E6B48">
              <w:rPr>
                <w:rFonts w:ascii="Times New Roman" w:eastAsia="宋体" w:hAnsi="Times New Roman" w:cs="Times New Roman"/>
                <w:noProof/>
                <w:webHidden/>
                <w:sz w:val="24"/>
                <w:szCs w:val="24"/>
              </w:rPr>
              <w:fldChar w:fldCharType="separate"/>
            </w:r>
            <w:r w:rsidR="003E6B48" w:rsidRPr="003E6B48">
              <w:rPr>
                <w:rFonts w:ascii="Times New Roman" w:eastAsia="宋体" w:hAnsi="Times New Roman" w:cs="Times New Roman"/>
                <w:noProof/>
                <w:webHidden/>
                <w:sz w:val="24"/>
                <w:szCs w:val="24"/>
              </w:rPr>
              <w:t>3</w:t>
            </w:r>
            <w:r w:rsidR="003E6B48" w:rsidRPr="003E6B48">
              <w:rPr>
                <w:rFonts w:ascii="Times New Roman" w:eastAsia="宋体" w:hAnsi="Times New Roman" w:cs="Times New Roman"/>
                <w:noProof/>
                <w:webHidden/>
                <w:sz w:val="24"/>
                <w:szCs w:val="24"/>
              </w:rPr>
              <w:fldChar w:fldCharType="end"/>
            </w:r>
          </w:hyperlink>
        </w:p>
        <w:p w14:paraId="43A920B0" w14:textId="31B837B2" w:rsidR="003E6B48" w:rsidRPr="003E6B48" w:rsidRDefault="00B05A8F" w:rsidP="003E6B48">
          <w:pPr>
            <w:pStyle w:val="21"/>
            <w:tabs>
              <w:tab w:val="right" w:leader="dot" w:pos="9060"/>
            </w:tabs>
            <w:spacing w:line="360" w:lineRule="auto"/>
            <w:rPr>
              <w:rFonts w:ascii="Times New Roman" w:eastAsia="宋体" w:hAnsi="Times New Roman" w:cs="Times New Roman"/>
              <w:noProof/>
              <w:sz w:val="24"/>
              <w:szCs w:val="24"/>
            </w:rPr>
          </w:pPr>
          <w:hyperlink w:anchor="_Toc36212959" w:history="1">
            <w:r w:rsidR="003E6B48" w:rsidRPr="003E6B48">
              <w:rPr>
                <w:rStyle w:val="af"/>
                <w:rFonts w:ascii="Times New Roman" w:eastAsia="宋体" w:hAnsi="Times New Roman" w:cs="Times New Roman"/>
                <w:noProof/>
                <w:sz w:val="24"/>
                <w:szCs w:val="24"/>
              </w:rPr>
              <w:t xml:space="preserve">6.2 </w:t>
            </w:r>
            <w:r w:rsidR="003E6B48" w:rsidRPr="003E6B48">
              <w:rPr>
                <w:rStyle w:val="af"/>
                <w:rFonts w:ascii="Times New Roman" w:eastAsia="宋体" w:hAnsi="Times New Roman" w:cs="Times New Roman"/>
                <w:noProof/>
                <w:sz w:val="24"/>
                <w:szCs w:val="24"/>
              </w:rPr>
              <w:t>受试者入选资格的医学评估</w:t>
            </w:r>
            <w:r w:rsidR="003E6B48" w:rsidRPr="003E6B48">
              <w:rPr>
                <w:rFonts w:ascii="Times New Roman" w:eastAsia="宋体" w:hAnsi="Times New Roman" w:cs="Times New Roman"/>
                <w:noProof/>
                <w:webHidden/>
                <w:sz w:val="24"/>
                <w:szCs w:val="24"/>
              </w:rPr>
              <w:tab/>
            </w:r>
            <w:r w:rsidR="003E6B48" w:rsidRPr="003E6B48">
              <w:rPr>
                <w:rFonts w:ascii="Times New Roman" w:eastAsia="宋体" w:hAnsi="Times New Roman" w:cs="Times New Roman"/>
                <w:noProof/>
                <w:webHidden/>
                <w:sz w:val="24"/>
                <w:szCs w:val="24"/>
              </w:rPr>
              <w:fldChar w:fldCharType="begin"/>
            </w:r>
            <w:r w:rsidR="003E6B48" w:rsidRPr="003E6B48">
              <w:rPr>
                <w:rFonts w:ascii="Times New Roman" w:eastAsia="宋体" w:hAnsi="Times New Roman" w:cs="Times New Roman"/>
                <w:noProof/>
                <w:webHidden/>
                <w:sz w:val="24"/>
                <w:szCs w:val="24"/>
              </w:rPr>
              <w:instrText xml:space="preserve"> PAGEREF _Toc36212959 \h </w:instrText>
            </w:r>
            <w:r w:rsidR="003E6B48" w:rsidRPr="003E6B48">
              <w:rPr>
                <w:rFonts w:ascii="Times New Roman" w:eastAsia="宋体" w:hAnsi="Times New Roman" w:cs="Times New Roman"/>
                <w:noProof/>
                <w:webHidden/>
                <w:sz w:val="24"/>
                <w:szCs w:val="24"/>
              </w:rPr>
            </w:r>
            <w:r w:rsidR="003E6B48" w:rsidRPr="003E6B48">
              <w:rPr>
                <w:rFonts w:ascii="Times New Roman" w:eastAsia="宋体" w:hAnsi="Times New Roman" w:cs="Times New Roman"/>
                <w:noProof/>
                <w:webHidden/>
                <w:sz w:val="24"/>
                <w:szCs w:val="24"/>
              </w:rPr>
              <w:fldChar w:fldCharType="separate"/>
            </w:r>
            <w:r w:rsidR="003E6B48" w:rsidRPr="003E6B48">
              <w:rPr>
                <w:rFonts w:ascii="Times New Roman" w:eastAsia="宋体" w:hAnsi="Times New Roman" w:cs="Times New Roman"/>
                <w:noProof/>
                <w:webHidden/>
                <w:sz w:val="24"/>
                <w:szCs w:val="24"/>
              </w:rPr>
              <w:t>4</w:t>
            </w:r>
            <w:r w:rsidR="003E6B48" w:rsidRPr="003E6B48">
              <w:rPr>
                <w:rFonts w:ascii="Times New Roman" w:eastAsia="宋体" w:hAnsi="Times New Roman" w:cs="Times New Roman"/>
                <w:noProof/>
                <w:webHidden/>
                <w:sz w:val="24"/>
                <w:szCs w:val="24"/>
              </w:rPr>
              <w:fldChar w:fldCharType="end"/>
            </w:r>
          </w:hyperlink>
        </w:p>
        <w:p w14:paraId="4A57CB04" w14:textId="1233ABE2" w:rsidR="003E6B48" w:rsidRPr="003E6B48" w:rsidRDefault="00B05A8F" w:rsidP="003E6B48">
          <w:pPr>
            <w:pStyle w:val="21"/>
            <w:tabs>
              <w:tab w:val="right" w:leader="dot" w:pos="9060"/>
            </w:tabs>
            <w:spacing w:line="360" w:lineRule="auto"/>
            <w:rPr>
              <w:rFonts w:ascii="Times New Roman" w:eastAsia="宋体" w:hAnsi="Times New Roman" w:cs="Times New Roman"/>
              <w:noProof/>
              <w:sz w:val="24"/>
              <w:szCs w:val="24"/>
            </w:rPr>
          </w:pPr>
          <w:hyperlink w:anchor="_Toc36212960" w:history="1">
            <w:r w:rsidR="003E6B48" w:rsidRPr="003E6B48">
              <w:rPr>
                <w:rStyle w:val="af"/>
                <w:rFonts w:ascii="Times New Roman" w:eastAsia="宋体" w:hAnsi="Times New Roman" w:cs="Times New Roman"/>
                <w:noProof/>
                <w:sz w:val="24"/>
                <w:szCs w:val="24"/>
              </w:rPr>
              <w:t xml:space="preserve">6.3 </w:t>
            </w:r>
            <w:r w:rsidR="003E6B48" w:rsidRPr="003E6B48">
              <w:rPr>
                <w:rStyle w:val="af"/>
                <w:rFonts w:ascii="Times New Roman" w:eastAsia="宋体" w:hAnsi="Times New Roman" w:cs="Times New Roman"/>
                <w:noProof/>
                <w:sz w:val="24"/>
                <w:szCs w:val="24"/>
              </w:rPr>
              <w:t>方案偏离的定义和医学审核</w:t>
            </w:r>
            <w:r w:rsidR="003E6B48" w:rsidRPr="003E6B48">
              <w:rPr>
                <w:rFonts w:ascii="Times New Roman" w:eastAsia="宋体" w:hAnsi="Times New Roman" w:cs="Times New Roman"/>
                <w:noProof/>
                <w:webHidden/>
                <w:sz w:val="24"/>
                <w:szCs w:val="24"/>
              </w:rPr>
              <w:tab/>
            </w:r>
            <w:r w:rsidR="003E6B48" w:rsidRPr="003E6B48">
              <w:rPr>
                <w:rFonts w:ascii="Times New Roman" w:eastAsia="宋体" w:hAnsi="Times New Roman" w:cs="Times New Roman"/>
                <w:noProof/>
                <w:webHidden/>
                <w:sz w:val="24"/>
                <w:szCs w:val="24"/>
              </w:rPr>
              <w:fldChar w:fldCharType="begin"/>
            </w:r>
            <w:r w:rsidR="003E6B48" w:rsidRPr="003E6B48">
              <w:rPr>
                <w:rFonts w:ascii="Times New Roman" w:eastAsia="宋体" w:hAnsi="Times New Roman" w:cs="Times New Roman"/>
                <w:noProof/>
                <w:webHidden/>
                <w:sz w:val="24"/>
                <w:szCs w:val="24"/>
              </w:rPr>
              <w:instrText xml:space="preserve"> PAGEREF _Toc36212960 \h </w:instrText>
            </w:r>
            <w:r w:rsidR="003E6B48" w:rsidRPr="003E6B48">
              <w:rPr>
                <w:rFonts w:ascii="Times New Roman" w:eastAsia="宋体" w:hAnsi="Times New Roman" w:cs="Times New Roman"/>
                <w:noProof/>
                <w:webHidden/>
                <w:sz w:val="24"/>
                <w:szCs w:val="24"/>
              </w:rPr>
            </w:r>
            <w:r w:rsidR="003E6B48" w:rsidRPr="003E6B48">
              <w:rPr>
                <w:rFonts w:ascii="Times New Roman" w:eastAsia="宋体" w:hAnsi="Times New Roman" w:cs="Times New Roman"/>
                <w:noProof/>
                <w:webHidden/>
                <w:sz w:val="24"/>
                <w:szCs w:val="24"/>
              </w:rPr>
              <w:fldChar w:fldCharType="separate"/>
            </w:r>
            <w:r w:rsidR="003E6B48" w:rsidRPr="003E6B48">
              <w:rPr>
                <w:rFonts w:ascii="Times New Roman" w:eastAsia="宋体" w:hAnsi="Times New Roman" w:cs="Times New Roman"/>
                <w:noProof/>
                <w:webHidden/>
                <w:sz w:val="24"/>
                <w:szCs w:val="24"/>
              </w:rPr>
              <w:t>5</w:t>
            </w:r>
            <w:r w:rsidR="003E6B48" w:rsidRPr="003E6B48">
              <w:rPr>
                <w:rFonts w:ascii="Times New Roman" w:eastAsia="宋体" w:hAnsi="Times New Roman" w:cs="Times New Roman"/>
                <w:noProof/>
                <w:webHidden/>
                <w:sz w:val="24"/>
                <w:szCs w:val="24"/>
              </w:rPr>
              <w:fldChar w:fldCharType="end"/>
            </w:r>
          </w:hyperlink>
        </w:p>
        <w:p w14:paraId="25143272" w14:textId="3ACE4893" w:rsidR="003E6B48" w:rsidRPr="003E6B48" w:rsidRDefault="00B05A8F" w:rsidP="003E6B48">
          <w:pPr>
            <w:pStyle w:val="21"/>
            <w:tabs>
              <w:tab w:val="right" w:leader="dot" w:pos="9060"/>
            </w:tabs>
            <w:spacing w:line="360" w:lineRule="auto"/>
            <w:rPr>
              <w:rFonts w:ascii="Times New Roman" w:eastAsia="宋体" w:hAnsi="Times New Roman" w:cs="Times New Roman"/>
              <w:noProof/>
              <w:sz w:val="24"/>
              <w:szCs w:val="24"/>
            </w:rPr>
          </w:pPr>
          <w:hyperlink w:anchor="_Toc36212961" w:history="1">
            <w:r w:rsidR="003E6B48" w:rsidRPr="003E6B48">
              <w:rPr>
                <w:rStyle w:val="af"/>
                <w:rFonts w:ascii="Times New Roman" w:eastAsia="宋体" w:hAnsi="Times New Roman" w:cs="Times New Roman"/>
                <w:noProof/>
                <w:sz w:val="24"/>
                <w:szCs w:val="24"/>
              </w:rPr>
              <w:t>6.4 AE/SAE</w:t>
            </w:r>
            <w:r w:rsidR="003E6B48" w:rsidRPr="003E6B48">
              <w:rPr>
                <w:rStyle w:val="af"/>
                <w:rFonts w:ascii="Times New Roman" w:eastAsia="宋体" w:hAnsi="Times New Roman" w:cs="Times New Roman"/>
                <w:noProof/>
                <w:sz w:val="24"/>
                <w:szCs w:val="24"/>
              </w:rPr>
              <w:t>审核</w:t>
            </w:r>
            <w:r w:rsidR="003E6B48" w:rsidRPr="003E6B48">
              <w:rPr>
                <w:rFonts w:ascii="Times New Roman" w:eastAsia="宋体" w:hAnsi="Times New Roman" w:cs="Times New Roman"/>
                <w:noProof/>
                <w:webHidden/>
                <w:sz w:val="24"/>
                <w:szCs w:val="24"/>
              </w:rPr>
              <w:tab/>
            </w:r>
            <w:r w:rsidR="003E6B48" w:rsidRPr="003E6B48">
              <w:rPr>
                <w:rFonts w:ascii="Times New Roman" w:eastAsia="宋体" w:hAnsi="Times New Roman" w:cs="Times New Roman"/>
                <w:noProof/>
                <w:webHidden/>
                <w:sz w:val="24"/>
                <w:szCs w:val="24"/>
              </w:rPr>
              <w:fldChar w:fldCharType="begin"/>
            </w:r>
            <w:r w:rsidR="003E6B48" w:rsidRPr="003E6B48">
              <w:rPr>
                <w:rFonts w:ascii="Times New Roman" w:eastAsia="宋体" w:hAnsi="Times New Roman" w:cs="Times New Roman"/>
                <w:noProof/>
                <w:webHidden/>
                <w:sz w:val="24"/>
                <w:szCs w:val="24"/>
              </w:rPr>
              <w:instrText xml:space="preserve"> PAGEREF _Toc36212961 \h </w:instrText>
            </w:r>
            <w:r w:rsidR="003E6B48" w:rsidRPr="003E6B48">
              <w:rPr>
                <w:rFonts w:ascii="Times New Roman" w:eastAsia="宋体" w:hAnsi="Times New Roman" w:cs="Times New Roman"/>
                <w:noProof/>
                <w:webHidden/>
                <w:sz w:val="24"/>
                <w:szCs w:val="24"/>
              </w:rPr>
            </w:r>
            <w:r w:rsidR="003E6B48" w:rsidRPr="003E6B48">
              <w:rPr>
                <w:rFonts w:ascii="Times New Roman" w:eastAsia="宋体" w:hAnsi="Times New Roman" w:cs="Times New Roman"/>
                <w:noProof/>
                <w:webHidden/>
                <w:sz w:val="24"/>
                <w:szCs w:val="24"/>
              </w:rPr>
              <w:fldChar w:fldCharType="separate"/>
            </w:r>
            <w:r w:rsidR="003E6B48" w:rsidRPr="003E6B48">
              <w:rPr>
                <w:rFonts w:ascii="Times New Roman" w:eastAsia="宋体" w:hAnsi="Times New Roman" w:cs="Times New Roman"/>
                <w:noProof/>
                <w:webHidden/>
                <w:sz w:val="24"/>
                <w:szCs w:val="24"/>
              </w:rPr>
              <w:t>6</w:t>
            </w:r>
            <w:r w:rsidR="003E6B48" w:rsidRPr="003E6B48">
              <w:rPr>
                <w:rFonts w:ascii="Times New Roman" w:eastAsia="宋体" w:hAnsi="Times New Roman" w:cs="Times New Roman"/>
                <w:noProof/>
                <w:webHidden/>
                <w:sz w:val="24"/>
                <w:szCs w:val="24"/>
              </w:rPr>
              <w:fldChar w:fldCharType="end"/>
            </w:r>
          </w:hyperlink>
        </w:p>
        <w:p w14:paraId="12DFF8AA" w14:textId="6A4B0923" w:rsidR="003E6B48" w:rsidRPr="003E6B48" w:rsidRDefault="00B05A8F" w:rsidP="003E6B48">
          <w:pPr>
            <w:pStyle w:val="21"/>
            <w:tabs>
              <w:tab w:val="left" w:pos="1050"/>
              <w:tab w:val="right" w:leader="dot" w:pos="9060"/>
            </w:tabs>
            <w:spacing w:line="360" w:lineRule="auto"/>
            <w:rPr>
              <w:rFonts w:ascii="Times New Roman" w:eastAsia="宋体" w:hAnsi="Times New Roman" w:cs="Times New Roman"/>
              <w:noProof/>
              <w:sz w:val="24"/>
              <w:szCs w:val="24"/>
            </w:rPr>
          </w:pPr>
          <w:hyperlink w:anchor="_Toc36212962" w:history="1">
            <w:r w:rsidR="003E6B48" w:rsidRPr="003E6B48">
              <w:rPr>
                <w:rStyle w:val="af"/>
                <w:rFonts w:ascii="Times New Roman" w:eastAsia="宋体" w:hAnsi="Times New Roman" w:cs="Times New Roman"/>
                <w:noProof/>
                <w:sz w:val="24"/>
                <w:szCs w:val="24"/>
              </w:rPr>
              <w:t>6.5</w:t>
            </w:r>
            <w:r w:rsidR="003E6B48" w:rsidRPr="003E6B48">
              <w:rPr>
                <w:rFonts w:ascii="Times New Roman" w:eastAsia="宋体" w:hAnsi="Times New Roman" w:cs="Times New Roman"/>
                <w:noProof/>
                <w:sz w:val="24"/>
                <w:szCs w:val="24"/>
              </w:rPr>
              <w:tab/>
            </w:r>
            <w:r w:rsidR="003E6B48" w:rsidRPr="003E6B48">
              <w:rPr>
                <w:rStyle w:val="af"/>
                <w:rFonts w:ascii="Times New Roman" w:eastAsia="宋体" w:hAnsi="Times New Roman" w:cs="Times New Roman"/>
                <w:noProof/>
                <w:sz w:val="24"/>
                <w:szCs w:val="24"/>
              </w:rPr>
              <w:t>审核合并用药</w:t>
            </w:r>
            <w:r w:rsidR="003E6B48" w:rsidRPr="003E6B48">
              <w:rPr>
                <w:rFonts w:ascii="Times New Roman" w:eastAsia="宋体" w:hAnsi="Times New Roman" w:cs="Times New Roman"/>
                <w:noProof/>
                <w:webHidden/>
                <w:sz w:val="24"/>
                <w:szCs w:val="24"/>
              </w:rPr>
              <w:tab/>
            </w:r>
            <w:r w:rsidR="003E6B48" w:rsidRPr="003E6B48">
              <w:rPr>
                <w:rFonts w:ascii="Times New Roman" w:eastAsia="宋体" w:hAnsi="Times New Roman" w:cs="Times New Roman"/>
                <w:noProof/>
                <w:webHidden/>
                <w:sz w:val="24"/>
                <w:szCs w:val="24"/>
              </w:rPr>
              <w:fldChar w:fldCharType="begin"/>
            </w:r>
            <w:r w:rsidR="003E6B48" w:rsidRPr="003E6B48">
              <w:rPr>
                <w:rFonts w:ascii="Times New Roman" w:eastAsia="宋体" w:hAnsi="Times New Roman" w:cs="Times New Roman"/>
                <w:noProof/>
                <w:webHidden/>
                <w:sz w:val="24"/>
                <w:szCs w:val="24"/>
              </w:rPr>
              <w:instrText xml:space="preserve"> PAGEREF _Toc36212962 \h </w:instrText>
            </w:r>
            <w:r w:rsidR="003E6B48" w:rsidRPr="003E6B48">
              <w:rPr>
                <w:rFonts w:ascii="Times New Roman" w:eastAsia="宋体" w:hAnsi="Times New Roman" w:cs="Times New Roman"/>
                <w:noProof/>
                <w:webHidden/>
                <w:sz w:val="24"/>
                <w:szCs w:val="24"/>
              </w:rPr>
            </w:r>
            <w:r w:rsidR="003E6B48" w:rsidRPr="003E6B48">
              <w:rPr>
                <w:rFonts w:ascii="Times New Roman" w:eastAsia="宋体" w:hAnsi="Times New Roman" w:cs="Times New Roman"/>
                <w:noProof/>
                <w:webHidden/>
                <w:sz w:val="24"/>
                <w:szCs w:val="24"/>
              </w:rPr>
              <w:fldChar w:fldCharType="separate"/>
            </w:r>
            <w:r w:rsidR="003E6B48" w:rsidRPr="003E6B48">
              <w:rPr>
                <w:rFonts w:ascii="Times New Roman" w:eastAsia="宋体" w:hAnsi="Times New Roman" w:cs="Times New Roman"/>
                <w:noProof/>
                <w:webHidden/>
                <w:sz w:val="24"/>
                <w:szCs w:val="24"/>
              </w:rPr>
              <w:t>7</w:t>
            </w:r>
            <w:r w:rsidR="003E6B48" w:rsidRPr="003E6B48">
              <w:rPr>
                <w:rFonts w:ascii="Times New Roman" w:eastAsia="宋体" w:hAnsi="Times New Roman" w:cs="Times New Roman"/>
                <w:noProof/>
                <w:webHidden/>
                <w:sz w:val="24"/>
                <w:szCs w:val="24"/>
              </w:rPr>
              <w:fldChar w:fldCharType="end"/>
            </w:r>
          </w:hyperlink>
        </w:p>
        <w:p w14:paraId="35533C8B" w14:textId="1BAB4C43" w:rsidR="003E6B48" w:rsidRPr="003E6B48" w:rsidRDefault="00B05A8F" w:rsidP="003E6B48">
          <w:pPr>
            <w:pStyle w:val="21"/>
            <w:tabs>
              <w:tab w:val="right" w:leader="dot" w:pos="9060"/>
            </w:tabs>
            <w:spacing w:line="360" w:lineRule="auto"/>
            <w:rPr>
              <w:rFonts w:ascii="Times New Roman" w:eastAsia="宋体" w:hAnsi="Times New Roman" w:cs="Times New Roman"/>
              <w:noProof/>
              <w:sz w:val="24"/>
              <w:szCs w:val="24"/>
            </w:rPr>
          </w:pPr>
          <w:hyperlink w:anchor="_Toc36212963" w:history="1">
            <w:r w:rsidR="003E6B48" w:rsidRPr="003E6B48">
              <w:rPr>
                <w:rStyle w:val="af"/>
                <w:rFonts w:ascii="Times New Roman" w:eastAsia="宋体" w:hAnsi="Times New Roman" w:cs="Times New Roman"/>
                <w:noProof/>
                <w:sz w:val="24"/>
                <w:szCs w:val="24"/>
              </w:rPr>
              <w:t xml:space="preserve">6.6 </w:t>
            </w:r>
            <w:r w:rsidR="003E6B48" w:rsidRPr="003E6B48">
              <w:rPr>
                <w:rStyle w:val="af"/>
                <w:rFonts w:ascii="Times New Roman" w:eastAsia="宋体" w:hAnsi="Times New Roman" w:cs="Times New Roman"/>
                <w:noProof/>
                <w:sz w:val="24"/>
                <w:szCs w:val="24"/>
              </w:rPr>
              <w:t>医学质疑（</w:t>
            </w:r>
            <w:r w:rsidR="003E6B48" w:rsidRPr="003E6B48">
              <w:rPr>
                <w:rStyle w:val="af"/>
                <w:rFonts w:ascii="Times New Roman" w:eastAsia="宋体" w:hAnsi="Times New Roman" w:cs="Times New Roman"/>
                <w:noProof/>
                <w:sz w:val="24"/>
                <w:szCs w:val="24"/>
              </w:rPr>
              <w:t>query</w:t>
            </w:r>
            <w:r w:rsidR="003E6B48" w:rsidRPr="003E6B48">
              <w:rPr>
                <w:rStyle w:val="af"/>
                <w:rFonts w:ascii="Times New Roman" w:eastAsia="宋体" w:hAnsi="Times New Roman" w:cs="Times New Roman"/>
                <w:noProof/>
                <w:sz w:val="24"/>
                <w:szCs w:val="24"/>
              </w:rPr>
              <w:t>）审核</w:t>
            </w:r>
            <w:r w:rsidR="003E6B48" w:rsidRPr="003E6B48">
              <w:rPr>
                <w:rFonts w:ascii="Times New Roman" w:eastAsia="宋体" w:hAnsi="Times New Roman" w:cs="Times New Roman"/>
                <w:noProof/>
                <w:webHidden/>
                <w:sz w:val="24"/>
                <w:szCs w:val="24"/>
              </w:rPr>
              <w:tab/>
            </w:r>
            <w:r w:rsidR="003E6B48" w:rsidRPr="003E6B48">
              <w:rPr>
                <w:rFonts w:ascii="Times New Roman" w:eastAsia="宋体" w:hAnsi="Times New Roman" w:cs="Times New Roman"/>
                <w:noProof/>
                <w:webHidden/>
                <w:sz w:val="24"/>
                <w:szCs w:val="24"/>
              </w:rPr>
              <w:fldChar w:fldCharType="begin"/>
            </w:r>
            <w:r w:rsidR="003E6B48" w:rsidRPr="003E6B48">
              <w:rPr>
                <w:rFonts w:ascii="Times New Roman" w:eastAsia="宋体" w:hAnsi="Times New Roman" w:cs="Times New Roman"/>
                <w:noProof/>
                <w:webHidden/>
                <w:sz w:val="24"/>
                <w:szCs w:val="24"/>
              </w:rPr>
              <w:instrText xml:space="preserve"> PAGEREF _Toc36212963 \h </w:instrText>
            </w:r>
            <w:r w:rsidR="003E6B48" w:rsidRPr="003E6B48">
              <w:rPr>
                <w:rFonts w:ascii="Times New Roman" w:eastAsia="宋体" w:hAnsi="Times New Roman" w:cs="Times New Roman"/>
                <w:noProof/>
                <w:webHidden/>
                <w:sz w:val="24"/>
                <w:szCs w:val="24"/>
              </w:rPr>
            </w:r>
            <w:r w:rsidR="003E6B48" w:rsidRPr="003E6B48">
              <w:rPr>
                <w:rFonts w:ascii="Times New Roman" w:eastAsia="宋体" w:hAnsi="Times New Roman" w:cs="Times New Roman"/>
                <w:noProof/>
                <w:webHidden/>
                <w:sz w:val="24"/>
                <w:szCs w:val="24"/>
              </w:rPr>
              <w:fldChar w:fldCharType="separate"/>
            </w:r>
            <w:r w:rsidR="003E6B48" w:rsidRPr="003E6B48">
              <w:rPr>
                <w:rFonts w:ascii="Times New Roman" w:eastAsia="宋体" w:hAnsi="Times New Roman" w:cs="Times New Roman"/>
                <w:noProof/>
                <w:webHidden/>
                <w:sz w:val="24"/>
                <w:szCs w:val="24"/>
              </w:rPr>
              <w:t>7</w:t>
            </w:r>
            <w:r w:rsidR="003E6B48" w:rsidRPr="003E6B48">
              <w:rPr>
                <w:rFonts w:ascii="Times New Roman" w:eastAsia="宋体" w:hAnsi="Times New Roman" w:cs="Times New Roman"/>
                <w:noProof/>
                <w:webHidden/>
                <w:sz w:val="24"/>
                <w:szCs w:val="24"/>
              </w:rPr>
              <w:fldChar w:fldCharType="end"/>
            </w:r>
          </w:hyperlink>
        </w:p>
        <w:p w14:paraId="55466F78" w14:textId="7326E370" w:rsidR="003E6B48" w:rsidRPr="003E6B48" w:rsidRDefault="00B05A8F" w:rsidP="003E6B48">
          <w:pPr>
            <w:pStyle w:val="21"/>
            <w:tabs>
              <w:tab w:val="right" w:leader="dot" w:pos="9060"/>
            </w:tabs>
            <w:spacing w:line="360" w:lineRule="auto"/>
            <w:rPr>
              <w:rFonts w:ascii="Times New Roman" w:eastAsia="宋体" w:hAnsi="Times New Roman" w:cs="Times New Roman"/>
              <w:noProof/>
              <w:sz w:val="24"/>
              <w:szCs w:val="24"/>
            </w:rPr>
          </w:pPr>
          <w:hyperlink w:anchor="_Toc36212964" w:history="1">
            <w:r w:rsidR="003E6B48" w:rsidRPr="003E6B48">
              <w:rPr>
                <w:rStyle w:val="af"/>
                <w:rFonts w:ascii="Times New Roman" w:eastAsia="宋体" w:hAnsi="Times New Roman" w:cs="Times New Roman"/>
                <w:noProof/>
                <w:sz w:val="24"/>
                <w:szCs w:val="24"/>
              </w:rPr>
              <w:t xml:space="preserve">6.7 </w:t>
            </w:r>
            <w:r w:rsidR="003E6B48" w:rsidRPr="003E6B48">
              <w:rPr>
                <w:rStyle w:val="af"/>
                <w:rFonts w:ascii="Times New Roman" w:eastAsia="宋体" w:hAnsi="Times New Roman" w:cs="Times New Roman"/>
                <w:noProof/>
                <w:sz w:val="24"/>
                <w:szCs w:val="24"/>
              </w:rPr>
              <w:t>医学编码</w:t>
            </w:r>
            <w:r w:rsidR="003E6B48" w:rsidRPr="003E6B48">
              <w:rPr>
                <w:rFonts w:ascii="Times New Roman" w:eastAsia="宋体" w:hAnsi="Times New Roman" w:cs="Times New Roman"/>
                <w:noProof/>
                <w:webHidden/>
                <w:sz w:val="24"/>
                <w:szCs w:val="24"/>
              </w:rPr>
              <w:tab/>
            </w:r>
            <w:r w:rsidR="003E6B48" w:rsidRPr="003E6B48">
              <w:rPr>
                <w:rFonts w:ascii="Times New Roman" w:eastAsia="宋体" w:hAnsi="Times New Roman" w:cs="Times New Roman"/>
                <w:noProof/>
                <w:webHidden/>
                <w:sz w:val="24"/>
                <w:szCs w:val="24"/>
              </w:rPr>
              <w:fldChar w:fldCharType="begin"/>
            </w:r>
            <w:r w:rsidR="003E6B48" w:rsidRPr="003E6B48">
              <w:rPr>
                <w:rFonts w:ascii="Times New Roman" w:eastAsia="宋体" w:hAnsi="Times New Roman" w:cs="Times New Roman"/>
                <w:noProof/>
                <w:webHidden/>
                <w:sz w:val="24"/>
                <w:szCs w:val="24"/>
              </w:rPr>
              <w:instrText xml:space="preserve"> PAGEREF _Toc36212964 \h </w:instrText>
            </w:r>
            <w:r w:rsidR="003E6B48" w:rsidRPr="003E6B48">
              <w:rPr>
                <w:rFonts w:ascii="Times New Roman" w:eastAsia="宋体" w:hAnsi="Times New Roman" w:cs="Times New Roman"/>
                <w:noProof/>
                <w:webHidden/>
                <w:sz w:val="24"/>
                <w:szCs w:val="24"/>
              </w:rPr>
            </w:r>
            <w:r w:rsidR="003E6B48" w:rsidRPr="003E6B48">
              <w:rPr>
                <w:rFonts w:ascii="Times New Roman" w:eastAsia="宋体" w:hAnsi="Times New Roman" w:cs="Times New Roman"/>
                <w:noProof/>
                <w:webHidden/>
                <w:sz w:val="24"/>
                <w:szCs w:val="24"/>
              </w:rPr>
              <w:fldChar w:fldCharType="separate"/>
            </w:r>
            <w:r w:rsidR="003E6B48" w:rsidRPr="003E6B48">
              <w:rPr>
                <w:rFonts w:ascii="Times New Roman" w:eastAsia="宋体" w:hAnsi="Times New Roman" w:cs="Times New Roman"/>
                <w:noProof/>
                <w:webHidden/>
                <w:sz w:val="24"/>
                <w:szCs w:val="24"/>
              </w:rPr>
              <w:t>7</w:t>
            </w:r>
            <w:r w:rsidR="003E6B48" w:rsidRPr="003E6B48">
              <w:rPr>
                <w:rFonts w:ascii="Times New Roman" w:eastAsia="宋体" w:hAnsi="Times New Roman" w:cs="Times New Roman"/>
                <w:noProof/>
                <w:webHidden/>
                <w:sz w:val="24"/>
                <w:szCs w:val="24"/>
              </w:rPr>
              <w:fldChar w:fldCharType="end"/>
            </w:r>
          </w:hyperlink>
        </w:p>
        <w:p w14:paraId="0A2F39AB" w14:textId="53AC3E01" w:rsidR="003E6B48" w:rsidRPr="003E6B48" w:rsidRDefault="00B05A8F" w:rsidP="003E6B48">
          <w:pPr>
            <w:pStyle w:val="21"/>
            <w:tabs>
              <w:tab w:val="right" w:leader="dot" w:pos="9060"/>
            </w:tabs>
            <w:spacing w:line="360" w:lineRule="auto"/>
            <w:rPr>
              <w:rFonts w:ascii="Times New Roman" w:eastAsia="宋体" w:hAnsi="Times New Roman" w:cs="Times New Roman"/>
              <w:noProof/>
              <w:sz w:val="24"/>
              <w:szCs w:val="24"/>
            </w:rPr>
          </w:pPr>
          <w:hyperlink w:anchor="_Toc36212965" w:history="1">
            <w:r w:rsidR="003E6B48" w:rsidRPr="003E6B48">
              <w:rPr>
                <w:rStyle w:val="af"/>
                <w:rFonts w:ascii="Times New Roman" w:eastAsia="宋体" w:hAnsi="Times New Roman" w:cs="Times New Roman"/>
                <w:noProof/>
                <w:sz w:val="24"/>
                <w:szCs w:val="24"/>
              </w:rPr>
              <w:t xml:space="preserve">6.8 </w:t>
            </w:r>
            <w:r w:rsidR="003E6B48" w:rsidRPr="003E6B48">
              <w:rPr>
                <w:rStyle w:val="af"/>
                <w:rFonts w:ascii="Times New Roman" w:eastAsia="宋体" w:hAnsi="Times New Roman" w:cs="Times New Roman"/>
                <w:noProof/>
                <w:sz w:val="24"/>
                <w:szCs w:val="24"/>
              </w:rPr>
              <w:t>医学监查报告</w:t>
            </w:r>
            <w:r w:rsidR="003E6B48" w:rsidRPr="003E6B48">
              <w:rPr>
                <w:rFonts w:ascii="Times New Roman" w:eastAsia="宋体" w:hAnsi="Times New Roman" w:cs="Times New Roman"/>
                <w:noProof/>
                <w:webHidden/>
                <w:sz w:val="24"/>
                <w:szCs w:val="24"/>
              </w:rPr>
              <w:tab/>
            </w:r>
            <w:r w:rsidR="003E6B48" w:rsidRPr="003E6B48">
              <w:rPr>
                <w:rFonts w:ascii="Times New Roman" w:eastAsia="宋体" w:hAnsi="Times New Roman" w:cs="Times New Roman"/>
                <w:noProof/>
                <w:webHidden/>
                <w:sz w:val="24"/>
                <w:szCs w:val="24"/>
              </w:rPr>
              <w:fldChar w:fldCharType="begin"/>
            </w:r>
            <w:r w:rsidR="003E6B48" w:rsidRPr="003E6B48">
              <w:rPr>
                <w:rFonts w:ascii="Times New Roman" w:eastAsia="宋体" w:hAnsi="Times New Roman" w:cs="Times New Roman"/>
                <w:noProof/>
                <w:webHidden/>
                <w:sz w:val="24"/>
                <w:szCs w:val="24"/>
              </w:rPr>
              <w:instrText xml:space="preserve"> PAGEREF _Toc36212965 \h </w:instrText>
            </w:r>
            <w:r w:rsidR="003E6B48" w:rsidRPr="003E6B48">
              <w:rPr>
                <w:rFonts w:ascii="Times New Roman" w:eastAsia="宋体" w:hAnsi="Times New Roman" w:cs="Times New Roman"/>
                <w:noProof/>
                <w:webHidden/>
                <w:sz w:val="24"/>
                <w:szCs w:val="24"/>
              </w:rPr>
            </w:r>
            <w:r w:rsidR="003E6B48" w:rsidRPr="003E6B48">
              <w:rPr>
                <w:rFonts w:ascii="Times New Roman" w:eastAsia="宋体" w:hAnsi="Times New Roman" w:cs="Times New Roman"/>
                <w:noProof/>
                <w:webHidden/>
                <w:sz w:val="24"/>
                <w:szCs w:val="24"/>
              </w:rPr>
              <w:fldChar w:fldCharType="separate"/>
            </w:r>
            <w:r w:rsidR="003E6B48" w:rsidRPr="003E6B48">
              <w:rPr>
                <w:rFonts w:ascii="Times New Roman" w:eastAsia="宋体" w:hAnsi="Times New Roman" w:cs="Times New Roman"/>
                <w:noProof/>
                <w:webHidden/>
                <w:sz w:val="24"/>
                <w:szCs w:val="24"/>
              </w:rPr>
              <w:t>8</w:t>
            </w:r>
            <w:r w:rsidR="003E6B48" w:rsidRPr="003E6B48">
              <w:rPr>
                <w:rFonts w:ascii="Times New Roman" w:eastAsia="宋体" w:hAnsi="Times New Roman" w:cs="Times New Roman"/>
                <w:noProof/>
                <w:webHidden/>
                <w:sz w:val="24"/>
                <w:szCs w:val="24"/>
              </w:rPr>
              <w:fldChar w:fldCharType="end"/>
            </w:r>
          </w:hyperlink>
        </w:p>
        <w:p w14:paraId="50C41E40" w14:textId="0309C8AD" w:rsidR="003E6B48" w:rsidRPr="003E6B48" w:rsidRDefault="00B05A8F" w:rsidP="003E6B48">
          <w:pPr>
            <w:pStyle w:val="11"/>
            <w:tabs>
              <w:tab w:val="right" w:leader="dot" w:pos="9060"/>
            </w:tabs>
            <w:spacing w:line="360" w:lineRule="auto"/>
            <w:rPr>
              <w:rFonts w:ascii="Times New Roman" w:eastAsia="宋体" w:hAnsi="Times New Roman" w:cs="Times New Roman"/>
              <w:noProof/>
              <w:sz w:val="24"/>
              <w:szCs w:val="24"/>
            </w:rPr>
          </w:pPr>
          <w:hyperlink w:anchor="_Toc36212966" w:history="1">
            <w:r w:rsidR="003E6B48" w:rsidRPr="003E6B48">
              <w:rPr>
                <w:rStyle w:val="af"/>
                <w:rFonts w:ascii="Times New Roman" w:eastAsia="宋体" w:hAnsi="Times New Roman" w:cs="Times New Roman"/>
                <w:noProof/>
                <w:sz w:val="24"/>
                <w:szCs w:val="24"/>
              </w:rPr>
              <w:t xml:space="preserve">7. </w:t>
            </w:r>
            <w:r w:rsidR="003E6B48" w:rsidRPr="003E6B48">
              <w:rPr>
                <w:rStyle w:val="af"/>
                <w:rFonts w:ascii="Times New Roman" w:eastAsia="宋体" w:hAnsi="Times New Roman" w:cs="Times New Roman"/>
                <w:noProof/>
                <w:sz w:val="24"/>
                <w:szCs w:val="24"/>
              </w:rPr>
              <w:t>参加项目会议</w:t>
            </w:r>
            <w:r w:rsidR="003E6B48" w:rsidRPr="003E6B48">
              <w:rPr>
                <w:rFonts w:ascii="Times New Roman" w:eastAsia="宋体" w:hAnsi="Times New Roman" w:cs="Times New Roman"/>
                <w:noProof/>
                <w:webHidden/>
                <w:sz w:val="24"/>
                <w:szCs w:val="24"/>
              </w:rPr>
              <w:tab/>
            </w:r>
            <w:r w:rsidR="003E6B48" w:rsidRPr="003E6B48">
              <w:rPr>
                <w:rFonts w:ascii="Times New Roman" w:eastAsia="宋体" w:hAnsi="Times New Roman" w:cs="Times New Roman"/>
                <w:noProof/>
                <w:webHidden/>
                <w:sz w:val="24"/>
                <w:szCs w:val="24"/>
              </w:rPr>
              <w:fldChar w:fldCharType="begin"/>
            </w:r>
            <w:r w:rsidR="003E6B48" w:rsidRPr="003E6B48">
              <w:rPr>
                <w:rFonts w:ascii="Times New Roman" w:eastAsia="宋体" w:hAnsi="Times New Roman" w:cs="Times New Roman"/>
                <w:noProof/>
                <w:webHidden/>
                <w:sz w:val="24"/>
                <w:szCs w:val="24"/>
              </w:rPr>
              <w:instrText xml:space="preserve"> PAGEREF _Toc36212966 \h </w:instrText>
            </w:r>
            <w:r w:rsidR="003E6B48" w:rsidRPr="003E6B48">
              <w:rPr>
                <w:rFonts w:ascii="Times New Roman" w:eastAsia="宋体" w:hAnsi="Times New Roman" w:cs="Times New Roman"/>
                <w:noProof/>
                <w:webHidden/>
                <w:sz w:val="24"/>
                <w:szCs w:val="24"/>
              </w:rPr>
            </w:r>
            <w:r w:rsidR="003E6B48" w:rsidRPr="003E6B48">
              <w:rPr>
                <w:rFonts w:ascii="Times New Roman" w:eastAsia="宋体" w:hAnsi="Times New Roman" w:cs="Times New Roman"/>
                <w:noProof/>
                <w:webHidden/>
                <w:sz w:val="24"/>
                <w:szCs w:val="24"/>
              </w:rPr>
              <w:fldChar w:fldCharType="separate"/>
            </w:r>
            <w:r w:rsidR="003E6B48" w:rsidRPr="003E6B48">
              <w:rPr>
                <w:rFonts w:ascii="Times New Roman" w:eastAsia="宋体" w:hAnsi="Times New Roman" w:cs="Times New Roman"/>
                <w:noProof/>
                <w:webHidden/>
                <w:sz w:val="24"/>
                <w:szCs w:val="24"/>
              </w:rPr>
              <w:t>8</w:t>
            </w:r>
            <w:r w:rsidR="003E6B48" w:rsidRPr="003E6B48">
              <w:rPr>
                <w:rFonts w:ascii="Times New Roman" w:eastAsia="宋体" w:hAnsi="Times New Roman" w:cs="Times New Roman"/>
                <w:noProof/>
                <w:webHidden/>
                <w:sz w:val="24"/>
                <w:szCs w:val="24"/>
              </w:rPr>
              <w:fldChar w:fldCharType="end"/>
            </w:r>
          </w:hyperlink>
        </w:p>
        <w:p w14:paraId="0EC961E2" w14:textId="57497B14" w:rsidR="003E6B48" w:rsidRPr="003E6B48" w:rsidRDefault="00B05A8F" w:rsidP="003E6B48">
          <w:pPr>
            <w:pStyle w:val="11"/>
            <w:tabs>
              <w:tab w:val="right" w:leader="dot" w:pos="9060"/>
            </w:tabs>
            <w:spacing w:line="360" w:lineRule="auto"/>
            <w:rPr>
              <w:rFonts w:ascii="Times New Roman" w:eastAsia="宋体" w:hAnsi="Times New Roman" w:cs="Times New Roman"/>
              <w:noProof/>
              <w:sz w:val="24"/>
              <w:szCs w:val="24"/>
            </w:rPr>
          </w:pPr>
          <w:hyperlink w:anchor="_Toc36212967" w:history="1">
            <w:r w:rsidR="003E6B48" w:rsidRPr="003E6B48">
              <w:rPr>
                <w:rStyle w:val="af"/>
                <w:rFonts w:ascii="Times New Roman" w:eastAsia="宋体" w:hAnsi="Times New Roman" w:cs="Times New Roman"/>
                <w:noProof/>
                <w:sz w:val="24"/>
                <w:szCs w:val="24"/>
              </w:rPr>
              <w:t xml:space="preserve">8. </w:t>
            </w:r>
            <w:r w:rsidR="003E6B48" w:rsidRPr="003E6B48">
              <w:rPr>
                <w:rStyle w:val="af"/>
                <w:rFonts w:ascii="Times New Roman" w:eastAsia="宋体" w:hAnsi="Times New Roman" w:cs="Times New Roman"/>
                <w:noProof/>
                <w:sz w:val="24"/>
                <w:szCs w:val="24"/>
              </w:rPr>
              <w:t>附件</w:t>
            </w:r>
            <w:r w:rsidR="003E6B48" w:rsidRPr="003E6B48">
              <w:rPr>
                <w:rFonts w:ascii="Times New Roman" w:eastAsia="宋体" w:hAnsi="Times New Roman" w:cs="Times New Roman"/>
                <w:noProof/>
                <w:webHidden/>
                <w:sz w:val="24"/>
                <w:szCs w:val="24"/>
              </w:rPr>
              <w:tab/>
            </w:r>
            <w:r w:rsidR="003E6B48" w:rsidRPr="003E6B48">
              <w:rPr>
                <w:rFonts w:ascii="Times New Roman" w:eastAsia="宋体" w:hAnsi="Times New Roman" w:cs="Times New Roman"/>
                <w:noProof/>
                <w:webHidden/>
                <w:sz w:val="24"/>
                <w:szCs w:val="24"/>
              </w:rPr>
              <w:fldChar w:fldCharType="begin"/>
            </w:r>
            <w:r w:rsidR="003E6B48" w:rsidRPr="003E6B48">
              <w:rPr>
                <w:rFonts w:ascii="Times New Roman" w:eastAsia="宋体" w:hAnsi="Times New Roman" w:cs="Times New Roman"/>
                <w:noProof/>
                <w:webHidden/>
                <w:sz w:val="24"/>
                <w:szCs w:val="24"/>
              </w:rPr>
              <w:instrText xml:space="preserve"> PAGEREF _Toc36212967 \h </w:instrText>
            </w:r>
            <w:r w:rsidR="003E6B48" w:rsidRPr="003E6B48">
              <w:rPr>
                <w:rFonts w:ascii="Times New Roman" w:eastAsia="宋体" w:hAnsi="Times New Roman" w:cs="Times New Roman"/>
                <w:noProof/>
                <w:webHidden/>
                <w:sz w:val="24"/>
                <w:szCs w:val="24"/>
              </w:rPr>
            </w:r>
            <w:r w:rsidR="003E6B48" w:rsidRPr="003E6B48">
              <w:rPr>
                <w:rFonts w:ascii="Times New Roman" w:eastAsia="宋体" w:hAnsi="Times New Roman" w:cs="Times New Roman"/>
                <w:noProof/>
                <w:webHidden/>
                <w:sz w:val="24"/>
                <w:szCs w:val="24"/>
              </w:rPr>
              <w:fldChar w:fldCharType="separate"/>
            </w:r>
            <w:r w:rsidR="003E6B48" w:rsidRPr="003E6B48">
              <w:rPr>
                <w:rFonts w:ascii="Times New Roman" w:eastAsia="宋体" w:hAnsi="Times New Roman" w:cs="Times New Roman"/>
                <w:noProof/>
                <w:webHidden/>
                <w:sz w:val="24"/>
                <w:szCs w:val="24"/>
              </w:rPr>
              <w:t>8</w:t>
            </w:r>
            <w:r w:rsidR="003E6B48" w:rsidRPr="003E6B48">
              <w:rPr>
                <w:rFonts w:ascii="Times New Roman" w:eastAsia="宋体" w:hAnsi="Times New Roman" w:cs="Times New Roman"/>
                <w:noProof/>
                <w:webHidden/>
                <w:sz w:val="24"/>
                <w:szCs w:val="24"/>
              </w:rPr>
              <w:fldChar w:fldCharType="end"/>
            </w:r>
          </w:hyperlink>
        </w:p>
        <w:p w14:paraId="5EBCCC67" w14:textId="1049D552" w:rsidR="003E6B48" w:rsidRPr="003E6B48" w:rsidRDefault="00B05A8F" w:rsidP="003E6B48">
          <w:pPr>
            <w:pStyle w:val="21"/>
            <w:tabs>
              <w:tab w:val="right" w:leader="dot" w:pos="9060"/>
            </w:tabs>
            <w:spacing w:line="360" w:lineRule="auto"/>
            <w:rPr>
              <w:rFonts w:ascii="Times New Roman" w:eastAsia="宋体" w:hAnsi="Times New Roman" w:cs="Times New Roman"/>
              <w:noProof/>
              <w:sz w:val="24"/>
              <w:szCs w:val="24"/>
            </w:rPr>
          </w:pPr>
          <w:hyperlink w:anchor="_Toc36212968" w:history="1">
            <w:r w:rsidR="003E6B48" w:rsidRPr="003E6B48">
              <w:rPr>
                <w:rStyle w:val="af"/>
                <w:rFonts w:ascii="Times New Roman" w:eastAsia="宋体" w:hAnsi="Times New Roman" w:cs="Times New Roman"/>
                <w:noProof/>
                <w:sz w:val="24"/>
                <w:szCs w:val="24"/>
              </w:rPr>
              <w:t>附件</w:t>
            </w:r>
            <w:r w:rsidR="003E6B48" w:rsidRPr="003E6B48">
              <w:rPr>
                <w:rStyle w:val="af"/>
                <w:rFonts w:ascii="Times New Roman" w:eastAsia="宋体" w:hAnsi="Times New Roman" w:cs="Times New Roman"/>
                <w:noProof/>
                <w:sz w:val="24"/>
                <w:szCs w:val="24"/>
              </w:rPr>
              <w:t xml:space="preserve">1 </w:t>
            </w:r>
            <w:r w:rsidR="003E6B48" w:rsidRPr="003E6B48">
              <w:rPr>
                <w:rStyle w:val="af"/>
                <w:rFonts w:ascii="Times New Roman" w:eastAsia="宋体" w:hAnsi="Times New Roman" w:cs="Times New Roman"/>
                <w:noProof/>
                <w:sz w:val="24"/>
                <w:szCs w:val="24"/>
              </w:rPr>
              <w:t>医学监查邮件沟通联系方式</w:t>
            </w:r>
            <w:r w:rsidR="003E6B48" w:rsidRPr="003E6B48">
              <w:rPr>
                <w:rFonts w:ascii="Times New Roman" w:eastAsia="宋体" w:hAnsi="Times New Roman" w:cs="Times New Roman"/>
                <w:noProof/>
                <w:webHidden/>
                <w:sz w:val="24"/>
                <w:szCs w:val="24"/>
              </w:rPr>
              <w:tab/>
            </w:r>
            <w:r w:rsidR="003E6B48" w:rsidRPr="003E6B48">
              <w:rPr>
                <w:rFonts w:ascii="Times New Roman" w:eastAsia="宋体" w:hAnsi="Times New Roman" w:cs="Times New Roman"/>
                <w:noProof/>
                <w:webHidden/>
                <w:sz w:val="24"/>
                <w:szCs w:val="24"/>
              </w:rPr>
              <w:fldChar w:fldCharType="begin"/>
            </w:r>
            <w:r w:rsidR="003E6B48" w:rsidRPr="003E6B48">
              <w:rPr>
                <w:rFonts w:ascii="Times New Roman" w:eastAsia="宋体" w:hAnsi="Times New Roman" w:cs="Times New Roman"/>
                <w:noProof/>
                <w:webHidden/>
                <w:sz w:val="24"/>
                <w:szCs w:val="24"/>
              </w:rPr>
              <w:instrText xml:space="preserve"> PAGEREF _Toc36212968 \h </w:instrText>
            </w:r>
            <w:r w:rsidR="003E6B48" w:rsidRPr="003E6B48">
              <w:rPr>
                <w:rFonts w:ascii="Times New Roman" w:eastAsia="宋体" w:hAnsi="Times New Roman" w:cs="Times New Roman"/>
                <w:noProof/>
                <w:webHidden/>
                <w:sz w:val="24"/>
                <w:szCs w:val="24"/>
              </w:rPr>
            </w:r>
            <w:r w:rsidR="003E6B48" w:rsidRPr="003E6B48">
              <w:rPr>
                <w:rFonts w:ascii="Times New Roman" w:eastAsia="宋体" w:hAnsi="Times New Roman" w:cs="Times New Roman"/>
                <w:noProof/>
                <w:webHidden/>
                <w:sz w:val="24"/>
                <w:szCs w:val="24"/>
              </w:rPr>
              <w:fldChar w:fldCharType="separate"/>
            </w:r>
            <w:r w:rsidR="003E6B48" w:rsidRPr="003E6B48">
              <w:rPr>
                <w:rFonts w:ascii="Times New Roman" w:eastAsia="宋体" w:hAnsi="Times New Roman" w:cs="Times New Roman"/>
                <w:noProof/>
                <w:webHidden/>
                <w:sz w:val="24"/>
                <w:szCs w:val="24"/>
              </w:rPr>
              <w:t>8</w:t>
            </w:r>
            <w:r w:rsidR="003E6B48" w:rsidRPr="003E6B48">
              <w:rPr>
                <w:rFonts w:ascii="Times New Roman" w:eastAsia="宋体" w:hAnsi="Times New Roman" w:cs="Times New Roman"/>
                <w:noProof/>
                <w:webHidden/>
                <w:sz w:val="24"/>
                <w:szCs w:val="24"/>
              </w:rPr>
              <w:fldChar w:fldCharType="end"/>
            </w:r>
          </w:hyperlink>
        </w:p>
        <w:p w14:paraId="0BFA7931" w14:textId="31265FDA" w:rsidR="003E6B48" w:rsidRPr="003E6B48" w:rsidRDefault="00B05A8F" w:rsidP="003E6B48">
          <w:pPr>
            <w:pStyle w:val="21"/>
            <w:tabs>
              <w:tab w:val="right" w:leader="dot" w:pos="9060"/>
            </w:tabs>
            <w:spacing w:line="360" w:lineRule="auto"/>
            <w:rPr>
              <w:rFonts w:ascii="Times New Roman" w:eastAsia="宋体" w:hAnsi="Times New Roman" w:cs="Times New Roman"/>
              <w:noProof/>
              <w:sz w:val="24"/>
              <w:szCs w:val="24"/>
            </w:rPr>
          </w:pPr>
          <w:hyperlink w:anchor="_Toc36212969" w:history="1">
            <w:r w:rsidR="003E6B48" w:rsidRPr="003E6B48">
              <w:rPr>
                <w:rStyle w:val="af"/>
                <w:rFonts w:ascii="Times New Roman" w:eastAsia="宋体" w:hAnsi="Times New Roman" w:cs="Times New Roman"/>
                <w:noProof/>
                <w:sz w:val="24"/>
                <w:szCs w:val="24"/>
              </w:rPr>
              <w:t>附件</w:t>
            </w:r>
            <w:r w:rsidR="003E6B48" w:rsidRPr="003E6B48">
              <w:rPr>
                <w:rStyle w:val="af"/>
                <w:rFonts w:ascii="Times New Roman" w:eastAsia="宋体" w:hAnsi="Times New Roman" w:cs="Times New Roman"/>
                <w:noProof/>
                <w:sz w:val="24"/>
                <w:szCs w:val="24"/>
              </w:rPr>
              <w:t xml:space="preserve">2.1 </w:t>
            </w:r>
            <w:r w:rsidR="003E6B48" w:rsidRPr="003E6B48">
              <w:rPr>
                <w:rStyle w:val="af"/>
                <w:rFonts w:ascii="Times New Roman" w:eastAsia="宋体" w:hAnsi="Times New Roman" w:cs="Times New Roman"/>
                <w:noProof/>
                <w:sz w:val="24"/>
                <w:szCs w:val="24"/>
              </w:rPr>
              <w:t>受试者入选资格表</w:t>
            </w:r>
            <w:r w:rsidR="003E6B48" w:rsidRPr="003E6B48">
              <w:rPr>
                <w:rFonts w:ascii="Times New Roman" w:eastAsia="宋体" w:hAnsi="Times New Roman" w:cs="Times New Roman"/>
                <w:noProof/>
                <w:webHidden/>
                <w:sz w:val="24"/>
                <w:szCs w:val="24"/>
              </w:rPr>
              <w:tab/>
            </w:r>
            <w:r w:rsidR="003E6B48" w:rsidRPr="003E6B48">
              <w:rPr>
                <w:rFonts w:ascii="Times New Roman" w:eastAsia="宋体" w:hAnsi="Times New Roman" w:cs="Times New Roman"/>
                <w:noProof/>
                <w:webHidden/>
                <w:sz w:val="24"/>
                <w:szCs w:val="24"/>
              </w:rPr>
              <w:fldChar w:fldCharType="begin"/>
            </w:r>
            <w:r w:rsidR="003E6B48" w:rsidRPr="003E6B48">
              <w:rPr>
                <w:rFonts w:ascii="Times New Roman" w:eastAsia="宋体" w:hAnsi="Times New Roman" w:cs="Times New Roman"/>
                <w:noProof/>
                <w:webHidden/>
                <w:sz w:val="24"/>
                <w:szCs w:val="24"/>
              </w:rPr>
              <w:instrText xml:space="preserve"> PAGEREF _Toc36212969 \h </w:instrText>
            </w:r>
            <w:r w:rsidR="003E6B48" w:rsidRPr="003E6B48">
              <w:rPr>
                <w:rFonts w:ascii="Times New Roman" w:eastAsia="宋体" w:hAnsi="Times New Roman" w:cs="Times New Roman"/>
                <w:noProof/>
                <w:webHidden/>
                <w:sz w:val="24"/>
                <w:szCs w:val="24"/>
              </w:rPr>
            </w:r>
            <w:r w:rsidR="003E6B48" w:rsidRPr="003E6B48">
              <w:rPr>
                <w:rFonts w:ascii="Times New Roman" w:eastAsia="宋体" w:hAnsi="Times New Roman" w:cs="Times New Roman"/>
                <w:noProof/>
                <w:webHidden/>
                <w:sz w:val="24"/>
                <w:szCs w:val="24"/>
              </w:rPr>
              <w:fldChar w:fldCharType="separate"/>
            </w:r>
            <w:r w:rsidR="003E6B48" w:rsidRPr="003E6B48">
              <w:rPr>
                <w:rFonts w:ascii="Times New Roman" w:eastAsia="宋体" w:hAnsi="Times New Roman" w:cs="Times New Roman"/>
                <w:noProof/>
                <w:webHidden/>
                <w:sz w:val="24"/>
                <w:szCs w:val="24"/>
              </w:rPr>
              <w:t>8</w:t>
            </w:r>
            <w:r w:rsidR="003E6B48" w:rsidRPr="003E6B48">
              <w:rPr>
                <w:rFonts w:ascii="Times New Roman" w:eastAsia="宋体" w:hAnsi="Times New Roman" w:cs="Times New Roman"/>
                <w:noProof/>
                <w:webHidden/>
                <w:sz w:val="24"/>
                <w:szCs w:val="24"/>
              </w:rPr>
              <w:fldChar w:fldCharType="end"/>
            </w:r>
          </w:hyperlink>
        </w:p>
        <w:p w14:paraId="23080440" w14:textId="744C46CB" w:rsidR="003E6B48" w:rsidRPr="003E6B48" w:rsidRDefault="00B05A8F" w:rsidP="003E6B48">
          <w:pPr>
            <w:pStyle w:val="21"/>
            <w:tabs>
              <w:tab w:val="right" w:leader="dot" w:pos="9060"/>
            </w:tabs>
            <w:spacing w:line="360" w:lineRule="auto"/>
            <w:rPr>
              <w:rFonts w:ascii="Times New Roman" w:eastAsia="宋体" w:hAnsi="Times New Roman" w:cs="Times New Roman"/>
              <w:noProof/>
              <w:sz w:val="24"/>
              <w:szCs w:val="24"/>
            </w:rPr>
          </w:pPr>
          <w:hyperlink w:anchor="_Toc36212970" w:history="1">
            <w:r w:rsidR="003E6B48" w:rsidRPr="003E6B48">
              <w:rPr>
                <w:rStyle w:val="af"/>
                <w:rFonts w:ascii="Times New Roman" w:eastAsia="宋体" w:hAnsi="Times New Roman" w:cs="Times New Roman"/>
                <w:noProof/>
                <w:sz w:val="24"/>
                <w:szCs w:val="24"/>
              </w:rPr>
              <w:t>附件</w:t>
            </w:r>
            <w:r w:rsidR="003E6B48" w:rsidRPr="003E6B48">
              <w:rPr>
                <w:rStyle w:val="af"/>
                <w:rFonts w:ascii="Times New Roman" w:eastAsia="宋体" w:hAnsi="Times New Roman" w:cs="Times New Roman"/>
                <w:noProof/>
                <w:sz w:val="24"/>
                <w:szCs w:val="24"/>
              </w:rPr>
              <w:t xml:space="preserve">2.2 </w:t>
            </w:r>
            <w:r w:rsidR="003E6B48" w:rsidRPr="003E6B48">
              <w:rPr>
                <w:rStyle w:val="af"/>
                <w:rFonts w:ascii="Times New Roman" w:eastAsia="宋体" w:hAnsi="Times New Roman" w:cs="Times New Roman"/>
                <w:noProof/>
                <w:sz w:val="24"/>
                <w:szCs w:val="24"/>
              </w:rPr>
              <w:t>受试者入选资格表（部分）</w:t>
            </w:r>
            <w:r w:rsidR="003E6B48" w:rsidRPr="003E6B48">
              <w:rPr>
                <w:rFonts w:ascii="Times New Roman" w:eastAsia="宋体" w:hAnsi="Times New Roman" w:cs="Times New Roman"/>
                <w:noProof/>
                <w:webHidden/>
                <w:sz w:val="24"/>
                <w:szCs w:val="24"/>
              </w:rPr>
              <w:tab/>
            </w:r>
            <w:r w:rsidR="003E6B48" w:rsidRPr="003E6B48">
              <w:rPr>
                <w:rFonts w:ascii="Times New Roman" w:eastAsia="宋体" w:hAnsi="Times New Roman" w:cs="Times New Roman"/>
                <w:noProof/>
                <w:webHidden/>
                <w:sz w:val="24"/>
                <w:szCs w:val="24"/>
              </w:rPr>
              <w:fldChar w:fldCharType="begin"/>
            </w:r>
            <w:r w:rsidR="003E6B48" w:rsidRPr="003E6B48">
              <w:rPr>
                <w:rFonts w:ascii="Times New Roman" w:eastAsia="宋体" w:hAnsi="Times New Roman" w:cs="Times New Roman"/>
                <w:noProof/>
                <w:webHidden/>
                <w:sz w:val="24"/>
                <w:szCs w:val="24"/>
              </w:rPr>
              <w:instrText xml:space="preserve"> PAGEREF _Toc36212970 \h </w:instrText>
            </w:r>
            <w:r w:rsidR="003E6B48" w:rsidRPr="003E6B48">
              <w:rPr>
                <w:rFonts w:ascii="Times New Roman" w:eastAsia="宋体" w:hAnsi="Times New Roman" w:cs="Times New Roman"/>
                <w:noProof/>
                <w:webHidden/>
                <w:sz w:val="24"/>
                <w:szCs w:val="24"/>
              </w:rPr>
            </w:r>
            <w:r w:rsidR="003E6B48" w:rsidRPr="003E6B48">
              <w:rPr>
                <w:rFonts w:ascii="Times New Roman" w:eastAsia="宋体" w:hAnsi="Times New Roman" w:cs="Times New Roman"/>
                <w:noProof/>
                <w:webHidden/>
                <w:sz w:val="24"/>
                <w:szCs w:val="24"/>
              </w:rPr>
              <w:fldChar w:fldCharType="separate"/>
            </w:r>
            <w:r w:rsidR="003E6B48" w:rsidRPr="003E6B48">
              <w:rPr>
                <w:rFonts w:ascii="Times New Roman" w:eastAsia="宋体" w:hAnsi="Times New Roman" w:cs="Times New Roman"/>
                <w:noProof/>
                <w:webHidden/>
                <w:sz w:val="24"/>
                <w:szCs w:val="24"/>
              </w:rPr>
              <w:t>8</w:t>
            </w:r>
            <w:r w:rsidR="003E6B48" w:rsidRPr="003E6B48">
              <w:rPr>
                <w:rFonts w:ascii="Times New Roman" w:eastAsia="宋体" w:hAnsi="Times New Roman" w:cs="Times New Roman"/>
                <w:noProof/>
                <w:webHidden/>
                <w:sz w:val="24"/>
                <w:szCs w:val="24"/>
              </w:rPr>
              <w:fldChar w:fldCharType="end"/>
            </w:r>
          </w:hyperlink>
        </w:p>
        <w:p w14:paraId="0597CE9D" w14:textId="10C2705A" w:rsidR="003E6B48" w:rsidRPr="003E6B48" w:rsidRDefault="00B05A8F" w:rsidP="003E6B48">
          <w:pPr>
            <w:pStyle w:val="21"/>
            <w:tabs>
              <w:tab w:val="right" w:leader="dot" w:pos="9060"/>
            </w:tabs>
            <w:spacing w:line="360" w:lineRule="auto"/>
            <w:rPr>
              <w:rFonts w:ascii="Times New Roman" w:eastAsia="宋体" w:hAnsi="Times New Roman" w:cs="Times New Roman"/>
              <w:noProof/>
              <w:sz w:val="24"/>
              <w:szCs w:val="24"/>
            </w:rPr>
          </w:pPr>
          <w:hyperlink w:anchor="_Toc36212971" w:history="1">
            <w:r w:rsidR="003E6B48" w:rsidRPr="003E6B48">
              <w:rPr>
                <w:rStyle w:val="af"/>
                <w:rFonts w:ascii="Times New Roman" w:eastAsia="宋体" w:hAnsi="Times New Roman" w:cs="Times New Roman"/>
                <w:noProof/>
                <w:sz w:val="24"/>
                <w:szCs w:val="24"/>
              </w:rPr>
              <w:t>附件</w:t>
            </w:r>
            <w:r w:rsidR="003E6B48" w:rsidRPr="003E6B48">
              <w:rPr>
                <w:rStyle w:val="af"/>
                <w:rFonts w:ascii="Times New Roman" w:eastAsia="宋体" w:hAnsi="Times New Roman" w:cs="Times New Roman"/>
                <w:noProof/>
                <w:sz w:val="24"/>
                <w:szCs w:val="24"/>
              </w:rPr>
              <w:t xml:space="preserve">3 </w:t>
            </w:r>
            <w:r w:rsidR="003E6B48" w:rsidRPr="003E6B48">
              <w:rPr>
                <w:rStyle w:val="af"/>
                <w:rFonts w:ascii="Times New Roman" w:eastAsia="宋体" w:hAnsi="Times New Roman" w:cs="Times New Roman"/>
                <w:noProof/>
                <w:sz w:val="24"/>
                <w:szCs w:val="24"/>
              </w:rPr>
              <w:t>方案偏离的分类</w:t>
            </w:r>
            <w:r w:rsidR="003E6B48" w:rsidRPr="003E6B48">
              <w:rPr>
                <w:rFonts w:ascii="Times New Roman" w:eastAsia="宋体" w:hAnsi="Times New Roman" w:cs="Times New Roman"/>
                <w:noProof/>
                <w:webHidden/>
                <w:sz w:val="24"/>
                <w:szCs w:val="24"/>
              </w:rPr>
              <w:tab/>
            </w:r>
            <w:r w:rsidR="003E6B48" w:rsidRPr="003E6B48">
              <w:rPr>
                <w:rFonts w:ascii="Times New Roman" w:eastAsia="宋体" w:hAnsi="Times New Roman" w:cs="Times New Roman"/>
                <w:noProof/>
                <w:webHidden/>
                <w:sz w:val="24"/>
                <w:szCs w:val="24"/>
              </w:rPr>
              <w:fldChar w:fldCharType="begin"/>
            </w:r>
            <w:r w:rsidR="003E6B48" w:rsidRPr="003E6B48">
              <w:rPr>
                <w:rFonts w:ascii="Times New Roman" w:eastAsia="宋体" w:hAnsi="Times New Roman" w:cs="Times New Roman"/>
                <w:noProof/>
                <w:webHidden/>
                <w:sz w:val="24"/>
                <w:szCs w:val="24"/>
              </w:rPr>
              <w:instrText xml:space="preserve"> PAGEREF _Toc36212971 \h </w:instrText>
            </w:r>
            <w:r w:rsidR="003E6B48" w:rsidRPr="003E6B48">
              <w:rPr>
                <w:rFonts w:ascii="Times New Roman" w:eastAsia="宋体" w:hAnsi="Times New Roman" w:cs="Times New Roman"/>
                <w:noProof/>
                <w:webHidden/>
                <w:sz w:val="24"/>
                <w:szCs w:val="24"/>
              </w:rPr>
            </w:r>
            <w:r w:rsidR="003E6B48" w:rsidRPr="003E6B48">
              <w:rPr>
                <w:rFonts w:ascii="Times New Roman" w:eastAsia="宋体" w:hAnsi="Times New Roman" w:cs="Times New Roman"/>
                <w:noProof/>
                <w:webHidden/>
                <w:sz w:val="24"/>
                <w:szCs w:val="24"/>
              </w:rPr>
              <w:fldChar w:fldCharType="separate"/>
            </w:r>
            <w:r w:rsidR="003E6B48" w:rsidRPr="003E6B48">
              <w:rPr>
                <w:rFonts w:ascii="Times New Roman" w:eastAsia="宋体" w:hAnsi="Times New Roman" w:cs="Times New Roman"/>
                <w:noProof/>
                <w:webHidden/>
                <w:sz w:val="24"/>
                <w:szCs w:val="24"/>
              </w:rPr>
              <w:t>8</w:t>
            </w:r>
            <w:r w:rsidR="003E6B48" w:rsidRPr="003E6B48">
              <w:rPr>
                <w:rFonts w:ascii="Times New Roman" w:eastAsia="宋体" w:hAnsi="Times New Roman" w:cs="Times New Roman"/>
                <w:noProof/>
                <w:webHidden/>
                <w:sz w:val="24"/>
                <w:szCs w:val="24"/>
              </w:rPr>
              <w:fldChar w:fldCharType="end"/>
            </w:r>
          </w:hyperlink>
        </w:p>
        <w:p w14:paraId="2BDE1BD4" w14:textId="6E669C6F" w:rsidR="003E6B48" w:rsidRPr="003E6B48" w:rsidRDefault="00B05A8F" w:rsidP="003E6B48">
          <w:pPr>
            <w:pStyle w:val="21"/>
            <w:tabs>
              <w:tab w:val="right" w:leader="dot" w:pos="9060"/>
            </w:tabs>
            <w:spacing w:line="360" w:lineRule="auto"/>
            <w:rPr>
              <w:rFonts w:ascii="Times New Roman" w:eastAsia="宋体" w:hAnsi="Times New Roman" w:cs="Times New Roman"/>
              <w:noProof/>
              <w:sz w:val="24"/>
              <w:szCs w:val="24"/>
            </w:rPr>
          </w:pPr>
          <w:hyperlink w:anchor="_Toc36212972" w:history="1">
            <w:r w:rsidR="003E6B48" w:rsidRPr="003E6B48">
              <w:rPr>
                <w:rStyle w:val="af"/>
                <w:rFonts w:ascii="Times New Roman" w:eastAsia="宋体" w:hAnsi="Times New Roman" w:cs="Times New Roman"/>
                <w:noProof/>
                <w:sz w:val="24"/>
                <w:szCs w:val="24"/>
              </w:rPr>
              <w:t>附件</w:t>
            </w:r>
            <w:r w:rsidR="003E6B48" w:rsidRPr="003E6B48">
              <w:rPr>
                <w:rStyle w:val="af"/>
                <w:rFonts w:ascii="Times New Roman" w:eastAsia="宋体" w:hAnsi="Times New Roman" w:cs="Times New Roman"/>
                <w:noProof/>
                <w:sz w:val="24"/>
                <w:szCs w:val="24"/>
              </w:rPr>
              <w:t xml:space="preserve">4 </w:t>
            </w:r>
            <w:r w:rsidR="003E6B48" w:rsidRPr="003E6B48">
              <w:rPr>
                <w:rStyle w:val="af"/>
                <w:rFonts w:ascii="Times New Roman" w:eastAsia="宋体" w:hAnsi="Times New Roman" w:cs="Times New Roman"/>
                <w:noProof/>
                <w:sz w:val="24"/>
                <w:szCs w:val="24"/>
              </w:rPr>
              <w:t>方案偏离列表</w:t>
            </w:r>
            <w:r w:rsidR="003E6B48" w:rsidRPr="003E6B48">
              <w:rPr>
                <w:rFonts w:ascii="Times New Roman" w:eastAsia="宋体" w:hAnsi="Times New Roman" w:cs="Times New Roman"/>
                <w:noProof/>
                <w:webHidden/>
                <w:sz w:val="24"/>
                <w:szCs w:val="24"/>
              </w:rPr>
              <w:tab/>
            </w:r>
            <w:r w:rsidR="003E6B48" w:rsidRPr="003E6B48">
              <w:rPr>
                <w:rFonts w:ascii="Times New Roman" w:eastAsia="宋体" w:hAnsi="Times New Roman" w:cs="Times New Roman"/>
                <w:noProof/>
                <w:webHidden/>
                <w:sz w:val="24"/>
                <w:szCs w:val="24"/>
              </w:rPr>
              <w:fldChar w:fldCharType="begin"/>
            </w:r>
            <w:r w:rsidR="003E6B48" w:rsidRPr="003E6B48">
              <w:rPr>
                <w:rFonts w:ascii="Times New Roman" w:eastAsia="宋体" w:hAnsi="Times New Roman" w:cs="Times New Roman"/>
                <w:noProof/>
                <w:webHidden/>
                <w:sz w:val="24"/>
                <w:szCs w:val="24"/>
              </w:rPr>
              <w:instrText xml:space="preserve"> PAGEREF _Toc36212972 \h </w:instrText>
            </w:r>
            <w:r w:rsidR="003E6B48" w:rsidRPr="003E6B48">
              <w:rPr>
                <w:rFonts w:ascii="Times New Roman" w:eastAsia="宋体" w:hAnsi="Times New Roman" w:cs="Times New Roman"/>
                <w:noProof/>
                <w:webHidden/>
                <w:sz w:val="24"/>
                <w:szCs w:val="24"/>
              </w:rPr>
            </w:r>
            <w:r w:rsidR="003E6B48" w:rsidRPr="003E6B48">
              <w:rPr>
                <w:rFonts w:ascii="Times New Roman" w:eastAsia="宋体" w:hAnsi="Times New Roman" w:cs="Times New Roman"/>
                <w:noProof/>
                <w:webHidden/>
                <w:sz w:val="24"/>
                <w:szCs w:val="24"/>
              </w:rPr>
              <w:fldChar w:fldCharType="separate"/>
            </w:r>
            <w:r w:rsidR="003E6B48" w:rsidRPr="003E6B48">
              <w:rPr>
                <w:rFonts w:ascii="Times New Roman" w:eastAsia="宋体" w:hAnsi="Times New Roman" w:cs="Times New Roman"/>
                <w:noProof/>
                <w:webHidden/>
                <w:sz w:val="24"/>
                <w:szCs w:val="24"/>
              </w:rPr>
              <w:t>8</w:t>
            </w:r>
            <w:r w:rsidR="003E6B48" w:rsidRPr="003E6B48">
              <w:rPr>
                <w:rFonts w:ascii="Times New Roman" w:eastAsia="宋体" w:hAnsi="Times New Roman" w:cs="Times New Roman"/>
                <w:noProof/>
                <w:webHidden/>
                <w:sz w:val="24"/>
                <w:szCs w:val="24"/>
              </w:rPr>
              <w:fldChar w:fldCharType="end"/>
            </w:r>
          </w:hyperlink>
        </w:p>
        <w:p w14:paraId="7B65C3E1" w14:textId="1CB90EE7" w:rsidR="00D81F38" w:rsidRDefault="00C03279" w:rsidP="003E6B48">
          <w:pPr>
            <w:spacing w:line="360" w:lineRule="auto"/>
            <w:rPr>
              <w:rFonts w:ascii="Times New Roman" w:eastAsia="宋体" w:hAnsi="Times New Roman" w:cs="Times New Roman"/>
            </w:rPr>
          </w:pPr>
          <w:r w:rsidRPr="003E6B48">
            <w:rPr>
              <w:rFonts w:ascii="Times New Roman" w:eastAsia="宋体" w:hAnsi="Times New Roman" w:cs="Times New Roman"/>
              <w:b/>
              <w:bCs/>
              <w:sz w:val="24"/>
              <w:szCs w:val="24"/>
              <w:lang w:val="zh-CN"/>
            </w:rPr>
            <w:fldChar w:fldCharType="end"/>
          </w:r>
        </w:p>
      </w:sdtContent>
    </w:sdt>
    <w:p w14:paraId="0AA729F7" w14:textId="77777777" w:rsidR="00D81F38" w:rsidRDefault="00D81F38">
      <w:pPr>
        <w:jc w:val="left"/>
        <w:rPr>
          <w:rFonts w:ascii="Times New Roman" w:eastAsia="宋体" w:hAnsi="Times New Roman" w:cs="Times New Roman"/>
          <w:sz w:val="28"/>
          <w:szCs w:val="28"/>
        </w:rPr>
        <w:sectPr w:rsidR="00D81F38">
          <w:footerReference w:type="default" r:id="rId10"/>
          <w:pgSz w:w="11906" w:h="16838"/>
          <w:pgMar w:top="1440" w:right="1418" w:bottom="1440" w:left="1418" w:header="851" w:footer="992" w:gutter="0"/>
          <w:cols w:space="425"/>
          <w:docGrid w:type="linesAndChars" w:linePitch="312"/>
        </w:sectPr>
      </w:pPr>
    </w:p>
    <w:p w14:paraId="4A019144" w14:textId="77777777" w:rsidR="00D81F38" w:rsidRDefault="00C03279">
      <w:pPr>
        <w:autoSpaceDE w:val="0"/>
        <w:autoSpaceDN w:val="0"/>
        <w:adjustRightInd w:val="0"/>
        <w:spacing w:line="360" w:lineRule="exact"/>
        <w:jc w:val="center"/>
        <w:rPr>
          <w:rFonts w:ascii="Times New Roman" w:eastAsia="宋体" w:hAnsi="Times New Roman" w:cs="Times New Roman"/>
          <w:b/>
          <w:color w:val="000000"/>
          <w:sz w:val="36"/>
        </w:rPr>
      </w:pPr>
      <w:r>
        <w:rPr>
          <w:rFonts w:ascii="Times New Roman" w:eastAsia="宋体" w:hAnsi="Times New Roman" w:cs="Times New Roman" w:hint="eastAsia"/>
          <w:b/>
          <w:color w:val="000000"/>
          <w:sz w:val="36"/>
        </w:rPr>
        <w:lastRenderedPageBreak/>
        <w:t>医学监查计划</w:t>
      </w:r>
    </w:p>
    <w:p w14:paraId="51CDEF73" w14:textId="77777777" w:rsidR="00D81F38" w:rsidRPr="001B3FA3" w:rsidRDefault="00C03279">
      <w:pPr>
        <w:pStyle w:val="1"/>
        <w:keepNext w:val="0"/>
        <w:keepLines w:val="0"/>
        <w:spacing w:beforeLines="50" w:before="156" w:afterLines="50" w:after="156" w:line="360" w:lineRule="auto"/>
        <w:rPr>
          <w:rStyle w:val="fontstyle01"/>
          <w:rFonts w:ascii="Times New Roman" w:hAnsi="Times New Roman" w:cs="Times New Roman" w:hint="default"/>
          <w:bCs w:val="0"/>
          <w:color w:val="auto"/>
        </w:rPr>
      </w:pPr>
      <w:bookmarkStart w:id="0" w:name="_Toc36212952"/>
      <w:r w:rsidRPr="001B3FA3">
        <w:rPr>
          <w:rStyle w:val="fontstyle01"/>
          <w:rFonts w:ascii="Times New Roman" w:hAnsi="Times New Roman" w:cs="Times New Roman" w:hint="default"/>
          <w:bCs w:val="0"/>
          <w:color w:val="auto"/>
        </w:rPr>
        <w:t>1.</w:t>
      </w:r>
      <w:r w:rsidRPr="001B3FA3">
        <w:rPr>
          <w:rStyle w:val="fontstyle01"/>
          <w:rFonts w:ascii="Times New Roman" w:hAnsi="Times New Roman" w:cs="Times New Roman" w:hint="default"/>
          <w:bCs w:val="0"/>
          <w:color w:val="auto"/>
        </w:rPr>
        <w:t>修订记录</w:t>
      </w:r>
      <w:bookmarkEnd w:id="0"/>
    </w:p>
    <w:tbl>
      <w:tblPr>
        <w:tblStyle w:val="af1"/>
        <w:tblW w:w="9060" w:type="dxa"/>
        <w:tblLayout w:type="fixed"/>
        <w:tblLook w:val="04A0" w:firstRow="1" w:lastRow="0" w:firstColumn="1" w:lastColumn="0" w:noHBand="0" w:noVBand="1"/>
      </w:tblPr>
      <w:tblGrid>
        <w:gridCol w:w="3020"/>
        <w:gridCol w:w="3019"/>
        <w:gridCol w:w="3021"/>
      </w:tblGrid>
      <w:tr w:rsidR="00D81F38" w:rsidRPr="001B3FA3" w14:paraId="6699C2DF" w14:textId="77777777">
        <w:trPr>
          <w:trHeight w:val="397"/>
        </w:trPr>
        <w:tc>
          <w:tcPr>
            <w:tcW w:w="3020" w:type="dxa"/>
            <w:shd w:val="clear" w:color="auto" w:fill="D0CECE" w:themeFill="background2" w:themeFillShade="E6"/>
            <w:vAlign w:val="center"/>
          </w:tcPr>
          <w:p w14:paraId="6467F308" w14:textId="77777777" w:rsidR="00D81F38" w:rsidRPr="001B3FA3" w:rsidRDefault="00C03279" w:rsidP="00FD1D10">
            <w:pPr>
              <w:pStyle w:val="af2"/>
              <w:spacing w:line="360" w:lineRule="auto"/>
              <w:ind w:firstLineChars="0" w:firstLine="0"/>
              <w:jc w:val="center"/>
              <w:rPr>
                <w:rFonts w:ascii="Times New Roman" w:eastAsia="宋体" w:hAnsi="Times New Roman" w:cs="Times New Roman"/>
                <w:sz w:val="24"/>
                <w:szCs w:val="24"/>
              </w:rPr>
            </w:pPr>
            <w:r w:rsidRPr="001B3FA3">
              <w:rPr>
                <w:rFonts w:ascii="Times New Roman" w:eastAsia="宋体" w:hAnsi="Times New Roman" w:cs="Times New Roman"/>
                <w:sz w:val="24"/>
                <w:szCs w:val="24"/>
              </w:rPr>
              <w:t>版本号</w:t>
            </w:r>
            <w:r w:rsidRPr="001B3FA3">
              <w:rPr>
                <w:rFonts w:ascii="Times New Roman" w:eastAsia="宋体" w:hAnsi="Times New Roman" w:cs="Times New Roman"/>
                <w:sz w:val="24"/>
                <w:szCs w:val="24"/>
              </w:rPr>
              <w:t>/</w:t>
            </w:r>
            <w:r w:rsidRPr="001B3FA3">
              <w:rPr>
                <w:rFonts w:ascii="Times New Roman" w:eastAsia="宋体" w:hAnsi="Times New Roman" w:cs="Times New Roman"/>
                <w:sz w:val="24"/>
                <w:szCs w:val="24"/>
              </w:rPr>
              <w:t>版本日期</w:t>
            </w:r>
          </w:p>
        </w:tc>
        <w:tc>
          <w:tcPr>
            <w:tcW w:w="3019" w:type="dxa"/>
            <w:shd w:val="clear" w:color="auto" w:fill="D0CECE" w:themeFill="background2" w:themeFillShade="E6"/>
            <w:vAlign w:val="center"/>
          </w:tcPr>
          <w:p w14:paraId="02E35519" w14:textId="77777777" w:rsidR="00D81F38" w:rsidRPr="001B3FA3" w:rsidRDefault="00C03279" w:rsidP="00FD1D10">
            <w:pPr>
              <w:pStyle w:val="af2"/>
              <w:spacing w:line="360" w:lineRule="auto"/>
              <w:ind w:firstLineChars="0" w:firstLine="0"/>
              <w:jc w:val="center"/>
              <w:rPr>
                <w:rFonts w:ascii="Times New Roman" w:eastAsia="宋体" w:hAnsi="Times New Roman" w:cs="Times New Roman"/>
                <w:sz w:val="24"/>
                <w:szCs w:val="24"/>
              </w:rPr>
            </w:pPr>
            <w:r w:rsidRPr="001B3FA3">
              <w:rPr>
                <w:rFonts w:ascii="Times New Roman" w:eastAsia="宋体" w:hAnsi="Times New Roman" w:cs="Times New Roman"/>
                <w:sz w:val="24"/>
                <w:szCs w:val="24"/>
              </w:rPr>
              <w:t>章节</w:t>
            </w:r>
          </w:p>
        </w:tc>
        <w:tc>
          <w:tcPr>
            <w:tcW w:w="3021" w:type="dxa"/>
            <w:shd w:val="clear" w:color="auto" w:fill="D0CECE" w:themeFill="background2" w:themeFillShade="E6"/>
            <w:vAlign w:val="center"/>
          </w:tcPr>
          <w:p w14:paraId="664455BB" w14:textId="77777777" w:rsidR="00D81F38" w:rsidRPr="001B3FA3" w:rsidRDefault="00C03279" w:rsidP="00FD1D10">
            <w:pPr>
              <w:pStyle w:val="af2"/>
              <w:spacing w:line="360" w:lineRule="auto"/>
              <w:ind w:firstLineChars="0" w:firstLine="0"/>
              <w:jc w:val="center"/>
              <w:rPr>
                <w:rFonts w:ascii="Times New Roman" w:eastAsia="宋体" w:hAnsi="Times New Roman" w:cs="Times New Roman"/>
                <w:sz w:val="24"/>
                <w:szCs w:val="24"/>
              </w:rPr>
            </w:pPr>
            <w:r w:rsidRPr="001B3FA3">
              <w:rPr>
                <w:rFonts w:ascii="Times New Roman" w:eastAsia="宋体" w:hAnsi="Times New Roman" w:cs="Times New Roman"/>
                <w:sz w:val="24"/>
                <w:szCs w:val="24"/>
              </w:rPr>
              <w:t>修订原因</w:t>
            </w:r>
          </w:p>
        </w:tc>
      </w:tr>
      <w:tr w:rsidR="00D81F38" w:rsidRPr="001B3FA3" w14:paraId="7A4616ED" w14:textId="77777777">
        <w:trPr>
          <w:trHeight w:val="369"/>
        </w:trPr>
        <w:tc>
          <w:tcPr>
            <w:tcW w:w="3020" w:type="dxa"/>
            <w:vAlign w:val="center"/>
          </w:tcPr>
          <w:p w14:paraId="33D5D0FC" w14:textId="591E3CA3" w:rsidR="00D81F38" w:rsidRPr="001B3FA3" w:rsidRDefault="00C03279" w:rsidP="00FD1D10">
            <w:pPr>
              <w:pStyle w:val="af2"/>
              <w:spacing w:line="360" w:lineRule="auto"/>
              <w:ind w:firstLineChars="0" w:firstLine="0"/>
              <w:jc w:val="center"/>
              <w:rPr>
                <w:rFonts w:ascii="Times New Roman" w:eastAsia="宋体" w:hAnsi="Times New Roman" w:cs="Times New Roman"/>
                <w:sz w:val="24"/>
                <w:szCs w:val="24"/>
              </w:rPr>
            </w:pPr>
            <w:r w:rsidRPr="001B3FA3">
              <w:rPr>
                <w:rFonts w:ascii="Times New Roman" w:eastAsia="宋体" w:hAnsi="Times New Roman" w:cs="Times New Roman"/>
                <w:sz w:val="24"/>
                <w:szCs w:val="24"/>
              </w:rPr>
              <w:t>V1.0/201</w:t>
            </w:r>
            <w:r w:rsidR="00634A20" w:rsidRPr="001B3FA3">
              <w:rPr>
                <w:rFonts w:ascii="Times New Roman" w:eastAsia="宋体" w:hAnsi="Times New Roman" w:cs="Times New Roman"/>
                <w:sz w:val="24"/>
                <w:szCs w:val="24"/>
              </w:rPr>
              <w:t>9</w:t>
            </w:r>
            <w:r w:rsidRPr="001B3FA3">
              <w:rPr>
                <w:rFonts w:ascii="Times New Roman" w:eastAsia="宋体" w:hAnsi="Times New Roman" w:cs="Times New Roman"/>
                <w:sz w:val="24"/>
                <w:szCs w:val="24"/>
              </w:rPr>
              <w:t>年</w:t>
            </w:r>
            <w:r w:rsidR="00BE260B">
              <w:rPr>
                <w:rFonts w:ascii="Times New Roman" w:eastAsia="宋体" w:hAnsi="Times New Roman" w:cs="Times New Roman" w:hint="eastAsia"/>
                <w:sz w:val="24"/>
                <w:szCs w:val="24"/>
              </w:rPr>
              <w:t>11</w:t>
            </w:r>
            <w:r w:rsidRPr="001B3FA3">
              <w:rPr>
                <w:rFonts w:ascii="Times New Roman" w:eastAsia="宋体" w:hAnsi="Times New Roman" w:cs="Times New Roman"/>
                <w:sz w:val="24"/>
                <w:szCs w:val="24"/>
              </w:rPr>
              <w:t>月</w:t>
            </w:r>
            <w:r w:rsidR="00965FC6">
              <w:rPr>
                <w:rFonts w:ascii="Times New Roman" w:eastAsia="宋体" w:hAnsi="Times New Roman" w:cs="Times New Roman" w:hint="eastAsia"/>
                <w:sz w:val="24"/>
                <w:szCs w:val="24"/>
              </w:rPr>
              <w:t>0</w:t>
            </w:r>
            <w:r w:rsidR="00BE260B">
              <w:rPr>
                <w:rFonts w:ascii="Times New Roman" w:eastAsia="宋体" w:hAnsi="Times New Roman" w:cs="Times New Roman" w:hint="eastAsia"/>
                <w:sz w:val="24"/>
                <w:szCs w:val="24"/>
              </w:rPr>
              <w:t>4</w:t>
            </w:r>
            <w:r w:rsidRPr="001B3FA3">
              <w:rPr>
                <w:rFonts w:ascii="Times New Roman" w:eastAsia="宋体" w:hAnsi="Times New Roman" w:cs="Times New Roman"/>
                <w:sz w:val="24"/>
                <w:szCs w:val="24"/>
              </w:rPr>
              <w:t>日</w:t>
            </w:r>
          </w:p>
        </w:tc>
        <w:tc>
          <w:tcPr>
            <w:tcW w:w="3019" w:type="dxa"/>
            <w:vAlign w:val="center"/>
          </w:tcPr>
          <w:p w14:paraId="2CBF2392" w14:textId="77777777" w:rsidR="00D81F38" w:rsidRPr="001B3FA3" w:rsidRDefault="00C03279" w:rsidP="00FD1D10">
            <w:pPr>
              <w:pStyle w:val="af2"/>
              <w:spacing w:line="360" w:lineRule="auto"/>
              <w:ind w:firstLineChars="0" w:firstLine="0"/>
              <w:jc w:val="center"/>
              <w:rPr>
                <w:rFonts w:ascii="Times New Roman" w:eastAsia="宋体" w:hAnsi="Times New Roman" w:cs="Times New Roman"/>
                <w:sz w:val="24"/>
                <w:szCs w:val="24"/>
              </w:rPr>
            </w:pPr>
            <w:r w:rsidRPr="001B3FA3">
              <w:rPr>
                <w:rFonts w:ascii="Times New Roman" w:eastAsia="宋体" w:hAnsi="Times New Roman" w:cs="Times New Roman"/>
                <w:sz w:val="24"/>
                <w:szCs w:val="24"/>
              </w:rPr>
              <w:t>NA</w:t>
            </w:r>
          </w:p>
        </w:tc>
        <w:tc>
          <w:tcPr>
            <w:tcW w:w="3021" w:type="dxa"/>
            <w:vAlign w:val="center"/>
          </w:tcPr>
          <w:p w14:paraId="3BC47194" w14:textId="77777777" w:rsidR="00D81F38" w:rsidRPr="001B3FA3" w:rsidRDefault="00C03279" w:rsidP="00FD1D10">
            <w:pPr>
              <w:pStyle w:val="af2"/>
              <w:spacing w:line="360" w:lineRule="auto"/>
              <w:ind w:firstLineChars="0" w:firstLine="0"/>
              <w:jc w:val="center"/>
              <w:rPr>
                <w:rFonts w:ascii="Times New Roman" w:eastAsia="宋体" w:hAnsi="Times New Roman" w:cs="Times New Roman"/>
                <w:sz w:val="24"/>
                <w:szCs w:val="24"/>
              </w:rPr>
            </w:pPr>
            <w:r w:rsidRPr="001B3FA3">
              <w:rPr>
                <w:rFonts w:ascii="Times New Roman" w:eastAsia="宋体" w:hAnsi="Times New Roman" w:cs="Times New Roman"/>
                <w:sz w:val="24"/>
                <w:szCs w:val="24"/>
              </w:rPr>
              <w:t>NA</w:t>
            </w:r>
          </w:p>
        </w:tc>
      </w:tr>
      <w:tr w:rsidR="00D81F38" w:rsidRPr="001B3FA3" w14:paraId="4A78DC71" w14:textId="77777777" w:rsidTr="00497949">
        <w:trPr>
          <w:trHeight w:val="435"/>
        </w:trPr>
        <w:tc>
          <w:tcPr>
            <w:tcW w:w="3020" w:type="dxa"/>
            <w:vAlign w:val="center"/>
          </w:tcPr>
          <w:p w14:paraId="6DEA6BF8" w14:textId="0A7EF400" w:rsidR="00D81F38" w:rsidRPr="001B3FA3" w:rsidRDefault="00EE0533" w:rsidP="0054568D">
            <w:pPr>
              <w:pStyle w:val="af2"/>
              <w:spacing w:line="360" w:lineRule="auto"/>
              <w:ind w:firstLineChars="0" w:firstLine="0"/>
              <w:jc w:val="center"/>
              <w:rPr>
                <w:rFonts w:ascii="Times New Roman" w:eastAsia="宋体" w:hAnsi="Times New Roman" w:cs="Times New Roman"/>
                <w:sz w:val="24"/>
                <w:szCs w:val="24"/>
              </w:rPr>
            </w:pPr>
            <w:r w:rsidRPr="001B3FA3">
              <w:rPr>
                <w:rFonts w:ascii="Times New Roman" w:eastAsia="宋体" w:hAnsi="Times New Roman" w:cs="Times New Roman"/>
                <w:sz w:val="24"/>
                <w:szCs w:val="24"/>
              </w:rPr>
              <w:t>V1.</w:t>
            </w:r>
            <w:r>
              <w:rPr>
                <w:rFonts w:ascii="Times New Roman" w:eastAsia="宋体" w:hAnsi="Times New Roman" w:cs="Times New Roman" w:hint="eastAsia"/>
                <w:sz w:val="24"/>
                <w:szCs w:val="24"/>
              </w:rPr>
              <w:t>1</w:t>
            </w:r>
            <w:r w:rsidRPr="001B3FA3">
              <w:rPr>
                <w:rFonts w:ascii="Times New Roman" w:eastAsia="宋体" w:hAnsi="Times New Roman" w:cs="Times New Roman"/>
                <w:sz w:val="24"/>
                <w:szCs w:val="24"/>
              </w:rPr>
              <w:t>/20</w:t>
            </w:r>
            <w:r>
              <w:rPr>
                <w:rFonts w:ascii="Times New Roman" w:eastAsia="宋体" w:hAnsi="Times New Roman" w:cs="Times New Roman" w:hint="eastAsia"/>
                <w:sz w:val="24"/>
                <w:szCs w:val="24"/>
              </w:rPr>
              <w:t>20</w:t>
            </w:r>
            <w:r w:rsidRPr="001B3FA3">
              <w:rPr>
                <w:rFonts w:ascii="Times New Roman" w:eastAsia="宋体" w:hAnsi="Times New Roman" w:cs="Times New Roman"/>
                <w:sz w:val="24"/>
                <w:szCs w:val="24"/>
              </w:rPr>
              <w:t>年</w:t>
            </w:r>
            <w:r>
              <w:rPr>
                <w:rFonts w:ascii="Times New Roman" w:eastAsia="宋体" w:hAnsi="Times New Roman" w:cs="Times New Roman" w:hint="eastAsia"/>
                <w:sz w:val="24"/>
                <w:szCs w:val="24"/>
              </w:rPr>
              <w:t>03</w:t>
            </w:r>
            <w:r w:rsidRPr="001B3FA3">
              <w:rPr>
                <w:rFonts w:ascii="Times New Roman" w:eastAsia="宋体" w:hAnsi="Times New Roman" w:cs="Times New Roman"/>
                <w:sz w:val="24"/>
                <w:szCs w:val="24"/>
              </w:rPr>
              <w:t>月</w:t>
            </w:r>
            <w:r>
              <w:rPr>
                <w:rFonts w:ascii="Times New Roman" w:eastAsia="宋体" w:hAnsi="Times New Roman" w:cs="Times New Roman" w:hint="eastAsia"/>
                <w:sz w:val="24"/>
                <w:szCs w:val="24"/>
              </w:rPr>
              <w:t>27</w:t>
            </w:r>
            <w:r w:rsidRPr="001B3FA3">
              <w:rPr>
                <w:rFonts w:ascii="Times New Roman" w:eastAsia="宋体" w:hAnsi="Times New Roman" w:cs="Times New Roman"/>
                <w:sz w:val="24"/>
                <w:szCs w:val="24"/>
              </w:rPr>
              <w:t>日</w:t>
            </w:r>
          </w:p>
        </w:tc>
        <w:tc>
          <w:tcPr>
            <w:tcW w:w="3019" w:type="dxa"/>
            <w:vAlign w:val="center"/>
          </w:tcPr>
          <w:p w14:paraId="553CFC42" w14:textId="2E23ED36" w:rsidR="00D81F38" w:rsidRPr="001B3FA3" w:rsidRDefault="00497949" w:rsidP="00497949">
            <w:pPr>
              <w:pStyle w:val="af2"/>
              <w:spacing w:line="360" w:lineRule="auto"/>
              <w:ind w:firstLineChars="0" w:firstLine="0"/>
              <w:jc w:val="left"/>
              <w:rPr>
                <w:rFonts w:ascii="Times New Roman" w:eastAsia="宋体" w:hAnsi="Times New Roman" w:cs="Times New Roman"/>
                <w:sz w:val="24"/>
                <w:szCs w:val="24"/>
              </w:rPr>
            </w:pPr>
            <w:r w:rsidRPr="00842696">
              <w:rPr>
                <w:rFonts w:ascii="Times New Roman" w:eastAsia="宋体" w:hAnsi="Times New Roman" w:cs="Times New Roman" w:hint="eastAsia"/>
                <w:sz w:val="24"/>
                <w:szCs w:val="24"/>
              </w:rPr>
              <w:t>医学</w:t>
            </w:r>
            <w:r w:rsidRPr="00842696">
              <w:rPr>
                <w:rFonts w:ascii="Times New Roman" w:eastAsia="宋体" w:hAnsi="Times New Roman" w:cs="Times New Roman"/>
                <w:sz w:val="24"/>
                <w:szCs w:val="24"/>
              </w:rPr>
              <w:t>监查项目负责人</w:t>
            </w:r>
            <w:r w:rsidR="00EE0533">
              <w:rPr>
                <w:rFonts w:ascii="Times New Roman" w:eastAsia="宋体" w:hAnsi="Times New Roman" w:cs="Times New Roman" w:hint="eastAsia"/>
                <w:sz w:val="24"/>
                <w:szCs w:val="24"/>
              </w:rPr>
              <w:t>变更为“</w:t>
            </w:r>
            <w:r>
              <w:rPr>
                <w:rFonts w:ascii="Times New Roman" w:eastAsia="宋体" w:hAnsi="Times New Roman" w:cs="Times New Roman" w:hint="eastAsia"/>
                <w:sz w:val="24"/>
                <w:szCs w:val="24"/>
              </w:rPr>
              <w:t>赵秀红</w:t>
            </w:r>
            <w:r w:rsidR="00EE0533">
              <w:rPr>
                <w:rFonts w:ascii="Times New Roman" w:eastAsia="宋体" w:hAnsi="Times New Roman" w:cs="Times New Roman" w:hint="eastAsia"/>
                <w:sz w:val="24"/>
                <w:szCs w:val="24"/>
              </w:rPr>
              <w:t>”</w:t>
            </w:r>
            <w:bookmarkStart w:id="1" w:name="_GoBack"/>
            <w:bookmarkEnd w:id="1"/>
          </w:p>
        </w:tc>
        <w:tc>
          <w:tcPr>
            <w:tcW w:w="3021" w:type="dxa"/>
            <w:vAlign w:val="center"/>
          </w:tcPr>
          <w:p w14:paraId="1FA650DC" w14:textId="4EA5B864" w:rsidR="00D81F38" w:rsidRPr="001B3FA3" w:rsidRDefault="00EE0533" w:rsidP="00FD1D10">
            <w:pPr>
              <w:pStyle w:val="af2"/>
              <w:spacing w:line="360" w:lineRule="auto"/>
              <w:ind w:firstLineChars="0" w:firstLine="0"/>
              <w:jc w:val="left"/>
              <w:rPr>
                <w:rFonts w:ascii="Times New Roman" w:eastAsia="宋体" w:hAnsi="Times New Roman" w:cs="Times New Roman"/>
                <w:sz w:val="24"/>
                <w:szCs w:val="24"/>
              </w:rPr>
            </w:pPr>
            <w:r w:rsidRPr="00842696">
              <w:rPr>
                <w:rFonts w:ascii="Times New Roman" w:eastAsia="宋体" w:hAnsi="Times New Roman" w:cs="Times New Roman" w:hint="eastAsia"/>
                <w:sz w:val="24"/>
                <w:szCs w:val="24"/>
              </w:rPr>
              <w:t>医学</w:t>
            </w:r>
            <w:r w:rsidRPr="00842696">
              <w:rPr>
                <w:rFonts w:ascii="Times New Roman" w:eastAsia="宋体" w:hAnsi="Times New Roman" w:cs="Times New Roman"/>
                <w:sz w:val="24"/>
                <w:szCs w:val="24"/>
              </w:rPr>
              <w:t>监查项目负责人</w:t>
            </w:r>
            <w:r>
              <w:rPr>
                <w:rFonts w:ascii="Times New Roman" w:eastAsia="宋体" w:hAnsi="Times New Roman" w:cs="Times New Roman" w:hint="eastAsia"/>
                <w:sz w:val="24"/>
                <w:szCs w:val="24"/>
              </w:rPr>
              <w:t>变更</w:t>
            </w:r>
          </w:p>
        </w:tc>
      </w:tr>
    </w:tbl>
    <w:p w14:paraId="19ADB0B2" w14:textId="77777777" w:rsidR="00D81F38" w:rsidRPr="001B3FA3" w:rsidRDefault="00C03279">
      <w:pPr>
        <w:pStyle w:val="1"/>
        <w:keepNext w:val="0"/>
        <w:keepLines w:val="0"/>
        <w:spacing w:beforeLines="50" w:before="156" w:afterLines="50" w:after="156" w:line="360" w:lineRule="auto"/>
        <w:rPr>
          <w:rStyle w:val="fontstyle01"/>
          <w:rFonts w:ascii="Times New Roman" w:hAnsi="Times New Roman" w:cs="Times New Roman" w:hint="default"/>
          <w:bCs w:val="0"/>
          <w:color w:val="auto"/>
        </w:rPr>
      </w:pPr>
      <w:bookmarkStart w:id="2" w:name="_Toc36212953"/>
      <w:r w:rsidRPr="001B3FA3">
        <w:rPr>
          <w:rStyle w:val="fontstyle01"/>
          <w:rFonts w:ascii="Times New Roman" w:hAnsi="Times New Roman" w:cs="Times New Roman" w:hint="default"/>
          <w:bCs w:val="0"/>
          <w:color w:val="auto"/>
        </w:rPr>
        <w:t>2.</w:t>
      </w:r>
      <w:r w:rsidRPr="001B3FA3">
        <w:rPr>
          <w:rStyle w:val="fontstyle01"/>
          <w:rFonts w:ascii="Times New Roman" w:hAnsi="Times New Roman" w:cs="Times New Roman" w:hint="default"/>
          <w:bCs w:val="0"/>
          <w:color w:val="auto"/>
        </w:rPr>
        <w:t>缩略词</w:t>
      </w:r>
      <w:bookmarkEnd w:id="2"/>
    </w:p>
    <w:tbl>
      <w:tblPr>
        <w:tblW w:w="90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55"/>
        <w:gridCol w:w="4252"/>
        <w:gridCol w:w="3193"/>
      </w:tblGrid>
      <w:tr w:rsidR="00D81F38" w:rsidRPr="0083445E" w14:paraId="763D9C2C" w14:textId="77777777">
        <w:tc>
          <w:tcPr>
            <w:tcW w:w="1555" w:type="dxa"/>
            <w:tcBorders>
              <w:top w:val="single" w:sz="4" w:space="0" w:color="auto"/>
              <w:left w:val="single" w:sz="4" w:space="0" w:color="auto"/>
              <w:bottom w:val="single" w:sz="4" w:space="0" w:color="auto"/>
              <w:right w:val="single" w:sz="4" w:space="0" w:color="auto"/>
            </w:tcBorders>
            <w:vAlign w:val="center"/>
          </w:tcPr>
          <w:p w14:paraId="376067BE" w14:textId="77777777" w:rsidR="00D81F38" w:rsidRPr="0083445E" w:rsidRDefault="00C03279" w:rsidP="00FD1D10">
            <w:pPr>
              <w:widowControl/>
              <w:spacing w:line="360" w:lineRule="auto"/>
              <w:rPr>
                <w:rFonts w:ascii="Times New Roman" w:eastAsia="宋体" w:hAnsi="Times New Roman" w:cs="Times New Roman"/>
                <w:b/>
                <w:kern w:val="0"/>
                <w:sz w:val="24"/>
                <w:szCs w:val="24"/>
              </w:rPr>
            </w:pPr>
            <w:r w:rsidRPr="0083445E">
              <w:rPr>
                <w:rFonts w:ascii="Times New Roman" w:eastAsia="宋体" w:hAnsi="Times New Roman" w:cs="Times New Roman"/>
                <w:b/>
                <w:color w:val="000000"/>
                <w:kern w:val="0"/>
                <w:sz w:val="24"/>
                <w:szCs w:val="24"/>
              </w:rPr>
              <w:t>缩写</w:t>
            </w:r>
          </w:p>
        </w:tc>
        <w:tc>
          <w:tcPr>
            <w:tcW w:w="4252" w:type="dxa"/>
            <w:tcBorders>
              <w:top w:val="single" w:sz="4" w:space="0" w:color="auto"/>
              <w:left w:val="single" w:sz="4" w:space="0" w:color="auto"/>
              <w:bottom w:val="single" w:sz="4" w:space="0" w:color="auto"/>
              <w:right w:val="single" w:sz="4" w:space="0" w:color="auto"/>
            </w:tcBorders>
            <w:vAlign w:val="center"/>
          </w:tcPr>
          <w:p w14:paraId="0878BE04" w14:textId="77777777" w:rsidR="00D81F38" w:rsidRPr="0083445E" w:rsidRDefault="00C03279" w:rsidP="00FD1D10">
            <w:pPr>
              <w:widowControl/>
              <w:spacing w:line="360" w:lineRule="auto"/>
              <w:rPr>
                <w:rFonts w:ascii="Times New Roman" w:eastAsia="宋体" w:hAnsi="Times New Roman" w:cs="Times New Roman"/>
                <w:b/>
                <w:kern w:val="0"/>
                <w:sz w:val="24"/>
                <w:szCs w:val="24"/>
              </w:rPr>
            </w:pPr>
            <w:r w:rsidRPr="0083445E">
              <w:rPr>
                <w:rFonts w:ascii="Times New Roman" w:eastAsia="宋体" w:hAnsi="Times New Roman" w:cs="Times New Roman"/>
                <w:b/>
                <w:color w:val="000000"/>
                <w:kern w:val="0"/>
                <w:sz w:val="24"/>
                <w:szCs w:val="24"/>
              </w:rPr>
              <w:t>英文全称</w:t>
            </w:r>
          </w:p>
        </w:tc>
        <w:tc>
          <w:tcPr>
            <w:tcW w:w="3193" w:type="dxa"/>
            <w:tcBorders>
              <w:top w:val="single" w:sz="4" w:space="0" w:color="auto"/>
              <w:left w:val="single" w:sz="4" w:space="0" w:color="auto"/>
              <w:bottom w:val="single" w:sz="4" w:space="0" w:color="auto"/>
              <w:right w:val="single" w:sz="4" w:space="0" w:color="auto"/>
            </w:tcBorders>
            <w:vAlign w:val="center"/>
          </w:tcPr>
          <w:p w14:paraId="1B1E58B3" w14:textId="77777777" w:rsidR="00D81F38" w:rsidRPr="0083445E" w:rsidRDefault="00C03279" w:rsidP="00FD1D10">
            <w:pPr>
              <w:widowControl/>
              <w:spacing w:line="360" w:lineRule="auto"/>
              <w:rPr>
                <w:rFonts w:ascii="Times New Roman" w:eastAsia="宋体" w:hAnsi="Times New Roman" w:cs="Times New Roman"/>
                <w:b/>
                <w:kern w:val="0"/>
                <w:sz w:val="24"/>
                <w:szCs w:val="24"/>
              </w:rPr>
            </w:pPr>
            <w:r w:rsidRPr="0083445E">
              <w:rPr>
                <w:rFonts w:ascii="Times New Roman" w:eastAsia="宋体" w:hAnsi="Times New Roman" w:cs="Times New Roman"/>
                <w:b/>
                <w:color w:val="000000"/>
                <w:kern w:val="0"/>
                <w:sz w:val="24"/>
                <w:szCs w:val="24"/>
              </w:rPr>
              <w:t>中文全称</w:t>
            </w:r>
          </w:p>
        </w:tc>
      </w:tr>
      <w:tr w:rsidR="00D81F38" w:rsidRPr="0083445E" w14:paraId="2C6876EB" w14:textId="77777777">
        <w:tc>
          <w:tcPr>
            <w:tcW w:w="1555" w:type="dxa"/>
            <w:tcBorders>
              <w:top w:val="single" w:sz="4" w:space="0" w:color="auto"/>
              <w:left w:val="single" w:sz="4" w:space="0" w:color="auto"/>
              <w:bottom w:val="single" w:sz="4" w:space="0" w:color="auto"/>
              <w:right w:val="single" w:sz="4" w:space="0" w:color="auto"/>
            </w:tcBorders>
            <w:vAlign w:val="center"/>
          </w:tcPr>
          <w:p w14:paraId="349D3953"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 xml:space="preserve">AE </w:t>
            </w:r>
          </w:p>
        </w:tc>
        <w:tc>
          <w:tcPr>
            <w:tcW w:w="4252" w:type="dxa"/>
            <w:tcBorders>
              <w:top w:val="single" w:sz="4" w:space="0" w:color="auto"/>
              <w:left w:val="single" w:sz="4" w:space="0" w:color="auto"/>
              <w:bottom w:val="single" w:sz="4" w:space="0" w:color="auto"/>
              <w:right w:val="single" w:sz="4" w:space="0" w:color="auto"/>
            </w:tcBorders>
            <w:vAlign w:val="center"/>
          </w:tcPr>
          <w:p w14:paraId="0EACEA04"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 xml:space="preserve">Adverse Event </w:t>
            </w:r>
          </w:p>
        </w:tc>
        <w:tc>
          <w:tcPr>
            <w:tcW w:w="3193" w:type="dxa"/>
            <w:tcBorders>
              <w:top w:val="single" w:sz="4" w:space="0" w:color="auto"/>
              <w:left w:val="single" w:sz="4" w:space="0" w:color="auto"/>
              <w:bottom w:val="single" w:sz="4" w:space="0" w:color="auto"/>
              <w:right w:val="single" w:sz="4" w:space="0" w:color="auto"/>
            </w:tcBorders>
            <w:vAlign w:val="center"/>
          </w:tcPr>
          <w:p w14:paraId="1A9A4C29"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不良事件</w:t>
            </w:r>
          </w:p>
        </w:tc>
      </w:tr>
      <w:tr w:rsidR="00D81F38" w:rsidRPr="0083445E" w14:paraId="6D2A23CD" w14:textId="77777777">
        <w:tc>
          <w:tcPr>
            <w:tcW w:w="1555" w:type="dxa"/>
            <w:tcBorders>
              <w:top w:val="single" w:sz="4" w:space="0" w:color="auto"/>
              <w:left w:val="single" w:sz="4" w:space="0" w:color="auto"/>
              <w:bottom w:val="single" w:sz="4" w:space="0" w:color="auto"/>
              <w:right w:val="single" w:sz="4" w:space="0" w:color="auto"/>
            </w:tcBorders>
            <w:vAlign w:val="center"/>
          </w:tcPr>
          <w:p w14:paraId="3EA6EDC9"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 xml:space="preserve">CRA </w:t>
            </w:r>
          </w:p>
        </w:tc>
        <w:tc>
          <w:tcPr>
            <w:tcW w:w="4252" w:type="dxa"/>
            <w:tcBorders>
              <w:top w:val="single" w:sz="4" w:space="0" w:color="auto"/>
              <w:left w:val="single" w:sz="4" w:space="0" w:color="auto"/>
              <w:bottom w:val="single" w:sz="4" w:space="0" w:color="auto"/>
              <w:right w:val="single" w:sz="4" w:space="0" w:color="auto"/>
            </w:tcBorders>
            <w:vAlign w:val="center"/>
          </w:tcPr>
          <w:p w14:paraId="24FD1EC0"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 xml:space="preserve">Clinical Research Associate </w:t>
            </w:r>
          </w:p>
        </w:tc>
        <w:tc>
          <w:tcPr>
            <w:tcW w:w="3193" w:type="dxa"/>
            <w:tcBorders>
              <w:top w:val="single" w:sz="4" w:space="0" w:color="auto"/>
              <w:left w:val="single" w:sz="4" w:space="0" w:color="auto"/>
              <w:bottom w:val="single" w:sz="4" w:space="0" w:color="auto"/>
              <w:right w:val="single" w:sz="4" w:space="0" w:color="auto"/>
            </w:tcBorders>
            <w:vAlign w:val="center"/>
          </w:tcPr>
          <w:p w14:paraId="1D91605A"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临床研究监查员</w:t>
            </w:r>
          </w:p>
        </w:tc>
      </w:tr>
      <w:tr w:rsidR="00D81F38" w:rsidRPr="0083445E" w14:paraId="77B66CAA" w14:textId="77777777">
        <w:tc>
          <w:tcPr>
            <w:tcW w:w="1555" w:type="dxa"/>
            <w:tcBorders>
              <w:top w:val="single" w:sz="4" w:space="0" w:color="auto"/>
              <w:left w:val="single" w:sz="4" w:space="0" w:color="auto"/>
              <w:bottom w:val="single" w:sz="4" w:space="0" w:color="auto"/>
              <w:right w:val="single" w:sz="4" w:space="0" w:color="auto"/>
            </w:tcBorders>
            <w:vAlign w:val="center"/>
          </w:tcPr>
          <w:p w14:paraId="471F5E75"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 xml:space="preserve">DM </w:t>
            </w:r>
          </w:p>
        </w:tc>
        <w:tc>
          <w:tcPr>
            <w:tcW w:w="4252" w:type="dxa"/>
            <w:tcBorders>
              <w:top w:val="single" w:sz="4" w:space="0" w:color="auto"/>
              <w:left w:val="single" w:sz="4" w:space="0" w:color="auto"/>
              <w:bottom w:val="single" w:sz="4" w:space="0" w:color="auto"/>
              <w:right w:val="single" w:sz="4" w:space="0" w:color="auto"/>
            </w:tcBorders>
            <w:vAlign w:val="center"/>
          </w:tcPr>
          <w:p w14:paraId="19779C6D"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 xml:space="preserve">Data Manager </w:t>
            </w:r>
          </w:p>
        </w:tc>
        <w:tc>
          <w:tcPr>
            <w:tcW w:w="3193" w:type="dxa"/>
            <w:tcBorders>
              <w:top w:val="single" w:sz="4" w:space="0" w:color="auto"/>
              <w:left w:val="single" w:sz="4" w:space="0" w:color="auto"/>
              <w:bottom w:val="single" w:sz="4" w:space="0" w:color="auto"/>
              <w:right w:val="single" w:sz="4" w:space="0" w:color="auto"/>
            </w:tcBorders>
            <w:vAlign w:val="center"/>
          </w:tcPr>
          <w:p w14:paraId="1CB8C6FC"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数据经理</w:t>
            </w:r>
          </w:p>
        </w:tc>
      </w:tr>
      <w:tr w:rsidR="00D81F38" w:rsidRPr="0083445E" w14:paraId="7C97C3B1" w14:textId="77777777">
        <w:tc>
          <w:tcPr>
            <w:tcW w:w="1555" w:type="dxa"/>
            <w:tcBorders>
              <w:top w:val="single" w:sz="4" w:space="0" w:color="auto"/>
              <w:left w:val="single" w:sz="4" w:space="0" w:color="auto"/>
              <w:bottom w:val="single" w:sz="4" w:space="0" w:color="auto"/>
              <w:right w:val="single" w:sz="4" w:space="0" w:color="auto"/>
            </w:tcBorders>
            <w:vAlign w:val="center"/>
          </w:tcPr>
          <w:p w14:paraId="297EB119"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 xml:space="preserve">HMM </w:t>
            </w:r>
          </w:p>
        </w:tc>
        <w:tc>
          <w:tcPr>
            <w:tcW w:w="4252" w:type="dxa"/>
            <w:tcBorders>
              <w:top w:val="single" w:sz="4" w:space="0" w:color="auto"/>
              <w:left w:val="single" w:sz="4" w:space="0" w:color="auto"/>
              <w:bottom w:val="single" w:sz="4" w:space="0" w:color="auto"/>
              <w:right w:val="single" w:sz="4" w:space="0" w:color="auto"/>
            </w:tcBorders>
            <w:vAlign w:val="center"/>
          </w:tcPr>
          <w:p w14:paraId="7C5CE2EC"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 xml:space="preserve">Highthink Medical Monitor </w:t>
            </w:r>
          </w:p>
        </w:tc>
        <w:tc>
          <w:tcPr>
            <w:tcW w:w="3193" w:type="dxa"/>
            <w:tcBorders>
              <w:top w:val="single" w:sz="4" w:space="0" w:color="auto"/>
              <w:left w:val="single" w:sz="4" w:space="0" w:color="auto"/>
              <w:bottom w:val="single" w:sz="4" w:space="0" w:color="auto"/>
              <w:right w:val="single" w:sz="4" w:space="0" w:color="auto"/>
            </w:tcBorders>
            <w:vAlign w:val="center"/>
          </w:tcPr>
          <w:p w14:paraId="127A6595"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海金格医学监查员</w:t>
            </w:r>
          </w:p>
        </w:tc>
      </w:tr>
      <w:tr w:rsidR="00D81F38" w:rsidRPr="0083445E" w14:paraId="13FFC4D4" w14:textId="77777777">
        <w:tc>
          <w:tcPr>
            <w:tcW w:w="1555" w:type="dxa"/>
            <w:tcBorders>
              <w:top w:val="single" w:sz="4" w:space="0" w:color="auto"/>
              <w:left w:val="single" w:sz="4" w:space="0" w:color="auto"/>
              <w:bottom w:val="single" w:sz="4" w:space="0" w:color="auto"/>
              <w:right w:val="single" w:sz="4" w:space="0" w:color="auto"/>
            </w:tcBorders>
            <w:vAlign w:val="center"/>
          </w:tcPr>
          <w:p w14:paraId="2272A7ED" w14:textId="4F9A58B5" w:rsidR="00D81F38" w:rsidRPr="0083445E" w:rsidRDefault="009675EC"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MedDRA</w:t>
            </w:r>
          </w:p>
        </w:tc>
        <w:tc>
          <w:tcPr>
            <w:tcW w:w="4252" w:type="dxa"/>
            <w:tcBorders>
              <w:top w:val="single" w:sz="4" w:space="0" w:color="auto"/>
              <w:left w:val="single" w:sz="4" w:space="0" w:color="auto"/>
              <w:bottom w:val="single" w:sz="4" w:space="0" w:color="auto"/>
              <w:right w:val="single" w:sz="4" w:space="0" w:color="auto"/>
            </w:tcBorders>
            <w:vAlign w:val="center"/>
          </w:tcPr>
          <w:p w14:paraId="23A1026C" w14:textId="77777777" w:rsidR="00D81F38" w:rsidRPr="0083445E" w:rsidRDefault="00C03279" w:rsidP="00FD1D10">
            <w:pPr>
              <w:widowControl/>
              <w:spacing w:line="360" w:lineRule="auto"/>
              <w:jc w:val="left"/>
              <w:rPr>
                <w:rFonts w:ascii="Times New Roman" w:eastAsia="宋体" w:hAnsi="Times New Roman" w:cs="Times New Roman"/>
                <w:color w:val="000000"/>
                <w:kern w:val="0"/>
                <w:sz w:val="24"/>
                <w:szCs w:val="24"/>
              </w:rPr>
            </w:pPr>
            <w:r w:rsidRPr="0083445E">
              <w:rPr>
                <w:rFonts w:ascii="Times New Roman" w:eastAsia="宋体" w:hAnsi="Times New Roman" w:cs="Times New Roman"/>
                <w:color w:val="000000"/>
                <w:kern w:val="0"/>
                <w:sz w:val="24"/>
                <w:szCs w:val="24"/>
              </w:rPr>
              <w:t>Medical Dictionary for Regulatory Activities</w:t>
            </w:r>
          </w:p>
        </w:tc>
        <w:tc>
          <w:tcPr>
            <w:tcW w:w="3193" w:type="dxa"/>
            <w:tcBorders>
              <w:top w:val="single" w:sz="4" w:space="0" w:color="auto"/>
              <w:left w:val="single" w:sz="4" w:space="0" w:color="auto"/>
              <w:bottom w:val="single" w:sz="4" w:space="0" w:color="auto"/>
              <w:right w:val="single" w:sz="4" w:space="0" w:color="auto"/>
            </w:tcBorders>
            <w:vAlign w:val="center"/>
          </w:tcPr>
          <w:p w14:paraId="72E69C1C"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国际医学用语词典</w:t>
            </w:r>
          </w:p>
        </w:tc>
      </w:tr>
      <w:tr w:rsidR="00424989" w:rsidRPr="0083445E" w14:paraId="1FB8EDB4" w14:textId="77777777">
        <w:tc>
          <w:tcPr>
            <w:tcW w:w="1555" w:type="dxa"/>
            <w:tcBorders>
              <w:top w:val="single" w:sz="4" w:space="0" w:color="auto"/>
              <w:left w:val="single" w:sz="4" w:space="0" w:color="auto"/>
              <w:bottom w:val="single" w:sz="4" w:space="0" w:color="auto"/>
              <w:right w:val="single" w:sz="4" w:space="0" w:color="auto"/>
            </w:tcBorders>
            <w:vAlign w:val="center"/>
          </w:tcPr>
          <w:p w14:paraId="277DFB05" w14:textId="25EF2ACE" w:rsidR="00424989" w:rsidRPr="0083445E" w:rsidRDefault="00424989" w:rsidP="00FD1D10">
            <w:pPr>
              <w:widowControl/>
              <w:spacing w:line="360" w:lineRule="auto"/>
              <w:jc w:val="left"/>
              <w:rPr>
                <w:rFonts w:ascii="Times New Roman" w:eastAsia="宋体" w:hAnsi="Times New Roman" w:cs="Times New Roman"/>
                <w:color w:val="000000"/>
                <w:kern w:val="0"/>
                <w:sz w:val="24"/>
                <w:szCs w:val="24"/>
              </w:rPr>
            </w:pPr>
            <w:r w:rsidRPr="001B3FA3">
              <w:rPr>
                <w:rStyle w:val="fontstyle01"/>
                <w:rFonts w:ascii="Times New Roman" w:hAnsi="Times New Roman" w:cs="Times New Roman" w:hint="default"/>
              </w:rPr>
              <w:t>MM</w:t>
            </w:r>
          </w:p>
        </w:tc>
        <w:tc>
          <w:tcPr>
            <w:tcW w:w="4252" w:type="dxa"/>
            <w:tcBorders>
              <w:top w:val="single" w:sz="4" w:space="0" w:color="auto"/>
              <w:left w:val="single" w:sz="4" w:space="0" w:color="auto"/>
              <w:bottom w:val="single" w:sz="4" w:space="0" w:color="auto"/>
              <w:right w:val="single" w:sz="4" w:space="0" w:color="auto"/>
            </w:tcBorders>
            <w:vAlign w:val="center"/>
          </w:tcPr>
          <w:p w14:paraId="2713A464" w14:textId="19300617" w:rsidR="00424989" w:rsidRPr="0083445E" w:rsidRDefault="00424989" w:rsidP="00424989">
            <w:pPr>
              <w:widowControl/>
              <w:spacing w:line="360" w:lineRule="auto"/>
              <w:jc w:val="left"/>
              <w:rPr>
                <w:rFonts w:ascii="Times New Roman" w:eastAsia="宋体" w:hAnsi="Times New Roman" w:cs="Times New Roman"/>
                <w:color w:val="000000"/>
                <w:kern w:val="0"/>
                <w:sz w:val="24"/>
                <w:szCs w:val="24"/>
              </w:rPr>
            </w:pPr>
            <w:r w:rsidRPr="0083445E">
              <w:rPr>
                <w:rFonts w:ascii="Times New Roman" w:eastAsia="宋体" w:hAnsi="Times New Roman" w:cs="Times New Roman"/>
                <w:color w:val="000000"/>
                <w:kern w:val="0"/>
                <w:sz w:val="24"/>
                <w:szCs w:val="24"/>
              </w:rPr>
              <w:t>Medical Monitor</w:t>
            </w:r>
          </w:p>
        </w:tc>
        <w:tc>
          <w:tcPr>
            <w:tcW w:w="3193" w:type="dxa"/>
            <w:tcBorders>
              <w:top w:val="single" w:sz="4" w:space="0" w:color="auto"/>
              <w:left w:val="single" w:sz="4" w:space="0" w:color="auto"/>
              <w:bottom w:val="single" w:sz="4" w:space="0" w:color="auto"/>
              <w:right w:val="single" w:sz="4" w:space="0" w:color="auto"/>
            </w:tcBorders>
            <w:vAlign w:val="center"/>
          </w:tcPr>
          <w:p w14:paraId="3796654C" w14:textId="5095FBCD" w:rsidR="00424989" w:rsidRPr="0083445E" w:rsidRDefault="00424989" w:rsidP="00FD1D10">
            <w:pPr>
              <w:widowControl/>
              <w:spacing w:line="360" w:lineRule="auto"/>
              <w:jc w:val="left"/>
              <w:rPr>
                <w:rFonts w:ascii="Times New Roman" w:eastAsia="宋体" w:hAnsi="Times New Roman" w:cs="Times New Roman"/>
                <w:color w:val="000000"/>
                <w:kern w:val="0"/>
                <w:sz w:val="24"/>
                <w:szCs w:val="24"/>
              </w:rPr>
            </w:pPr>
            <w:r w:rsidRPr="0083445E">
              <w:rPr>
                <w:rFonts w:ascii="Times New Roman" w:eastAsia="宋体" w:hAnsi="Times New Roman" w:cs="Times New Roman"/>
                <w:color w:val="000000"/>
                <w:kern w:val="0"/>
                <w:sz w:val="24"/>
                <w:szCs w:val="24"/>
              </w:rPr>
              <w:t>医学监查</w:t>
            </w:r>
            <w:r>
              <w:rPr>
                <w:rFonts w:ascii="Times New Roman" w:eastAsia="宋体" w:hAnsi="Times New Roman" w:cs="Times New Roman" w:hint="eastAsia"/>
                <w:color w:val="000000"/>
                <w:kern w:val="0"/>
                <w:sz w:val="24"/>
                <w:szCs w:val="24"/>
              </w:rPr>
              <w:t>员</w:t>
            </w:r>
          </w:p>
        </w:tc>
      </w:tr>
      <w:tr w:rsidR="00D81F38" w:rsidRPr="0083445E" w14:paraId="150B3AA7" w14:textId="77777777">
        <w:tc>
          <w:tcPr>
            <w:tcW w:w="1555" w:type="dxa"/>
            <w:tcBorders>
              <w:top w:val="single" w:sz="4" w:space="0" w:color="auto"/>
              <w:left w:val="single" w:sz="4" w:space="0" w:color="auto"/>
              <w:bottom w:val="single" w:sz="4" w:space="0" w:color="auto"/>
              <w:right w:val="single" w:sz="4" w:space="0" w:color="auto"/>
            </w:tcBorders>
            <w:vAlign w:val="center"/>
          </w:tcPr>
          <w:p w14:paraId="562EA6CC"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 xml:space="preserve">MMP </w:t>
            </w:r>
          </w:p>
        </w:tc>
        <w:tc>
          <w:tcPr>
            <w:tcW w:w="4252" w:type="dxa"/>
            <w:tcBorders>
              <w:top w:val="single" w:sz="4" w:space="0" w:color="auto"/>
              <w:left w:val="single" w:sz="4" w:space="0" w:color="auto"/>
              <w:bottom w:val="single" w:sz="4" w:space="0" w:color="auto"/>
              <w:right w:val="single" w:sz="4" w:space="0" w:color="auto"/>
            </w:tcBorders>
            <w:vAlign w:val="center"/>
          </w:tcPr>
          <w:p w14:paraId="56C1B946"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 xml:space="preserve">Medical Monitoring Plan </w:t>
            </w:r>
          </w:p>
        </w:tc>
        <w:tc>
          <w:tcPr>
            <w:tcW w:w="3193" w:type="dxa"/>
            <w:tcBorders>
              <w:top w:val="single" w:sz="4" w:space="0" w:color="auto"/>
              <w:left w:val="single" w:sz="4" w:space="0" w:color="auto"/>
              <w:bottom w:val="single" w:sz="4" w:space="0" w:color="auto"/>
              <w:right w:val="single" w:sz="4" w:space="0" w:color="auto"/>
            </w:tcBorders>
            <w:vAlign w:val="center"/>
          </w:tcPr>
          <w:p w14:paraId="60ED921D"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医学监查计划</w:t>
            </w:r>
          </w:p>
        </w:tc>
      </w:tr>
      <w:tr w:rsidR="00D81F38" w:rsidRPr="0083445E" w14:paraId="775D9F53" w14:textId="77777777">
        <w:tc>
          <w:tcPr>
            <w:tcW w:w="1555" w:type="dxa"/>
            <w:tcBorders>
              <w:top w:val="single" w:sz="4" w:space="0" w:color="auto"/>
              <w:left w:val="single" w:sz="4" w:space="0" w:color="auto"/>
              <w:bottom w:val="single" w:sz="4" w:space="0" w:color="auto"/>
              <w:right w:val="single" w:sz="4" w:space="0" w:color="auto"/>
            </w:tcBorders>
            <w:vAlign w:val="center"/>
          </w:tcPr>
          <w:p w14:paraId="6AD5E385"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 xml:space="preserve">Major PD </w:t>
            </w:r>
          </w:p>
        </w:tc>
        <w:tc>
          <w:tcPr>
            <w:tcW w:w="4252" w:type="dxa"/>
            <w:tcBorders>
              <w:top w:val="single" w:sz="4" w:space="0" w:color="auto"/>
              <w:left w:val="single" w:sz="4" w:space="0" w:color="auto"/>
              <w:bottom w:val="single" w:sz="4" w:space="0" w:color="auto"/>
              <w:right w:val="single" w:sz="4" w:space="0" w:color="auto"/>
            </w:tcBorders>
            <w:vAlign w:val="center"/>
          </w:tcPr>
          <w:p w14:paraId="2A8650C4"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 xml:space="preserve">Major Protocol Deviation </w:t>
            </w:r>
          </w:p>
        </w:tc>
        <w:tc>
          <w:tcPr>
            <w:tcW w:w="3193" w:type="dxa"/>
            <w:tcBorders>
              <w:top w:val="single" w:sz="4" w:space="0" w:color="auto"/>
              <w:left w:val="single" w:sz="4" w:space="0" w:color="auto"/>
              <w:bottom w:val="single" w:sz="4" w:space="0" w:color="auto"/>
              <w:right w:val="single" w:sz="4" w:space="0" w:color="auto"/>
            </w:tcBorders>
            <w:vAlign w:val="center"/>
          </w:tcPr>
          <w:p w14:paraId="7DD534F5"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严重方案偏离</w:t>
            </w:r>
          </w:p>
        </w:tc>
      </w:tr>
      <w:tr w:rsidR="00D81F38" w:rsidRPr="0083445E" w14:paraId="17BFA790" w14:textId="77777777">
        <w:tc>
          <w:tcPr>
            <w:tcW w:w="1555" w:type="dxa"/>
            <w:tcBorders>
              <w:top w:val="single" w:sz="4" w:space="0" w:color="auto"/>
              <w:left w:val="single" w:sz="4" w:space="0" w:color="auto"/>
              <w:bottom w:val="single" w:sz="4" w:space="0" w:color="auto"/>
              <w:right w:val="single" w:sz="4" w:space="0" w:color="auto"/>
            </w:tcBorders>
            <w:vAlign w:val="center"/>
          </w:tcPr>
          <w:p w14:paraId="5DB62AF6"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 xml:space="preserve">Minor PD </w:t>
            </w:r>
          </w:p>
        </w:tc>
        <w:tc>
          <w:tcPr>
            <w:tcW w:w="4252" w:type="dxa"/>
            <w:tcBorders>
              <w:top w:val="single" w:sz="4" w:space="0" w:color="auto"/>
              <w:left w:val="single" w:sz="4" w:space="0" w:color="auto"/>
              <w:bottom w:val="single" w:sz="4" w:space="0" w:color="auto"/>
              <w:right w:val="single" w:sz="4" w:space="0" w:color="auto"/>
            </w:tcBorders>
            <w:vAlign w:val="center"/>
          </w:tcPr>
          <w:p w14:paraId="309B0A4B"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 xml:space="preserve">Minor Protocol Deviation </w:t>
            </w:r>
          </w:p>
        </w:tc>
        <w:tc>
          <w:tcPr>
            <w:tcW w:w="3193" w:type="dxa"/>
            <w:tcBorders>
              <w:top w:val="single" w:sz="4" w:space="0" w:color="auto"/>
              <w:left w:val="single" w:sz="4" w:space="0" w:color="auto"/>
              <w:bottom w:val="single" w:sz="4" w:space="0" w:color="auto"/>
              <w:right w:val="single" w:sz="4" w:space="0" w:color="auto"/>
            </w:tcBorders>
            <w:vAlign w:val="center"/>
          </w:tcPr>
          <w:p w14:paraId="46E69A70"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轻度方案偏离</w:t>
            </w:r>
          </w:p>
        </w:tc>
      </w:tr>
      <w:tr w:rsidR="00D81F38" w:rsidRPr="0083445E" w14:paraId="287491A4" w14:textId="77777777">
        <w:tc>
          <w:tcPr>
            <w:tcW w:w="1555" w:type="dxa"/>
            <w:tcBorders>
              <w:top w:val="single" w:sz="4" w:space="0" w:color="auto"/>
              <w:left w:val="single" w:sz="4" w:space="0" w:color="auto"/>
              <w:bottom w:val="single" w:sz="4" w:space="0" w:color="auto"/>
              <w:right w:val="single" w:sz="4" w:space="0" w:color="auto"/>
            </w:tcBorders>
            <w:vAlign w:val="center"/>
          </w:tcPr>
          <w:p w14:paraId="2E8BEFDE"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 xml:space="preserve">PD </w:t>
            </w:r>
          </w:p>
        </w:tc>
        <w:tc>
          <w:tcPr>
            <w:tcW w:w="4252" w:type="dxa"/>
            <w:tcBorders>
              <w:top w:val="single" w:sz="4" w:space="0" w:color="auto"/>
              <w:left w:val="single" w:sz="4" w:space="0" w:color="auto"/>
              <w:bottom w:val="single" w:sz="4" w:space="0" w:color="auto"/>
              <w:right w:val="single" w:sz="4" w:space="0" w:color="auto"/>
            </w:tcBorders>
            <w:vAlign w:val="center"/>
          </w:tcPr>
          <w:p w14:paraId="497DE619"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 xml:space="preserve">Protocol Deviation </w:t>
            </w:r>
          </w:p>
        </w:tc>
        <w:tc>
          <w:tcPr>
            <w:tcW w:w="3193" w:type="dxa"/>
            <w:tcBorders>
              <w:top w:val="single" w:sz="4" w:space="0" w:color="auto"/>
              <w:left w:val="single" w:sz="4" w:space="0" w:color="auto"/>
              <w:bottom w:val="single" w:sz="4" w:space="0" w:color="auto"/>
              <w:right w:val="single" w:sz="4" w:space="0" w:color="auto"/>
            </w:tcBorders>
            <w:vAlign w:val="center"/>
          </w:tcPr>
          <w:p w14:paraId="7DF12DBC"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方案偏离</w:t>
            </w:r>
          </w:p>
        </w:tc>
      </w:tr>
      <w:tr w:rsidR="00D81F38" w:rsidRPr="0083445E" w14:paraId="43D6E037" w14:textId="77777777">
        <w:tc>
          <w:tcPr>
            <w:tcW w:w="1555" w:type="dxa"/>
            <w:tcBorders>
              <w:top w:val="single" w:sz="4" w:space="0" w:color="auto"/>
              <w:left w:val="single" w:sz="4" w:space="0" w:color="auto"/>
              <w:bottom w:val="single" w:sz="4" w:space="0" w:color="auto"/>
              <w:right w:val="single" w:sz="4" w:space="0" w:color="auto"/>
            </w:tcBorders>
            <w:vAlign w:val="center"/>
          </w:tcPr>
          <w:p w14:paraId="779CD1B8"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 xml:space="preserve">PM </w:t>
            </w:r>
          </w:p>
        </w:tc>
        <w:tc>
          <w:tcPr>
            <w:tcW w:w="4252" w:type="dxa"/>
            <w:tcBorders>
              <w:top w:val="single" w:sz="4" w:space="0" w:color="auto"/>
              <w:left w:val="single" w:sz="4" w:space="0" w:color="auto"/>
              <w:bottom w:val="single" w:sz="4" w:space="0" w:color="auto"/>
              <w:right w:val="single" w:sz="4" w:space="0" w:color="auto"/>
            </w:tcBorders>
            <w:vAlign w:val="center"/>
          </w:tcPr>
          <w:p w14:paraId="562665F8"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 xml:space="preserve">Project Manager </w:t>
            </w:r>
          </w:p>
        </w:tc>
        <w:tc>
          <w:tcPr>
            <w:tcW w:w="3193" w:type="dxa"/>
            <w:tcBorders>
              <w:top w:val="single" w:sz="4" w:space="0" w:color="auto"/>
              <w:left w:val="single" w:sz="4" w:space="0" w:color="auto"/>
              <w:bottom w:val="single" w:sz="4" w:space="0" w:color="auto"/>
              <w:right w:val="single" w:sz="4" w:space="0" w:color="auto"/>
            </w:tcBorders>
            <w:vAlign w:val="center"/>
          </w:tcPr>
          <w:p w14:paraId="1A22CB1D"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项目经理</w:t>
            </w:r>
          </w:p>
        </w:tc>
      </w:tr>
      <w:tr w:rsidR="00D81F38" w:rsidRPr="0083445E" w14:paraId="216E6BFD" w14:textId="77777777">
        <w:tc>
          <w:tcPr>
            <w:tcW w:w="1555" w:type="dxa"/>
            <w:tcBorders>
              <w:top w:val="single" w:sz="4" w:space="0" w:color="auto"/>
              <w:left w:val="single" w:sz="4" w:space="0" w:color="auto"/>
              <w:bottom w:val="single" w:sz="4" w:space="0" w:color="auto"/>
              <w:right w:val="single" w:sz="4" w:space="0" w:color="auto"/>
            </w:tcBorders>
            <w:vAlign w:val="center"/>
          </w:tcPr>
          <w:p w14:paraId="3062114E"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 xml:space="preserve">SAE </w:t>
            </w:r>
          </w:p>
        </w:tc>
        <w:tc>
          <w:tcPr>
            <w:tcW w:w="4252" w:type="dxa"/>
            <w:tcBorders>
              <w:top w:val="single" w:sz="4" w:space="0" w:color="auto"/>
              <w:left w:val="single" w:sz="4" w:space="0" w:color="auto"/>
              <w:bottom w:val="single" w:sz="4" w:space="0" w:color="auto"/>
              <w:right w:val="single" w:sz="4" w:space="0" w:color="auto"/>
            </w:tcBorders>
            <w:vAlign w:val="center"/>
          </w:tcPr>
          <w:p w14:paraId="3D3EB753"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 xml:space="preserve">Serious Adverse Event </w:t>
            </w:r>
          </w:p>
        </w:tc>
        <w:tc>
          <w:tcPr>
            <w:tcW w:w="3193" w:type="dxa"/>
            <w:tcBorders>
              <w:top w:val="single" w:sz="4" w:space="0" w:color="auto"/>
              <w:left w:val="single" w:sz="4" w:space="0" w:color="auto"/>
              <w:bottom w:val="single" w:sz="4" w:space="0" w:color="auto"/>
              <w:right w:val="single" w:sz="4" w:space="0" w:color="auto"/>
            </w:tcBorders>
            <w:vAlign w:val="center"/>
          </w:tcPr>
          <w:p w14:paraId="2A0BCAC3" w14:textId="77777777" w:rsidR="00D81F38" w:rsidRPr="0083445E" w:rsidRDefault="00C03279" w:rsidP="00FD1D10">
            <w:pPr>
              <w:widowControl/>
              <w:spacing w:line="360" w:lineRule="auto"/>
              <w:jc w:val="left"/>
              <w:rPr>
                <w:rFonts w:ascii="Times New Roman" w:eastAsia="宋体" w:hAnsi="Times New Roman" w:cs="Times New Roman"/>
                <w:kern w:val="0"/>
                <w:sz w:val="24"/>
                <w:szCs w:val="24"/>
              </w:rPr>
            </w:pPr>
            <w:r w:rsidRPr="0083445E">
              <w:rPr>
                <w:rFonts w:ascii="Times New Roman" w:eastAsia="宋体" w:hAnsi="Times New Roman" w:cs="Times New Roman"/>
                <w:color w:val="000000"/>
                <w:kern w:val="0"/>
                <w:sz w:val="24"/>
                <w:szCs w:val="24"/>
              </w:rPr>
              <w:t>严重不良事件</w:t>
            </w:r>
          </w:p>
        </w:tc>
      </w:tr>
      <w:tr w:rsidR="00D81F38" w:rsidRPr="0083445E" w14:paraId="3F5AD54E" w14:textId="77777777">
        <w:tc>
          <w:tcPr>
            <w:tcW w:w="1555" w:type="dxa"/>
            <w:tcBorders>
              <w:top w:val="single" w:sz="4" w:space="0" w:color="auto"/>
              <w:left w:val="single" w:sz="4" w:space="0" w:color="auto"/>
              <w:bottom w:val="single" w:sz="4" w:space="0" w:color="auto"/>
              <w:right w:val="single" w:sz="4" w:space="0" w:color="auto"/>
            </w:tcBorders>
            <w:vAlign w:val="center"/>
          </w:tcPr>
          <w:p w14:paraId="1C3B70F2" w14:textId="77777777" w:rsidR="00D81F38" w:rsidRPr="0083445E" w:rsidRDefault="00C03279" w:rsidP="00FD1D10">
            <w:pPr>
              <w:widowControl/>
              <w:spacing w:line="360" w:lineRule="auto"/>
              <w:jc w:val="left"/>
              <w:rPr>
                <w:rFonts w:ascii="Times New Roman" w:eastAsia="宋体" w:hAnsi="Times New Roman" w:cs="Times New Roman"/>
                <w:color w:val="000000"/>
                <w:kern w:val="0"/>
                <w:sz w:val="24"/>
                <w:szCs w:val="24"/>
              </w:rPr>
            </w:pPr>
            <w:r w:rsidRPr="0083445E">
              <w:rPr>
                <w:rFonts w:ascii="Times New Roman" w:eastAsia="宋体" w:hAnsi="Times New Roman" w:cs="Times New Roman"/>
                <w:color w:val="000000"/>
                <w:kern w:val="0"/>
                <w:sz w:val="24"/>
                <w:szCs w:val="24"/>
              </w:rPr>
              <w:t>TBD</w:t>
            </w:r>
          </w:p>
        </w:tc>
        <w:tc>
          <w:tcPr>
            <w:tcW w:w="4252" w:type="dxa"/>
            <w:tcBorders>
              <w:top w:val="single" w:sz="4" w:space="0" w:color="auto"/>
              <w:left w:val="single" w:sz="4" w:space="0" w:color="auto"/>
              <w:bottom w:val="single" w:sz="4" w:space="0" w:color="auto"/>
              <w:right w:val="single" w:sz="4" w:space="0" w:color="auto"/>
            </w:tcBorders>
            <w:vAlign w:val="center"/>
          </w:tcPr>
          <w:p w14:paraId="2F68BB52" w14:textId="77777777" w:rsidR="00D81F38" w:rsidRPr="0083445E" w:rsidRDefault="00C03279" w:rsidP="00FD1D10">
            <w:pPr>
              <w:widowControl/>
              <w:spacing w:line="360" w:lineRule="auto"/>
              <w:jc w:val="left"/>
              <w:rPr>
                <w:rFonts w:ascii="Times New Roman" w:eastAsia="宋体" w:hAnsi="Times New Roman" w:cs="Times New Roman"/>
                <w:color w:val="000000"/>
                <w:kern w:val="0"/>
                <w:sz w:val="24"/>
                <w:szCs w:val="24"/>
              </w:rPr>
            </w:pPr>
            <w:r w:rsidRPr="0083445E">
              <w:rPr>
                <w:rFonts w:ascii="Times New Roman" w:eastAsia="宋体" w:hAnsi="Times New Roman" w:cs="Times New Roman"/>
                <w:color w:val="000000"/>
                <w:kern w:val="0"/>
                <w:sz w:val="24"/>
                <w:szCs w:val="24"/>
              </w:rPr>
              <w:t>To be decided</w:t>
            </w:r>
          </w:p>
        </w:tc>
        <w:tc>
          <w:tcPr>
            <w:tcW w:w="3193" w:type="dxa"/>
            <w:tcBorders>
              <w:top w:val="single" w:sz="4" w:space="0" w:color="auto"/>
              <w:left w:val="single" w:sz="4" w:space="0" w:color="auto"/>
              <w:bottom w:val="single" w:sz="4" w:space="0" w:color="auto"/>
              <w:right w:val="single" w:sz="4" w:space="0" w:color="auto"/>
            </w:tcBorders>
            <w:vAlign w:val="center"/>
          </w:tcPr>
          <w:p w14:paraId="5FE71699" w14:textId="77777777" w:rsidR="00D81F38" w:rsidRPr="0083445E" w:rsidRDefault="00C03279" w:rsidP="00FD1D10">
            <w:pPr>
              <w:widowControl/>
              <w:spacing w:line="360" w:lineRule="auto"/>
              <w:jc w:val="left"/>
              <w:rPr>
                <w:rFonts w:ascii="Times New Roman" w:eastAsia="宋体" w:hAnsi="Times New Roman" w:cs="Times New Roman"/>
                <w:color w:val="000000"/>
                <w:kern w:val="0"/>
                <w:sz w:val="24"/>
                <w:szCs w:val="24"/>
              </w:rPr>
            </w:pPr>
            <w:r w:rsidRPr="0083445E">
              <w:rPr>
                <w:rFonts w:ascii="Times New Roman" w:eastAsia="宋体" w:hAnsi="Times New Roman" w:cs="Times New Roman"/>
                <w:color w:val="000000"/>
                <w:kern w:val="0"/>
                <w:sz w:val="24"/>
                <w:szCs w:val="24"/>
              </w:rPr>
              <w:t>待决定</w:t>
            </w:r>
          </w:p>
        </w:tc>
      </w:tr>
    </w:tbl>
    <w:p w14:paraId="1AB5F67E" w14:textId="77777777" w:rsidR="00D81F38" w:rsidRPr="001B3FA3" w:rsidRDefault="00C03279">
      <w:pPr>
        <w:pStyle w:val="1"/>
        <w:keepNext w:val="0"/>
        <w:keepLines w:val="0"/>
        <w:spacing w:beforeLines="50" w:before="156" w:afterLines="50" w:after="156" w:line="360" w:lineRule="auto"/>
        <w:rPr>
          <w:rStyle w:val="fontstyle01"/>
          <w:rFonts w:ascii="Times New Roman" w:hAnsi="Times New Roman" w:cs="Times New Roman" w:hint="default"/>
          <w:bCs w:val="0"/>
          <w:color w:val="auto"/>
        </w:rPr>
      </w:pPr>
      <w:bookmarkStart w:id="3" w:name="_Toc36212954"/>
      <w:r w:rsidRPr="001B3FA3">
        <w:rPr>
          <w:rStyle w:val="fontstyle01"/>
          <w:rFonts w:ascii="Times New Roman" w:hAnsi="Times New Roman" w:cs="Times New Roman" w:hint="default"/>
          <w:bCs w:val="0"/>
          <w:color w:val="auto"/>
        </w:rPr>
        <w:t>3.</w:t>
      </w:r>
      <w:r w:rsidRPr="001B3FA3">
        <w:rPr>
          <w:rStyle w:val="fontstyle01"/>
          <w:rFonts w:ascii="Times New Roman" w:hAnsi="Times New Roman" w:cs="Times New Roman" w:hint="default"/>
          <w:bCs w:val="0"/>
          <w:color w:val="auto"/>
        </w:rPr>
        <w:t>目的</w:t>
      </w:r>
      <w:bookmarkEnd w:id="3"/>
    </w:p>
    <w:p w14:paraId="67C1D823" w14:textId="77777777" w:rsidR="00D053F8" w:rsidRDefault="00D053F8" w:rsidP="009A1963">
      <w:pPr>
        <w:spacing w:line="360" w:lineRule="auto"/>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w:t>
      </w:r>
      <w:r w:rsidR="00A53D6F" w:rsidRPr="00A53D6F">
        <w:rPr>
          <w:rFonts w:ascii="Times New Roman" w:eastAsia="宋体" w:hAnsi="Times New Roman" w:cs="Times New Roman" w:hint="eastAsia"/>
          <w:sz w:val="24"/>
          <w:szCs w:val="24"/>
        </w:rPr>
        <w:t>通过审查研究过程中与评价药物有效性和安全性有关的数据，以期发现影响有效性和安全性评价的问题和风险，并</w:t>
      </w:r>
      <w:r w:rsidR="00A53D6F">
        <w:rPr>
          <w:rFonts w:ascii="Times New Roman" w:eastAsia="宋体" w:hAnsi="Times New Roman" w:cs="Times New Roman" w:hint="eastAsia"/>
          <w:sz w:val="24"/>
          <w:szCs w:val="24"/>
        </w:rPr>
        <w:t>协助临床运营部分制定改善和预防措施，以保证研究的科学性和规范性。</w:t>
      </w:r>
    </w:p>
    <w:p w14:paraId="0065E1B3" w14:textId="5793F23A" w:rsidR="00D81F38" w:rsidRPr="009A1963" w:rsidRDefault="00D053F8" w:rsidP="009A1963">
      <w:pPr>
        <w:spacing w:line="360" w:lineRule="auto"/>
        <w:ind w:firstLineChars="200" w:firstLine="480"/>
        <w:rPr>
          <w:rFonts w:ascii="Times New Roman" w:eastAsia="宋体" w:hAnsi="Times New Roman" w:cs="Times New Roman"/>
          <w:b/>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00634A20" w:rsidRPr="001B3FA3">
        <w:rPr>
          <w:rFonts w:ascii="Times New Roman" w:eastAsia="宋体" w:hAnsi="Times New Roman" w:cs="Times New Roman"/>
          <w:sz w:val="24"/>
          <w:szCs w:val="24"/>
        </w:rPr>
        <w:t>对研究中关键的医疗活动进行监测，以确保研究遵守方案，支持临床研究的</w:t>
      </w:r>
      <w:r w:rsidR="00634A20" w:rsidRPr="001B3FA3">
        <w:rPr>
          <w:rFonts w:ascii="Times New Roman" w:eastAsia="宋体" w:hAnsi="Times New Roman" w:cs="Times New Roman"/>
          <w:sz w:val="24"/>
          <w:szCs w:val="24"/>
        </w:rPr>
        <w:lastRenderedPageBreak/>
        <w:t>进行。</w:t>
      </w:r>
    </w:p>
    <w:p w14:paraId="5F904A18" w14:textId="3AF4C649" w:rsidR="00C2672B" w:rsidRDefault="00C03279">
      <w:pPr>
        <w:pStyle w:val="1"/>
        <w:keepNext w:val="0"/>
        <w:keepLines w:val="0"/>
        <w:spacing w:beforeLines="50" w:before="156" w:afterLines="50" w:after="156" w:line="360" w:lineRule="auto"/>
        <w:rPr>
          <w:rStyle w:val="fontstyle01"/>
          <w:rFonts w:ascii="Times New Roman" w:hAnsi="Times New Roman" w:cs="Times New Roman" w:hint="default"/>
          <w:bCs w:val="0"/>
          <w:color w:val="auto"/>
        </w:rPr>
      </w:pPr>
      <w:bookmarkStart w:id="4" w:name="_Toc36212955"/>
      <w:r w:rsidRPr="001B3FA3">
        <w:rPr>
          <w:rStyle w:val="fontstyle01"/>
          <w:rFonts w:ascii="Times New Roman" w:hAnsi="Times New Roman" w:cs="Times New Roman" w:hint="default"/>
          <w:bCs w:val="0"/>
          <w:color w:val="auto"/>
        </w:rPr>
        <w:t>4.</w:t>
      </w:r>
      <w:r w:rsidR="00634A20" w:rsidRPr="001B3FA3">
        <w:rPr>
          <w:rStyle w:val="fontstyle01"/>
          <w:rFonts w:ascii="Times New Roman" w:hAnsi="Times New Roman" w:cs="Times New Roman" w:hint="default"/>
          <w:bCs w:val="0"/>
          <w:color w:val="auto"/>
        </w:rPr>
        <w:t>医学监查职责范围</w:t>
      </w:r>
      <w:bookmarkEnd w:id="4"/>
    </w:p>
    <w:tbl>
      <w:tblPr>
        <w:tblW w:w="49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4251"/>
        <w:gridCol w:w="3261"/>
      </w:tblGrid>
      <w:tr w:rsidR="008B33AB" w:rsidRPr="008B33AB" w14:paraId="343F0907" w14:textId="77777777" w:rsidTr="00BE260B">
        <w:trPr>
          <w:trHeight w:val="166"/>
          <w:tblHeader/>
        </w:trPr>
        <w:tc>
          <w:tcPr>
            <w:tcW w:w="908" w:type="pct"/>
            <w:shd w:val="clear" w:color="auto" w:fill="D9D9D9" w:themeFill="background1" w:themeFillShade="D9"/>
            <w:vAlign w:val="center"/>
          </w:tcPr>
          <w:p w14:paraId="182C3CAC" w14:textId="6C9D3570" w:rsidR="007B0B94" w:rsidRPr="008B33AB" w:rsidRDefault="000B179B" w:rsidP="008B33AB">
            <w:pPr>
              <w:spacing w:line="360" w:lineRule="auto"/>
              <w:rPr>
                <w:rFonts w:ascii="Times New Roman" w:eastAsia="宋体" w:hAnsi="Times New Roman" w:cs="Times New Roman"/>
                <w:b/>
                <w:sz w:val="24"/>
                <w:szCs w:val="24"/>
              </w:rPr>
            </w:pPr>
            <w:r>
              <w:rPr>
                <w:rFonts w:ascii="Times New Roman" w:eastAsia="宋体" w:hAnsi="Times New Roman" w:cs="Times New Roman" w:hint="eastAsia"/>
                <w:b/>
                <w:sz w:val="24"/>
                <w:szCs w:val="24"/>
              </w:rPr>
              <w:t>项目</w:t>
            </w:r>
          </w:p>
        </w:tc>
        <w:tc>
          <w:tcPr>
            <w:tcW w:w="2315" w:type="pct"/>
            <w:shd w:val="clear" w:color="auto" w:fill="D9D9D9" w:themeFill="background1" w:themeFillShade="D9"/>
            <w:vAlign w:val="center"/>
          </w:tcPr>
          <w:p w14:paraId="504CCA98" w14:textId="778B9974" w:rsidR="007B0B94" w:rsidRPr="008B33AB" w:rsidRDefault="007B0B94" w:rsidP="008B33AB">
            <w:pPr>
              <w:spacing w:line="360" w:lineRule="auto"/>
              <w:rPr>
                <w:rFonts w:ascii="Times New Roman" w:eastAsia="宋体" w:hAnsi="Times New Roman" w:cs="Times New Roman"/>
                <w:b/>
                <w:sz w:val="24"/>
                <w:szCs w:val="24"/>
              </w:rPr>
            </w:pPr>
            <w:r w:rsidRPr="008B33AB">
              <w:rPr>
                <w:rFonts w:ascii="Times New Roman" w:eastAsia="宋体" w:hAnsi="Times New Roman" w:cs="Times New Roman"/>
                <w:b/>
                <w:sz w:val="24"/>
                <w:szCs w:val="24"/>
              </w:rPr>
              <w:t>医学监</w:t>
            </w:r>
            <w:r w:rsidR="00281379">
              <w:rPr>
                <w:rFonts w:ascii="Times New Roman" w:eastAsia="宋体" w:hAnsi="Times New Roman" w:cs="Times New Roman" w:hint="eastAsia"/>
                <w:b/>
                <w:sz w:val="24"/>
                <w:szCs w:val="24"/>
              </w:rPr>
              <w:t>查</w:t>
            </w:r>
            <w:r w:rsidRPr="008B33AB">
              <w:rPr>
                <w:rFonts w:ascii="Times New Roman" w:eastAsia="宋体" w:hAnsi="Times New Roman" w:cs="Times New Roman"/>
                <w:b/>
                <w:sz w:val="24"/>
                <w:szCs w:val="24"/>
              </w:rPr>
              <w:t>职责范围</w:t>
            </w:r>
          </w:p>
        </w:tc>
        <w:tc>
          <w:tcPr>
            <w:tcW w:w="1776" w:type="pct"/>
            <w:shd w:val="clear" w:color="auto" w:fill="D9D9D9" w:themeFill="background1" w:themeFillShade="D9"/>
            <w:vAlign w:val="center"/>
          </w:tcPr>
          <w:p w14:paraId="2D050289" w14:textId="77777777" w:rsidR="007B0B94" w:rsidRPr="008B33AB" w:rsidRDefault="007B0B94" w:rsidP="008B33AB">
            <w:pPr>
              <w:spacing w:line="360" w:lineRule="auto"/>
              <w:rPr>
                <w:rFonts w:ascii="Times New Roman" w:eastAsia="宋体" w:hAnsi="Times New Roman" w:cs="Times New Roman"/>
                <w:b/>
                <w:sz w:val="24"/>
                <w:szCs w:val="24"/>
              </w:rPr>
            </w:pPr>
            <w:r w:rsidRPr="008B33AB">
              <w:rPr>
                <w:rFonts w:ascii="Times New Roman" w:eastAsia="宋体" w:hAnsi="Times New Roman" w:cs="Times New Roman"/>
                <w:b/>
                <w:sz w:val="24"/>
                <w:szCs w:val="24"/>
              </w:rPr>
              <w:t>完成时限</w:t>
            </w:r>
          </w:p>
        </w:tc>
      </w:tr>
      <w:tr w:rsidR="008B33AB" w:rsidRPr="008B33AB" w14:paraId="7E42D629" w14:textId="77777777" w:rsidTr="00BE260B">
        <w:trPr>
          <w:trHeight w:val="413"/>
        </w:trPr>
        <w:tc>
          <w:tcPr>
            <w:tcW w:w="908" w:type="pct"/>
            <w:vAlign w:val="center"/>
          </w:tcPr>
          <w:p w14:paraId="578D4632" w14:textId="7453AB44" w:rsidR="007B0B94" w:rsidRPr="008B33AB" w:rsidRDefault="007B0B94" w:rsidP="008B33AB">
            <w:pPr>
              <w:widowControl/>
              <w:spacing w:line="360" w:lineRule="auto"/>
              <w:rPr>
                <w:rFonts w:ascii="Times New Roman" w:eastAsia="宋体" w:hAnsi="Times New Roman" w:cs="Times New Roman"/>
                <w:b/>
                <w:sz w:val="24"/>
                <w:szCs w:val="24"/>
              </w:rPr>
            </w:pPr>
            <w:r w:rsidRPr="008B33AB">
              <w:rPr>
                <w:rFonts w:ascii="Times New Roman" w:eastAsia="宋体" w:hAnsi="Times New Roman" w:cs="Times New Roman"/>
                <w:b/>
                <w:sz w:val="24"/>
                <w:szCs w:val="24"/>
              </w:rPr>
              <w:t>医学监查计划</w:t>
            </w:r>
          </w:p>
        </w:tc>
        <w:tc>
          <w:tcPr>
            <w:tcW w:w="2315" w:type="pct"/>
            <w:vAlign w:val="center"/>
          </w:tcPr>
          <w:p w14:paraId="3E8A712E" w14:textId="026AD580" w:rsidR="007B0B94" w:rsidRPr="008B33AB" w:rsidRDefault="007B0B94" w:rsidP="008B33AB">
            <w:pPr>
              <w:widowControl/>
              <w:spacing w:line="360" w:lineRule="auto"/>
              <w:rPr>
                <w:rFonts w:ascii="Times New Roman" w:eastAsia="宋体" w:hAnsi="Times New Roman" w:cs="Times New Roman"/>
                <w:sz w:val="24"/>
                <w:szCs w:val="24"/>
              </w:rPr>
            </w:pPr>
            <w:r w:rsidRPr="008B33AB">
              <w:rPr>
                <w:rFonts w:ascii="Times New Roman" w:eastAsia="宋体" w:hAnsi="Times New Roman" w:cs="Times New Roman"/>
                <w:sz w:val="24"/>
                <w:szCs w:val="24"/>
              </w:rPr>
              <w:t>制定本项目的医学监查计划</w:t>
            </w:r>
          </w:p>
        </w:tc>
        <w:tc>
          <w:tcPr>
            <w:tcW w:w="1776" w:type="pct"/>
            <w:vAlign w:val="center"/>
          </w:tcPr>
          <w:p w14:paraId="6024C913" w14:textId="624E1BAC" w:rsidR="007B0B94" w:rsidRPr="008B33AB" w:rsidRDefault="007B0B94" w:rsidP="008B33AB">
            <w:pPr>
              <w:spacing w:line="360" w:lineRule="auto"/>
              <w:rPr>
                <w:rFonts w:ascii="Times New Roman" w:eastAsia="宋体" w:hAnsi="Times New Roman" w:cs="Times New Roman"/>
                <w:sz w:val="24"/>
                <w:szCs w:val="24"/>
              </w:rPr>
            </w:pPr>
            <w:r w:rsidRPr="008B33AB">
              <w:rPr>
                <w:rFonts w:ascii="Times New Roman" w:eastAsia="宋体" w:hAnsi="Times New Roman" w:cs="Times New Roman" w:hint="eastAsia"/>
                <w:sz w:val="24"/>
                <w:szCs w:val="24"/>
              </w:rPr>
              <w:t>启动前</w:t>
            </w:r>
          </w:p>
        </w:tc>
      </w:tr>
      <w:tr w:rsidR="008B33AB" w:rsidRPr="008B33AB" w14:paraId="47633F9C" w14:textId="77777777" w:rsidTr="00BE260B">
        <w:trPr>
          <w:trHeight w:val="413"/>
        </w:trPr>
        <w:tc>
          <w:tcPr>
            <w:tcW w:w="908" w:type="pct"/>
            <w:vMerge w:val="restart"/>
            <w:vAlign w:val="center"/>
          </w:tcPr>
          <w:p w14:paraId="6B1D6A07" w14:textId="318CB309" w:rsidR="008B33AB" w:rsidRPr="008B33AB" w:rsidRDefault="008B33AB" w:rsidP="008B33AB">
            <w:pPr>
              <w:widowControl/>
              <w:spacing w:line="360" w:lineRule="auto"/>
              <w:rPr>
                <w:rFonts w:ascii="Times New Roman" w:eastAsia="宋体" w:hAnsi="Times New Roman" w:cs="Times New Roman"/>
                <w:b/>
                <w:sz w:val="24"/>
                <w:szCs w:val="24"/>
              </w:rPr>
            </w:pPr>
            <w:r w:rsidRPr="008B33AB">
              <w:rPr>
                <w:rFonts w:ascii="Times New Roman" w:eastAsia="宋体" w:hAnsi="Times New Roman" w:cs="Times New Roman"/>
                <w:b/>
                <w:sz w:val="24"/>
                <w:szCs w:val="24"/>
              </w:rPr>
              <w:t>培训</w:t>
            </w:r>
          </w:p>
        </w:tc>
        <w:tc>
          <w:tcPr>
            <w:tcW w:w="2315" w:type="pct"/>
            <w:vAlign w:val="center"/>
          </w:tcPr>
          <w:p w14:paraId="62796F33" w14:textId="36A6B18F" w:rsidR="008B33AB" w:rsidRPr="008B33AB" w:rsidRDefault="008B33AB" w:rsidP="008B33AB">
            <w:pPr>
              <w:widowControl/>
              <w:spacing w:line="360" w:lineRule="auto"/>
              <w:rPr>
                <w:rFonts w:ascii="Times New Roman" w:eastAsia="宋体" w:hAnsi="Times New Roman" w:cs="Times New Roman"/>
                <w:sz w:val="24"/>
                <w:szCs w:val="24"/>
              </w:rPr>
            </w:pPr>
            <w:r w:rsidRPr="008B33AB">
              <w:rPr>
                <w:rFonts w:ascii="Times New Roman" w:eastAsia="宋体" w:hAnsi="Times New Roman" w:cs="Times New Roman"/>
                <w:sz w:val="24"/>
                <w:szCs w:val="24"/>
              </w:rPr>
              <w:t>医学监查员对</w:t>
            </w:r>
            <w:r w:rsidRPr="008B33AB">
              <w:rPr>
                <w:rFonts w:ascii="Times New Roman" w:eastAsia="宋体" w:hAnsi="Times New Roman" w:cs="Times New Roman"/>
                <w:sz w:val="24"/>
                <w:szCs w:val="24"/>
              </w:rPr>
              <w:t>CRA/CRC</w:t>
            </w:r>
            <w:r w:rsidRPr="008B33AB">
              <w:rPr>
                <w:rFonts w:ascii="Times New Roman" w:eastAsia="宋体" w:hAnsi="Times New Roman" w:cs="Times New Roman"/>
                <w:sz w:val="24"/>
                <w:szCs w:val="24"/>
              </w:rPr>
              <w:t>关于医学监查和</w:t>
            </w:r>
            <w:r w:rsidRPr="008B33AB">
              <w:rPr>
                <w:rFonts w:ascii="Times New Roman" w:eastAsia="宋体" w:hAnsi="Times New Roman" w:cs="Times New Roman" w:hint="eastAsia"/>
                <w:sz w:val="24"/>
                <w:szCs w:val="24"/>
              </w:rPr>
              <w:t>入组审核表填写</w:t>
            </w:r>
            <w:r w:rsidRPr="008B33AB">
              <w:rPr>
                <w:rFonts w:ascii="Times New Roman" w:eastAsia="宋体" w:hAnsi="Times New Roman" w:cs="Times New Roman"/>
                <w:sz w:val="24"/>
                <w:szCs w:val="24"/>
              </w:rPr>
              <w:t>的培训</w:t>
            </w:r>
          </w:p>
        </w:tc>
        <w:tc>
          <w:tcPr>
            <w:tcW w:w="1776" w:type="pct"/>
            <w:vAlign w:val="center"/>
          </w:tcPr>
          <w:p w14:paraId="67ABDDA7" w14:textId="266C4407" w:rsidR="008B33AB" w:rsidRPr="008B33AB" w:rsidRDefault="008B33AB" w:rsidP="000B179B">
            <w:pPr>
              <w:spacing w:line="360" w:lineRule="auto"/>
              <w:rPr>
                <w:rFonts w:ascii="Times New Roman" w:eastAsia="宋体" w:hAnsi="Times New Roman" w:cs="Times New Roman"/>
                <w:sz w:val="24"/>
                <w:szCs w:val="24"/>
              </w:rPr>
            </w:pPr>
            <w:r w:rsidRPr="008B33AB">
              <w:rPr>
                <w:rFonts w:ascii="Times New Roman" w:eastAsia="宋体" w:hAnsi="Times New Roman" w:cs="Times New Roman"/>
                <w:sz w:val="24"/>
                <w:szCs w:val="24"/>
              </w:rPr>
              <w:t>启动前</w:t>
            </w:r>
          </w:p>
        </w:tc>
      </w:tr>
      <w:tr w:rsidR="008B33AB" w:rsidRPr="008B33AB" w14:paraId="07ABF157" w14:textId="77777777" w:rsidTr="00BE260B">
        <w:trPr>
          <w:trHeight w:val="413"/>
        </w:trPr>
        <w:tc>
          <w:tcPr>
            <w:tcW w:w="908" w:type="pct"/>
            <w:vMerge/>
            <w:vAlign w:val="center"/>
          </w:tcPr>
          <w:p w14:paraId="1258DE6E" w14:textId="77777777" w:rsidR="008B33AB" w:rsidRPr="008B33AB" w:rsidRDefault="008B33AB" w:rsidP="008B33AB">
            <w:pPr>
              <w:widowControl/>
              <w:spacing w:line="360" w:lineRule="auto"/>
              <w:rPr>
                <w:rFonts w:ascii="Times New Roman" w:eastAsia="宋体" w:hAnsi="Times New Roman" w:cs="Times New Roman"/>
                <w:b/>
                <w:sz w:val="24"/>
                <w:szCs w:val="24"/>
              </w:rPr>
            </w:pPr>
          </w:p>
        </w:tc>
        <w:tc>
          <w:tcPr>
            <w:tcW w:w="2315" w:type="pct"/>
            <w:vAlign w:val="center"/>
          </w:tcPr>
          <w:p w14:paraId="7659CC38" w14:textId="0B74CDFD" w:rsidR="008B33AB" w:rsidRPr="008B33AB" w:rsidRDefault="008B33AB" w:rsidP="008B33AB">
            <w:pPr>
              <w:widowControl/>
              <w:spacing w:line="360" w:lineRule="auto"/>
              <w:rPr>
                <w:rFonts w:ascii="Times New Roman" w:eastAsia="宋体" w:hAnsi="Times New Roman" w:cs="Times New Roman"/>
                <w:sz w:val="24"/>
                <w:szCs w:val="24"/>
              </w:rPr>
            </w:pPr>
            <w:r w:rsidRPr="008B33AB">
              <w:rPr>
                <w:rFonts w:ascii="Times New Roman" w:eastAsia="宋体" w:hAnsi="Times New Roman" w:cs="Times New Roman"/>
                <w:sz w:val="24"/>
                <w:szCs w:val="24"/>
              </w:rPr>
              <w:t>必要时</w:t>
            </w:r>
            <w:r w:rsidR="000B179B">
              <w:rPr>
                <w:rFonts w:ascii="Times New Roman" w:eastAsia="宋体" w:hAnsi="Times New Roman" w:cs="Times New Roman" w:hint="eastAsia"/>
                <w:sz w:val="24"/>
                <w:szCs w:val="24"/>
              </w:rPr>
              <w:t>，</w:t>
            </w:r>
            <w:r w:rsidRPr="008B33AB">
              <w:rPr>
                <w:rFonts w:ascii="Times New Roman" w:eastAsia="宋体" w:hAnsi="Times New Roman" w:cs="Times New Roman"/>
                <w:sz w:val="24"/>
                <w:szCs w:val="24"/>
              </w:rPr>
              <w:t>基于医学监查的关键发现提供特定内容的针对性培训</w:t>
            </w:r>
          </w:p>
        </w:tc>
        <w:tc>
          <w:tcPr>
            <w:tcW w:w="1776" w:type="pct"/>
            <w:vAlign w:val="center"/>
          </w:tcPr>
          <w:p w14:paraId="6DFC6B44" w14:textId="75B328EA" w:rsidR="008B33AB" w:rsidRPr="008B33AB" w:rsidRDefault="008B33AB" w:rsidP="008B33AB">
            <w:pPr>
              <w:spacing w:line="360" w:lineRule="auto"/>
              <w:rPr>
                <w:rFonts w:ascii="Times New Roman" w:eastAsia="宋体" w:hAnsi="Times New Roman" w:cs="Times New Roman"/>
                <w:sz w:val="24"/>
                <w:szCs w:val="24"/>
              </w:rPr>
            </w:pPr>
            <w:r w:rsidRPr="008B33AB">
              <w:rPr>
                <w:rFonts w:ascii="Times New Roman" w:eastAsia="宋体" w:hAnsi="Times New Roman" w:cs="Times New Roman"/>
                <w:sz w:val="24"/>
                <w:szCs w:val="24"/>
              </w:rPr>
              <w:t>根据实际情况</w:t>
            </w:r>
          </w:p>
        </w:tc>
      </w:tr>
      <w:tr w:rsidR="001E620C" w:rsidRPr="008B33AB" w14:paraId="55913D36" w14:textId="77777777" w:rsidTr="00BE260B">
        <w:trPr>
          <w:trHeight w:val="505"/>
        </w:trPr>
        <w:tc>
          <w:tcPr>
            <w:tcW w:w="908" w:type="pct"/>
            <w:vMerge w:val="restart"/>
            <w:vAlign w:val="center"/>
          </w:tcPr>
          <w:p w14:paraId="1649F9FF" w14:textId="1918EB1A" w:rsidR="001E620C" w:rsidRPr="008B33AB" w:rsidRDefault="001E620C" w:rsidP="008B33AB">
            <w:pPr>
              <w:widowControl/>
              <w:spacing w:line="360" w:lineRule="auto"/>
              <w:rPr>
                <w:rFonts w:ascii="Times New Roman" w:eastAsia="宋体" w:hAnsi="Times New Roman" w:cs="Times New Roman"/>
                <w:b/>
                <w:sz w:val="24"/>
                <w:szCs w:val="24"/>
              </w:rPr>
            </w:pPr>
            <w:r>
              <w:rPr>
                <w:rFonts w:ascii="Times New Roman" w:eastAsia="宋体" w:hAnsi="Times New Roman" w:cs="Times New Roman" w:hint="eastAsia"/>
                <w:b/>
                <w:sz w:val="24"/>
                <w:szCs w:val="24"/>
              </w:rPr>
              <w:t>入组审核</w:t>
            </w:r>
          </w:p>
        </w:tc>
        <w:tc>
          <w:tcPr>
            <w:tcW w:w="2315" w:type="pct"/>
            <w:vAlign w:val="center"/>
          </w:tcPr>
          <w:p w14:paraId="2F086901" w14:textId="25713BA5" w:rsidR="001E620C" w:rsidRPr="008B33AB" w:rsidRDefault="001E620C" w:rsidP="008B33AB">
            <w:pPr>
              <w:widowControl/>
              <w:spacing w:line="360" w:lineRule="auto"/>
              <w:rPr>
                <w:rFonts w:ascii="Times New Roman" w:eastAsia="宋体" w:hAnsi="Times New Roman" w:cs="Times New Roman"/>
                <w:sz w:val="24"/>
                <w:szCs w:val="24"/>
              </w:rPr>
            </w:pPr>
            <w:r w:rsidRPr="008B33AB">
              <w:rPr>
                <w:rFonts w:ascii="Times New Roman" w:eastAsia="宋体" w:hAnsi="Times New Roman" w:cs="Times New Roman"/>
                <w:sz w:val="24"/>
                <w:szCs w:val="24"/>
              </w:rPr>
              <w:t>入组审核表</w:t>
            </w:r>
            <w:r>
              <w:rPr>
                <w:rFonts w:ascii="Times New Roman" w:eastAsia="宋体" w:hAnsi="Times New Roman" w:cs="Times New Roman" w:hint="eastAsia"/>
                <w:sz w:val="24"/>
                <w:szCs w:val="24"/>
              </w:rPr>
              <w:t>的制定</w:t>
            </w:r>
          </w:p>
        </w:tc>
        <w:tc>
          <w:tcPr>
            <w:tcW w:w="1776" w:type="pct"/>
            <w:vAlign w:val="center"/>
          </w:tcPr>
          <w:p w14:paraId="70B11C22" w14:textId="17F8B2D7" w:rsidR="001E620C" w:rsidRPr="008B33AB" w:rsidRDefault="001E620C" w:rsidP="008B33AB">
            <w:pPr>
              <w:spacing w:line="360" w:lineRule="auto"/>
              <w:rPr>
                <w:rFonts w:ascii="Times New Roman" w:eastAsia="宋体" w:hAnsi="Times New Roman" w:cs="Times New Roman"/>
                <w:sz w:val="24"/>
                <w:szCs w:val="24"/>
              </w:rPr>
            </w:pPr>
            <w:r w:rsidRPr="008B33AB">
              <w:rPr>
                <w:rFonts w:ascii="Times New Roman" w:eastAsia="宋体" w:hAnsi="Times New Roman" w:cs="Times New Roman"/>
                <w:sz w:val="24"/>
                <w:szCs w:val="24"/>
              </w:rPr>
              <w:t>启动</w:t>
            </w:r>
            <w:r w:rsidRPr="008B33AB">
              <w:rPr>
                <w:rFonts w:ascii="Times New Roman" w:eastAsia="宋体" w:hAnsi="Times New Roman" w:cs="Times New Roman" w:hint="eastAsia"/>
                <w:sz w:val="24"/>
                <w:szCs w:val="24"/>
              </w:rPr>
              <w:t>前</w:t>
            </w:r>
          </w:p>
        </w:tc>
      </w:tr>
      <w:tr w:rsidR="0028689A" w:rsidRPr="008B33AB" w14:paraId="37A6A228" w14:textId="77777777" w:rsidTr="00BE260B">
        <w:trPr>
          <w:trHeight w:val="505"/>
        </w:trPr>
        <w:tc>
          <w:tcPr>
            <w:tcW w:w="908" w:type="pct"/>
            <w:vMerge/>
            <w:vAlign w:val="center"/>
          </w:tcPr>
          <w:p w14:paraId="51360659" w14:textId="77777777" w:rsidR="0028689A" w:rsidRDefault="0028689A" w:rsidP="008B33AB">
            <w:pPr>
              <w:widowControl/>
              <w:spacing w:line="360" w:lineRule="auto"/>
              <w:rPr>
                <w:rFonts w:ascii="Times New Roman" w:eastAsia="宋体" w:hAnsi="Times New Roman" w:cs="Times New Roman"/>
                <w:b/>
                <w:sz w:val="24"/>
                <w:szCs w:val="24"/>
              </w:rPr>
            </w:pPr>
          </w:p>
        </w:tc>
        <w:tc>
          <w:tcPr>
            <w:tcW w:w="2315" w:type="pct"/>
            <w:shd w:val="clear" w:color="auto" w:fill="auto"/>
            <w:vAlign w:val="center"/>
          </w:tcPr>
          <w:p w14:paraId="209E5C4D" w14:textId="6D3C1B83" w:rsidR="0028689A" w:rsidRPr="00CB00E6" w:rsidRDefault="0028689A" w:rsidP="008B33AB">
            <w:pPr>
              <w:widowControl/>
              <w:spacing w:line="360" w:lineRule="auto"/>
              <w:rPr>
                <w:rFonts w:ascii="Times New Roman" w:eastAsia="宋体" w:hAnsi="Times New Roman" w:cs="Times New Roman"/>
                <w:sz w:val="24"/>
                <w:szCs w:val="24"/>
              </w:rPr>
            </w:pPr>
            <w:r w:rsidRPr="00CB00E6">
              <w:rPr>
                <w:rFonts w:ascii="Times New Roman" w:eastAsia="宋体" w:hAnsi="Times New Roman" w:cs="Times New Roman" w:hint="eastAsia"/>
                <w:sz w:val="24"/>
                <w:szCs w:val="24"/>
              </w:rPr>
              <w:t>筛选合格</w:t>
            </w:r>
            <w:r w:rsidRPr="00CB00E6">
              <w:rPr>
                <w:rFonts w:ascii="Times New Roman" w:eastAsia="宋体" w:hAnsi="Times New Roman" w:cs="Times New Roman"/>
                <w:sz w:val="24"/>
                <w:szCs w:val="24"/>
              </w:rPr>
              <w:t>性</w:t>
            </w:r>
            <w:r w:rsidRPr="00CB00E6">
              <w:rPr>
                <w:rFonts w:ascii="Times New Roman" w:eastAsia="宋体" w:hAnsi="Times New Roman" w:cs="Times New Roman" w:hint="eastAsia"/>
                <w:sz w:val="24"/>
                <w:szCs w:val="24"/>
              </w:rPr>
              <w:t>审核：每家中心</w:t>
            </w:r>
            <w:r w:rsidRPr="00CB00E6">
              <w:rPr>
                <w:rFonts w:ascii="Times New Roman" w:eastAsia="宋体" w:hAnsi="Times New Roman" w:cs="Times New Roman"/>
                <w:sz w:val="24"/>
                <w:szCs w:val="24"/>
              </w:rPr>
              <w:t>筛选前</w:t>
            </w:r>
            <w:r w:rsidRPr="00CB00E6">
              <w:rPr>
                <w:rFonts w:ascii="Times New Roman" w:eastAsia="宋体" w:hAnsi="Times New Roman" w:cs="Times New Roman" w:hint="eastAsia"/>
                <w:sz w:val="24"/>
                <w:szCs w:val="24"/>
              </w:rPr>
              <w:t>2</w:t>
            </w:r>
            <w:r w:rsidRPr="00CB00E6">
              <w:rPr>
                <w:rFonts w:ascii="Times New Roman" w:eastAsia="宋体" w:hAnsi="Times New Roman" w:cs="Times New Roman" w:hint="eastAsia"/>
                <w:sz w:val="24"/>
                <w:szCs w:val="24"/>
              </w:rPr>
              <w:t>例</w:t>
            </w:r>
          </w:p>
        </w:tc>
        <w:tc>
          <w:tcPr>
            <w:tcW w:w="1776" w:type="pct"/>
            <w:shd w:val="clear" w:color="auto" w:fill="auto"/>
            <w:vAlign w:val="center"/>
          </w:tcPr>
          <w:p w14:paraId="7647B2E3" w14:textId="4A6946B6" w:rsidR="0028689A" w:rsidRPr="00CB00E6" w:rsidRDefault="0028689A" w:rsidP="008B33AB">
            <w:pPr>
              <w:spacing w:line="360" w:lineRule="auto"/>
              <w:rPr>
                <w:rFonts w:ascii="Times New Roman" w:eastAsia="宋体" w:hAnsi="Times New Roman" w:cs="Times New Roman"/>
                <w:sz w:val="24"/>
                <w:szCs w:val="24"/>
              </w:rPr>
            </w:pPr>
            <w:r w:rsidRPr="00CB00E6">
              <w:rPr>
                <w:rFonts w:ascii="Times New Roman" w:eastAsia="宋体" w:hAnsi="Times New Roman" w:cs="Times New Roman" w:hint="eastAsia"/>
                <w:sz w:val="24"/>
                <w:szCs w:val="24"/>
              </w:rPr>
              <w:t>2</w:t>
            </w:r>
            <w:r w:rsidRPr="00CB00E6">
              <w:rPr>
                <w:rFonts w:ascii="Times New Roman" w:eastAsia="宋体" w:hAnsi="Times New Roman" w:cs="Times New Roman" w:hint="eastAsia"/>
                <w:sz w:val="24"/>
                <w:szCs w:val="24"/>
              </w:rPr>
              <w:t>个</w:t>
            </w:r>
            <w:r w:rsidRPr="00CB00E6">
              <w:rPr>
                <w:rFonts w:ascii="Times New Roman" w:eastAsia="宋体" w:hAnsi="Times New Roman" w:cs="Times New Roman"/>
                <w:sz w:val="24"/>
                <w:szCs w:val="24"/>
              </w:rPr>
              <w:t>工作日且在发放导入期药物前完成</w:t>
            </w:r>
          </w:p>
        </w:tc>
      </w:tr>
      <w:tr w:rsidR="0028689A" w:rsidRPr="008B33AB" w14:paraId="0CEDA630" w14:textId="77777777" w:rsidTr="00BE260B">
        <w:trPr>
          <w:trHeight w:val="505"/>
        </w:trPr>
        <w:tc>
          <w:tcPr>
            <w:tcW w:w="908" w:type="pct"/>
            <w:vMerge/>
            <w:vAlign w:val="center"/>
          </w:tcPr>
          <w:p w14:paraId="6A72143A" w14:textId="77777777" w:rsidR="0028689A" w:rsidRDefault="0028689A" w:rsidP="008B33AB">
            <w:pPr>
              <w:widowControl/>
              <w:spacing w:line="360" w:lineRule="auto"/>
              <w:rPr>
                <w:rFonts w:ascii="Times New Roman" w:eastAsia="宋体" w:hAnsi="Times New Roman" w:cs="Times New Roman"/>
                <w:b/>
                <w:sz w:val="24"/>
                <w:szCs w:val="24"/>
              </w:rPr>
            </w:pPr>
          </w:p>
        </w:tc>
        <w:tc>
          <w:tcPr>
            <w:tcW w:w="2315" w:type="pct"/>
            <w:shd w:val="clear" w:color="auto" w:fill="auto"/>
            <w:vAlign w:val="center"/>
          </w:tcPr>
          <w:p w14:paraId="357EDE6C" w14:textId="3E8D7D80" w:rsidR="0028689A" w:rsidRPr="00CB00E6" w:rsidRDefault="0028689A" w:rsidP="008B33AB">
            <w:pPr>
              <w:widowControl/>
              <w:spacing w:line="360" w:lineRule="auto"/>
              <w:rPr>
                <w:rFonts w:ascii="Times New Roman" w:eastAsia="宋体" w:hAnsi="Times New Roman" w:cs="Times New Roman"/>
                <w:sz w:val="24"/>
                <w:szCs w:val="24"/>
              </w:rPr>
            </w:pPr>
            <w:r w:rsidRPr="00CB00E6">
              <w:rPr>
                <w:rFonts w:ascii="Times New Roman" w:eastAsia="宋体" w:hAnsi="Times New Roman" w:cs="Times New Roman" w:hint="eastAsia"/>
                <w:sz w:val="24"/>
                <w:szCs w:val="24"/>
              </w:rPr>
              <w:t>入组</w:t>
            </w:r>
            <w:r w:rsidRPr="00CB00E6">
              <w:rPr>
                <w:rFonts w:ascii="Times New Roman" w:eastAsia="宋体" w:hAnsi="Times New Roman" w:cs="Times New Roman"/>
                <w:sz w:val="24"/>
                <w:szCs w:val="24"/>
              </w:rPr>
              <w:t>合格性审查</w:t>
            </w:r>
            <w:r w:rsidRPr="00CB00E6">
              <w:rPr>
                <w:rFonts w:ascii="Times New Roman" w:eastAsia="宋体" w:hAnsi="Times New Roman" w:cs="Times New Roman" w:hint="eastAsia"/>
                <w:sz w:val="24"/>
                <w:szCs w:val="24"/>
              </w:rPr>
              <w:t>：</w:t>
            </w:r>
            <w:r w:rsidRPr="00CB00E6">
              <w:rPr>
                <w:rFonts w:ascii="Times New Roman" w:eastAsia="宋体" w:hAnsi="Times New Roman" w:cs="Times New Roman"/>
                <w:sz w:val="24"/>
                <w:szCs w:val="24"/>
              </w:rPr>
              <w:t>每家中心</w:t>
            </w:r>
            <w:r w:rsidR="00CB00E6" w:rsidRPr="00CB00E6">
              <w:rPr>
                <w:rFonts w:ascii="Times New Roman" w:eastAsia="宋体" w:hAnsi="Times New Roman" w:cs="Times New Roman" w:hint="eastAsia"/>
                <w:sz w:val="24"/>
                <w:szCs w:val="24"/>
              </w:rPr>
              <w:t>前</w:t>
            </w:r>
            <w:r w:rsidR="00CB00E6" w:rsidRPr="00CB00E6">
              <w:rPr>
                <w:rFonts w:ascii="Times New Roman" w:eastAsia="宋体" w:hAnsi="Times New Roman" w:cs="Times New Roman" w:hint="eastAsia"/>
                <w:sz w:val="24"/>
                <w:szCs w:val="24"/>
              </w:rPr>
              <w:t>2</w:t>
            </w:r>
            <w:r w:rsidRPr="00CB00E6">
              <w:rPr>
                <w:rFonts w:ascii="Times New Roman" w:eastAsia="宋体" w:hAnsi="Times New Roman" w:cs="Times New Roman"/>
                <w:sz w:val="24"/>
                <w:szCs w:val="24"/>
              </w:rPr>
              <w:t>例受试者</w:t>
            </w:r>
            <w:r w:rsidR="00CB00E6" w:rsidRPr="00CB00E6">
              <w:rPr>
                <w:rFonts w:ascii="Times New Roman" w:eastAsia="宋体" w:hAnsi="Times New Roman" w:cs="Times New Roman"/>
                <w:sz w:val="24"/>
                <w:szCs w:val="24"/>
              </w:rPr>
              <w:t>（</w:t>
            </w:r>
            <w:r w:rsidR="00CB00E6" w:rsidRPr="00CB00E6">
              <w:rPr>
                <w:rFonts w:ascii="Times New Roman" w:eastAsia="宋体" w:hAnsi="Times New Roman" w:cs="Times New Roman" w:hint="eastAsia"/>
                <w:sz w:val="24"/>
                <w:szCs w:val="24"/>
              </w:rPr>
              <w:t>含筛选和导入</w:t>
            </w:r>
            <w:r w:rsidR="00CB00E6" w:rsidRPr="00CB00E6">
              <w:rPr>
                <w:rFonts w:ascii="Times New Roman" w:eastAsia="宋体" w:hAnsi="Times New Roman" w:cs="Times New Roman"/>
                <w:sz w:val="24"/>
                <w:szCs w:val="24"/>
              </w:rPr>
              <w:t>）</w:t>
            </w:r>
          </w:p>
        </w:tc>
        <w:tc>
          <w:tcPr>
            <w:tcW w:w="1776" w:type="pct"/>
            <w:shd w:val="clear" w:color="auto" w:fill="auto"/>
            <w:vAlign w:val="center"/>
          </w:tcPr>
          <w:p w14:paraId="5F27978B" w14:textId="2060F4CB" w:rsidR="0028689A" w:rsidRPr="00CB00E6" w:rsidRDefault="0028689A" w:rsidP="008B33AB">
            <w:pPr>
              <w:spacing w:line="360" w:lineRule="auto"/>
              <w:rPr>
                <w:rFonts w:ascii="Times New Roman" w:eastAsia="宋体" w:hAnsi="Times New Roman" w:cs="Times New Roman"/>
                <w:sz w:val="24"/>
                <w:szCs w:val="24"/>
              </w:rPr>
            </w:pPr>
            <w:r w:rsidRPr="00CB00E6">
              <w:rPr>
                <w:rFonts w:ascii="Times New Roman" w:eastAsia="宋体" w:hAnsi="Times New Roman" w:cs="Times New Roman"/>
                <w:sz w:val="24"/>
                <w:szCs w:val="24"/>
              </w:rPr>
              <w:t>2</w:t>
            </w:r>
            <w:r w:rsidRPr="00CB00E6">
              <w:rPr>
                <w:rFonts w:ascii="Times New Roman" w:eastAsia="宋体" w:hAnsi="Times New Roman" w:cs="Times New Roman" w:hint="eastAsia"/>
                <w:sz w:val="24"/>
                <w:szCs w:val="24"/>
              </w:rPr>
              <w:t>个工作日且在随机前完成</w:t>
            </w:r>
          </w:p>
        </w:tc>
      </w:tr>
      <w:tr w:rsidR="0028689A" w:rsidRPr="008B33AB" w14:paraId="71B7F278" w14:textId="77777777" w:rsidTr="00BE260B">
        <w:trPr>
          <w:trHeight w:val="505"/>
        </w:trPr>
        <w:tc>
          <w:tcPr>
            <w:tcW w:w="908" w:type="pct"/>
            <w:vMerge/>
            <w:vAlign w:val="center"/>
          </w:tcPr>
          <w:p w14:paraId="329C1F38" w14:textId="77777777" w:rsidR="0028689A" w:rsidRDefault="0028689A" w:rsidP="008B33AB">
            <w:pPr>
              <w:widowControl/>
              <w:spacing w:line="360" w:lineRule="auto"/>
              <w:rPr>
                <w:rFonts w:ascii="Times New Roman" w:eastAsia="宋体" w:hAnsi="Times New Roman" w:cs="Times New Roman"/>
                <w:b/>
                <w:sz w:val="24"/>
                <w:szCs w:val="24"/>
              </w:rPr>
            </w:pPr>
          </w:p>
        </w:tc>
        <w:tc>
          <w:tcPr>
            <w:tcW w:w="2315" w:type="pct"/>
            <w:vAlign w:val="center"/>
          </w:tcPr>
          <w:p w14:paraId="2A66745F" w14:textId="1B649714" w:rsidR="0028689A" w:rsidRPr="0028689A" w:rsidRDefault="0028689A" w:rsidP="00C512D4">
            <w:pPr>
              <w:widowControl/>
              <w:spacing w:line="360" w:lineRule="auto"/>
              <w:rPr>
                <w:rFonts w:ascii="Times New Roman" w:eastAsia="宋体" w:hAnsi="Times New Roman" w:cs="Times New Roman"/>
                <w:sz w:val="24"/>
                <w:szCs w:val="24"/>
              </w:rPr>
            </w:pPr>
            <w:r w:rsidRPr="0028689A">
              <w:rPr>
                <w:rFonts w:ascii="Times New Roman" w:eastAsia="宋体" w:hAnsi="Times New Roman" w:cs="Times New Roman" w:hint="eastAsia"/>
                <w:sz w:val="24"/>
                <w:szCs w:val="24"/>
              </w:rPr>
              <w:t>入组</w:t>
            </w:r>
            <w:r w:rsidRPr="0028689A">
              <w:rPr>
                <w:rFonts w:ascii="Times New Roman" w:eastAsia="宋体" w:hAnsi="Times New Roman" w:cs="Times New Roman"/>
                <w:sz w:val="24"/>
                <w:szCs w:val="24"/>
              </w:rPr>
              <w:t>合格性审查</w:t>
            </w:r>
            <w:r>
              <w:rPr>
                <w:rFonts w:ascii="Times New Roman" w:eastAsia="宋体" w:hAnsi="Times New Roman" w:cs="Times New Roman" w:hint="eastAsia"/>
                <w:sz w:val="24"/>
                <w:szCs w:val="24"/>
              </w:rPr>
              <w:t>：</w:t>
            </w:r>
            <w:r w:rsidRPr="0028689A">
              <w:rPr>
                <w:rFonts w:ascii="Times New Roman" w:eastAsia="宋体" w:hAnsi="Times New Roman" w:cs="Times New Roman" w:hint="eastAsia"/>
                <w:sz w:val="24"/>
                <w:szCs w:val="24"/>
              </w:rPr>
              <w:t>各中心</w:t>
            </w:r>
            <w:r w:rsidR="00CB00E6">
              <w:rPr>
                <w:rFonts w:ascii="Times New Roman" w:eastAsia="宋体" w:hAnsi="Times New Roman" w:cs="Times New Roman" w:hint="eastAsia"/>
                <w:sz w:val="24"/>
                <w:szCs w:val="24"/>
              </w:rPr>
              <w:t>10</w:t>
            </w:r>
            <w:r w:rsidRPr="0028689A">
              <w:rPr>
                <w:rFonts w:ascii="Times New Roman" w:eastAsia="宋体" w:hAnsi="Times New Roman" w:cs="Times New Roman" w:hint="eastAsia"/>
                <w:sz w:val="24"/>
                <w:szCs w:val="24"/>
              </w:rPr>
              <w:t>0%</w:t>
            </w:r>
            <w:r w:rsidRPr="0028689A">
              <w:rPr>
                <w:rFonts w:ascii="Times New Roman" w:eastAsia="宋体" w:hAnsi="Times New Roman" w:cs="Times New Roman"/>
                <w:sz w:val="24"/>
                <w:szCs w:val="24"/>
              </w:rPr>
              <w:t>受试者</w:t>
            </w:r>
            <w:r w:rsidRPr="0028689A">
              <w:rPr>
                <w:rFonts w:ascii="Times New Roman" w:eastAsia="宋体" w:hAnsi="Times New Roman" w:cs="Times New Roman" w:hint="eastAsia"/>
                <w:sz w:val="24"/>
                <w:szCs w:val="24"/>
              </w:rPr>
              <w:t>入组</w:t>
            </w:r>
            <w:r w:rsidR="00CB00E6">
              <w:rPr>
                <w:rFonts w:ascii="Times New Roman" w:eastAsia="宋体" w:hAnsi="Times New Roman" w:cs="Times New Roman" w:hint="eastAsia"/>
                <w:sz w:val="24"/>
                <w:szCs w:val="24"/>
              </w:rPr>
              <w:t>关键数据</w:t>
            </w:r>
          </w:p>
        </w:tc>
        <w:tc>
          <w:tcPr>
            <w:tcW w:w="1776" w:type="pct"/>
            <w:vAlign w:val="center"/>
          </w:tcPr>
          <w:p w14:paraId="378B2FDD" w14:textId="7C5635CB" w:rsidR="0028689A" w:rsidRDefault="0028689A" w:rsidP="008B33AB">
            <w:pPr>
              <w:spacing w:line="360" w:lineRule="auto"/>
              <w:rPr>
                <w:rFonts w:ascii="Times New Roman" w:eastAsia="宋体" w:hAnsi="Times New Roman" w:cs="Times New Roman"/>
                <w:sz w:val="24"/>
                <w:szCs w:val="24"/>
              </w:rPr>
            </w:pPr>
            <w:r w:rsidRPr="0028689A">
              <w:rPr>
                <w:rFonts w:ascii="Times New Roman" w:eastAsia="宋体" w:hAnsi="Times New Roman" w:cs="Times New Roman" w:hint="eastAsia"/>
                <w:sz w:val="24"/>
                <w:szCs w:val="24"/>
              </w:rPr>
              <w:t>ED</w:t>
            </w:r>
            <w:r w:rsidRPr="0028689A">
              <w:rPr>
                <w:rFonts w:ascii="Times New Roman" w:eastAsia="宋体" w:hAnsi="Times New Roman" w:cs="Times New Roman"/>
                <w:sz w:val="24"/>
                <w:szCs w:val="24"/>
              </w:rPr>
              <w:t>C</w:t>
            </w:r>
            <w:r w:rsidRPr="0028689A">
              <w:rPr>
                <w:rFonts w:ascii="Times New Roman" w:eastAsia="宋体" w:hAnsi="Times New Roman" w:cs="Times New Roman" w:hint="eastAsia"/>
                <w:sz w:val="24"/>
                <w:szCs w:val="24"/>
              </w:rPr>
              <w:t>数据</w:t>
            </w:r>
            <w:r w:rsidRPr="0028689A">
              <w:rPr>
                <w:rFonts w:ascii="Times New Roman" w:eastAsia="宋体" w:hAnsi="Times New Roman" w:cs="Times New Roman"/>
                <w:sz w:val="24"/>
                <w:szCs w:val="24"/>
              </w:rPr>
              <w:t>录入完后</w:t>
            </w:r>
            <w:r w:rsidRPr="0028689A">
              <w:rPr>
                <w:rFonts w:ascii="Times New Roman" w:eastAsia="宋体" w:hAnsi="Times New Roman" w:cs="Times New Roman"/>
                <w:sz w:val="24"/>
                <w:szCs w:val="24"/>
              </w:rPr>
              <w:t>10</w:t>
            </w:r>
            <w:r w:rsidRPr="0028689A">
              <w:rPr>
                <w:rFonts w:ascii="Times New Roman" w:eastAsia="宋体" w:hAnsi="Times New Roman" w:cs="Times New Roman" w:hint="eastAsia"/>
                <w:sz w:val="24"/>
                <w:szCs w:val="24"/>
              </w:rPr>
              <w:t>个</w:t>
            </w:r>
            <w:r w:rsidRPr="0028689A">
              <w:rPr>
                <w:rFonts w:ascii="Times New Roman" w:eastAsia="宋体" w:hAnsi="Times New Roman" w:cs="Times New Roman"/>
                <w:sz w:val="24"/>
                <w:szCs w:val="24"/>
              </w:rPr>
              <w:t>工作日内完成</w:t>
            </w:r>
            <w:r w:rsidRPr="0028689A">
              <w:rPr>
                <w:rFonts w:ascii="Times New Roman" w:eastAsia="宋体" w:hAnsi="Times New Roman" w:cs="Times New Roman" w:hint="eastAsia"/>
                <w:sz w:val="24"/>
                <w:szCs w:val="24"/>
              </w:rPr>
              <w:t>。</w:t>
            </w:r>
          </w:p>
        </w:tc>
      </w:tr>
      <w:tr w:rsidR="000B179B" w:rsidRPr="008B33AB" w14:paraId="0EEC354F" w14:textId="77777777" w:rsidTr="00BE260B">
        <w:trPr>
          <w:trHeight w:val="219"/>
        </w:trPr>
        <w:tc>
          <w:tcPr>
            <w:tcW w:w="908" w:type="pct"/>
            <w:vMerge w:val="restart"/>
            <w:vAlign w:val="center"/>
          </w:tcPr>
          <w:p w14:paraId="1838E478" w14:textId="396BAECB" w:rsidR="000B179B" w:rsidRPr="008B33AB" w:rsidRDefault="00C879BF" w:rsidP="008B33AB">
            <w:pPr>
              <w:spacing w:line="360" w:lineRule="auto"/>
              <w:rPr>
                <w:rFonts w:ascii="Times New Roman" w:eastAsia="宋体" w:hAnsi="Times New Roman" w:cs="Times New Roman"/>
                <w:b/>
                <w:sz w:val="24"/>
                <w:szCs w:val="24"/>
              </w:rPr>
            </w:pPr>
            <w:r>
              <w:rPr>
                <w:rFonts w:ascii="Times New Roman" w:eastAsia="宋体" w:hAnsi="Times New Roman" w:cs="Times New Roman" w:hint="eastAsia"/>
                <w:b/>
                <w:sz w:val="24"/>
                <w:szCs w:val="24"/>
              </w:rPr>
              <w:t>P</w:t>
            </w:r>
            <w:r>
              <w:rPr>
                <w:rFonts w:ascii="Times New Roman" w:eastAsia="宋体" w:hAnsi="Times New Roman" w:cs="Times New Roman"/>
                <w:b/>
                <w:sz w:val="24"/>
                <w:szCs w:val="24"/>
              </w:rPr>
              <w:t>D</w:t>
            </w:r>
            <w:r>
              <w:rPr>
                <w:rFonts w:ascii="Times New Roman" w:eastAsia="宋体" w:hAnsi="Times New Roman" w:cs="Times New Roman" w:hint="eastAsia"/>
                <w:b/>
                <w:sz w:val="24"/>
                <w:szCs w:val="24"/>
              </w:rPr>
              <w:t>审核</w:t>
            </w:r>
          </w:p>
        </w:tc>
        <w:tc>
          <w:tcPr>
            <w:tcW w:w="2315" w:type="pct"/>
            <w:vAlign w:val="center"/>
          </w:tcPr>
          <w:p w14:paraId="454A380B" w14:textId="0AC1A798" w:rsidR="000B179B" w:rsidRPr="00D9091C" w:rsidRDefault="000B179B" w:rsidP="000B179B">
            <w:pPr>
              <w:widowControl/>
              <w:spacing w:line="360" w:lineRule="auto"/>
              <w:rPr>
                <w:rFonts w:ascii="Times New Roman" w:eastAsia="宋体" w:hAnsi="Times New Roman" w:cs="Times New Roman"/>
                <w:sz w:val="24"/>
                <w:szCs w:val="24"/>
              </w:rPr>
            </w:pPr>
            <w:r w:rsidRPr="00D9091C">
              <w:rPr>
                <w:rFonts w:ascii="Times New Roman" w:eastAsia="宋体" w:hAnsi="Times New Roman" w:cs="Times New Roman"/>
                <w:sz w:val="24"/>
                <w:szCs w:val="24"/>
              </w:rPr>
              <w:t>与申办方共同定义并审核</w:t>
            </w:r>
            <w:r w:rsidRPr="00D9091C">
              <w:rPr>
                <w:rFonts w:ascii="Times New Roman" w:eastAsia="宋体" w:hAnsi="Times New Roman" w:cs="Times New Roman"/>
                <w:sz w:val="24"/>
                <w:szCs w:val="24"/>
              </w:rPr>
              <w:t>PD</w:t>
            </w:r>
            <w:r w:rsidRPr="00D9091C">
              <w:rPr>
                <w:rFonts w:ascii="Times New Roman" w:eastAsia="宋体" w:hAnsi="Times New Roman" w:cs="Times New Roman"/>
                <w:sz w:val="24"/>
                <w:szCs w:val="24"/>
              </w:rPr>
              <w:t>列表及</w:t>
            </w:r>
            <w:r w:rsidR="001E620C" w:rsidRPr="00D9091C">
              <w:rPr>
                <w:rFonts w:ascii="Times New Roman" w:eastAsia="宋体" w:hAnsi="Times New Roman" w:cs="Times New Roman"/>
                <w:sz w:val="24"/>
                <w:szCs w:val="24"/>
              </w:rPr>
              <w:t>M</w:t>
            </w:r>
            <w:r w:rsidR="001E620C" w:rsidRPr="00D9091C">
              <w:rPr>
                <w:rFonts w:ascii="Times New Roman" w:eastAsia="宋体" w:hAnsi="Times New Roman" w:cs="Times New Roman" w:hint="eastAsia"/>
                <w:sz w:val="24"/>
                <w:szCs w:val="24"/>
              </w:rPr>
              <w:t>ajor</w:t>
            </w:r>
            <w:r w:rsidR="001E620C" w:rsidRPr="00D9091C">
              <w:rPr>
                <w:rFonts w:ascii="Times New Roman" w:eastAsia="宋体" w:hAnsi="Times New Roman" w:cs="Times New Roman"/>
                <w:sz w:val="24"/>
                <w:szCs w:val="24"/>
              </w:rPr>
              <w:t xml:space="preserve"> </w:t>
            </w:r>
            <w:r w:rsidRPr="00D9091C">
              <w:rPr>
                <w:rFonts w:ascii="Times New Roman" w:eastAsia="宋体" w:hAnsi="Times New Roman" w:cs="Times New Roman"/>
                <w:sz w:val="24"/>
                <w:szCs w:val="24"/>
              </w:rPr>
              <w:t>PD</w:t>
            </w:r>
            <w:r w:rsidRPr="00D9091C">
              <w:rPr>
                <w:rFonts w:ascii="Times New Roman" w:eastAsia="宋体" w:hAnsi="Times New Roman" w:cs="Times New Roman"/>
                <w:sz w:val="24"/>
                <w:szCs w:val="24"/>
              </w:rPr>
              <w:t>列表</w:t>
            </w:r>
          </w:p>
        </w:tc>
        <w:tc>
          <w:tcPr>
            <w:tcW w:w="1776" w:type="pct"/>
            <w:vAlign w:val="center"/>
          </w:tcPr>
          <w:p w14:paraId="4B54CA93" w14:textId="33E9CAE8" w:rsidR="000B179B" w:rsidRPr="008B33AB" w:rsidRDefault="000B179B" w:rsidP="008B33AB">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启动前</w:t>
            </w:r>
          </w:p>
        </w:tc>
      </w:tr>
      <w:tr w:rsidR="000B179B" w:rsidRPr="008B33AB" w14:paraId="71A5C7CB" w14:textId="77777777" w:rsidTr="00BE260B">
        <w:trPr>
          <w:trHeight w:val="539"/>
        </w:trPr>
        <w:tc>
          <w:tcPr>
            <w:tcW w:w="908" w:type="pct"/>
            <w:vMerge/>
            <w:vAlign w:val="center"/>
          </w:tcPr>
          <w:p w14:paraId="6CD3575D" w14:textId="77777777" w:rsidR="000B179B" w:rsidRPr="008B33AB" w:rsidRDefault="000B179B" w:rsidP="008B33AB">
            <w:pPr>
              <w:spacing w:line="360" w:lineRule="auto"/>
              <w:rPr>
                <w:rFonts w:ascii="Times New Roman" w:eastAsia="宋体" w:hAnsi="Times New Roman" w:cs="Times New Roman"/>
                <w:b/>
                <w:sz w:val="24"/>
                <w:szCs w:val="24"/>
              </w:rPr>
            </w:pPr>
          </w:p>
        </w:tc>
        <w:tc>
          <w:tcPr>
            <w:tcW w:w="2315" w:type="pct"/>
            <w:vAlign w:val="center"/>
          </w:tcPr>
          <w:p w14:paraId="02CB72A4" w14:textId="28DF0D73" w:rsidR="000B179B" w:rsidRPr="00D9091C" w:rsidRDefault="000B179B" w:rsidP="009F011A">
            <w:pPr>
              <w:widowControl/>
              <w:spacing w:line="360" w:lineRule="auto"/>
              <w:rPr>
                <w:rFonts w:ascii="Times New Roman" w:eastAsia="宋体" w:hAnsi="Times New Roman" w:cs="Times New Roman"/>
                <w:sz w:val="24"/>
                <w:szCs w:val="24"/>
              </w:rPr>
            </w:pPr>
            <w:r w:rsidRPr="00D9091C">
              <w:rPr>
                <w:rFonts w:ascii="Times New Roman" w:eastAsia="宋体" w:hAnsi="Times New Roman" w:cs="Times New Roman"/>
                <w:sz w:val="24"/>
                <w:szCs w:val="24"/>
              </w:rPr>
              <w:t>M</w:t>
            </w:r>
            <w:r w:rsidRPr="00D9091C">
              <w:rPr>
                <w:rFonts w:ascii="Times New Roman" w:eastAsia="宋体" w:hAnsi="Times New Roman" w:cs="Times New Roman" w:hint="eastAsia"/>
                <w:sz w:val="24"/>
                <w:szCs w:val="24"/>
              </w:rPr>
              <w:t>ajor</w:t>
            </w:r>
            <w:r w:rsidRPr="00D9091C">
              <w:rPr>
                <w:rFonts w:ascii="Times New Roman" w:eastAsia="宋体" w:hAnsi="Times New Roman" w:cs="Times New Roman"/>
                <w:sz w:val="24"/>
                <w:szCs w:val="24"/>
              </w:rPr>
              <w:t xml:space="preserve"> PD</w:t>
            </w:r>
            <w:r w:rsidRPr="00D9091C">
              <w:rPr>
                <w:rFonts w:ascii="Times New Roman" w:eastAsia="宋体" w:hAnsi="Times New Roman" w:cs="Times New Roman" w:hint="eastAsia"/>
                <w:sz w:val="24"/>
                <w:szCs w:val="24"/>
              </w:rPr>
              <w:t>审核表</w:t>
            </w:r>
            <w:r w:rsidRPr="00D9091C">
              <w:rPr>
                <w:rFonts w:ascii="Times New Roman" w:eastAsia="宋体" w:hAnsi="Times New Roman" w:cs="Times New Roman"/>
                <w:sz w:val="24"/>
                <w:szCs w:val="24"/>
              </w:rPr>
              <w:t>：</w:t>
            </w:r>
            <w:r w:rsidRPr="00D9091C">
              <w:rPr>
                <w:rFonts w:ascii="Times New Roman" w:eastAsia="宋体" w:hAnsi="Times New Roman" w:cs="Times New Roman"/>
                <w:sz w:val="24"/>
                <w:szCs w:val="24"/>
              </w:rPr>
              <w:t>HMM</w:t>
            </w:r>
            <w:r w:rsidRPr="00D9091C">
              <w:rPr>
                <w:rFonts w:ascii="Times New Roman" w:eastAsia="宋体" w:hAnsi="Times New Roman" w:cs="Times New Roman"/>
                <w:sz w:val="24"/>
                <w:szCs w:val="24"/>
              </w:rPr>
              <w:t>的审核和反馈</w:t>
            </w:r>
          </w:p>
        </w:tc>
        <w:tc>
          <w:tcPr>
            <w:tcW w:w="1776" w:type="pct"/>
            <w:vAlign w:val="center"/>
          </w:tcPr>
          <w:p w14:paraId="51F9A7C3" w14:textId="745A51BB" w:rsidR="000B179B" w:rsidRPr="008B33AB" w:rsidRDefault="00F66795" w:rsidP="000B179B">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3</w:t>
            </w:r>
            <w:r w:rsidR="000B179B" w:rsidRPr="008B33AB">
              <w:rPr>
                <w:rFonts w:ascii="Times New Roman" w:eastAsia="宋体" w:hAnsi="Times New Roman" w:cs="Times New Roman"/>
                <w:sz w:val="24"/>
                <w:szCs w:val="24"/>
              </w:rPr>
              <w:t>个工作日内</w:t>
            </w:r>
          </w:p>
        </w:tc>
      </w:tr>
      <w:tr w:rsidR="000B179B" w:rsidRPr="008B33AB" w14:paraId="744DC702" w14:textId="77777777" w:rsidTr="00BE260B">
        <w:trPr>
          <w:trHeight w:val="219"/>
        </w:trPr>
        <w:tc>
          <w:tcPr>
            <w:tcW w:w="908" w:type="pct"/>
            <w:vMerge/>
            <w:vAlign w:val="center"/>
          </w:tcPr>
          <w:p w14:paraId="3C2BF9E9" w14:textId="77777777" w:rsidR="000B179B" w:rsidRPr="008B33AB" w:rsidRDefault="000B179B" w:rsidP="008B33AB">
            <w:pPr>
              <w:spacing w:line="360" w:lineRule="auto"/>
              <w:rPr>
                <w:rFonts w:ascii="Times New Roman" w:eastAsia="宋体" w:hAnsi="Times New Roman" w:cs="Times New Roman"/>
                <w:b/>
                <w:sz w:val="24"/>
                <w:szCs w:val="24"/>
              </w:rPr>
            </w:pPr>
          </w:p>
        </w:tc>
        <w:tc>
          <w:tcPr>
            <w:tcW w:w="2315" w:type="pct"/>
            <w:vAlign w:val="center"/>
          </w:tcPr>
          <w:p w14:paraId="7E1F3C7A" w14:textId="582947ED" w:rsidR="000B179B" w:rsidRPr="00D9091C" w:rsidRDefault="000B179B" w:rsidP="000B179B">
            <w:pPr>
              <w:widowControl/>
              <w:spacing w:line="360" w:lineRule="auto"/>
              <w:rPr>
                <w:rFonts w:ascii="Times New Roman" w:eastAsia="宋体" w:hAnsi="Times New Roman" w:cs="Times New Roman"/>
                <w:sz w:val="24"/>
                <w:szCs w:val="24"/>
              </w:rPr>
            </w:pPr>
            <w:r w:rsidRPr="00D9091C">
              <w:rPr>
                <w:rFonts w:ascii="Times New Roman" w:eastAsia="宋体" w:hAnsi="Times New Roman" w:cs="Times New Roman" w:hint="eastAsia"/>
                <w:sz w:val="24"/>
                <w:szCs w:val="24"/>
              </w:rPr>
              <w:t>P</w:t>
            </w:r>
            <w:r w:rsidRPr="00D9091C">
              <w:rPr>
                <w:rFonts w:ascii="Times New Roman" w:eastAsia="宋体" w:hAnsi="Times New Roman" w:cs="Times New Roman"/>
                <w:sz w:val="24"/>
                <w:szCs w:val="24"/>
              </w:rPr>
              <w:t>D</w:t>
            </w:r>
            <w:r w:rsidRPr="00D9091C">
              <w:rPr>
                <w:rFonts w:ascii="Times New Roman" w:eastAsia="宋体" w:hAnsi="Times New Roman" w:cs="Times New Roman" w:hint="eastAsia"/>
                <w:sz w:val="24"/>
                <w:szCs w:val="24"/>
              </w:rPr>
              <w:t>审核表</w:t>
            </w:r>
            <w:r w:rsidRPr="00D9091C">
              <w:rPr>
                <w:rFonts w:ascii="Times New Roman" w:eastAsia="宋体" w:hAnsi="Times New Roman" w:cs="Times New Roman"/>
                <w:sz w:val="24"/>
                <w:szCs w:val="24"/>
              </w:rPr>
              <w:t>：</w:t>
            </w:r>
            <w:r w:rsidRPr="00D9091C">
              <w:rPr>
                <w:rFonts w:ascii="Times New Roman" w:eastAsia="宋体" w:hAnsi="Times New Roman" w:cs="Times New Roman"/>
                <w:sz w:val="24"/>
                <w:szCs w:val="24"/>
              </w:rPr>
              <w:t>HMM</w:t>
            </w:r>
            <w:r w:rsidRPr="00D9091C">
              <w:rPr>
                <w:rFonts w:ascii="Times New Roman" w:eastAsia="宋体" w:hAnsi="Times New Roman" w:cs="Times New Roman" w:hint="eastAsia"/>
                <w:sz w:val="24"/>
                <w:szCs w:val="24"/>
              </w:rPr>
              <w:t>审核</w:t>
            </w:r>
          </w:p>
        </w:tc>
        <w:tc>
          <w:tcPr>
            <w:tcW w:w="1776" w:type="pct"/>
            <w:vAlign w:val="center"/>
          </w:tcPr>
          <w:p w14:paraId="0F60168D" w14:textId="7181984F" w:rsidR="000B179B" w:rsidRPr="008B33AB" w:rsidRDefault="000B179B" w:rsidP="000B179B">
            <w:pPr>
              <w:spacing w:line="360" w:lineRule="auto"/>
              <w:rPr>
                <w:rFonts w:ascii="Times New Roman" w:eastAsia="宋体" w:hAnsi="Times New Roman" w:cs="Times New Roman"/>
                <w:sz w:val="24"/>
                <w:szCs w:val="24"/>
              </w:rPr>
            </w:pPr>
            <w:r w:rsidRPr="008B33AB">
              <w:rPr>
                <w:rFonts w:ascii="Times New Roman" w:eastAsia="宋体" w:hAnsi="Times New Roman" w:cs="Times New Roman"/>
                <w:sz w:val="24"/>
                <w:szCs w:val="24"/>
              </w:rPr>
              <w:t>每月一次</w:t>
            </w:r>
          </w:p>
        </w:tc>
      </w:tr>
      <w:tr w:rsidR="007A6EB2" w:rsidRPr="008B33AB" w14:paraId="44ECB136" w14:textId="77777777" w:rsidTr="00BE260B">
        <w:trPr>
          <w:trHeight w:val="383"/>
        </w:trPr>
        <w:tc>
          <w:tcPr>
            <w:tcW w:w="908" w:type="pct"/>
            <w:vMerge w:val="restart"/>
            <w:vAlign w:val="center"/>
          </w:tcPr>
          <w:p w14:paraId="1573751E" w14:textId="4BDDA514" w:rsidR="007A6EB2" w:rsidRPr="00FD1D10" w:rsidRDefault="007A6EB2" w:rsidP="007400D4">
            <w:pPr>
              <w:widowControl/>
              <w:spacing w:line="360" w:lineRule="auto"/>
              <w:rPr>
                <w:rStyle w:val="fontstyle01"/>
                <w:rFonts w:ascii="Times New Roman" w:hAnsi="Times New Roman" w:cs="Times New Roman" w:hint="default"/>
                <w:b/>
                <w:color w:val="auto"/>
              </w:rPr>
            </w:pPr>
            <w:bookmarkStart w:id="5" w:name="OLE_LINK166"/>
            <w:bookmarkStart w:id="6" w:name="OLE_LINK165"/>
            <w:r w:rsidRPr="00FD1D10">
              <w:rPr>
                <w:rStyle w:val="fontstyle01"/>
                <w:rFonts w:ascii="Times New Roman" w:hAnsi="Times New Roman" w:cs="Times New Roman" w:hint="default"/>
                <w:b/>
                <w:color w:val="auto"/>
              </w:rPr>
              <w:t>AE/SAE</w:t>
            </w:r>
            <w:r w:rsidRPr="00FD1D10">
              <w:rPr>
                <w:rStyle w:val="fontstyle01"/>
                <w:rFonts w:ascii="Times New Roman" w:hAnsi="Times New Roman" w:cs="Times New Roman" w:hint="default"/>
                <w:b/>
                <w:color w:val="auto"/>
              </w:rPr>
              <w:t>审核</w:t>
            </w:r>
          </w:p>
        </w:tc>
        <w:tc>
          <w:tcPr>
            <w:tcW w:w="2315" w:type="pct"/>
            <w:vAlign w:val="center"/>
          </w:tcPr>
          <w:p w14:paraId="2ACED89A" w14:textId="0B537A06" w:rsidR="007A6EB2" w:rsidRPr="00D9091C" w:rsidRDefault="007A6EB2" w:rsidP="007400D4">
            <w:pPr>
              <w:spacing w:line="360" w:lineRule="auto"/>
              <w:rPr>
                <w:rFonts w:ascii="Times New Roman" w:eastAsia="宋体" w:hAnsi="Times New Roman" w:cs="Times New Roman"/>
                <w:sz w:val="24"/>
                <w:szCs w:val="24"/>
              </w:rPr>
            </w:pPr>
            <w:r w:rsidRPr="00D9091C">
              <w:rPr>
                <w:rFonts w:ascii="Times New Roman" w:eastAsia="宋体" w:hAnsi="Times New Roman" w:cs="Times New Roman"/>
                <w:sz w:val="24"/>
                <w:szCs w:val="24"/>
              </w:rPr>
              <w:t>AE</w:t>
            </w:r>
            <w:r w:rsidRPr="00D9091C">
              <w:rPr>
                <w:rFonts w:ascii="Times New Roman" w:eastAsia="宋体" w:hAnsi="Times New Roman" w:cs="Times New Roman"/>
                <w:sz w:val="24"/>
                <w:szCs w:val="24"/>
              </w:rPr>
              <w:t>审核</w:t>
            </w:r>
          </w:p>
        </w:tc>
        <w:tc>
          <w:tcPr>
            <w:tcW w:w="1776" w:type="pct"/>
            <w:vAlign w:val="center"/>
          </w:tcPr>
          <w:p w14:paraId="5C585CCB" w14:textId="03EAAE73" w:rsidR="007A6EB2" w:rsidRPr="00FD1D10" w:rsidRDefault="007A6EB2" w:rsidP="007400D4">
            <w:pPr>
              <w:widowControl/>
              <w:spacing w:line="360" w:lineRule="auto"/>
              <w:rPr>
                <w:rFonts w:ascii="Times New Roman" w:eastAsia="宋体" w:hAnsi="Times New Roman" w:cs="Times New Roman"/>
                <w:sz w:val="24"/>
                <w:szCs w:val="24"/>
              </w:rPr>
            </w:pPr>
            <w:r w:rsidRPr="00FD1D10">
              <w:rPr>
                <w:rFonts w:ascii="Times New Roman" w:eastAsia="宋体" w:hAnsi="Times New Roman" w:cs="Times New Roman"/>
                <w:sz w:val="24"/>
                <w:szCs w:val="24"/>
              </w:rPr>
              <w:t>每月</w:t>
            </w:r>
            <w:r w:rsidRPr="00FD1D10">
              <w:rPr>
                <w:rFonts w:ascii="Times New Roman" w:eastAsia="宋体" w:hAnsi="Times New Roman" w:cs="Times New Roman"/>
                <w:sz w:val="24"/>
                <w:szCs w:val="24"/>
              </w:rPr>
              <w:t>1</w:t>
            </w:r>
            <w:r w:rsidRPr="00FD1D10">
              <w:rPr>
                <w:rFonts w:ascii="Times New Roman" w:eastAsia="宋体" w:hAnsi="Times New Roman" w:cs="Times New Roman"/>
                <w:sz w:val="24"/>
                <w:szCs w:val="24"/>
              </w:rPr>
              <w:t>次</w:t>
            </w:r>
          </w:p>
        </w:tc>
      </w:tr>
      <w:tr w:rsidR="007A6EB2" w:rsidRPr="008B33AB" w14:paraId="0D5FA719" w14:textId="77777777" w:rsidTr="00BE260B">
        <w:tc>
          <w:tcPr>
            <w:tcW w:w="908" w:type="pct"/>
            <w:vMerge/>
            <w:vAlign w:val="center"/>
          </w:tcPr>
          <w:p w14:paraId="0370080B" w14:textId="77777777" w:rsidR="007A6EB2" w:rsidRPr="00FD1D10" w:rsidRDefault="007A6EB2" w:rsidP="007400D4">
            <w:pPr>
              <w:widowControl/>
              <w:spacing w:line="360" w:lineRule="auto"/>
              <w:rPr>
                <w:rStyle w:val="fontstyle01"/>
                <w:rFonts w:ascii="Times New Roman" w:hAnsi="Times New Roman" w:cs="Times New Roman" w:hint="default"/>
                <w:b/>
                <w:color w:val="auto"/>
              </w:rPr>
            </w:pPr>
          </w:p>
        </w:tc>
        <w:tc>
          <w:tcPr>
            <w:tcW w:w="2315" w:type="pct"/>
            <w:vAlign w:val="center"/>
          </w:tcPr>
          <w:p w14:paraId="7BF148F6" w14:textId="2683611A" w:rsidR="007A6EB2" w:rsidRPr="00D9091C" w:rsidRDefault="007A6EB2" w:rsidP="007400D4">
            <w:pPr>
              <w:widowControl/>
              <w:spacing w:line="360" w:lineRule="auto"/>
              <w:rPr>
                <w:rFonts w:ascii="Times New Roman" w:eastAsia="宋体" w:hAnsi="Times New Roman" w:cs="Times New Roman"/>
                <w:sz w:val="24"/>
                <w:szCs w:val="24"/>
              </w:rPr>
            </w:pPr>
            <w:r w:rsidRPr="00D9091C">
              <w:rPr>
                <w:rFonts w:ascii="Times New Roman" w:eastAsia="宋体" w:hAnsi="Times New Roman" w:cs="Times New Roman"/>
                <w:sz w:val="24"/>
                <w:szCs w:val="24"/>
              </w:rPr>
              <w:t>SAE</w:t>
            </w:r>
            <w:r w:rsidRPr="00D9091C">
              <w:rPr>
                <w:rFonts w:ascii="Times New Roman" w:eastAsia="宋体" w:hAnsi="Times New Roman" w:cs="Times New Roman"/>
                <w:sz w:val="24"/>
                <w:szCs w:val="24"/>
              </w:rPr>
              <w:t>报告医学审核及质疑解决</w:t>
            </w:r>
          </w:p>
        </w:tc>
        <w:tc>
          <w:tcPr>
            <w:tcW w:w="1776" w:type="pct"/>
            <w:vAlign w:val="center"/>
          </w:tcPr>
          <w:p w14:paraId="728903B2" w14:textId="567BEB70" w:rsidR="007A6EB2" w:rsidRPr="00FD1D10" w:rsidRDefault="007A6EB2" w:rsidP="007400D4">
            <w:pPr>
              <w:widowControl/>
              <w:spacing w:line="360" w:lineRule="auto"/>
              <w:rPr>
                <w:rFonts w:ascii="Times New Roman" w:eastAsia="宋体" w:hAnsi="Times New Roman" w:cs="Times New Roman"/>
                <w:sz w:val="24"/>
                <w:szCs w:val="24"/>
              </w:rPr>
            </w:pPr>
            <w:r w:rsidRPr="00FD1D10">
              <w:rPr>
                <w:rFonts w:ascii="Times New Roman" w:eastAsia="宋体" w:hAnsi="Times New Roman" w:cs="Times New Roman" w:hint="eastAsia"/>
                <w:sz w:val="24"/>
                <w:szCs w:val="24"/>
              </w:rPr>
              <w:t>1</w:t>
            </w:r>
            <w:r w:rsidRPr="00FD1D10">
              <w:rPr>
                <w:rFonts w:ascii="Times New Roman" w:eastAsia="宋体" w:hAnsi="Times New Roman" w:cs="Times New Roman" w:hint="eastAsia"/>
                <w:sz w:val="24"/>
                <w:szCs w:val="24"/>
              </w:rPr>
              <w:t>个工作日</w:t>
            </w:r>
          </w:p>
        </w:tc>
      </w:tr>
      <w:tr w:rsidR="00443D69" w:rsidRPr="008B33AB" w14:paraId="0DB7A7F0" w14:textId="77777777" w:rsidTr="00BE260B">
        <w:tc>
          <w:tcPr>
            <w:tcW w:w="908" w:type="pct"/>
            <w:vAlign w:val="center"/>
          </w:tcPr>
          <w:p w14:paraId="6FE36431" w14:textId="2FEC305A" w:rsidR="00443D69" w:rsidRPr="00FD1D10" w:rsidRDefault="00443D69" w:rsidP="007400D4">
            <w:pPr>
              <w:widowControl/>
              <w:spacing w:line="360" w:lineRule="auto"/>
              <w:rPr>
                <w:rStyle w:val="fontstyle01"/>
                <w:rFonts w:ascii="Times New Roman" w:hAnsi="Times New Roman" w:cs="Times New Roman" w:hint="default"/>
                <w:b/>
                <w:color w:val="auto"/>
              </w:rPr>
            </w:pPr>
            <w:r>
              <w:rPr>
                <w:rStyle w:val="fontstyle01"/>
                <w:rFonts w:ascii="Times New Roman" w:hAnsi="Times New Roman" w:cs="Times New Roman" w:hint="default"/>
                <w:b/>
                <w:color w:val="auto"/>
              </w:rPr>
              <w:t>合并用药审核</w:t>
            </w:r>
          </w:p>
        </w:tc>
        <w:tc>
          <w:tcPr>
            <w:tcW w:w="2315" w:type="pct"/>
            <w:vAlign w:val="center"/>
          </w:tcPr>
          <w:p w14:paraId="1C7DFE17" w14:textId="77777777" w:rsidR="00443D69" w:rsidRDefault="00C512D4" w:rsidP="007400D4">
            <w:pPr>
              <w:widowControl/>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安全性</w:t>
            </w:r>
            <w:r>
              <w:rPr>
                <w:rFonts w:ascii="Times New Roman" w:eastAsia="宋体" w:hAnsi="Times New Roman" w:cs="Times New Roman"/>
                <w:sz w:val="24"/>
                <w:szCs w:val="24"/>
              </w:rPr>
              <w:t>审核：与</w:t>
            </w:r>
            <w:r>
              <w:rPr>
                <w:rFonts w:ascii="Times New Roman" w:eastAsia="宋体" w:hAnsi="Times New Roman" w:cs="Times New Roman"/>
                <w:sz w:val="24"/>
                <w:szCs w:val="24"/>
              </w:rPr>
              <w:t>AE</w:t>
            </w:r>
            <w:r>
              <w:rPr>
                <w:rFonts w:ascii="Times New Roman" w:eastAsia="宋体" w:hAnsi="Times New Roman" w:cs="Times New Roman" w:hint="eastAsia"/>
                <w:sz w:val="24"/>
                <w:szCs w:val="24"/>
              </w:rPr>
              <w:t>/SAE</w:t>
            </w:r>
            <w:r>
              <w:rPr>
                <w:rFonts w:ascii="Times New Roman" w:eastAsia="宋体" w:hAnsi="Times New Roman" w:cs="Times New Roman" w:hint="eastAsia"/>
                <w:sz w:val="24"/>
                <w:szCs w:val="24"/>
              </w:rPr>
              <w:t>关联性</w:t>
            </w:r>
            <w:r>
              <w:rPr>
                <w:rFonts w:ascii="Times New Roman" w:eastAsia="宋体" w:hAnsi="Times New Roman" w:cs="Times New Roman"/>
                <w:sz w:val="24"/>
                <w:szCs w:val="24"/>
              </w:rPr>
              <w:t>审核</w:t>
            </w:r>
          </w:p>
          <w:p w14:paraId="018793A8" w14:textId="705D46C0" w:rsidR="00C512D4" w:rsidRPr="00C512D4" w:rsidRDefault="00C512D4" w:rsidP="007400D4">
            <w:pPr>
              <w:widowControl/>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有效性</w:t>
            </w:r>
            <w:r>
              <w:rPr>
                <w:rFonts w:ascii="Times New Roman" w:eastAsia="宋体" w:hAnsi="Times New Roman" w:cs="Times New Roman"/>
                <w:sz w:val="24"/>
                <w:szCs w:val="24"/>
              </w:rPr>
              <w:t>审核：违禁用药审核</w:t>
            </w:r>
          </w:p>
        </w:tc>
        <w:tc>
          <w:tcPr>
            <w:tcW w:w="1776" w:type="pct"/>
            <w:vAlign w:val="center"/>
          </w:tcPr>
          <w:p w14:paraId="49383E37" w14:textId="64AC64E3" w:rsidR="00443D69" w:rsidRPr="00FD1D10" w:rsidRDefault="00E17992" w:rsidP="00E17992">
            <w:pPr>
              <w:widowControl/>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每月</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次</w:t>
            </w:r>
          </w:p>
        </w:tc>
      </w:tr>
      <w:tr w:rsidR="007400D4" w:rsidRPr="008B33AB" w14:paraId="7D6E2B06" w14:textId="77777777" w:rsidTr="00BE260B">
        <w:tc>
          <w:tcPr>
            <w:tcW w:w="908" w:type="pct"/>
            <w:vAlign w:val="center"/>
          </w:tcPr>
          <w:p w14:paraId="2AD135C2" w14:textId="7B0B476B" w:rsidR="007400D4" w:rsidRPr="00FD1D10" w:rsidRDefault="007A6EB2" w:rsidP="007400D4">
            <w:pPr>
              <w:widowControl/>
              <w:spacing w:line="360" w:lineRule="auto"/>
              <w:rPr>
                <w:rStyle w:val="fontstyle01"/>
                <w:rFonts w:ascii="Times New Roman" w:hAnsi="Times New Roman" w:cs="Times New Roman" w:hint="default"/>
                <w:b/>
                <w:color w:val="auto"/>
              </w:rPr>
            </w:pPr>
            <w:r w:rsidRPr="00FD1D10">
              <w:rPr>
                <w:rStyle w:val="fontstyle01"/>
                <w:rFonts w:ascii="Times New Roman" w:hAnsi="Times New Roman" w:cs="Times New Roman" w:hint="default"/>
                <w:b/>
                <w:color w:val="auto"/>
              </w:rPr>
              <w:t>Query</w:t>
            </w:r>
          </w:p>
        </w:tc>
        <w:tc>
          <w:tcPr>
            <w:tcW w:w="2315" w:type="pct"/>
            <w:vAlign w:val="center"/>
          </w:tcPr>
          <w:p w14:paraId="37081F3B" w14:textId="077A8A38" w:rsidR="007400D4" w:rsidRPr="00FD1D10" w:rsidRDefault="00E17992" w:rsidP="007400D4">
            <w:pPr>
              <w:widowControl/>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医学质疑</w:t>
            </w:r>
          </w:p>
        </w:tc>
        <w:tc>
          <w:tcPr>
            <w:tcW w:w="1776" w:type="pct"/>
            <w:vAlign w:val="center"/>
          </w:tcPr>
          <w:p w14:paraId="4DA2E669" w14:textId="0F8F1120" w:rsidR="007400D4" w:rsidRPr="00FD1D10" w:rsidRDefault="00E17992" w:rsidP="007400D4">
            <w:pPr>
              <w:widowControl/>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每月发</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次，回复质疑后</w:t>
            </w:r>
            <w:r w:rsidR="007400D4" w:rsidRPr="00FD1D10">
              <w:rPr>
                <w:rFonts w:ascii="Times New Roman" w:eastAsia="宋体" w:hAnsi="Times New Roman" w:cs="Times New Roman"/>
                <w:sz w:val="24"/>
                <w:szCs w:val="24"/>
              </w:rPr>
              <w:t>3</w:t>
            </w:r>
            <w:r w:rsidR="007400D4" w:rsidRPr="00FD1D10">
              <w:rPr>
                <w:rFonts w:ascii="Times New Roman" w:eastAsia="宋体" w:hAnsi="Times New Roman" w:cs="Times New Roman" w:hint="eastAsia"/>
                <w:sz w:val="24"/>
                <w:szCs w:val="24"/>
              </w:rPr>
              <w:t>个工作日</w:t>
            </w:r>
            <w:r>
              <w:rPr>
                <w:rFonts w:ascii="Times New Roman" w:eastAsia="宋体" w:hAnsi="Times New Roman" w:cs="Times New Roman" w:hint="eastAsia"/>
                <w:sz w:val="24"/>
                <w:szCs w:val="24"/>
              </w:rPr>
              <w:t>关闭</w:t>
            </w:r>
          </w:p>
        </w:tc>
      </w:tr>
      <w:tr w:rsidR="007400D4" w:rsidRPr="008B33AB" w14:paraId="0A7B8741" w14:textId="77777777" w:rsidTr="00BE260B">
        <w:trPr>
          <w:trHeight w:val="409"/>
        </w:trPr>
        <w:tc>
          <w:tcPr>
            <w:tcW w:w="908" w:type="pct"/>
            <w:vAlign w:val="center"/>
          </w:tcPr>
          <w:p w14:paraId="7FE776C5" w14:textId="3B08F774" w:rsidR="007400D4" w:rsidRPr="00FD1D10" w:rsidRDefault="007A6EB2" w:rsidP="007400D4">
            <w:pPr>
              <w:widowControl/>
              <w:spacing w:line="360" w:lineRule="auto"/>
              <w:rPr>
                <w:rStyle w:val="fontstyle01"/>
                <w:rFonts w:ascii="Times New Roman" w:hAnsi="Times New Roman" w:cs="Times New Roman" w:hint="default"/>
                <w:b/>
                <w:color w:val="auto"/>
              </w:rPr>
            </w:pPr>
            <w:r w:rsidRPr="00FD1D10">
              <w:rPr>
                <w:rStyle w:val="fontstyle01"/>
                <w:rFonts w:ascii="Times New Roman" w:hAnsi="Times New Roman" w:cs="Times New Roman" w:hint="default"/>
                <w:b/>
                <w:color w:val="auto"/>
              </w:rPr>
              <w:t>医学编码</w:t>
            </w:r>
          </w:p>
        </w:tc>
        <w:tc>
          <w:tcPr>
            <w:tcW w:w="2315" w:type="pct"/>
            <w:vAlign w:val="center"/>
          </w:tcPr>
          <w:p w14:paraId="6DC46C29" w14:textId="18A61522" w:rsidR="007400D4" w:rsidRPr="00FD1D10" w:rsidRDefault="007400D4" w:rsidP="007400D4">
            <w:pPr>
              <w:widowControl/>
              <w:spacing w:line="360" w:lineRule="auto"/>
              <w:rPr>
                <w:rFonts w:ascii="Times New Roman" w:eastAsia="宋体" w:hAnsi="Times New Roman" w:cs="Times New Roman"/>
                <w:sz w:val="24"/>
                <w:szCs w:val="24"/>
              </w:rPr>
            </w:pPr>
            <w:r w:rsidRPr="00FD1D10">
              <w:rPr>
                <w:rFonts w:ascii="Times New Roman" w:eastAsia="宋体" w:hAnsi="Times New Roman" w:cs="Times New Roman" w:hint="eastAsia"/>
                <w:sz w:val="24"/>
                <w:szCs w:val="24"/>
              </w:rPr>
              <w:t>术语编码医学审核</w:t>
            </w:r>
          </w:p>
        </w:tc>
        <w:tc>
          <w:tcPr>
            <w:tcW w:w="1776" w:type="pct"/>
            <w:vAlign w:val="center"/>
          </w:tcPr>
          <w:p w14:paraId="23763FD5" w14:textId="34A60F73" w:rsidR="007400D4" w:rsidRPr="00FD1D10" w:rsidRDefault="007400D4" w:rsidP="007400D4">
            <w:pPr>
              <w:widowControl/>
              <w:spacing w:line="360" w:lineRule="auto"/>
              <w:rPr>
                <w:rFonts w:ascii="Times New Roman" w:eastAsia="宋体" w:hAnsi="Times New Roman" w:cs="Times New Roman"/>
                <w:sz w:val="24"/>
                <w:szCs w:val="24"/>
              </w:rPr>
            </w:pPr>
            <w:r w:rsidRPr="00FD1D10">
              <w:rPr>
                <w:rFonts w:ascii="Times New Roman" w:eastAsia="宋体" w:hAnsi="Times New Roman" w:cs="Times New Roman"/>
                <w:sz w:val="24"/>
                <w:szCs w:val="24"/>
              </w:rPr>
              <w:t>3</w:t>
            </w:r>
            <w:r w:rsidRPr="00FD1D10">
              <w:rPr>
                <w:rFonts w:ascii="Times New Roman" w:eastAsia="宋体" w:hAnsi="Times New Roman" w:cs="Times New Roman" w:hint="eastAsia"/>
                <w:sz w:val="24"/>
                <w:szCs w:val="24"/>
              </w:rPr>
              <w:t>个工作日</w:t>
            </w:r>
          </w:p>
        </w:tc>
      </w:tr>
      <w:tr w:rsidR="00C879BF" w:rsidRPr="008B33AB" w14:paraId="6F26A314" w14:textId="77777777" w:rsidTr="00BE260B">
        <w:tc>
          <w:tcPr>
            <w:tcW w:w="908" w:type="pct"/>
            <w:vMerge w:val="restart"/>
            <w:vAlign w:val="center"/>
          </w:tcPr>
          <w:p w14:paraId="11EABCA7" w14:textId="1E87A244" w:rsidR="00C879BF" w:rsidRPr="00FD1D10" w:rsidRDefault="00C879BF" w:rsidP="008B33AB">
            <w:pPr>
              <w:widowControl/>
              <w:spacing w:line="360" w:lineRule="auto"/>
              <w:rPr>
                <w:rStyle w:val="fontstyle01"/>
                <w:rFonts w:ascii="Times New Roman" w:hAnsi="Times New Roman" w:cs="Times New Roman" w:hint="default"/>
                <w:b/>
                <w:color w:val="auto"/>
              </w:rPr>
            </w:pPr>
            <w:r w:rsidRPr="00FD1D10">
              <w:rPr>
                <w:rStyle w:val="fontstyle01"/>
                <w:rFonts w:ascii="Times New Roman" w:hAnsi="Times New Roman" w:cs="Times New Roman" w:hint="default"/>
                <w:b/>
                <w:color w:val="auto"/>
              </w:rPr>
              <w:t>医学监查报告</w:t>
            </w:r>
          </w:p>
        </w:tc>
        <w:tc>
          <w:tcPr>
            <w:tcW w:w="2315" w:type="pct"/>
            <w:vAlign w:val="center"/>
          </w:tcPr>
          <w:p w14:paraId="75540FBB" w14:textId="28C6FCD1" w:rsidR="00C879BF" w:rsidRPr="00FD1D10" w:rsidRDefault="00C879BF" w:rsidP="00C879BF">
            <w:pPr>
              <w:widowControl/>
              <w:spacing w:line="360" w:lineRule="auto"/>
              <w:rPr>
                <w:rFonts w:ascii="Times New Roman" w:eastAsia="宋体" w:hAnsi="Times New Roman" w:cs="Times New Roman"/>
                <w:sz w:val="24"/>
                <w:szCs w:val="24"/>
              </w:rPr>
            </w:pPr>
            <w:r w:rsidRPr="00FD1D10">
              <w:rPr>
                <w:rFonts w:ascii="Times New Roman" w:eastAsia="宋体" w:hAnsi="Times New Roman" w:cs="Times New Roman" w:hint="eastAsia"/>
                <w:sz w:val="24"/>
                <w:szCs w:val="24"/>
              </w:rPr>
              <w:t>医学监查列表</w:t>
            </w:r>
          </w:p>
        </w:tc>
        <w:tc>
          <w:tcPr>
            <w:tcW w:w="1776" w:type="pct"/>
            <w:vAlign w:val="center"/>
          </w:tcPr>
          <w:p w14:paraId="34EC7A90" w14:textId="66208FA7" w:rsidR="00C879BF" w:rsidRPr="00FD1D10" w:rsidRDefault="00C879BF" w:rsidP="008B33AB">
            <w:pPr>
              <w:widowControl/>
              <w:spacing w:line="360" w:lineRule="auto"/>
              <w:rPr>
                <w:rFonts w:ascii="Times New Roman" w:eastAsia="宋体" w:hAnsi="Times New Roman" w:cs="Times New Roman"/>
                <w:sz w:val="24"/>
                <w:szCs w:val="24"/>
              </w:rPr>
            </w:pPr>
            <w:r w:rsidRPr="00FD1D10">
              <w:rPr>
                <w:rFonts w:ascii="Times New Roman" w:eastAsia="宋体" w:hAnsi="Times New Roman" w:cs="Times New Roman" w:hint="eastAsia"/>
                <w:sz w:val="24"/>
                <w:szCs w:val="24"/>
              </w:rPr>
              <w:t>1</w:t>
            </w:r>
            <w:r w:rsidRPr="00FD1D10">
              <w:rPr>
                <w:rFonts w:ascii="Times New Roman" w:eastAsia="宋体" w:hAnsi="Times New Roman" w:cs="Times New Roman" w:hint="eastAsia"/>
                <w:sz w:val="24"/>
                <w:szCs w:val="24"/>
              </w:rPr>
              <w:t>次</w:t>
            </w:r>
            <w:r w:rsidRPr="00FD1D10">
              <w:rPr>
                <w:rFonts w:ascii="Times New Roman" w:eastAsia="宋体" w:hAnsi="Times New Roman" w:cs="Times New Roman" w:hint="eastAsia"/>
                <w:sz w:val="24"/>
                <w:szCs w:val="24"/>
              </w:rPr>
              <w:t>/</w:t>
            </w:r>
            <w:r w:rsidRPr="00FD1D10">
              <w:rPr>
                <w:rFonts w:ascii="Times New Roman" w:eastAsia="宋体" w:hAnsi="Times New Roman" w:cs="Times New Roman" w:hint="eastAsia"/>
                <w:sz w:val="24"/>
                <w:szCs w:val="24"/>
              </w:rPr>
              <w:t>月</w:t>
            </w:r>
            <w:r w:rsidR="009B5661">
              <w:rPr>
                <w:rFonts w:ascii="Times New Roman" w:eastAsia="宋体" w:hAnsi="Times New Roman" w:cs="Times New Roman" w:hint="eastAsia"/>
                <w:sz w:val="24"/>
                <w:szCs w:val="24"/>
              </w:rPr>
              <w:t>，</w:t>
            </w:r>
            <w:r w:rsidR="009B5661">
              <w:rPr>
                <w:rFonts w:ascii="Times New Roman" w:eastAsia="宋体" w:hAnsi="Times New Roman" w:cs="Times New Roman"/>
                <w:sz w:val="24"/>
                <w:szCs w:val="24"/>
              </w:rPr>
              <w:t>以首例</w:t>
            </w:r>
            <w:r w:rsidR="00E17992">
              <w:rPr>
                <w:rFonts w:ascii="Times New Roman" w:eastAsia="宋体" w:hAnsi="Times New Roman" w:cs="Times New Roman" w:hint="eastAsia"/>
                <w:sz w:val="24"/>
                <w:szCs w:val="24"/>
              </w:rPr>
              <w:t>入组</w:t>
            </w:r>
            <w:r w:rsidR="009B5661">
              <w:rPr>
                <w:rFonts w:ascii="Times New Roman" w:eastAsia="宋体" w:hAnsi="Times New Roman" w:cs="Times New Roman"/>
                <w:sz w:val="24"/>
                <w:szCs w:val="24"/>
              </w:rPr>
              <w:t>为开始</w:t>
            </w:r>
            <w:r w:rsidR="009B5661">
              <w:rPr>
                <w:rFonts w:ascii="Times New Roman" w:eastAsia="宋体" w:hAnsi="Times New Roman" w:cs="Times New Roman" w:hint="eastAsia"/>
                <w:sz w:val="24"/>
                <w:szCs w:val="24"/>
              </w:rPr>
              <w:t>点</w:t>
            </w:r>
          </w:p>
        </w:tc>
      </w:tr>
      <w:tr w:rsidR="00C879BF" w:rsidRPr="008B33AB" w14:paraId="0D7EAF1E" w14:textId="77777777" w:rsidTr="00BE260B">
        <w:tc>
          <w:tcPr>
            <w:tcW w:w="908" w:type="pct"/>
            <w:vMerge/>
            <w:vAlign w:val="center"/>
          </w:tcPr>
          <w:p w14:paraId="1B5FCF96" w14:textId="77777777" w:rsidR="00C879BF" w:rsidRPr="00FD1D10" w:rsidRDefault="00C879BF" w:rsidP="008B33AB">
            <w:pPr>
              <w:widowControl/>
              <w:spacing w:line="360" w:lineRule="auto"/>
              <w:rPr>
                <w:rStyle w:val="fontstyle01"/>
                <w:rFonts w:ascii="Times New Roman" w:hAnsi="Times New Roman" w:cs="Times New Roman" w:hint="default"/>
                <w:b/>
                <w:color w:val="auto"/>
              </w:rPr>
            </w:pPr>
          </w:p>
        </w:tc>
        <w:tc>
          <w:tcPr>
            <w:tcW w:w="2315" w:type="pct"/>
            <w:vAlign w:val="center"/>
          </w:tcPr>
          <w:p w14:paraId="45AB6DA1" w14:textId="6D665918" w:rsidR="00C879BF" w:rsidRPr="00FD1D10" w:rsidRDefault="00C879BF" w:rsidP="00C879BF">
            <w:pPr>
              <w:widowControl/>
              <w:spacing w:line="360" w:lineRule="auto"/>
              <w:rPr>
                <w:rFonts w:ascii="Times New Roman" w:eastAsia="宋体" w:hAnsi="Times New Roman" w:cs="Times New Roman"/>
                <w:sz w:val="24"/>
                <w:szCs w:val="24"/>
              </w:rPr>
            </w:pPr>
            <w:r w:rsidRPr="00FD1D10">
              <w:rPr>
                <w:rFonts w:ascii="Times New Roman" w:eastAsia="宋体" w:hAnsi="Times New Roman" w:cs="Times New Roman" w:hint="eastAsia"/>
                <w:sz w:val="24"/>
                <w:szCs w:val="24"/>
              </w:rPr>
              <w:t>医学监查报告</w:t>
            </w:r>
          </w:p>
        </w:tc>
        <w:tc>
          <w:tcPr>
            <w:tcW w:w="1776" w:type="pct"/>
            <w:vAlign w:val="center"/>
          </w:tcPr>
          <w:p w14:paraId="5C99A5E8" w14:textId="06A794F1" w:rsidR="00C879BF" w:rsidRPr="00FD1D10" w:rsidRDefault="00C879BF" w:rsidP="008B33AB">
            <w:pPr>
              <w:widowControl/>
              <w:spacing w:line="360" w:lineRule="auto"/>
              <w:rPr>
                <w:rFonts w:ascii="Times New Roman" w:eastAsia="宋体" w:hAnsi="Times New Roman" w:cs="Times New Roman"/>
                <w:sz w:val="24"/>
                <w:szCs w:val="24"/>
              </w:rPr>
            </w:pPr>
            <w:r w:rsidRPr="00FD1D10">
              <w:rPr>
                <w:rFonts w:ascii="Times New Roman" w:eastAsia="宋体" w:hAnsi="Times New Roman" w:cs="Times New Roman" w:hint="eastAsia"/>
                <w:sz w:val="24"/>
                <w:szCs w:val="24"/>
              </w:rPr>
              <w:t>1</w:t>
            </w:r>
            <w:r w:rsidRPr="00FD1D10">
              <w:rPr>
                <w:rFonts w:ascii="Times New Roman" w:eastAsia="宋体" w:hAnsi="Times New Roman" w:cs="Times New Roman" w:hint="eastAsia"/>
                <w:sz w:val="24"/>
                <w:szCs w:val="24"/>
              </w:rPr>
              <w:t>次</w:t>
            </w:r>
            <w:r w:rsidRPr="00FD1D10">
              <w:rPr>
                <w:rFonts w:ascii="Times New Roman" w:eastAsia="宋体" w:hAnsi="Times New Roman" w:cs="Times New Roman" w:hint="eastAsia"/>
                <w:sz w:val="24"/>
                <w:szCs w:val="24"/>
              </w:rPr>
              <w:t>/</w:t>
            </w:r>
            <w:r w:rsidRPr="00FD1D10">
              <w:rPr>
                <w:rFonts w:ascii="Times New Roman" w:eastAsia="宋体" w:hAnsi="Times New Roman" w:cs="Times New Roman" w:hint="eastAsia"/>
                <w:sz w:val="24"/>
                <w:szCs w:val="24"/>
              </w:rPr>
              <w:t>季</w:t>
            </w:r>
            <w:r w:rsidR="009B5661">
              <w:rPr>
                <w:rFonts w:ascii="Times New Roman" w:eastAsia="宋体" w:hAnsi="Times New Roman" w:cs="Times New Roman" w:hint="eastAsia"/>
                <w:sz w:val="24"/>
                <w:szCs w:val="24"/>
              </w:rPr>
              <w:t>，</w:t>
            </w:r>
            <w:r w:rsidR="009B5661">
              <w:rPr>
                <w:rFonts w:ascii="Times New Roman" w:eastAsia="宋体" w:hAnsi="Times New Roman" w:cs="Times New Roman"/>
                <w:sz w:val="24"/>
                <w:szCs w:val="24"/>
              </w:rPr>
              <w:t>以首例</w:t>
            </w:r>
            <w:r w:rsidR="00E17992">
              <w:rPr>
                <w:rFonts w:ascii="Times New Roman" w:eastAsia="宋体" w:hAnsi="Times New Roman" w:cs="Times New Roman" w:hint="eastAsia"/>
                <w:sz w:val="24"/>
                <w:szCs w:val="24"/>
              </w:rPr>
              <w:t>入组</w:t>
            </w:r>
            <w:r w:rsidR="009B5661">
              <w:rPr>
                <w:rFonts w:ascii="Times New Roman" w:eastAsia="宋体" w:hAnsi="Times New Roman" w:cs="Times New Roman"/>
                <w:sz w:val="24"/>
                <w:szCs w:val="24"/>
              </w:rPr>
              <w:t>为开始</w:t>
            </w:r>
            <w:r w:rsidR="009B5661">
              <w:rPr>
                <w:rFonts w:ascii="Times New Roman" w:eastAsia="宋体" w:hAnsi="Times New Roman" w:cs="Times New Roman" w:hint="eastAsia"/>
                <w:sz w:val="24"/>
                <w:szCs w:val="24"/>
              </w:rPr>
              <w:t>点</w:t>
            </w:r>
          </w:p>
        </w:tc>
      </w:tr>
      <w:bookmarkEnd w:id="5"/>
      <w:bookmarkEnd w:id="6"/>
      <w:tr w:rsidR="008B33AB" w:rsidRPr="008B33AB" w14:paraId="58E0BCFD" w14:textId="77777777" w:rsidTr="00BE260B">
        <w:trPr>
          <w:trHeight w:val="302"/>
        </w:trPr>
        <w:tc>
          <w:tcPr>
            <w:tcW w:w="908" w:type="pct"/>
            <w:vAlign w:val="center"/>
          </w:tcPr>
          <w:p w14:paraId="10474701" w14:textId="3EFB12D6" w:rsidR="008B33AB" w:rsidRPr="00FD1D10" w:rsidRDefault="008B33AB" w:rsidP="008B33AB">
            <w:pPr>
              <w:widowControl/>
              <w:spacing w:line="360" w:lineRule="auto"/>
              <w:rPr>
                <w:rFonts w:ascii="Times New Roman" w:eastAsia="宋体" w:hAnsi="Times New Roman" w:cs="Times New Roman"/>
                <w:b/>
                <w:sz w:val="24"/>
                <w:szCs w:val="24"/>
              </w:rPr>
            </w:pPr>
            <w:r w:rsidRPr="00FD1D10">
              <w:rPr>
                <w:rFonts w:ascii="Times New Roman" w:eastAsia="宋体" w:hAnsi="Times New Roman" w:cs="Times New Roman"/>
                <w:b/>
                <w:sz w:val="24"/>
                <w:szCs w:val="24"/>
              </w:rPr>
              <w:lastRenderedPageBreak/>
              <w:t>其他</w:t>
            </w:r>
          </w:p>
        </w:tc>
        <w:tc>
          <w:tcPr>
            <w:tcW w:w="2315" w:type="pct"/>
            <w:vAlign w:val="center"/>
          </w:tcPr>
          <w:p w14:paraId="3A2BAEA8" w14:textId="63AF8BE4" w:rsidR="008B33AB" w:rsidRPr="00FD1D10" w:rsidRDefault="00BC10B4" w:rsidP="008B33AB">
            <w:pPr>
              <w:widowControl/>
              <w:spacing w:line="360" w:lineRule="auto"/>
              <w:rPr>
                <w:rFonts w:ascii="Times New Roman" w:eastAsia="宋体" w:hAnsi="Times New Roman" w:cs="Times New Roman"/>
                <w:b/>
                <w:sz w:val="24"/>
                <w:szCs w:val="24"/>
              </w:rPr>
            </w:pPr>
            <w:r w:rsidRPr="00FD1D10">
              <w:rPr>
                <w:rFonts w:ascii="Times New Roman" w:eastAsia="宋体" w:hAnsi="Times New Roman" w:cs="Times New Roman"/>
                <w:sz w:val="24"/>
                <w:szCs w:val="24"/>
              </w:rPr>
              <w:t>参加项目相关会议（电话会议或面对面会议）</w:t>
            </w:r>
          </w:p>
        </w:tc>
        <w:tc>
          <w:tcPr>
            <w:tcW w:w="1776" w:type="pct"/>
            <w:vAlign w:val="center"/>
          </w:tcPr>
          <w:p w14:paraId="38D8311B" w14:textId="73FFFD3A" w:rsidR="008B33AB" w:rsidRPr="00FD1D10" w:rsidRDefault="008B33AB" w:rsidP="008B33AB">
            <w:pPr>
              <w:widowControl/>
              <w:spacing w:line="360" w:lineRule="auto"/>
              <w:rPr>
                <w:rFonts w:ascii="Times New Roman" w:eastAsia="宋体" w:hAnsi="Times New Roman" w:cs="Times New Roman"/>
                <w:sz w:val="24"/>
                <w:szCs w:val="24"/>
              </w:rPr>
            </w:pPr>
            <w:r w:rsidRPr="00FD1D10">
              <w:rPr>
                <w:rFonts w:ascii="Times New Roman" w:eastAsia="宋体" w:hAnsi="Times New Roman" w:cs="Times New Roman"/>
                <w:sz w:val="24"/>
                <w:szCs w:val="24"/>
              </w:rPr>
              <w:t>根据实际情况</w:t>
            </w:r>
          </w:p>
        </w:tc>
      </w:tr>
    </w:tbl>
    <w:p w14:paraId="12557327" w14:textId="2F9F6C9F" w:rsidR="00D81F38" w:rsidRPr="001B3FA3" w:rsidRDefault="00C03279">
      <w:pPr>
        <w:pStyle w:val="1"/>
        <w:keepNext w:val="0"/>
        <w:keepLines w:val="0"/>
        <w:spacing w:beforeLines="50" w:before="156" w:afterLines="50" w:after="156" w:line="360" w:lineRule="auto"/>
        <w:rPr>
          <w:rStyle w:val="fontstyle01"/>
          <w:rFonts w:ascii="Times New Roman" w:hAnsi="Times New Roman" w:cs="Times New Roman" w:hint="default"/>
          <w:bCs w:val="0"/>
          <w:color w:val="auto"/>
        </w:rPr>
      </w:pPr>
      <w:bookmarkStart w:id="7" w:name="_Toc36212956"/>
      <w:r w:rsidRPr="001B3FA3">
        <w:rPr>
          <w:rStyle w:val="fontstyle01"/>
          <w:rFonts w:ascii="Times New Roman" w:hAnsi="Times New Roman" w:cs="Times New Roman" w:hint="default"/>
          <w:bCs w:val="0"/>
          <w:color w:val="auto"/>
        </w:rPr>
        <w:t>5.</w:t>
      </w:r>
      <w:r w:rsidRPr="001B3FA3">
        <w:rPr>
          <w:rStyle w:val="fontstyle01"/>
          <w:rFonts w:ascii="Times New Roman" w:hAnsi="Times New Roman" w:cs="Times New Roman" w:hint="default"/>
          <w:bCs w:val="0"/>
          <w:color w:val="auto"/>
        </w:rPr>
        <w:t>责任主体</w:t>
      </w:r>
      <w:bookmarkEnd w:id="7"/>
    </w:p>
    <w:p w14:paraId="732F4E5F" w14:textId="464B1ED2" w:rsidR="00ED78D0" w:rsidRDefault="003D253A">
      <w:pPr>
        <w:pStyle w:val="af2"/>
        <w:spacing w:line="360" w:lineRule="auto"/>
        <w:ind w:firstLine="480"/>
        <w:rPr>
          <w:rStyle w:val="fontstyle01"/>
          <w:rFonts w:ascii="Times New Roman" w:hAnsi="Times New Roman" w:cs="Times New Roman" w:hint="default"/>
        </w:rPr>
      </w:pPr>
      <w:r w:rsidRPr="001B3FA3">
        <w:rPr>
          <w:rStyle w:val="fontstyle01"/>
          <w:rFonts w:ascii="Times New Roman" w:hAnsi="Times New Roman" w:cs="Times New Roman" w:hint="default"/>
        </w:rPr>
        <w:t>根据与申办方签署的服务协议，海金格</w:t>
      </w:r>
      <w:r w:rsidRPr="001B3FA3">
        <w:rPr>
          <w:rStyle w:val="fontstyle21"/>
          <w:rFonts w:eastAsia="宋体"/>
        </w:rPr>
        <w:t>MM</w:t>
      </w:r>
      <w:r w:rsidR="00B82428" w:rsidRPr="001B3FA3">
        <w:rPr>
          <w:rStyle w:val="fontstyle21"/>
          <w:rFonts w:eastAsia="宋体"/>
        </w:rPr>
        <w:t>（</w:t>
      </w:r>
      <w:r w:rsidR="00B82428" w:rsidRPr="001B3FA3">
        <w:rPr>
          <w:rStyle w:val="fontstyle21"/>
          <w:rFonts w:eastAsia="宋体"/>
        </w:rPr>
        <w:t>HMM</w:t>
      </w:r>
      <w:r w:rsidR="00B82428" w:rsidRPr="001B3FA3">
        <w:rPr>
          <w:rStyle w:val="fontstyle21"/>
          <w:rFonts w:eastAsia="宋体"/>
        </w:rPr>
        <w:t>）</w:t>
      </w:r>
      <w:r w:rsidRPr="001B3FA3">
        <w:rPr>
          <w:rStyle w:val="fontstyle01"/>
          <w:rFonts w:ascii="Times New Roman" w:hAnsi="Times New Roman" w:cs="Times New Roman" w:hint="default"/>
        </w:rPr>
        <w:t>将提供医学监查服务。</w:t>
      </w:r>
      <w:r w:rsidR="00C03279" w:rsidRPr="001B3FA3">
        <w:rPr>
          <w:rStyle w:val="fontstyle01"/>
          <w:rFonts w:ascii="Times New Roman" w:hAnsi="Times New Roman" w:cs="Times New Roman" w:hint="default"/>
        </w:rPr>
        <w:t>医学监查员是海金格与申办方之间针对医学</w:t>
      </w:r>
      <w:r w:rsidR="00ED78D0">
        <w:rPr>
          <w:rStyle w:val="fontstyle01"/>
          <w:rFonts w:ascii="Times New Roman" w:hAnsi="Times New Roman" w:cs="Times New Roman" w:hint="default"/>
        </w:rPr>
        <w:t>监查</w:t>
      </w:r>
      <w:r w:rsidR="00C03279" w:rsidRPr="001B3FA3">
        <w:rPr>
          <w:rStyle w:val="fontstyle01"/>
          <w:rFonts w:ascii="Times New Roman" w:hAnsi="Times New Roman" w:cs="Times New Roman" w:hint="default"/>
        </w:rPr>
        <w:t>问题沟通的主要联系人。</w:t>
      </w:r>
      <w:r w:rsidR="0037493C" w:rsidRPr="0037493C">
        <w:rPr>
          <w:rStyle w:val="fontstyle01"/>
          <w:rFonts w:ascii="Times New Roman" w:hAnsi="Times New Roman" w:cs="Times New Roman" w:hint="default"/>
        </w:rPr>
        <w:t>邮件发送主题，发送名单见</w:t>
      </w:r>
      <w:r w:rsidR="00BE260B">
        <w:rPr>
          <w:rStyle w:val="fontstyle01"/>
          <w:rFonts w:ascii="Times New Roman" w:hAnsi="Times New Roman" w:cs="Times New Roman" w:hint="default"/>
        </w:rPr>
        <w:t>《</w:t>
      </w:r>
      <w:r w:rsidR="00BE260B" w:rsidRPr="00BE260B">
        <w:rPr>
          <w:rStyle w:val="fontstyle01"/>
          <w:rFonts w:ascii="Times New Roman" w:hAnsi="Times New Roman" w:cs="Times New Roman" w:hint="default"/>
        </w:rPr>
        <w:t>医学监查邮件沟通联系方式</w:t>
      </w:r>
      <w:r w:rsidR="00BE260B">
        <w:rPr>
          <w:rStyle w:val="fontstyle01"/>
          <w:rFonts w:ascii="Times New Roman" w:hAnsi="Times New Roman" w:cs="Times New Roman" w:hint="default"/>
        </w:rPr>
        <w:t>》（</w:t>
      </w:r>
      <w:r w:rsidR="0037493C" w:rsidRPr="0037493C">
        <w:rPr>
          <w:rStyle w:val="fontstyle01"/>
          <w:rFonts w:ascii="Times New Roman" w:hAnsi="Times New Roman" w:cs="Times New Roman" w:hint="default"/>
        </w:rPr>
        <w:t>附件</w:t>
      </w:r>
      <w:r w:rsidR="0037493C">
        <w:rPr>
          <w:rStyle w:val="fontstyle01"/>
          <w:rFonts w:ascii="Times New Roman" w:hAnsi="Times New Roman" w:cs="Times New Roman" w:hint="default"/>
        </w:rPr>
        <w:t>1</w:t>
      </w:r>
      <w:r w:rsidR="00BE260B">
        <w:rPr>
          <w:rStyle w:val="fontstyle01"/>
          <w:rFonts w:ascii="Times New Roman" w:hAnsi="Times New Roman" w:cs="Times New Roman" w:hint="default"/>
        </w:rPr>
        <w:t>）</w:t>
      </w:r>
      <w:r w:rsidR="0037493C">
        <w:rPr>
          <w:rStyle w:val="fontstyle01"/>
          <w:rFonts w:ascii="Times New Roman" w:hAnsi="Times New Roman" w:cs="Times New Roman" w:hint="default"/>
        </w:rPr>
        <w:t>。</w:t>
      </w:r>
    </w:p>
    <w:tbl>
      <w:tblPr>
        <w:tblStyle w:val="af1"/>
        <w:tblW w:w="5000" w:type="pct"/>
        <w:tblLook w:val="04A0" w:firstRow="1" w:lastRow="0" w:firstColumn="1" w:lastColumn="0" w:noHBand="0" w:noVBand="1"/>
      </w:tblPr>
      <w:tblGrid>
        <w:gridCol w:w="1242"/>
        <w:gridCol w:w="8044"/>
      </w:tblGrid>
      <w:tr w:rsidR="003D253A" w:rsidRPr="00ED78D0" w14:paraId="6EABFCB0" w14:textId="77777777" w:rsidTr="00FB2232">
        <w:tc>
          <w:tcPr>
            <w:tcW w:w="669" w:type="pct"/>
            <w:shd w:val="clear" w:color="auto" w:fill="D9D9D9" w:themeFill="background1" w:themeFillShade="D9"/>
          </w:tcPr>
          <w:p w14:paraId="5630996A" w14:textId="1EBCAD39" w:rsidR="003D253A" w:rsidRPr="00ED78D0" w:rsidRDefault="003D253A">
            <w:pPr>
              <w:pStyle w:val="af2"/>
              <w:spacing w:line="360" w:lineRule="auto"/>
              <w:ind w:firstLineChars="0" w:firstLine="0"/>
              <w:rPr>
                <w:rStyle w:val="fontstyle01"/>
                <w:rFonts w:ascii="Times New Roman" w:hAnsi="Times New Roman" w:cs="Times New Roman" w:hint="default"/>
                <w:b/>
              </w:rPr>
            </w:pPr>
            <w:r w:rsidRPr="00ED78D0">
              <w:rPr>
                <w:rStyle w:val="fontstyle01"/>
                <w:rFonts w:ascii="Times New Roman" w:hAnsi="Times New Roman" w:cs="Times New Roman" w:hint="default"/>
                <w:b/>
              </w:rPr>
              <w:t>情况分类</w:t>
            </w:r>
          </w:p>
        </w:tc>
        <w:tc>
          <w:tcPr>
            <w:tcW w:w="4331" w:type="pct"/>
            <w:shd w:val="clear" w:color="auto" w:fill="D9D9D9" w:themeFill="background1" w:themeFillShade="D9"/>
          </w:tcPr>
          <w:p w14:paraId="217A5F6F" w14:textId="4C41F7C5" w:rsidR="003D253A" w:rsidRPr="00ED78D0" w:rsidRDefault="003D253A">
            <w:pPr>
              <w:pStyle w:val="af2"/>
              <w:spacing w:line="360" w:lineRule="auto"/>
              <w:ind w:firstLineChars="0" w:firstLine="0"/>
              <w:rPr>
                <w:rStyle w:val="fontstyle01"/>
                <w:rFonts w:ascii="Times New Roman" w:hAnsi="Times New Roman" w:cs="Times New Roman" w:hint="default"/>
                <w:b/>
              </w:rPr>
            </w:pPr>
            <w:r w:rsidRPr="00ED78D0">
              <w:rPr>
                <w:rStyle w:val="fontstyle01"/>
                <w:rFonts w:ascii="Times New Roman" w:hAnsi="Times New Roman" w:cs="Times New Roman" w:hint="default"/>
                <w:b/>
              </w:rPr>
              <w:t>沟通时间与形式</w:t>
            </w:r>
          </w:p>
        </w:tc>
      </w:tr>
      <w:tr w:rsidR="003D253A" w:rsidRPr="001B3FA3" w14:paraId="39AC909A" w14:textId="77777777" w:rsidTr="00730B06">
        <w:tc>
          <w:tcPr>
            <w:tcW w:w="669" w:type="pct"/>
          </w:tcPr>
          <w:p w14:paraId="5709E432" w14:textId="0574C262" w:rsidR="003D253A" w:rsidRPr="00ED78D0" w:rsidRDefault="003D253A">
            <w:pPr>
              <w:pStyle w:val="af2"/>
              <w:spacing w:line="360" w:lineRule="auto"/>
              <w:ind w:firstLineChars="0" w:firstLine="0"/>
              <w:rPr>
                <w:rStyle w:val="fontstyle01"/>
                <w:rFonts w:ascii="Times New Roman" w:hAnsi="Times New Roman" w:cs="Times New Roman" w:hint="default"/>
                <w:b/>
              </w:rPr>
            </w:pPr>
            <w:r w:rsidRPr="00ED78D0">
              <w:rPr>
                <w:rStyle w:val="fontstyle01"/>
                <w:rFonts w:ascii="Times New Roman" w:hAnsi="Times New Roman" w:cs="Times New Roman" w:hint="default"/>
                <w:b/>
              </w:rPr>
              <w:t>常规工作</w:t>
            </w:r>
          </w:p>
        </w:tc>
        <w:tc>
          <w:tcPr>
            <w:tcW w:w="4331" w:type="pct"/>
          </w:tcPr>
          <w:p w14:paraId="2B154251" w14:textId="24FB86A3" w:rsidR="003D253A" w:rsidRPr="001B3FA3" w:rsidRDefault="003D253A" w:rsidP="003D253A">
            <w:pPr>
              <w:pStyle w:val="af2"/>
              <w:numPr>
                <w:ilvl w:val="0"/>
                <w:numId w:val="10"/>
              </w:numPr>
              <w:spacing w:line="360" w:lineRule="auto"/>
              <w:ind w:left="624" w:firstLineChars="0" w:hanging="624"/>
              <w:rPr>
                <w:rStyle w:val="fontstyle01"/>
                <w:rFonts w:ascii="Times New Roman" w:hAnsi="Times New Roman" w:cs="Times New Roman" w:hint="default"/>
              </w:rPr>
            </w:pPr>
            <w:r w:rsidRPr="001B3FA3">
              <w:rPr>
                <w:rStyle w:val="fontstyle01"/>
                <w:rFonts w:ascii="Times New Roman" w:hAnsi="Times New Roman" w:cs="Times New Roman" w:hint="default"/>
              </w:rPr>
              <w:t>时间：</w:t>
            </w:r>
            <w:r w:rsidR="00730B06" w:rsidRPr="001B3FA3">
              <w:rPr>
                <w:rStyle w:val="fontstyle01"/>
                <w:rFonts w:ascii="Times New Roman" w:hAnsi="Times New Roman" w:cs="Times New Roman" w:hint="default"/>
              </w:rPr>
              <w:t>HMM</w:t>
            </w:r>
            <w:r w:rsidR="00730B06" w:rsidRPr="001B3FA3">
              <w:rPr>
                <w:rStyle w:val="fontstyle01"/>
                <w:rFonts w:ascii="Times New Roman" w:hAnsi="Times New Roman" w:cs="Times New Roman" w:hint="default"/>
              </w:rPr>
              <w:t>常规处理在</w:t>
            </w:r>
            <w:r w:rsidRPr="001B3FA3">
              <w:rPr>
                <w:rStyle w:val="fontstyle01"/>
                <w:rFonts w:ascii="Times New Roman" w:hAnsi="Times New Roman" w:cs="Times New Roman" w:hint="default"/>
              </w:rPr>
              <w:t>周一至周五，上午</w:t>
            </w:r>
            <w:r w:rsidRPr="001B3FA3">
              <w:rPr>
                <w:rStyle w:val="fontstyle21"/>
                <w:rFonts w:eastAsia="宋体"/>
              </w:rPr>
              <w:t>9:00</w:t>
            </w:r>
            <w:r w:rsidRPr="001B3FA3">
              <w:rPr>
                <w:rStyle w:val="fontstyle01"/>
                <w:rFonts w:ascii="Times New Roman" w:hAnsi="Times New Roman" w:cs="Times New Roman" w:hint="default"/>
              </w:rPr>
              <w:t>到下午</w:t>
            </w:r>
            <w:r w:rsidRPr="001B3FA3">
              <w:rPr>
                <w:rStyle w:val="fontstyle21"/>
                <w:rFonts w:eastAsia="宋体"/>
              </w:rPr>
              <w:t>6:00</w:t>
            </w:r>
            <w:r w:rsidRPr="001B3FA3">
              <w:rPr>
                <w:rStyle w:val="fontstyle01"/>
                <w:rFonts w:ascii="Times New Roman" w:hAnsi="Times New Roman" w:cs="Times New Roman" w:hint="default"/>
              </w:rPr>
              <w:t>。</w:t>
            </w:r>
          </w:p>
          <w:p w14:paraId="0F781F1E" w14:textId="77777777" w:rsidR="00A5334C" w:rsidRDefault="003D253A" w:rsidP="003D253A">
            <w:pPr>
              <w:pStyle w:val="af2"/>
              <w:numPr>
                <w:ilvl w:val="0"/>
                <w:numId w:val="10"/>
              </w:numPr>
              <w:spacing w:line="360" w:lineRule="auto"/>
              <w:ind w:left="624" w:firstLineChars="0" w:hanging="624"/>
              <w:rPr>
                <w:rStyle w:val="fontstyle01"/>
                <w:rFonts w:ascii="Times New Roman" w:hAnsi="Times New Roman" w:cs="Times New Roman" w:hint="default"/>
              </w:rPr>
            </w:pPr>
            <w:r w:rsidRPr="001B3FA3">
              <w:rPr>
                <w:rStyle w:val="fontstyle01"/>
                <w:rFonts w:ascii="Times New Roman" w:hAnsi="Times New Roman" w:cs="Times New Roman" w:hint="default"/>
              </w:rPr>
              <w:t>形式：</w:t>
            </w:r>
          </w:p>
          <w:p w14:paraId="7A8D1068" w14:textId="77777777" w:rsidR="00A5334C" w:rsidRDefault="00A5334C" w:rsidP="00A5334C">
            <w:pPr>
              <w:pStyle w:val="af2"/>
              <w:spacing w:line="360" w:lineRule="auto"/>
              <w:ind w:left="624" w:firstLineChars="0" w:firstLine="0"/>
              <w:rPr>
                <w:rStyle w:val="fontstyle01"/>
                <w:rFonts w:ascii="Times New Roman" w:hAnsi="Times New Roman" w:cs="Times New Roman" w:hint="default"/>
              </w:rPr>
            </w:pPr>
            <w:r>
              <w:rPr>
                <w:rStyle w:val="fontstyle01"/>
                <w:rFonts w:ascii="Times New Roman" w:hAnsi="Times New Roman" w:cs="Times New Roman" w:hint="default"/>
              </w:rPr>
              <w:t>HMM</w:t>
            </w:r>
            <w:r>
              <w:rPr>
                <w:rStyle w:val="fontstyle01"/>
                <w:rFonts w:ascii="Times New Roman" w:hAnsi="Times New Roman" w:cs="Times New Roman" w:hint="default"/>
              </w:rPr>
              <w:t>发出</w:t>
            </w:r>
            <w:r w:rsidR="003D253A" w:rsidRPr="001B3FA3">
              <w:rPr>
                <w:rStyle w:val="fontstyle01"/>
                <w:rFonts w:ascii="Times New Roman" w:hAnsi="Times New Roman" w:cs="Times New Roman" w:hint="default"/>
              </w:rPr>
              <w:t>电子邮件</w:t>
            </w:r>
            <w:r>
              <w:rPr>
                <w:rStyle w:val="fontstyle01"/>
                <w:rFonts w:ascii="Times New Roman" w:hAnsi="Times New Roman" w:cs="Times New Roman" w:hint="default"/>
              </w:rPr>
              <w:t>的</w:t>
            </w:r>
            <w:r w:rsidR="003D253A" w:rsidRPr="001B3FA3">
              <w:rPr>
                <w:rStyle w:val="fontstyle01"/>
                <w:rFonts w:ascii="Times New Roman" w:hAnsi="Times New Roman" w:cs="Times New Roman" w:hint="default"/>
              </w:rPr>
              <w:t>形式</w:t>
            </w:r>
            <w:r>
              <w:rPr>
                <w:rStyle w:val="fontstyle01"/>
                <w:rFonts w:ascii="Times New Roman" w:hAnsi="Times New Roman" w:cs="Times New Roman" w:hint="default"/>
              </w:rPr>
              <w:t>：</w:t>
            </w:r>
          </w:p>
          <w:p w14:paraId="6865FEFE" w14:textId="0092B7A7" w:rsidR="00A5334C" w:rsidRDefault="003D253A" w:rsidP="00A5334C">
            <w:pPr>
              <w:pStyle w:val="af2"/>
              <w:spacing w:line="360" w:lineRule="auto"/>
              <w:ind w:left="624" w:firstLineChars="0" w:firstLine="0"/>
              <w:rPr>
                <w:rStyle w:val="fontstyle01"/>
                <w:rFonts w:ascii="Times New Roman" w:hAnsi="Times New Roman" w:cs="Times New Roman" w:hint="default"/>
              </w:rPr>
            </w:pPr>
            <w:r w:rsidRPr="001B3FA3">
              <w:rPr>
                <w:rStyle w:val="fontstyle01"/>
                <w:rFonts w:ascii="Times New Roman" w:hAnsi="Times New Roman" w:cs="Times New Roman" w:hint="default"/>
              </w:rPr>
              <w:t>主题</w:t>
            </w:r>
            <w:r w:rsidR="00A5334C">
              <w:rPr>
                <w:rStyle w:val="fontstyle01"/>
                <w:rFonts w:ascii="Times New Roman" w:hAnsi="Times New Roman" w:cs="Times New Roman" w:hint="default"/>
              </w:rPr>
              <w:t>：</w:t>
            </w:r>
            <w:r w:rsidRPr="001B3FA3">
              <w:rPr>
                <w:rStyle w:val="fontstyle01"/>
                <w:rFonts w:ascii="Times New Roman" w:hAnsi="Times New Roman" w:cs="Times New Roman" w:hint="default"/>
              </w:rPr>
              <w:t>包括</w:t>
            </w:r>
            <w:r w:rsidR="00BE260B">
              <w:rPr>
                <w:rStyle w:val="fontstyle01"/>
                <w:rFonts w:ascii="Times New Roman" w:hAnsi="Times New Roman" w:cs="Times New Roman" w:hint="default"/>
              </w:rPr>
              <w:t>药物名称</w:t>
            </w:r>
            <w:r w:rsidRPr="001B3FA3">
              <w:rPr>
                <w:rStyle w:val="fontstyle01"/>
                <w:rFonts w:ascii="Times New Roman" w:hAnsi="Times New Roman" w:cs="Times New Roman" w:hint="default"/>
              </w:rPr>
              <w:t>/</w:t>
            </w:r>
            <w:r w:rsidRPr="001B3FA3">
              <w:rPr>
                <w:rStyle w:val="fontstyle01"/>
                <w:rFonts w:ascii="Times New Roman" w:hAnsi="Times New Roman" w:cs="Times New Roman" w:hint="default"/>
              </w:rPr>
              <w:t>中心编号</w:t>
            </w:r>
            <w:r w:rsidRPr="001B3FA3">
              <w:rPr>
                <w:rStyle w:val="fontstyle01"/>
                <w:rFonts w:ascii="Times New Roman" w:hAnsi="Times New Roman" w:cs="Times New Roman" w:hint="default"/>
              </w:rPr>
              <w:t>/</w:t>
            </w:r>
            <w:r w:rsidRPr="001B3FA3">
              <w:rPr>
                <w:rStyle w:val="fontstyle01"/>
                <w:rFonts w:ascii="Times New Roman" w:hAnsi="Times New Roman" w:cs="Times New Roman" w:hint="default"/>
              </w:rPr>
              <w:t>受试者号</w:t>
            </w:r>
            <w:r w:rsidR="00BE260B">
              <w:rPr>
                <w:rStyle w:val="fontstyle01"/>
                <w:rFonts w:ascii="Times New Roman" w:hAnsi="Times New Roman" w:cs="Times New Roman" w:hint="default"/>
              </w:rPr>
              <w:t>等</w:t>
            </w:r>
            <w:r w:rsidR="00C47B49">
              <w:rPr>
                <w:rStyle w:val="fontstyle01"/>
                <w:rFonts w:ascii="Times New Roman" w:hAnsi="Times New Roman" w:cs="Times New Roman" w:hint="default"/>
              </w:rPr>
              <w:t>。</w:t>
            </w:r>
          </w:p>
          <w:p w14:paraId="232455A1" w14:textId="42454B35" w:rsidR="00A5334C" w:rsidRDefault="00A5334C" w:rsidP="00A5334C">
            <w:pPr>
              <w:pStyle w:val="af2"/>
              <w:spacing w:line="360" w:lineRule="auto"/>
              <w:ind w:left="624" w:firstLineChars="0" w:firstLine="0"/>
              <w:rPr>
                <w:rStyle w:val="fontstyle01"/>
                <w:rFonts w:ascii="Times New Roman" w:hAnsi="Times New Roman" w:cs="Times New Roman" w:hint="default"/>
              </w:rPr>
            </w:pPr>
            <w:r>
              <w:rPr>
                <w:rStyle w:val="fontstyle01"/>
                <w:rFonts w:ascii="Times New Roman" w:hAnsi="Times New Roman" w:cs="Times New Roman" w:hint="default"/>
              </w:rPr>
              <w:t>收件人：</w:t>
            </w:r>
            <w:r w:rsidR="00C47B49" w:rsidRPr="001B3FA3">
              <w:rPr>
                <w:rStyle w:val="fontstyle01"/>
                <w:rFonts w:ascii="Times New Roman" w:hAnsi="Times New Roman" w:cs="Times New Roman" w:hint="default"/>
              </w:rPr>
              <w:t>海金格的</w:t>
            </w:r>
            <w:r w:rsidR="00C47B49">
              <w:rPr>
                <w:rStyle w:val="fontstyle01"/>
                <w:rFonts w:ascii="Times New Roman" w:hAnsi="Times New Roman" w:cs="Times New Roman" w:hint="default"/>
              </w:rPr>
              <w:t>PM</w:t>
            </w:r>
            <w:r w:rsidR="00C47B49">
              <w:rPr>
                <w:rStyle w:val="fontstyle01"/>
                <w:rFonts w:ascii="Times New Roman" w:hAnsi="Times New Roman" w:cs="Times New Roman" w:hint="default"/>
              </w:rPr>
              <w:t>、</w:t>
            </w:r>
            <w:r w:rsidR="003D253A" w:rsidRPr="001B3FA3">
              <w:rPr>
                <w:rStyle w:val="fontstyle01"/>
                <w:rFonts w:ascii="Times New Roman" w:hAnsi="Times New Roman" w:cs="Times New Roman" w:hint="default"/>
              </w:rPr>
              <w:t>申办方</w:t>
            </w:r>
            <w:r w:rsidR="00C47B49">
              <w:rPr>
                <w:rStyle w:val="fontstyle01"/>
                <w:rFonts w:ascii="Times New Roman" w:hAnsi="Times New Roman" w:cs="Times New Roman" w:hint="default"/>
              </w:rPr>
              <w:t>PM</w:t>
            </w:r>
            <w:r w:rsidR="00C47B49">
              <w:rPr>
                <w:rStyle w:val="fontstyle01"/>
                <w:rFonts w:ascii="Times New Roman" w:hAnsi="Times New Roman" w:cs="Times New Roman" w:hint="default"/>
              </w:rPr>
              <w:t>、</w:t>
            </w:r>
            <w:r w:rsidR="00C47B49" w:rsidRPr="001B3FA3">
              <w:rPr>
                <w:rStyle w:val="fontstyle01"/>
                <w:rFonts w:ascii="Times New Roman" w:hAnsi="Times New Roman" w:cs="Times New Roman" w:hint="default"/>
              </w:rPr>
              <w:t>申办方</w:t>
            </w:r>
            <w:r w:rsidR="003D253A" w:rsidRPr="001B3FA3">
              <w:rPr>
                <w:rStyle w:val="fontstyle01"/>
                <w:rFonts w:ascii="Times New Roman" w:hAnsi="Times New Roman" w:cs="Times New Roman" w:hint="default"/>
              </w:rPr>
              <w:t>MM</w:t>
            </w:r>
            <w:r w:rsidR="00C47B49">
              <w:rPr>
                <w:rStyle w:val="fontstyle01"/>
                <w:rFonts w:ascii="Times New Roman" w:hAnsi="Times New Roman" w:cs="Times New Roman" w:hint="default"/>
              </w:rPr>
              <w:t>。</w:t>
            </w:r>
          </w:p>
          <w:p w14:paraId="7202BC9D" w14:textId="6FD07C13" w:rsidR="003D253A" w:rsidRPr="001B3FA3" w:rsidRDefault="003D253A" w:rsidP="00A5334C">
            <w:pPr>
              <w:pStyle w:val="af2"/>
              <w:spacing w:line="360" w:lineRule="auto"/>
              <w:ind w:left="624" w:firstLineChars="0" w:firstLine="0"/>
              <w:rPr>
                <w:rStyle w:val="fontstyle01"/>
                <w:rFonts w:ascii="Times New Roman" w:hAnsi="Times New Roman" w:cs="Times New Roman" w:hint="default"/>
              </w:rPr>
            </w:pPr>
            <w:r w:rsidRPr="001B3FA3">
              <w:rPr>
                <w:rStyle w:val="fontstyle01"/>
                <w:rFonts w:ascii="Times New Roman" w:hAnsi="Times New Roman" w:cs="Times New Roman" w:hint="default"/>
              </w:rPr>
              <w:t>抄送</w:t>
            </w:r>
            <w:r w:rsidR="00A5334C">
              <w:rPr>
                <w:rStyle w:val="fontstyle01"/>
                <w:rFonts w:ascii="Times New Roman" w:hAnsi="Times New Roman" w:cs="Times New Roman" w:hint="default"/>
              </w:rPr>
              <w:t>人：</w:t>
            </w:r>
            <w:r w:rsidRPr="001B3FA3">
              <w:rPr>
                <w:rStyle w:val="fontstyle01"/>
                <w:rFonts w:ascii="Times New Roman" w:hAnsi="Times New Roman" w:cs="Times New Roman" w:hint="default"/>
              </w:rPr>
              <w:t>其他相关项目成员。</w:t>
            </w:r>
          </w:p>
          <w:p w14:paraId="31844089" w14:textId="202E6F4E" w:rsidR="003D253A" w:rsidRPr="001B3FA3" w:rsidRDefault="003D253A" w:rsidP="003D253A">
            <w:pPr>
              <w:pStyle w:val="af2"/>
              <w:numPr>
                <w:ilvl w:val="0"/>
                <w:numId w:val="10"/>
              </w:numPr>
              <w:spacing w:line="360" w:lineRule="auto"/>
              <w:ind w:left="624" w:firstLineChars="0" w:hanging="624"/>
              <w:rPr>
                <w:rStyle w:val="fontstyle01"/>
                <w:rFonts w:ascii="Times New Roman" w:hAnsi="Times New Roman" w:cs="Times New Roman" w:hint="default"/>
              </w:rPr>
            </w:pPr>
            <w:r w:rsidRPr="001B3FA3">
              <w:rPr>
                <w:rStyle w:val="fontstyle01"/>
                <w:rFonts w:ascii="Times New Roman" w:hAnsi="Times New Roman" w:cs="Times New Roman" w:hint="default"/>
              </w:rPr>
              <w:t>如有需要，</w:t>
            </w:r>
            <w:r w:rsidRPr="001B3FA3">
              <w:rPr>
                <w:rStyle w:val="fontstyle01"/>
                <w:rFonts w:ascii="Times New Roman" w:hAnsi="Times New Roman" w:cs="Times New Roman" w:hint="default"/>
              </w:rPr>
              <w:t>HMM</w:t>
            </w:r>
            <w:r w:rsidRPr="001B3FA3">
              <w:rPr>
                <w:rStyle w:val="fontstyle01"/>
                <w:rFonts w:ascii="Times New Roman" w:hAnsi="Times New Roman" w:cs="Times New Roman" w:hint="default"/>
              </w:rPr>
              <w:t>会与申办方</w:t>
            </w:r>
            <w:r w:rsidRPr="001B3FA3">
              <w:rPr>
                <w:rStyle w:val="fontstyle01"/>
                <w:rFonts w:ascii="Times New Roman" w:hAnsi="Times New Roman" w:cs="Times New Roman" w:hint="default"/>
              </w:rPr>
              <w:t>MM</w:t>
            </w:r>
            <w:r w:rsidRPr="001B3FA3">
              <w:rPr>
                <w:rStyle w:val="fontstyle01"/>
                <w:rFonts w:ascii="Times New Roman" w:hAnsi="Times New Roman" w:cs="Times New Roman" w:hint="default"/>
              </w:rPr>
              <w:t>沟通，讨论解决问题的措施。</w:t>
            </w:r>
          </w:p>
        </w:tc>
      </w:tr>
      <w:tr w:rsidR="003873D6" w:rsidRPr="003873D6" w14:paraId="6BB7259E" w14:textId="77777777" w:rsidTr="00730B06">
        <w:tc>
          <w:tcPr>
            <w:tcW w:w="669" w:type="pct"/>
          </w:tcPr>
          <w:p w14:paraId="2C342CB4" w14:textId="7E78769A" w:rsidR="003D253A" w:rsidRPr="00ED78D0" w:rsidRDefault="003D253A" w:rsidP="003D253A">
            <w:pPr>
              <w:spacing w:line="360" w:lineRule="auto"/>
              <w:rPr>
                <w:rStyle w:val="fontstyle01"/>
                <w:rFonts w:ascii="Times New Roman" w:hAnsi="Times New Roman" w:cs="Times New Roman" w:hint="default"/>
                <w:b/>
                <w:color w:val="auto"/>
              </w:rPr>
            </w:pPr>
            <w:r w:rsidRPr="00ED78D0">
              <w:rPr>
                <w:rStyle w:val="fontstyle01"/>
                <w:rFonts w:ascii="Times New Roman" w:hAnsi="Times New Roman" w:cs="Times New Roman" w:hint="default"/>
                <w:b/>
                <w:color w:val="auto"/>
              </w:rPr>
              <w:t>紧急情况</w:t>
            </w:r>
          </w:p>
        </w:tc>
        <w:tc>
          <w:tcPr>
            <w:tcW w:w="4331" w:type="pct"/>
          </w:tcPr>
          <w:p w14:paraId="38B97706" w14:textId="3A7F922B" w:rsidR="00C47B49" w:rsidRPr="00C47B49" w:rsidRDefault="003D253A" w:rsidP="00C47B49">
            <w:pPr>
              <w:pStyle w:val="af2"/>
              <w:numPr>
                <w:ilvl w:val="0"/>
                <w:numId w:val="11"/>
              </w:numPr>
              <w:spacing w:line="360" w:lineRule="auto"/>
              <w:ind w:left="624" w:firstLineChars="0" w:hanging="624"/>
              <w:rPr>
                <w:rStyle w:val="fontstyle01"/>
                <w:rFonts w:ascii="Times New Roman" w:hAnsi="Times New Roman" w:cs="Times New Roman" w:hint="default"/>
                <w:color w:val="auto"/>
              </w:rPr>
            </w:pPr>
            <w:r w:rsidRPr="003873D6">
              <w:rPr>
                <w:rStyle w:val="fontstyle01"/>
                <w:rFonts w:ascii="Times New Roman" w:hAnsi="Times New Roman" w:cs="Times New Roman" w:hint="default"/>
                <w:color w:val="auto"/>
              </w:rPr>
              <w:t>时间：医学监查员应能够随时联系到并及时处理。</w:t>
            </w:r>
          </w:p>
          <w:p w14:paraId="09DCC72A" w14:textId="77777777" w:rsidR="003D253A" w:rsidRPr="003873D6" w:rsidRDefault="003D253A" w:rsidP="003D253A">
            <w:pPr>
              <w:pStyle w:val="af2"/>
              <w:numPr>
                <w:ilvl w:val="0"/>
                <w:numId w:val="11"/>
              </w:numPr>
              <w:spacing w:line="360" w:lineRule="auto"/>
              <w:ind w:left="624" w:firstLineChars="0" w:hanging="624"/>
              <w:rPr>
                <w:rStyle w:val="fontstyle01"/>
                <w:rFonts w:ascii="Times New Roman" w:hAnsi="Times New Roman" w:cs="Times New Roman" w:hint="default"/>
                <w:color w:val="auto"/>
              </w:rPr>
            </w:pPr>
            <w:r w:rsidRPr="003873D6">
              <w:rPr>
                <w:rStyle w:val="fontstyle01"/>
                <w:rFonts w:ascii="Times New Roman" w:hAnsi="Times New Roman" w:cs="Times New Roman" w:hint="default"/>
                <w:color w:val="auto"/>
              </w:rPr>
              <w:t>HMM</w:t>
            </w:r>
            <w:r w:rsidRPr="003873D6">
              <w:rPr>
                <w:rStyle w:val="fontstyle01"/>
                <w:rFonts w:ascii="Times New Roman" w:hAnsi="Times New Roman" w:cs="Times New Roman" w:hint="default"/>
                <w:color w:val="auto"/>
              </w:rPr>
              <w:t>：可通过移动电话直接联系负责该项目的</w:t>
            </w:r>
            <w:r w:rsidRPr="003873D6">
              <w:rPr>
                <w:rStyle w:val="fontstyle01"/>
                <w:rFonts w:ascii="Times New Roman" w:hAnsi="Times New Roman" w:cs="Times New Roman" w:hint="default"/>
                <w:color w:val="auto"/>
              </w:rPr>
              <w:t>HMM</w:t>
            </w:r>
            <w:r w:rsidRPr="003873D6">
              <w:rPr>
                <w:rStyle w:val="fontstyle01"/>
                <w:rFonts w:ascii="Times New Roman" w:hAnsi="Times New Roman" w:cs="Times New Roman" w:hint="default"/>
                <w:color w:val="auto"/>
              </w:rPr>
              <w:t>。</w:t>
            </w:r>
          </w:p>
          <w:p w14:paraId="5E8E06AD" w14:textId="0070E951" w:rsidR="003D253A" w:rsidRPr="003873D6" w:rsidRDefault="003D253A" w:rsidP="003D253A">
            <w:pPr>
              <w:pStyle w:val="af2"/>
              <w:numPr>
                <w:ilvl w:val="0"/>
                <w:numId w:val="11"/>
              </w:numPr>
              <w:spacing w:line="360" w:lineRule="auto"/>
              <w:ind w:left="624" w:firstLineChars="0" w:hanging="624"/>
              <w:rPr>
                <w:rStyle w:val="fontstyle01"/>
                <w:rFonts w:ascii="Times New Roman" w:hAnsi="Times New Roman" w:cs="Times New Roman" w:hint="default"/>
                <w:color w:val="auto"/>
              </w:rPr>
            </w:pPr>
            <w:r w:rsidRPr="003873D6">
              <w:rPr>
                <w:rStyle w:val="fontstyle01"/>
                <w:rFonts w:ascii="Times New Roman" w:hAnsi="Times New Roman" w:cs="Times New Roman" w:hint="default"/>
                <w:color w:val="auto"/>
              </w:rPr>
              <w:t>PM</w:t>
            </w:r>
            <w:r w:rsidRPr="003873D6">
              <w:rPr>
                <w:rStyle w:val="fontstyle01"/>
                <w:rFonts w:ascii="Times New Roman" w:hAnsi="Times New Roman" w:cs="Times New Roman" w:hint="default"/>
                <w:color w:val="auto"/>
              </w:rPr>
              <w:t>：</w:t>
            </w:r>
            <w:r w:rsidR="00C47B49">
              <w:rPr>
                <w:rStyle w:val="fontstyle01"/>
                <w:rFonts w:ascii="Times New Roman" w:hAnsi="Times New Roman" w:cs="Times New Roman" w:hint="default"/>
                <w:color w:val="auto"/>
              </w:rPr>
              <w:t>紧急情况，</w:t>
            </w:r>
            <w:r w:rsidR="00C47B49">
              <w:rPr>
                <w:rStyle w:val="fontstyle01"/>
                <w:rFonts w:ascii="Times New Roman" w:hAnsi="Times New Roman" w:cs="Times New Roman" w:hint="default"/>
                <w:color w:val="auto"/>
              </w:rPr>
              <w:t>PM</w:t>
            </w:r>
            <w:r w:rsidR="00C47B49">
              <w:rPr>
                <w:rStyle w:val="fontstyle01"/>
                <w:rFonts w:ascii="Times New Roman" w:hAnsi="Times New Roman" w:cs="Times New Roman" w:hint="default"/>
                <w:color w:val="auto"/>
              </w:rPr>
              <w:t>将</w:t>
            </w:r>
            <w:r w:rsidRPr="003873D6">
              <w:rPr>
                <w:rStyle w:val="fontstyle01"/>
                <w:rFonts w:ascii="Times New Roman" w:hAnsi="Times New Roman" w:cs="Times New Roman" w:hint="default"/>
                <w:color w:val="auto"/>
              </w:rPr>
              <w:t>第一时间审核该事件。</w:t>
            </w:r>
          </w:p>
          <w:p w14:paraId="68A3B72D" w14:textId="40CC4734" w:rsidR="003D253A" w:rsidRPr="003873D6" w:rsidRDefault="003D253A" w:rsidP="003D253A">
            <w:pPr>
              <w:pStyle w:val="af2"/>
              <w:numPr>
                <w:ilvl w:val="0"/>
                <w:numId w:val="11"/>
              </w:numPr>
              <w:spacing w:line="360" w:lineRule="auto"/>
              <w:ind w:left="624" w:firstLineChars="0" w:hanging="624"/>
              <w:rPr>
                <w:rStyle w:val="fontstyle01"/>
                <w:rFonts w:ascii="Times New Roman" w:hAnsi="Times New Roman" w:cs="Times New Roman" w:hint="default"/>
                <w:color w:val="auto"/>
              </w:rPr>
            </w:pPr>
            <w:r w:rsidRPr="003873D6">
              <w:rPr>
                <w:rStyle w:val="fontstyle01"/>
                <w:rFonts w:ascii="Times New Roman" w:hAnsi="Times New Roman" w:cs="Times New Roman" w:hint="default"/>
                <w:color w:val="auto"/>
              </w:rPr>
              <w:t>如有需要，</w:t>
            </w:r>
            <w:r w:rsidRPr="003873D6">
              <w:rPr>
                <w:rStyle w:val="fontstyle01"/>
                <w:rFonts w:ascii="Times New Roman" w:hAnsi="Times New Roman" w:cs="Times New Roman" w:hint="default"/>
                <w:color w:val="auto"/>
              </w:rPr>
              <w:t>HMM</w:t>
            </w:r>
            <w:r w:rsidRPr="003873D6">
              <w:rPr>
                <w:rStyle w:val="fontstyle01"/>
                <w:rFonts w:ascii="Times New Roman" w:hAnsi="Times New Roman" w:cs="Times New Roman" w:hint="default"/>
                <w:color w:val="auto"/>
              </w:rPr>
              <w:t>会与申办方</w:t>
            </w:r>
            <w:r w:rsidRPr="003873D6">
              <w:rPr>
                <w:rStyle w:val="fontstyle01"/>
                <w:rFonts w:ascii="Times New Roman" w:hAnsi="Times New Roman" w:cs="Times New Roman" w:hint="default"/>
                <w:color w:val="auto"/>
              </w:rPr>
              <w:t>MM</w:t>
            </w:r>
            <w:r w:rsidRPr="003873D6">
              <w:rPr>
                <w:rStyle w:val="fontstyle01"/>
                <w:rFonts w:ascii="Times New Roman" w:hAnsi="Times New Roman" w:cs="Times New Roman" w:hint="default"/>
                <w:color w:val="auto"/>
              </w:rPr>
              <w:t>沟通，讨论解决问题的措施。</w:t>
            </w:r>
          </w:p>
        </w:tc>
      </w:tr>
    </w:tbl>
    <w:p w14:paraId="22BAFAC7" w14:textId="0DAF987D" w:rsidR="00D81F38" w:rsidRPr="003873D6" w:rsidRDefault="00C03279" w:rsidP="00B82428">
      <w:pPr>
        <w:pStyle w:val="1"/>
        <w:keepNext w:val="0"/>
        <w:keepLines w:val="0"/>
        <w:spacing w:before="0" w:after="0" w:line="360" w:lineRule="auto"/>
        <w:rPr>
          <w:rStyle w:val="fontstyle01"/>
          <w:rFonts w:ascii="Times New Roman" w:hAnsi="Times New Roman" w:cs="Times New Roman" w:hint="default"/>
          <w:bCs w:val="0"/>
          <w:color w:val="auto"/>
        </w:rPr>
      </w:pPr>
      <w:bookmarkStart w:id="8" w:name="_Toc36212957"/>
      <w:r w:rsidRPr="003873D6">
        <w:rPr>
          <w:rStyle w:val="fontstyle01"/>
          <w:rFonts w:ascii="Times New Roman" w:hAnsi="Times New Roman" w:cs="Times New Roman" w:hint="default"/>
          <w:bCs w:val="0"/>
          <w:color w:val="auto"/>
        </w:rPr>
        <w:t>6.</w:t>
      </w:r>
      <w:r w:rsidRPr="003873D6">
        <w:rPr>
          <w:rStyle w:val="fontstyle01"/>
          <w:rFonts w:ascii="Times New Roman" w:hAnsi="Times New Roman" w:cs="Times New Roman" w:hint="default"/>
          <w:bCs w:val="0"/>
          <w:color w:val="auto"/>
        </w:rPr>
        <w:t>流程</w:t>
      </w:r>
      <w:bookmarkEnd w:id="8"/>
    </w:p>
    <w:p w14:paraId="7A335B96" w14:textId="27E7EA93" w:rsidR="00D81F38" w:rsidRPr="003873D6" w:rsidRDefault="00C03279" w:rsidP="00B82428">
      <w:pPr>
        <w:pStyle w:val="2"/>
        <w:keepNext w:val="0"/>
        <w:keepLines w:val="0"/>
        <w:spacing w:before="0" w:after="0" w:line="360" w:lineRule="auto"/>
        <w:rPr>
          <w:rStyle w:val="fontstyle01"/>
          <w:rFonts w:ascii="Times New Roman" w:hAnsi="Times New Roman" w:cs="Times New Roman" w:hint="default"/>
          <w:color w:val="auto"/>
          <w:kern w:val="44"/>
        </w:rPr>
      </w:pPr>
      <w:bookmarkStart w:id="9" w:name="_Toc36212958"/>
      <w:r w:rsidRPr="003873D6">
        <w:rPr>
          <w:rStyle w:val="fontstyle01"/>
          <w:rFonts w:ascii="Times New Roman" w:hAnsi="Times New Roman" w:cs="Times New Roman" w:hint="default"/>
          <w:color w:val="auto"/>
        </w:rPr>
        <w:t>6.1</w:t>
      </w:r>
      <w:r w:rsidR="009961E4">
        <w:rPr>
          <w:rStyle w:val="fontstyle01"/>
          <w:rFonts w:ascii="Times New Roman" w:hAnsi="Times New Roman" w:cs="Times New Roman" w:hint="default"/>
          <w:color w:val="auto"/>
        </w:rPr>
        <w:t xml:space="preserve"> </w:t>
      </w:r>
      <w:r w:rsidRPr="003873D6">
        <w:rPr>
          <w:rStyle w:val="fontstyle01"/>
          <w:rFonts w:ascii="Times New Roman" w:hAnsi="Times New Roman" w:cs="Times New Roman" w:hint="default"/>
          <w:color w:val="auto"/>
        </w:rPr>
        <w:t>医学培训</w:t>
      </w:r>
      <w:bookmarkEnd w:id="9"/>
    </w:p>
    <w:p w14:paraId="1F4D8BA5" w14:textId="711EC27C" w:rsidR="00D81F38" w:rsidRPr="003873D6" w:rsidRDefault="00C03279" w:rsidP="00B82428">
      <w:pPr>
        <w:pStyle w:val="af2"/>
        <w:spacing w:line="360" w:lineRule="auto"/>
        <w:ind w:firstLine="480"/>
        <w:rPr>
          <w:rFonts w:ascii="Times New Roman" w:eastAsia="宋体" w:hAnsi="Times New Roman" w:cs="Times New Roman"/>
          <w:sz w:val="24"/>
          <w:szCs w:val="24"/>
        </w:rPr>
      </w:pPr>
      <w:r w:rsidRPr="003873D6">
        <w:rPr>
          <w:rFonts w:ascii="Times New Roman" w:eastAsia="宋体" w:hAnsi="Times New Roman" w:cs="Times New Roman"/>
          <w:sz w:val="24"/>
          <w:szCs w:val="24"/>
        </w:rPr>
        <w:t>HMM</w:t>
      </w:r>
      <w:r w:rsidRPr="003873D6">
        <w:rPr>
          <w:rFonts w:ascii="Times New Roman" w:eastAsia="宋体" w:hAnsi="Times New Roman" w:cs="Times New Roman"/>
          <w:sz w:val="24"/>
          <w:szCs w:val="24"/>
        </w:rPr>
        <w:t>将提供相应的培训</w:t>
      </w:r>
      <w:r w:rsidR="003873D6">
        <w:rPr>
          <w:rFonts w:ascii="Times New Roman" w:eastAsia="宋体" w:hAnsi="Times New Roman" w:cs="Times New Roman" w:hint="eastAsia"/>
          <w:sz w:val="24"/>
          <w:szCs w:val="24"/>
        </w:rPr>
        <w:t>（</w:t>
      </w:r>
      <w:r w:rsidRPr="003873D6">
        <w:rPr>
          <w:rFonts w:ascii="Times New Roman" w:eastAsia="宋体" w:hAnsi="Times New Roman" w:cs="Times New Roman"/>
          <w:sz w:val="24"/>
          <w:szCs w:val="24"/>
        </w:rPr>
        <w:t>如</w:t>
      </w:r>
      <w:r w:rsidR="00C47B49">
        <w:rPr>
          <w:rFonts w:ascii="Times New Roman" w:eastAsia="宋体" w:hAnsi="Times New Roman" w:cs="Times New Roman" w:hint="eastAsia"/>
          <w:sz w:val="24"/>
          <w:szCs w:val="24"/>
        </w:rPr>
        <w:t>入组审核、</w:t>
      </w:r>
      <w:r w:rsidRPr="003873D6">
        <w:rPr>
          <w:rFonts w:ascii="Times New Roman" w:eastAsia="宋体" w:hAnsi="Times New Roman" w:cs="Times New Roman"/>
          <w:sz w:val="24"/>
          <w:szCs w:val="24"/>
        </w:rPr>
        <w:t>MMP</w:t>
      </w:r>
      <w:r w:rsidRPr="003873D6">
        <w:rPr>
          <w:rFonts w:ascii="Times New Roman" w:eastAsia="宋体" w:hAnsi="Times New Roman" w:cs="Times New Roman"/>
          <w:sz w:val="24"/>
          <w:szCs w:val="24"/>
        </w:rPr>
        <w:t>中方案偏离的定义和分类等</w:t>
      </w:r>
      <w:r w:rsidR="003873D6">
        <w:rPr>
          <w:rFonts w:ascii="Times New Roman" w:eastAsia="宋体" w:hAnsi="Times New Roman" w:cs="Times New Roman" w:hint="eastAsia"/>
          <w:sz w:val="24"/>
          <w:szCs w:val="24"/>
        </w:rPr>
        <w:t>）</w:t>
      </w:r>
      <w:r w:rsidR="00173491">
        <w:rPr>
          <w:rFonts w:ascii="Times New Roman" w:eastAsia="宋体" w:hAnsi="Times New Roman" w:cs="Times New Roman" w:hint="eastAsia"/>
          <w:sz w:val="24"/>
          <w:szCs w:val="24"/>
        </w:rPr>
        <w:t>，</w:t>
      </w:r>
      <w:r w:rsidR="00C512D4">
        <w:rPr>
          <w:rFonts w:ascii="Times New Roman" w:eastAsia="宋体" w:hAnsi="Times New Roman" w:cs="Times New Roman" w:hint="eastAsia"/>
          <w:sz w:val="24"/>
          <w:szCs w:val="24"/>
        </w:rPr>
        <w:t>执行</w:t>
      </w:r>
      <w:r w:rsidR="00C512D4">
        <w:rPr>
          <w:rFonts w:ascii="Times New Roman" w:eastAsia="宋体" w:hAnsi="Times New Roman" w:cs="Times New Roman"/>
          <w:sz w:val="24"/>
          <w:szCs w:val="24"/>
        </w:rPr>
        <w:t>过程中</w:t>
      </w:r>
      <w:r w:rsidR="00C512D4">
        <w:rPr>
          <w:rFonts w:ascii="Times New Roman" w:eastAsia="宋体" w:hAnsi="Times New Roman" w:cs="Times New Roman" w:hint="eastAsia"/>
          <w:sz w:val="24"/>
          <w:szCs w:val="24"/>
        </w:rPr>
        <w:t>如</w:t>
      </w:r>
      <w:r w:rsidR="00C512D4">
        <w:rPr>
          <w:rFonts w:ascii="Times New Roman" w:eastAsia="宋体" w:hAnsi="Times New Roman" w:cs="Times New Roman"/>
          <w:sz w:val="24"/>
          <w:szCs w:val="24"/>
        </w:rPr>
        <w:t>监查员、协调员有医学方面疑问，</w:t>
      </w:r>
      <w:r w:rsidR="001D7EAF">
        <w:rPr>
          <w:rFonts w:ascii="Times New Roman" w:eastAsia="宋体" w:hAnsi="Times New Roman" w:cs="Times New Roman" w:hint="eastAsia"/>
          <w:sz w:val="24"/>
          <w:szCs w:val="24"/>
        </w:rPr>
        <w:t>尽量项目组内解决（可参考</w:t>
      </w:r>
      <w:r w:rsidR="001D7EAF">
        <w:rPr>
          <w:rFonts w:ascii="Times New Roman" w:eastAsia="宋体" w:hAnsi="Times New Roman" w:cs="Times New Roman" w:hint="eastAsia"/>
          <w:sz w:val="24"/>
          <w:szCs w:val="24"/>
        </w:rPr>
        <w:t>Q&amp;A</w:t>
      </w:r>
      <w:r w:rsidR="001D7EAF">
        <w:rPr>
          <w:rFonts w:ascii="Times New Roman" w:eastAsia="宋体" w:hAnsi="Times New Roman" w:cs="Times New Roman" w:hint="eastAsia"/>
          <w:sz w:val="24"/>
          <w:szCs w:val="24"/>
        </w:rPr>
        <w:t>），如项目组内无法解决，</w:t>
      </w:r>
      <w:r w:rsidR="00C512D4">
        <w:rPr>
          <w:rFonts w:ascii="Times New Roman" w:eastAsia="宋体" w:hAnsi="Times New Roman" w:cs="Times New Roman"/>
          <w:sz w:val="24"/>
          <w:szCs w:val="24"/>
        </w:rPr>
        <w:t>医学监查员需</w:t>
      </w:r>
      <w:r w:rsidR="00C512D4">
        <w:rPr>
          <w:rFonts w:ascii="Times New Roman" w:eastAsia="宋体" w:hAnsi="Times New Roman" w:cs="Times New Roman" w:hint="eastAsia"/>
          <w:sz w:val="24"/>
          <w:szCs w:val="24"/>
        </w:rPr>
        <w:t>对</w:t>
      </w:r>
      <w:r w:rsidR="00173491">
        <w:rPr>
          <w:rFonts w:ascii="Times New Roman" w:eastAsia="宋体" w:hAnsi="Times New Roman" w:cs="Times New Roman"/>
          <w:sz w:val="24"/>
          <w:szCs w:val="24"/>
        </w:rPr>
        <w:t>医学问题</w:t>
      </w:r>
      <w:r w:rsidR="00C512D4">
        <w:rPr>
          <w:rFonts w:ascii="Times New Roman" w:eastAsia="宋体" w:hAnsi="Times New Roman" w:cs="Times New Roman" w:hint="eastAsia"/>
          <w:sz w:val="24"/>
          <w:szCs w:val="24"/>
        </w:rPr>
        <w:t>及时提供</w:t>
      </w:r>
      <w:r w:rsidR="00C512D4">
        <w:rPr>
          <w:rFonts w:ascii="Times New Roman" w:eastAsia="宋体" w:hAnsi="Times New Roman" w:cs="Times New Roman"/>
          <w:sz w:val="24"/>
          <w:szCs w:val="24"/>
        </w:rPr>
        <w:t>支持。</w:t>
      </w:r>
      <w:r w:rsidRPr="003873D6">
        <w:rPr>
          <w:rFonts w:ascii="Times New Roman" w:eastAsia="宋体" w:hAnsi="Times New Roman" w:cs="Times New Roman"/>
          <w:sz w:val="24"/>
          <w:szCs w:val="24"/>
        </w:rPr>
        <w:t>培训完成后，</w:t>
      </w:r>
      <w:r w:rsidRPr="003873D6">
        <w:rPr>
          <w:rFonts w:ascii="Times New Roman" w:eastAsia="宋体" w:hAnsi="Times New Roman" w:cs="Times New Roman"/>
          <w:sz w:val="24"/>
          <w:szCs w:val="24"/>
        </w:rPr>
        <w:t>PM</w:t>
      </w:r>
      <w:r w:rsidRPr="003873D6">
        <w:rPr>
          <w:rFonts w:ascii="Times New Roman" w:eastAsia="宋体" w:hAnsi="Times New Roman" w:cs="Times New Roman"/>
          <w:sz w:val="24"/>
          <w:szCs w:val="24"/>
        </w:rPr>
        <w:t>将协助</w:t>
      </w:r>
      <w:r w:rsidRPr="003873D6">
        <w:rPr>
          <w:rFonts w:ascii="Times New Roman" w:eastAsia="宋体" w:hAnsi="Times New Roman" w:cs="Times New Roman"/>
          <w:sz w:val="24"/>
          <w:szCs w:val="24"/>
        </w:rPr>
        <w:t>HMM</w:t>
      </w:r>
      <w:r w:rsidRPr="003873D6">
        <w:rPr>
          <w:rFonts w:ascii="Times New Roman" w:eastAsia="宋体" w:hAnsi="Times New Roman" w:cs="Times New Roman"/>
          <w:sz w:val="24"/>
          <w:szCs w:val="24"/>
        </w:rPr>
        <w:t>收集培训记录和签名页以便存档。</w:t>
      </w:r>
    </w:p>
    <w:p w14:paraId="1155B4AA" w14:textId="7B98CCE5" w:rsidR="00D81F38" w:rsidRPr="00400A49" w:rsidRDefault="00730B06" w:rsidP="00730B06">
      <w:pPr>
        <w:pStyle w:val="af2"/>
        <w:spacing w:line="360" w:lineRule="auto"/>
        <w:ind w:firstLine="482"/>
        <w:jc w:val="center"/>
        <w:rPr>
          <w:rFonts w:ascii="Times New Roman" w:eastAsia="宋体" w:hAnsi="Times New Roman" w:cs="Times New Roman"/>
          <w:b/>
          <w:sz w:val="24"/>
          <w:szCs w:val="24"/>
        </w:rPr>
      </w:pPr>
      <w:r w:rsidRPr="00400A49">
        <w:rPr>
          <w:rFonts w:ascii="Times New Roman" w:eastAsia="宋体" w:hAnsi="Times New Roman" w:cs="Times New Roman"/>
          <w:b/>
          <w:sz w:val="24"/>
          <w:szCs w:val="24"/>
        </w:rPr>
        <w:t>HMM</w:t>
      </w:r>
      <w:r w:rsidR="00C03279" w:rsidRPr="00400A49">
        <w:rPr>
          <w:rFonts w:ascii="Times New Roman" w:eastAsia="宋体" w:hAnsi="Times New Roman" w:cs="Times New Roman"/>
          <w:b/>
          <w:sz w:val="24"/>
          <w:szCs w:val="24"/>
        </w:rPr>
        <w:t>培训课程计划</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527"/>
        <w:gridCol w:w="3118"/>
        <w:gridCol w:w="4641"/>
      </w:tblGrid>
      <w:tr w:rsidR="00400A49" w:rsidRPr="00400A49" w14:paraId="6441E18C" w14:textId="77777777" w:rsidTr="00424989">
        <w:trPr>
          <w:tblHeader/>
        </w:trPr>
        <w:tc>
          <w:tcPr>
            <w:tcW w:w="822"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20008B3E" w14:textId="214F4E81" w:rsidR="00D81F38" w:rsidRPr="00C10BC7" w:rsidRDefault="00C03279" w:rsidP="00C10BC7">
            <w:pPr>
              <w:widowControl/>
              <w:spacing w:line="360" w:lineRule="auto"/>
              <w:jc w:val="center"/>
              <w:rPr>
                <w:rFonts w:ascii="Times New Roman" w:eastAsia="宋体" w:hAnsi="Times New Roman" w:cs="Times New Roman"/>
                <w:b/>
                <w:kern w:val="0"/>
                <w:sz w:val="24"/>
                <w:szCs w:val="24"/>
              </w:rPr>
            </w:pPr>
            <w:r w:rsidRPr="00C10BC7">
              <w:rPr>
                <w:rFonts w:ascii="Times New Roman" w:eastAsia="宋体" w:hAnsi="Times New Roman" w:cs="Times New Roman"/>
                <w:b/>
                <w:kern w:val="0"/>
                <w:sz w:val="24"/>
                <w:szCs w:val="24"/>
              </w:rPr>
              <w:t>计划时间</w:t>
            </w:r>
          </w:p>
        </w:tc>
        <w:tc>
          <w:tcPr>
            <w:tcW w:w="1679"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4FEA86D0" w14:textId="7BBB43BA" w:rsidR="00D81F38" w:rsidRPr="00C10BC7" w:rsidRDefault="00C03279" w:rsidP="00C10BC7">
            <w:pPr>
              <w:widowControl/>
              <w:spacing w:line="360" w:lineRule="auto"/>
              <w:jc w:val="center"/>
              <w:rPr>
                <w:rFonts w:ascii="Times New Roman" w:eastAsia="宋体" w:hAnsi="Times New Roman" w:cs="Times New Roman"/>
                <w:b/>
                <w:kern w:val="0"/>
                <w:sz w:val="24"/>
                <w:szCs w:val="24"/>
              </w:rPr>
            </w:pPr>
            <w:r w:rsidRPr="00C10BC7">
              <w:rPr>
                <w:rFonts w:ascii="Times New Roman" w:eastAsia="宋体" w:hAnsi="Times New Roman" w:cs="Times New Roman"/>
                <w:b/>
                <w:kern w:val="0"/>
                <w:sz w:val="24"/>
                <w:szCs w:val="24"/>
              </w:rPr>
              <w:t>培训主题</w:t>
            </w:r>
          </w:p>
        </w:tc>
        <w:tc>
          <w:tcPr>
            <w:tcW w:w="2499" w:type="pct"/>
            <w:tcBorders>
              <w:top w:val="single" w:sz="4" w:space="0" w:color="auto"/>
              <w:left w:val="single" w:sz="4" w:space="0" w:color="auto"/>
              <w:bottom w:val="single" w:sz="4" w:space="0" w:color="auto"/>
              <w:right w:val="single" w:sz="4" w:space="0" w:color="auto"/>
            </w:tcBorders>
            <w:shd w:val="clear" w:color="auto" w:fill="D0CECE" w:themeFill="background2" w:themeFillShade="E6"/>
            <w:vAlign w:val="center"/>
          </w:tcPr>
          <w:p w14:paraId="7342C9BA" w14:textId="77777777" w:rsidR="00D81F38" w:rsidRPr="00C10BC7" w:rsidRDefault="00C03279" w:rsidP="00C10BC7">
            <w:pPr>
              <w:widowControl/>
              <w:spacing w:line="360" w:lineRule="auto"/>
              <w:jc w:val="center"/>
              <w:rPr>
                <w:rFonts w:ascii="Times New Roman" w:eastAsia="宋体" w:hAnsi="Times New Roman" w:cs="Times New Roman"/>
                <w:b/>
                <w:kern w:val="0"/>
                <w:sz w:val="24"/>
                <w:szCs w:val="24"/>
              </w:rPr>
            </w:pPr>
            <w:r w:rsidRPr="00C10BC7">
              <w:rPr>
                <w:rFonts w:ascii="Times New Roman" w:eastAsia="宋体" w:hAnsi="Times New Roman" w:cs="Times New Roman"/>
                <w:b/>
                <w:kern w:val="0"/>
                <w:sz w:val="24"/>
                <w:szCs w:val="24"/>
              </w:rPr>
              <w:t>培训对象</w:t>
            </w:r>
          </w:p>
        </w:tc>
      </w:tr>
      <w:tr w:rsidR="00400A49" w:rsidRPr="00400A49" w14:paraId="6BE7917A" w14:textId="77777777" w:rsidTr="00424989">
        <w:tc>
          <w:tcPr>
            <w:tcW w:w="822" w:type="pct"/>
            <w:tcBorders>
              <w:top w:val="single" w:sz="4" w:space="0" w:color="auto"/>
              <w:left w:val="single" w:sz="4" w:space="0" w:color="auto"/>
              <w:bottom w:val="single" w:sz="4" w:space="0" w:color="auto"/>
              <w:right w:val="single" w:sz="4" w:space="0" w:color="auto"/>
            </w:tcBorders>
            <w:vAlign w:val="center"/>
          </w:tcPr>
          <w:p w14:paraId="4E76B729" w14:textId="1D275686" w:rsidR="00D81F38" w:rsidRPr="00400A49" w:rsidRDefault="00730B06" w:rsidP="00730B06">
            <w:pPr>
              <w:widowControl/>
              <w:spacing w:line="360" w:lineRule="auto"/>
              <w:jc w:val="left"/>
              <w:rPr>
                <w:rFonts w:ascii="Times New Roman" w:eastAsia="宋体" w:hAnsi="Times New Roman" w:cs="Times New Roman"/>
                <w:kern w:val="0"/>
                <w:sz w:val="24"/>
                <w:szCs w:val="24"/>
              </w:rPr>
            </w:pPr>
            <w:r w:rsidRPr="00400A49">
              <w:rPr>
                <w:rFonts w:ascii="Times New Roman" w:eastAsia="宋体" w:hAnsi="Times New Roman" w:cs="Times New Roman"/>
                <w:kern w:val="0"/>
                <w:sz w:val="24"/>
                <w:szCs w:val="24"/>
              </w:rPr>
              <w:t>启动会前</w:t>
            </w:r>
          </w:p>
        </w:tc>
        <w:tc>
          <w:tcPr>
            <w:tcW w:w="1679" w:type="pct"/>
            <w:tcBorders>
              <w:top w:val="single" w:sz="4" w:space="0" w:color="auto"/>
              <w:left w:val="single" w:sz="4" w:space="0" w:color="auto"/>
              <w:bottom w:val="single" w:sz="4" w:space="0" w:color="auto"/>
              <w:right w:val="single" w:sz="4" w:space="0" w:color="auto"/>
            </w:tcBorders>
            <w:vAlign w:val="center"/>
          </w:tcPr>
          <w:p w14:paraId="3B5D9109" w14:textId="498B4474" w:rsidR="00D81F38" w:rsidRPr="00400A49" w:rsidRDefault="00596157" w:rsidP="00596157">
            <w:pPr>
              <w:widowControl/>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医学监查</w:t>
            </w:r>
          </w:p>
        </w:tc>
        <w:tc>
          <w:tcPr>
            <w:tcW w:w="2499" w:type="pct"/>
            <w:tcBorders>
              <w:top w:val="single" w:sz="4" w:space="0" w:color="auto"/>
              <w:left w:val="single" w:sz="4" w:space="0" w:color="auto"/>
              <w:bottom w:val="single" w:sz="4" w:space="0" w:color="auto"/>
              <w:right w:val="single" w:sz="4" w:space="0" w:color="auto"/>
            </w:tcBorders>
            <w:vAlign w:val="center"/>
          </w:tcPr>
          <w:p w14:paraId="0F91EAC0" w14:textId="77777777" w:rsidR="00D81F38" w:rsidRPr="00400A49" w:rsidRDefault="00C03279" w:rsidP="00730B06">
            <w:pPr>
              <w:widowControl/>
              <w:spacing w:line="360" w:lineRule="auto"/>
              <w:jc w:val="left"/>
              <w:rPr>
                <w:rFonts w:ascii="Times New Roman" w:eastAsia="宋体" w:hAnsi="Times New Roman" w:cs="Times New Roman"/>
                <w:kern w:val="0"/>
                <w:sz w:val="24"/>
                <w:szCs w:val="24"/>
              </w:rPr>
            </w:pPr>
            <w:r w:rsidRPr="00400A49">
              <w:rPr>
                <w:rFonts w:ascii="Times New Roman" w:eastAsia="宋体" w:hAnsi="Times New Roman" w:cs="Times New Roman"/>
                <w:kern w:val="0"/>
                <w:sz w:val="24"/>
                <w:szCs w:val="24"/>
              </w:rPr>
              <w:t>海金格项目执行团队</w:t>
            </w:r>
          </w:p>
        </w:tc>
      </w:tr>
      <w:tr w:rsidR="00596157" w:rsidRPr="00400A49" w14:paraId="66914738" w14:textId="77777777" w:rsidTr="00424989">
        <w:tc>
          <w:tcPr>
            <w:tcW w:w="822" w:type="pct"/>
            <w:tcBorders>
              <w:top w:val="single" w:sz="4" w:space="0" w:color="auto"/>
              <w:left w:val="single" w:sz="4" w:space="0" w:color="auto"/>
              <w:bottom w:val="single" w:sz="4" w:space="0" w:color="auto"/>
              <w:right w:val="single" w:sz="4" w:space="0" w:color="auto"/>
            </w:tcBorders>
            <w:vAlign w:val="center"/>
          </w:tcPr>
          <w:p w14:paraId="47C684B1" w14:textId="079D25F9" w:rsidR="00596157" w:rsidRPr="00400A49" w:rsidRDefault="00596157" w:rsidP="00730B06">
            <w:pPr>
              <w:widowControl/>
              <w:spacing w:line="360" w:lineRule="auto"/>
              <w:jc w:val="left"/>
              <w:rPr>
                <w:rFonts w:ascii="Times New Roman" w:eastAsia="宋体" w:hAnsi="Times New Roman" w:cs="Times New Roman"/>
                <w:kern w:val="0"/>
                <w:sz w:val="24"/>
                <w:szCs w:val="24"/>
              </w:rPr>
            </w:pPr>
            <w:r w:rsidRPr="00400A49">
              <w:rPr>
                <w:rFonts w:ascii="Times New Roman" w:eastAsia="宋体" w:hAnsi="Times New Roman" w:cs="Times New Roman"/>
                <w:kern w:val="0"/>
                <w:sz w:val="24"/>
                <w:szCs w:val="24"/>
              </w:rPr>
              <w:lastRenderedPageBreak/>
              <w:t>启动会前</w:t>
            </w:r>
          </w:p>
        </w:tc>
        <w:tc>
          <w:tcPr>
            <w:tcW w:w="1679" w:type="pct"/>
            <w:tcBorders>
              <w:top w:val="single" w:sz="4" w:space="0" w:color="auto"/>
              <w:left w:val="single" w:sz="4" w:space="0" w:color="auto"/>
              <w:bottom w:val="single" w:sz="4" w:space="0" w:color="auto"/>
              <w:right w:val="single" w:sz="4" w:space="0" w:color="auto"/>
            </w:tcBorders>
            <w:vAlign w:val="center"/>
          </w:tcPr>
          <w:p w14:paraId="25DD5C4F" w14:textId="75B03760" w:rsidR="00596157" w:rsidRPr="00400A49" w:rsidRDefault="00596157" w:rsidP="00730B06">
            <w:pPr>
              <w:widowControl/>
              <w:spacing w:line="36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入组审核</w:t>
            </w:r>
          </w:p>
        </w:tc>
        <w:tc>
          <w:tcPr>
            <w:tcW w:w="2499" w:type="pct"/>
            <w:tcBorders>
              <w:top w:val="single" w:sz="4" w:space="0" w:color="auto"/>
              <w:left w:val="single" w:sz="4" w:space="0" w:color="auto"/>
              <w:bottom w:val="single" w:sz="4" w:space="0" w:color="auto"/>
              <w:right w:val="single" w:sz="4" w:space="0" w:color="auto"/>
            </w:tcBorders>
            <w:vAlign w:val="center"/>
          </w:tcPr>
          <w:p w14:paraId="382B0CA7" w14:textId="767AC06C" w:rsidR="00596157" w:rsidRPr="00400A49" w:rsidRDefault="00596157" w:rsidP="00730B06">
            <w:pPr>
              <w:widowControl/>
              <w:spacing w:line="360" w:lineRule="auto"/>
              <w:jc w:val="left"/>
              <w:rPr>
                <w:rFonts w:ascii="Times New Roman" w:eastAsia="宋体" w:hAnsi="Times New Roman" w:cs="Times New Roman"/>
                <w:kern w:val="0"/>
                <w:sz w:val="24"/>
                <w:szCs w:val="24"/>
              </w:rPr>
            </w:pPr>
            <w:r w:rsidRPr="00400A49">
              <w:rPr>
                <w:rFonts w:ascii="Times New Roman" w:eastAsia="宋体" w:hAnsi="Times New Roman" w:cs="Times New Roman"/>
                <w:kern w:val="0"/>
                <w:sz w:val="24"/>
                <w:szCs w:val="24"/>
              </w:rPr>
              <w:t>海金格</w:t>
            </w:r>
            <w:r>
              <w:rPr>
                <w:rFonts w:ascii="Times New Roman" w:eastAsia="宋体" w:hAnsi="Times New Roman" w:cs="Times New Roman" w:hint="eastAsia"/>
                <w:kern w:val="0"/>
                <w:sz w:val="24"/>
                <w:szCs w:val="24"/>
              </w:rPr>
              <w:t>临床监查</w:t>
            </w:r>
            <w:r w:rsidRPr="00400A49">
              <w:rPr>
                <w:rFonts w:ascii="Times New Roman" w:eastAsia="宋体" w:hAnsi="Times New Roman" w:cs="Times New Roman"/>
                <w:kern w:val="0"/>
                <w:sz w:val="24"/>
                <w:szCs w:val="24"/>
              </w:rPr>
              <w:t>执行团队</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RC</w:t>
            </w:r>
            <w:r>
              <w:rPr>
                <w:rFonts w:ascii="Times New Roman" w:eastAsia="宋体" w:hAnsi="Times New Roman" w:cs="Times New Roman" w:hint="eastAsia"/>
                <w:kern w:val="0"/>
                <w:sz w:val="24"/>
                <w:szCs w:val="24"/>
              </w:rPr>
              <w:t>执行团队</w:t>
            </w:r>
          </w:p>
        </w:tc>
      </w:tr>
      <w:tr w:rsidR="00400A49" w:rsidRPr="00400A49" w14:paraId="6729CAC9" w14:textId="77777777" w:rsidTr="00424989">
        <w:tc>
          <w:tcPr>
            <w:tcW w:w="822" w:type="pct"/>
            <w:tcBorders>
              <w:top w:val="single" w:sz="4" w:space="0" w:color="auto"/>
              <w:left w:val="single" w:sz="4" w:space="0" w:color="auto"/>
              <w:bottom w:val="single" w:sz="4" w:space="0" w:color="auto"/>
              <w:right w:val="single" w:sz="4" w:space="0" w:color="auto"/>
            </w:tcBorders>
            <w:vAlign w:val="center"/>
          </w:tcPr>
          <w:p w14:paraId="105577FD" w14:textId="36B6A8D0" w:rsidR="00730B06" w:rsidRPr="00400A49" w:rsidRDefault="00730B06" w:rsidP="00730B06">
            <w:pPr>
              <w:widowControl/>
              <w:spacing w:line="360" w:lineRule="auto"/>
              <w:jc w:val="left"/>
              <w:rPr>
                <w:rFonts w:ascii="Times New Roman" w:eastAsia="宋体" w:hAnsi="Times New Roman" w:cs="Times New Roman"/>
                <w:kern w:val="0"/>
                <w:sz w:val="24"/>
                <w:szCs w:val="24"/>
              </w:rPr>
            </w:pPr>
            <w:r w:rsidRPr="00400A49">
              <w:rPr>
                <w:rFonts w:ascii="Times New Roman" w:eastAsia="宋体" w:hAnsi="Times New Roman" w:cs="Times New Roman"/>
                <w:kern w:val="0"/>
                <w:sz w:val="24"/>
                <w:szCs w:val="24"/>
              </w:rPr>
              <w:t>执行过程中</w:t>
            </w:r>
          </w:p>
        </w:tc>
        <w:tc>
          <w:tcPr>
            <w:tcW w:w="1679" w:type="pct"/>
            <w:tcBorders>
              <w:top w:val="single" w:sz="4" w:space="0" w:color="auto"/>
              <w:left w:val="single" w:sz="4" w:space="0" w:color="auto"/>
              <w:bottom w:val="single" w:sz="4" w:space="0" w:color="auto"/>
              <w:right w:val="single" w:sz="4" w:space="0" w:color="auto"/>
            </w:tcBorders>
            <w:vAlign w:val="center"/>
          </w:tcPr>
          <w:p w14:paraId="39E8D218" w14:textId="4D95AE9E" w:rsidR="00730B06" w:rsidRPr="00400A49" w:rsidRDefault="00730B06" w:rsidP="00730B06">
            <w:pPr>
              <w:widowControl/>
              <w:spacing w:line="360" w:lineRule="auto"/>
              <w:jc w:val="left"/>
              <w:rPr>
                <w:rFonts w:ascii="Times New Roman" w:eastAsia="宋体" w:hAnsi="Times New Roman" w:cs="Times New Roman"/>
                <w:kern w:val="0"/>
                <w:sz w:val="24"/>
                <w:szCs w:val="24"/>
              </w:rPr>
            </w:pPr>
            <w:r w:rsidRPr="00400A49">
              <w:rPr>
                <w:rFonts w:ascii="Times New Roman" w:eastAsia="宋体" w:hAnsi="Times New Roman" w:cs="Times New Roman"/>
                <w:kern w:val="0"/>
                <w:sz w:val="24"/>
                <w:szCs w:val="24"/>
              </w:rPr>
              <w:t>其他，必要时基于医学监查的关键发现提供特定内容的针对性培训</w:t>
            </w:r>
          </w:p>
        </w:tc>
        <w:tc>
          <w:tcPr>
            <w:tcW w:w="2499" w:type="pct"/>
            <w:tcBorders>
              <w:top w:val="single" w:sz="4" w:space="0" w:color="auto"/>
              <w:left w:val="single" w:sz="4" w:space="0" w:color="auto"/>
              <w:bottom w:val="single" w:sz="4" w:space="0" w:color="auto"/>
              <w:right w:val="single" w:sz="4" w:space="0" w:color="auto"/>
            </w:tcBorders>
            <w:vAlign w:val="center"/>
          </w:tcPr>
          <w:p w14:paraId="33D0AA80" w14:textId="463085E0" w:rsidR="00730B06" w:rsidRPr="00400A49" w:rsidRDefault="00730B06" w:rsidP="00730B06">
            <w:pPr>
              <w:widowControl/>
              <w:spacing w:line="360" w:lineRule="auto"/>
              <w:jc w:val="left"/>
              <w:rPr>
                <w:rFonts w:ascii="Times New Roman" w:eastAsia="宋体" w:hAnsi="Times New Roman" w:cs="Times New Roman"/>
                <w:kern w:val="0"/>
                <w:sz w:val="24"/>
                <w:szCs w:val="24"/>
              </w:rPr>
            </w:pPr>
            <w:r w:rsidRPr="00400A49">
              <w:rPr>
                <w:rFonts w:ascii="Times New Roman" w:eastAsia="宋体" w:hAnsi="Times New Roman" w:cs="Times New Roman"/>
                <w:kern w:val="0"/>
                <w:sz w:val="24"/>
                <w:szCs w:val="24"/>
              </w:rPr>
              <w:t>视具体情况</w:t>
            </w:r>
          </w:p>
        </w:tc>
      </w:tr>
    </w:tbl>
    <w:p w14:paraId="7684F903" w14:textId="071ECC3E" w:rsidR="00D81F38" w:rsidRDefault="00C03279" w:rsidP="000C2508">
      <w:pPr>
        <w:pStyle w:val="2"/>
        <w:keepNext w:val="0"/>
        <w:keepLines w:val="0"/>
        <w:spacing w:before="0" w:after="0" w:line="360" w:lineRule="auto"/>
        <w:rPr>
          <w:rStyle w:val="fontstyle01"/>
          <w:rFonts w:ascii="Times New Roman" w:hAnsi="Times New Roman" w:cs="Times New Roman" w:hint="default"/>
          <w:color w:val="auto"/>
        </w:rPr>
      </w:pPr>
      <w:bookmarkStart w:id="10" w:name="_Toc36212959"/>
      <w:r w:rsidRPr="00400A49">
        <w:rPr>
          <w:rStyle w:val="fontstyle01"/>
          <w:rFonts w:ascii="Times New Roman" w:hAnsi="Times New Roman" w:cs="Times New Roman" w:hint="default"/>
          <w:color w:val="auto"/>
        </w:rPr>
        <w:t>6.2</w:t>
      </w:r>
      <w:r w:rsidR="009961E4">
        <w:rPr>
          <w:rStyle w:val="fontstyle01"/>
          <w:rFonts w:ascii="Times New Roman" w:hAnsi="Times New Roman" w:cs="Times New Roman" w:hint="default"/>
          <w:color w:val="auto"/>
        </w:rPr>
        <w:t xml:space="preserve"> </w:t>
      </w:r>
      <w:r w:rsidRPr="00400A49">
        <w:rPr>
          <w:rStyle w:val="fontstyle01"/>
          <w:rFonts w:ascii="Times New Roman" w:hAnsi="Times New Roman" w:cs="Times New Roman" w:hint="default"/>
          <w:color w:val="auto"/>
        </w:rPr>
        <w:t>受试者入选资格的医学评估</w:t>
      </w:r>
      <w:bookmarkEnd w:id="10"/>
    </w:p>
    <w:p w14:paraId="51B78983" w14:textId="0B1FA8E2" w:rsidR="00F06EBE" w:rsidRDefault="00F06EBE" w:rsidP="001D7EAF">
      <w:pPr>
        <w:pStyle w:val="af2"/>
        <w:spacing w:line="360" w:lineRule="auto"/>
        <w:ind w:firstLineChars="0" w:firstLine="0"/>
        <w:rPr>
          <w:rStyle w:val="fontstyle11"/>
          <w:rFonts w:eastAsia="宋体"/>
          <w:color w:val="auto"/>
        </w:rPr>
      </w:pPr>
      <w:r w:rsidRPr="001D7EAF">
        <w:rPr>
          <w:rStyle w:val="fontstyle11"/>
          <w:rFonts w:eastAsia="宋体" w:hint="eastAsia"/>
          <w:color w:val="auto"/>
        </w:rPr>
        <w:t>（</w:t>
      </w:r>
      <w:r w:rsidRPr="001D7EAF">
        <w:rPr>
          <w:rStyle w:val="fontstyle11"/>
          <w:rFonts w:eastAsia="宋体"/>
          <w:color w:val="auto"/>
        </w:rPr>
        <w:t>1</w:t>
      </w:r>
      <w:r w:rsidRPr="001D7EAF">
        <w:rPr>
          <w:rStyle w:val="fontstyle11"/>
          <w:rFonts w:eastAsia="宋体" w:hint="eastAsia"/>
          <w:color w:val="auto"/>
        </w:rPr>
        <w:t>）筛选</w:t>
      </w:r>
      <w:r w:rsidRPr="001D7EAF">
        <w:rPr>
          <w:rStyle w:val="fontstyle11"/>
          <w:rFonts w:eastAsia="宋体"/>
          <w:color w:val="auto"/>
        </w:rPr>
        <w:t>合格性审查</w:t>
      </w:r>
    </w:p>
    <w:p w14:paraId="3D6B580D" w14:textId="77777777" w:rsidR="00F06EBE" w:rsidRPr="00F06EBE" w:rsidRDefault="00F06EBE" w:rsidP="00F06EBE">
      <w:pPr>
        <w:pStyle w:val="af2"/>
        <w:spacing w:line="360" w:lineRule="auto"/>
        <w:ind w:firstLine="480"/>
        <w:rPr>
          <w:rStyle w:val="fontstyle11"/>
          <w:rFonts w:eastAsia="宋体"/>
          <w:color w:val="auto"/>
        </w:rPr>
      </w:pPr>
      <w:r w:rsidRPr="00F06EBE">
        <w:rPr>
          <w:rStyle w:val="fontstyle11"/>
          <w:rFonts w:eastAsia="宋体" w:hint="eastAsia"/>
          <w:color w:val="auto"/>
        </w:rPr>
        <w:t>对各研究中心前</w:t>
      </w:r>
      <w:r w:rsidRPr="00F06EBE">
        <w:rPr>
          <w:rStyle w:val="fontstyle11"/>
          <w:rFonts w:eastAsia="宋体"/>
          <w:color w:val="auto"/>
        </w:rPr>
        <w:t>2</w:t>
      </w:r>
      <w:r w:rsidRPr="00F06EBE">
        <w:rPr>
          <w:rStyle w:val="fontstyle11"/>
          <w:rFonts w:eastAsia="宋体"/>
          <w:color w:val="auto"/>
        </w:rPr>
        <w:t>例完成筛选的受试者进行审查，判断其是否符合入选排除标准，可以进入导入期。</w:t>
      </w:r>
    </w:p>
    <w:p w14:paraId="0E5BD5BE" w14:textId="22531F71" w:rsidR="00F06EBE" w:rsidRPr="005D1334" w:rsidRDefault="00F06EBE" w:rsidP="001D7EAF">
      <w:pPr>
        <w:pStyle w:val="af2"/>
        <w:spacing w:line="360" w:lineRule="auto"/>
        <w:ind w:firstLine="480"/>
        <w:rPr>
          <w:rStyle w:val="fontstyle11"/>
          <w:rFonts w:eastAsia="宋体"/>
          <w:color w:val="auto"/>
        </w:rPr>
      </w:pPr>
      <w:r w:rsidRPr="005D1334">
        <w:rPr>
          <w:rStyle w:val="fontstyle11"/>
          <w:rFonts w:eastAsia="宋体"/>
          <w:color w:val="auto"/>
        </w:rPr>
        <w:t>具体操作流程：每例受试者完成筛选后的</w:t>
      </w:r>
      <w:r w:rsidRPr="005D1334">
        <w:rPr>
          <w:rStyle w:val="fontstyle11"/>
          <w:rFonts w:eastAsia="宋体"/>
          <w:color w:val="auto"/>
        </w:rPr>
        <w:t>2</w:t>
      </w:r>
      <w:r w:rsidRPr="005D1334">
        <w:rPr>
          <w:rStyle w:val="fontstyle11"/>
          <w:rFonts w:eastAsia="宋体"/>
          <w:color w:val="auto"/>
        </w:rPr>
        <w:t>个工作日内，由</w:t>
      </w:r>
      <w:r w:rsidRPr="005D1334">
        <w:rPr>
          <w:rStyle w:val="fontstyle11"/>
          <w:rFonts w:eastAsia="宋体"/>
          <w:color w:val="auto"/>
        </w:rPr>
        <w:t>CRC</w:t>
      </w:r>
      <w:r w:rsidRPr="005D1334">
        <w:rPr>
          <w:rStyle w:val="fontstyle11"/>
          <w:rFonts w:eastAsia="宋体"/>
          <w:color w:val="auto"/>
        </w:rPr>
        <w:t>将</w:t>
      </w:r>
      <w:r w:rsidR="00001CD5" w:rsidRPr="005D1334">
        <w:rPr>
          <w:rStyle w:val="fontstyle11"/>
          <w:rFonts w:eastAsia="宋体"/>
          <w:color w:val="auto"/>
        </w:rPr>
        <w:t>《受试者入选资格表》</w:t>
      </w:r>
      <w:r w:rsidR="00001CD5" w:rsidRPr="005D1334">
        <w:rPr>
          <w:rStyle w:val="fontstyle01"/>
          <w:rFonts w:ascii="Times New Roman" w:hAnsi="Times New Roman" w:cs="Times New Roman" w:hint="default"/>
          <w:color w:val="auto"/>
        </w:rPr>
        <w:t>（见</w:t>
      </w:r>
      <w:r w:rsidR="00001CD5" w:rsidRPr="005D1334">
        <w:rPr>
          <w:rStyle w:val="fontstyle01"/>
          <w:rFonts w:ascii="Times New Roman" w:hAnsi="Times New Roman" w:cs="Times New Roman" w:hint="default"/>
          <w:color w:val="auto"/>
          <w:u w:val="single"/>
        </w:rPr>
        <w:t>附件</w:t>
      </w:r>
      <w:r w:rsidR="00001CD5" w:rsidRPr="005D1334">
        <w:rPr>
          <w:rStyle w:val="fontstyle01"/>
          <w:rFonts w:ascii="Times New Roman" w:hAnsi="Times New Roman" w:cs="Times New Roman" w:hint="default"/>
          <w:color w:val="auto"/>
          <w:u w:val="single"/>
        </w:rPr>
        <w:t>2</w:t>
      </w:r>
      <w:r w:rsidR="00A2703A" w:rsidRPr="005D1334">
        <w:rPr>
          <w:rStyle w:val="fontstyle01"/>
          <w:rFonts w:ascii="Times New Roman" w:hAnsi="Times New Roman" w:cs="Times New Roman" w:hint="default"/>
          <w:color w:val="auto"/>
          <w:u w:val="single"/>
        </w:rPr>
        <w:t>.1</w:t>
      </w:r>
      <w:r w:rsidR="00001CD5" w:rsidRPr="005D1334">
        <w:rPr>
          <w:rStyle w:val="fontstyle11"/>
          <w:rFonts w:eastAsia="宋体"/>
          <w:color w:val="auto"/>
        </w:rPr>
        <w:t>）</w:t>
      </w:r>
      <w:r w:rsidRPr="005D1334">
        <w:rPr>
          <w:rStyle w:val="fontstyle11"/>
          <w:rFonts w:eastAsia="宋体"/>
          <w:color w:val="auto"/>
        </w:rPr>
        <w:t>（屏蔽受试者姓名、联系方式</w:t>
      </w:r>
      <w:r w:rsidR="00A871D9" w:rsidRPr="005D1334">
        <w:rPr>
          <w:rStyle w:val="fontstyle11"/>
          <w:rFonts w:eastAsia="宋体"/>
          <w:color w:val="auto"/>
        </w:rPr>
        <w:t>、</w:t>
      </w:r>
      <w:r w:rsidR="00A871D9" w:rsidRPr="001B113B">
        <w:rPr>
          <w:rStyle w:val="fontstyle11"/>
          <w:rFonts w:eastAsia="宋体"/>
          <w:color w:val="auto"/>
          <w:kern w:val="0"/>
        </w:rPr>
        <w:t>身份证等</w:t>
      </w:r>
      <w:r w:rsidR="00A871D9" w:rsidRPr="001B113B">
        <w:rPr>
          <w:rStyle w:val="fontstyle11"/>
          <w:rFonts w:eastAsia="宋体"/>
          <w:color w:val="auto"/>
        </w:rPr>
        <w:t>信息</w:t>
      </w:r>
      <w:r w:rsidRPr="001B113B">
        <w:rPr>
          <w:rStyle w:val="fontstyle11"/>
          <w:rFonts w:eastAsia="宋体"/>
          <w:color w:val="auto"/>
        </w:rPr>
        <w:t>）和筛选期信息发送给</w:t>
      </w:r>
      <w:r w:rsidRPr="001B113B">
        <w:rPr>
          <w:rStyle w:val="fontstyle11"/>
          <w:rFonts w:eastAsia="宋体"/>
          <w:color w:val="auto"/>
        </w:rPr>
        <w:t>HMM</w:t>
      </w:r>
      <w:r w:rsidR="00001CD5" w:rsidRPr="001B113B">
        <w:rPr>
          <w:rStyle w:val="fontstyle11"/>
          <w:rFonts w:eastAsia="宋体"/>
          <w:color w:val="auto"/>
        </w:rPr>
        <w:t>和申办方</w:t>
      </w:r>
      <w:r w:rsidR="00001CD5" w:rsidRPr="001B113B">
        <w:rPr>
          <w:rStyle w:val="fontstyle11"/>
          <w:rFonts w:eastAsia="宋体"/>
          <w:color w:val="auto"/>
        </w:rPr>
        <w:t>MM</w:t>
      </w:r>
      <w:r w:rsidR="00382AD7" w:rsidRPr="001B113B">
        <w:rPr>
          <w:rStyle w:val="fontstyle11"/>
          <w:rFonts w:eastAsia="宋体"/>
          <w:color w:val="auto"/>
        </w:rPr>
        <w:t>，</w:t>
      </w:r>
      <w:r w:rsidR="00001CD5" w:rsidRPr="001B113B">
        <w:rPr>
          <w:rStyle w:val="fontstyle11"/>
          <w:rFonts w:eastAsia="宋体"/>
          <w:color w:val="auto"/>
        </w:rPr>
        <w:t>并抄送</w:t>
      </w:r>
      <w:r w:rsidR="00382AD7" w:rsidRPr="001B113B">
        <w:rPr>
          <w:rStyle w:val="fontstyle11"/>
          <w:rFonts w:eastAsia="宋体"/>
          <w:color w:val="auto"/>
        </w:rPr>
        <w:t>双方</w:t>
      </w:r>
      <w:r w:rsidR="00382AD7" w:rsidRPr="001B113B">
        <w:rPr>
          <w:rStyle w:val="fontstyle11"/>
          <w:rFonts w:eastAsia="宋体"/>
          <w:color w:val="auto"/>
        </w:rPr>
        <w:t>PM</w:t>
      </w:r>
      <w:r w:rsidRPr="001B113B">
        <w:rPr>
          <w:rStyle w:val="fontstyle11"/>
          <w:rFonts w:eastAsia="宋体"/>
          <w:color w:val="auto"/>
        </w:rPr>
        <w:t>，筛选期信息包括：病史、用药史、</w:t>
      </w:r>
      <w:r w:rsidR="005D1334" w:rsidRPr="001B113B">
        <w:rPr>
          <w:rStyle w:val="fontstyle11"/>
          <w:rFonts w:eastAsia="宋体"/>
          <w:color w:val="auto"/>
        </w:rPr>
        <w:t>现患病及伴随治疗</w:t>
      </w:r>
      <w:r w:rsidR="00A871D9" w:rsidRPr="001B113B">
        <w:rPr>
          <w:rStyle w:val="fontstyle11"/>
          <w:rFonts w:eastAsia="宋体"/>
          <w:color w:val="auto"/>
        </w:rPr>
        <w:t>、</w:t>
      </w:r>
      <w:r w:rsidRPr="001B113B">
        <w:rPr>
          <w:rStyle w:val="fontstyle11"/>
          <w:rFonts w:eastAsia="宋体"/>
          <w:color w:val="auto"/>
        </w:rPr>
        <w:t>生命体征、</w:t>
      </w:r>
      <w:r w:rsidR="00A871D9" w:rsidRPr="001B113B">
        <w:rPr>
          <w:rStyle w:val="fontstyle11"/>
          <w:rFonts w:eastAsia="宋体"/>
          <w:color w:val="auto"/>
        </w:rPr>
        <w:t>筛选期肝功能</w:t>
      </w:r>
      <w:r w:rsidR="00A871D9" w:rsidRPr="001B113B">
        <w:rPr>
          <w:rStyle w:val="fontstyle11"/>
          <w:rFonts w:eastAsia="宋体"/>
          <w:color w:val="auto"/>
          <w:kern w:val="0"/>
        </w:rPr>
        <w:t>、肾功能、血常规、尿常规</w:t>
      </w:r>
      <w:r w:rsidR="00A871D9" w:rsidRPr="001B113B">
        <w:rPr>
          <w:rStyle w:val="fontstyle11"/>
          <w:rFonts w:eastAsia="宋体"/>
          <w:color w:val="auto"/>
        </w:rPr>
        <w:t>+</w:t>
      </w:r>
      <w:r w:rsidR="00A871D9" w:rsidRPr="001B113B">
        <w:rPr>
          <w:rStyle w:val="fontstyle11"/>
          <w:rFonts w:eastAsia="宋体"/>
          <w:color w:val="auto"/>
        </w:rPr>
        <w:t>镜检</w:t>
      </w:r>
      <w:r w:rsidR="00A871D9" w:rsidRPr="001B113B">
        <w:rPr>
          <w:rStyle w:val="fontstyle11"/>
          <w:rFonts w:eastAsia="宋体"/>
          <w:color w:val="auto"/>
          <w:kern w:val="0"/>
        </w:rPr>
        <w:t>、</w:t>
      </w:r>
      <w:r w:rsidR="00A871D9" w:rsidRPr="001B113B">
        <w:rPr>
          <w:rStyle w:val="fontstyle11"/>
          <w:rFonts w:eastAsia="宋体"/>
          <w:color w:val="auto"/>
        </w:rPr>
        <w:t>便常规</w:t>
      </w:r>
      <w:r w:rsidR="00A871D9" w:rsidRPr="001B113B">
        <w:rPr>
          <w:rStyle w:val="fontstyle11"/>
          <w:rFonts w:eastAsia="宋体"/>
          <w:color w:val="auto"/>
        </w:rPr>
        <w:t>+</w:t>
      </w:r>
      <w:r w:rsidR="00A871D9" w:rsidRPr="001B113B">
        <w:rPr>
          <w:rStyle w:val="fontstyle11"/>
          <w:rFonts w:eastAsia="宋体"/>
          <w:color w:val="auto"/>
        </w:rPr>
        <w:t>潜血、</w:t>
      </w:r>
      <w:r w:rsidR="00A871D9" w:rsidRPr="001B113B">
        <w:rPr>
          <w:rStyle w:val="fontstyle11"/>
          <w:rFonts w:eastAsia="宋体"/>
          <w:color w:val="auto"/>
          <w:kern w:val="0"/>
        </w:rPr>
        <w:t>妊娠</w:t>
      </w:r>
      <w:r w:rsidR="00A871D9" w:rsidRPr="001B113B">
        <w:rPr>
          <w:rStyle w:val="fontstyle11"/>
          <w:rFonts w:eastAsia="宋体"/>
          <w:color w:val="auto"/>
        </w:rPr>
        <w:t>检查</w:t>
      </w:r>
      <w:r w:rsidR="00A871D9" w:rsidRPr="001B113B">
        <w:rPr>
          <w:rStyle w:val="fontstyle11"/>
          <w:rFonts w:eastAsia="宋体"/>
          <w:color w:val="auto"/>
          <w:kern w:val="0"/>
        </w:rPr>
        <w:t>、</w:t>
      </w:r>
      <w:r w:rsidR="00A871D9" w:rsidRPr="001B113B">
        <w:rPr>
          <w:rFonts w:ascii="Times New Roman" w:eastAsia="宋体" w:hAnsi="Times New Roman" w:cs="Times New Roman"/>
          <w:kern w:val="0"/>
          <w:sz w:val="24"/>
          <w:szCs w:val="24"/>
        </w:rPr>
        <w:t>中医证候评分、</w:t>
      </w:r>
      <w:r w:rsidR="00A871D9" w:rsidRPr="001B113B">
        <w:rPr>
          <w:rStyle w:val="fontstyle11"/>
          <w:rFonts w:eastAsia="宋体"/>
          <w:color w:val="auto"/>
          <w:kern w:val="0"/>
        </w:rPr>
        <w:t>乳腺</w:t>
      </w:r>
      <w:r w:rsidR="00A871D9" w:rsidRPr="001B113B">
        <w:rPr>
          <w:rStyle w:val="fontstyle11"/>
          <w:rFonts w:eastAsia="宋体"/>
          <w:color w:val="auto"/>
          <w:kern w:val="0"/>
        </w:rPr>
        <w:t>B</w:t>
      </w:r>
      <w:r w:rsidR="00A871D9" w:rsidRPr="001B113B">
        <w:rPr>
          <w:rStyle w:val="fontstyle11"/>
          <w:rFonts w:eastAsia="宋体"/>
          <w:color w:val="auto"/>
          <w:kern w:val="0"/>
        </w:rPr>
        <w:t>超报告、靶肿块乳腺</w:t>
      </w:r>
      <w:r w:rsidR="00A871D9" w:rsidRPr="001B113B">
        <w:rPr>
          <w:rStyle w:val="fontstyle11"/>
          <w:rFonts w:eastAsia="宋体"/>
          <w:color w:val="auto"/>
          <w:kern w:val="0"/>
        </w:rPr>
        <w:t>B</w:t>
      </w:r>
      <w:r w:rsidR="00A871D9" w:rsidRPr="001B113B">
        <w:rPr>
          <w:rStyle w:val="fontstyle11"/>
          <w:rFonts w:eastAsia="宋体"/>
          <w:color w:val="auto"/>
          <w:kern w:val="0"/>
        </w:rPr>
        <w:t>超检查报告、乳腺检查、心电图、钼靶（如有）检查报告单</w:t>
      </w:r>
      <w:r w:rsidRPr="005D1334">
        <w:rPr>
          <w:rStyle w:val="fontstyle11"/>
          <w:rFonts w:eastAsia="宋体"/>
          <w:color w:val="auto"/>
        </w:rPr>
        <w:t>等。</w:t>
      </w:r>
      <w:r w:rsidR="00A53D6F" w:rsidRPr="005D1334">
        <w:rPr>
          <w:rStyle w:val="fontstyle11"/>
          <w:rFonts w:eastAsia="宋体"/>
          <w:color w:val="auto"/>
        </w:rPr>
        <w:t>HMM</w:t>
      </w:r>
      <w:r w:rsidRPr="005D1334">
        <w:rPr>
          <w:rStyle w:val="fontstyle11"/>
          <w:rFonts w:eastAsia="宋体"/>
          <w:color w:val="auto"/>
        </w:rPr>
        <w:t>在收到审查申请后</w:t>
      </w:r>
      <w:r w:rsidRPr="005D1334">
        <w:rPr>
          <w:rStyle w:val="fontstyle11"/>
          <w:rFonts w:eastAsia="宋体"/>
          <w:color w:val="auto"/>
        </w:rPr>
        <w:t>2</w:t>
      </w:r>
      <w:r w:rsidRPr="005D1334">
        <w:rPr>
          <w:rStyle w:val="fontstyle11"/>
          <w:rFonts w:eastAsia="宋体"/>
          <w:color w:val="auto"/>
        </w:rPr>
        <w:t>个工作日内完成审核，判断其是否符合进入导入期标准，并将审核结果反馈申办方</w:t>
      </w:r>
      <w:r w:rsidRPr="005D1334">
        <w:rPr>
          <w:rStyle w:val="fontstyle11"/>
          <w:rFonts w:eastAsia="宋体"/>
          <w:color w:val="auto"/>
        </w:rPr>
        <w:t>MM</w:t>
      </w:r>
      <w:r w:rsidRPr="005D1334">
        <w:rPr>
          <w:rStyle w:val="fontstyle11"/>
          <w:rFonts w:eastAsia="宋体"/>
          <w:color w:val="auto"/>
        </w:rPr>
        <w:t>，</w:t>
      </w:r>
      <w:r w:rsidR="00382AD7" w:rsidRPr="005D1334">
        <w:rPr>
          <w:rStyle w:val="fontstyle11"/>
          <w:rFonts w:eastAsia="宋体"/>
          <w:color w:val="auto"/>
        </w:rPr>
        <w:t>经</w:t>
      </w:r>
      <w:r w:rsidRPr="005D1334">
        <w:rPr>
          <w:rStyle w:val="fontstyle11"/>
          <w:rFonts w:eastAsia="宋体"/>
          <w:color w:val="auto"/>
        </w:rPr>
        <w:t>申办方</w:t>
      </w:r>
      <w:r w:rsidRPr="005D1334">
        <w:rPr>
          <w:rStyle w:val="fontstyle11"/>
          <w:rFonts w:eastAsia="宋体"/>
          <w:color w:val="auto"/>
        </w:rPr>
        <w:t>MM</w:t>
      </w:r>
      <w:r w:rsidRPr="005D1334">
        <w:rPr>
          <w:rStyle w:val="fontstyle11"/>
          <w:rFonts w:eastAsia="宋体"/>
          <w:color w:val="auto"/>
        </w:rPr>
        <w:t>于</w:t>
      </w:r>
      <w:r w:rsidRPr="005D1334">
        <w:rPr>
          <w:rStyle w:val="fontstyle11"/>
          <w:rFonts w:eastAsia="宋体"/>
          <w:color w:val="auto"/>
        </w:rPr>
        <w:t>1</w:t>
      </w:r>
      <w:r w:rsidRPr="005D1334">
        <w:rPr>
          <w:rStyle w:val="fontstyle11"/>
          <w:rFonts w:eastAsia="宋体"/>
          <w:color w:val="auto"/>
        </w:rPr>
        <w:t>个工作日内审核上述信息，确认后由</w:t>
      </w:r>
      <w:r w:rsidRPr="005D1334">
        <w:rPr>
          <w:rStyle w:val="fontstyle11"/>
          <w:rFonts w:eastAsia="宋体"/>
          <w:color w:val="auto"/>
        </w:rPr>
        <w:t>HMM</w:t>
      </w:r>
      <w:r w:rsidRPr="005D1334">
        <w:rPr>
          <w:rStyle w:val="fontstyle11"/>
          <w:rFonts w:eastAsia="宋体"/>
          <w:color w:val="auto"/>
        </w:rPr>
        <w:t>将审核意见同</w:t>
      </w:r>
      <w:r w:rsidR="007F7D20" w:rsidRPr="005D1334">
        <w:rPr>
          <w:rStyle w:val="fontstyle11"/>
          <w:rFonts w:eastAsia="宋体"/>
          <w:color w:val="auto"/>
        </w:rPr>
        <w:t>《受试者入选资格表》</w:t>
      </w:r>
      <w:r w:rsidR="007F7D20" w:rsidRPr="005D1334">
        <w:rPr>
          <w:rStyle w:val="fontstyle01"/>
          <w:rFonts w:ascii="Times New Roman" w:hAnsi="Times New Roman" w:cs="Times New Roman" w:hint="default"/>
          <w:color w:val="auto"/>
        </w:rPr>
        <w:t>（见</w:t>
      </w:r>
      <w:r w:rsidR="007F7D20" w:rsidRPr="005D1334">
        <w:rPr>
          <w:rStyle w:val="fontstyle01"/>
          <w:rFonts w:ascii="Times New Roman" w:hAnsi="Times New Roman" w:cs="Times New Roman" w:hint="default"/>
          <w:color w:val="auto"/>
          <w:u w:val="single"/>
        </w:rPr>
        <w:t>附件</w:t>
      </w:r>
      <w:r w:rsidR="007F7D20" w:rsidRPr="005D1334">
        <w:rPr>
          <w:rStyle w:val="fontstyle01"/>
          <w:rFonts w:ascii="Times New Roman" w:hAnsi="Times New Roman" w:cs="Times New Roman" w:hint="default"/>
          <w:color w:val="auto"/>
          <w:u w:val="single"/>
        </w:rPr>
        <w:t>2</w:t>
      </w:r>
      <w:r w:rsidR="00A2703A" w:rsidRPr="005D1334">
        <w:rPr>
          <w:rStyle w:val="fontstyle01"/>
          <w:rFonts w:ascii="Times New Roman" w:hAnsi="Times New Roman" w:cs="Times New Roman" w:hint="default"/>
          <w:color w:val="auto"/>
          <w:u w:val="single"/>
        </w:rPr>
        <w:t>.1</w:t>
      </w:r>
      <w:r w:rsidR="007F7D20" w:rsidRPr="005D1334">
        <w:rPr>
          <w:rStyle w:val="fontstyle11"/>
          <w:rFonts w:eastAsia="宋体"/>
          <w:color w:val="auto"/>
        </w:rPr>
        <w:t>）</w:t>
      </w:r>
      <w:r w:rsidRPr="005D1334">
        <w:rPr>
          <w:rStyle w:val="fontstyle11"/>
          <w:rFonts w:eastAsia="宋体"/>
          <w:color w:val="auto"/>
        </w:rPr>
        <w:t>签字扫描件一并邮件发送至研究者和</w:t>
      </w:r>
      <w:r w:rsidRPr="005D1334">
        <w:rPr>
          <w:rStyle w:val="fontstyle11"/>
          <w:rFonts w:eastAsia="宋体"/>
          <w:color w:val="auto"/>
        </w:rPr>
        <w:t>CRC</w:t>
      </w:r>
      <w:r w:rsidRPr="005D1334">
        <w:rPr>
          <w:rStyle w:val="fontstyle11"/>
          <w:rFonts w:eastAsia="宋体"/>
          <w:color w:val="auto"/>
        </w:rPr>
        <w:t>，并抄送申办方的</w:t>
      </w:r>
      <w:r w:rsidRPr="005D1334">
        <w:rPr>
          <w:rStyle w:val="fontstyle11"/>
          <w:rFonts w:eastAsia="宋体"/>
          <w:color w:val="auto"/>
        </w:rPr>
        <w:t>MM</w:t>
      </w:r>
      <w:r w:rsidRPr="005D1334">
        <w:rPr>
          <w:rStyle w:val="fontstyle11"/>
          <w:rFonts w:eastAsia="宋体"/>
          <w:color w:val="auto"/>
        </w:rPr>
        <w:t>和</w:t>
      </w:r>
      <w:r w:rsidRPr="005D1334">
        <w:rPr>
          <w:rStyle w:val="fontstyle11"/>
          <w:rFonts w:eastAsia="宋体"/>
          <w:color w:val="auto"/>
        </w:rPr>
        <w:t>PM</w:t>
      </w:r>
      <w:r w:rsidRPr="005D1334">
        <w:rPr>
          <w:rStyle w:val="fontstyle11"/>
          <w:rFonts w:eastAsia="宋体"/>
          <w:color w:val="auto"/>
        </w:rPr>
        <w:t>。若筛选期信息发送</w:t>
      </w:r>
      <w:r w:rsidR="007F7D20" w:rsidRPr="005D1334">
        <w:rPr>
          <w:rStyle w:val="fontstyle11"/>
          <w:rFonts w:eastAsia="宋体"/>
          <w:color w:val="auto"/>
        </w:rPr>
        <w:t>给双方</w:t>
      </w:r>
      <w:r w:rsidRPr="005D1334">
        <w:rPr>
          <w:rStyle w:val="fontstyle11"/>
          <w:rFonts w:eastAsia="宋体"/>
          <w:color w:val="auto"/>
        </w:rPr>
        <w:t>MM</w:t>
      </w:r>
      <w:r w:rsidRPr="005D1334">
        <w:rPr>
          <w:rStyle w:val="fontstyle11"/>
          <w:rFonts w:eastAsia="宋体"/>
          <w:color w:val="auto"/>
        </w:rPr>
        <w:t>至进入导入期期间，受试者</w:t>
      </w:r>
      <w:r w:rsidR="00BE260B" w:rsidRPr="005D1334">
        <w:rPr>
          <w:rStyle w:val="fontstyle11"/>
          <w:rFonts w:eastAsia="宋体"/>
          <w:color w:val="auto"/>
        </w:rPr>
        <w:t>未发生</w:t>
      </w:r>
      <w:r w:rsidRPr="005D1334">
        <w:rPr>
          <w:rStyle w:val="fontstyle11"/>
          <w:rFonts w:eastAsia="宋体"/>
          <w:color w:val="auto"/>
        </w:rPr>
        <w:t>新的情况（包括但不限于：发生</w:t>
      </w:r>
      <w:r w:rsidRPr="005D1334">
        <w:rPr>
          <w:rStyle w:val="fontstyle11"/>
          <w:rFonts w:eastAsia="宋体"/>
          <w:color w:val="auto"/>
        </w:rPr>
        <w:t>AE</w:t>
      </w:r>
      <w:r w:rsidRPr="005D1334">
        <w:rPr>
          <w:rStyle w:val="fontstyle11"/>
          <w:rFonts w:eastAsia="宋体"/>
          <w:color w:val="auto"/>
        </w:rPr>
        <w:t>，目前的处方药物或非处方药物的类别或剂量发生变化，病情波动等），则合格的受试者可以进入导入期。</w:t>
      </w:r>
    </w:p>
    <w:p w14:paraId="44CD4C78" w14:textId="77777777" w:rsidR="00F06EBE" w:rsidRPr="005D1334" w:rsidRDefault="00F06EBE" w:rsidP="001D7EAF">
      <w:pPr>
        <w:pStyle w:val="af2"/>
        <w:spacing w:line="360" w:lineRule="auto"/>
        <w:ind w:firstLineChars="0" w:firstLine="0"/>
        <w:rPr>
          <w:rStyle w:val="fontstyle11"/>
          <w:rFonts w:eastAsia="宋体"/>
          <w:b/>
          <w:bCs/>
          <w:color w:val="auto"/>
        </w:rPr>
      </w:pPr>
      <w:r w:rsidRPr="005D1334">
        <w:rPr>
          <w:rStyle w:val="fontstyle11"/>
          <w:rFonts w:eastAsia="宋体"/>
          <w:color w:val="auto"/>
        </w:rPr>
        <w:t>（</w:t>
      </w:r>
      <w:r w:rsidRPr="005D1334">
        <w:rPr>
          <w:rStyle w:val="fontstyle11"/>
          <w:rFonts w:eastAsia="宋体"/>
          <w:color w:val="auto"/>
        </w:rPr>
        <w:t>2</w:t>
      </w:r>
      <w:r w:rsidRPr="005D1334">
        <w:rPr>
          <w:rStyle w:val="fontstyle11"/>
          <w:rFonts w:eastAsia="宋体"/>
          <w:color w:val="auto"/>
        </w:rPr>
        <w:t>）入组合格性审查</w:t>
      </w:r>
    </w:p>
    <w:p w14:paraId="12FB63CD" w14:textId="44359D85" w:rsidR="00F06EBE" w:rsidRPr="001B113B" w:rsidRDefault="00F06EBE" w:rsidP="005D1334">
      <w:pPr>
        <w:pStyle w:val="af2"/>
        <w:spacing w:line="360" w:lineRule="auto"/>
        <w:ind w:firstLine="480"/>
        <w:rPr>
          <w:rStyle w:val="fontstyle11"/>
          <w:rFonts w:eastAsia="宋体"/>
          <w:color w:val="auto"/>
        </w:rPr>
      </w:pPr>
      <w:r w:rsidRPr="005D1334">
        <w:rPr>
          <w:rStyle w:val="fontstyle11"/>
          <w:rFonts w:eastAsia="宋体"/>
          <w:color w:val="auto"/>
        </w:rPr>
        <w:t>1</w:t>
      </w:r>
      <w:r w:rsidRPr="005D1334">
        <w:rPr>
          <w:rStyle w:val="fontstyle11"/>
          <w:rFonts w:eastAsia="宋体"/>
          <w:color w:val="auto"/>
        </w:rPr>
        <w:t>）</w:t>
      </w:r>
      <w:r w:rsidR="00BE260B" w:rsidRPr="005D1334">
        <w:rPr>
          <w:rStyle w:val="fontstyle11"/>
          <w:rFonts w:eastAsia="宋体"/>
          <w:color w:val="auto"/>
        </w:rPr>
        <w:t>各中心前</w:t>
      </w:r>
      <w:r w:rsidR="00BE260B" w:rsidRPr="005D1334">
        <w:rPr>
          <w:rStyle w:val="fontstyle11"/>
          <w:rFonts w:eastAsia="宋体"/>
          <w:color w:val="auto"/>
        </w:rPr>
        <w:t>2</w:t>
      </w:r>
      <w:r w:rsidR="00BE260B" w:rsidRPr="005D1334">
        <w:rPr>
          <w:rStyle w:val="fontstyle11"/>
          <w:rFonts w:eastAsia="宋体"/>
          <w:color w:val="auto"/>
        </w:rPr>
        <w:t>例入组受试者</w:t>
      </w:r>
      <w:r w:rsidRPr="005D1334">
        <w:rPr>
          <w:rStyle w:val="fontstyle11"/>
          <w:rFonts w:eastAsia="宋体"/>
          <w:color w:val="auto"/>
        </w:rPr>
        <w:t>合格性审查：各中心</w:t>
      </w:r>
      <w:r w:rsidR="00BE260B" w:rsidRPr="005D1334">
        <w:rPr>
          <w:rStyle w:val="fontstyle11"/>
          <w:rFonts w:eastAsia="宋体"/>
          <w:color w:val="auto"/>
        </w:rPr>
        <w:t>前</w:t>
      </w:r>
      <w:r w:rsidR="00BE260B" w:rsidRPr="005D1334">
        <w:rPr>
          <w:rStyle w:val="fontstyle11"/>
          <w:rFonts w:eastAsia="宋体"/>
          <w:color w:val="auto"/>
        </w:rPr>
        <w:t>2</w:t>
      </w:r>
      <w:r w:rsidR="00BE260B" w:rsidRPr="005D1334">
        <w:rPr>
          <w:rStyle w:val="fontstyle11"/>
          <w:rFonts w:eastAsia="宋体"/>
          <w:color w:val="auto"/>
        </w:rPr>
        <w:t>例受试者</w:t>
      </w:r>
      <w:r w:rsidR="00722616" w:rsidRPr="005D1334">
        <w:rPr>
          <w:rStyle w:val="fontstyle11"/>
          <w:rFonts w:eastAsia="宋体"/>
          <w:color w:val="auto"/>
        </w:rPr>
        <w:t>随机前</w:t>
      </w:r>
      <w:r w:rsidRPr="005D1334">
        <w:rPr>
          <w:rStyle w:val="fontstyle11"/>
          <w:rFonts w:eastAsia="宋体"/>
          <w:color w:val="auto"/>
        </w:rPr>
        <w:t>，由</w:t>
      </w:r>
      <w:r w:rsidRPr="005D1334">
        <w:rPr>
          <w:rStyle w:val="fontstyle11"/>
          <w:rFonts w:eastAsia="宋体"/>
          <w:color w:val="auto"/>
        </w:rPr>
        <w:t>CRC</w:t>
      </w:r>
      <w:r w:rsidRPr="005D1334">
        <w:rPr>
          <w:rStyle w:val="fontstyle11"/>
          <w:rFonts w:eastAsia="宋体"/>
          <w:color w:val="auto"/>
        </w:rPr>
        <w:t>准备</w:t>
      </w:r>
      <w:r w:rsidR="007F7D20" w:rsidRPr="005D1334">
        <w:rPr>
          <w:rStyle w:val="fontstyle11"/>
          <w:rFonts w:eastAsia="宋体"/>
          <w:color w:val="auto"/>
        </w:rPr>
        <w:t>《受试者入选资格表》</w:t>
      </w:r>
      <w:r w:rsidR="007F7D20" w:rsidRPr="005D1334">
        <w:rPr>
          <w:rStyle w:val="fontstyle01"/>
          <w:rFonts w:ascii="Times New Roman" w:hAnsi="Times New Roman" w:cs="Times New Roman" w:hint="default"/>
          <w:color w:val="auto"/>
        </w:rPr>
        <w:t>（见</w:t>
      </w:r>
      <w:r w:rsidR="007F7D20" w:rsidRPr="005D1334">
        <w:rPr>
          <w:rStyle w:val="fontstyle01"/>
          <w:rFonts w:ascii="Times New Roman" w:hAnsi="Times New Roman" w:cs="Times New Roman" w:hint="default"/>
          <w:color w:val="auto"/>
          <w:u w:val="single"/>
        </w:rPr>
        <w:t>附件</w:t>
      </w:r>
      <w:r w:rsidR="007F7D20" w:rsidRPr="005D1334">
        <w:rPr>
          <w:rStyle w:val="fontstyle01"/>
          <w:rFonts w:ascii="Times New Roman" w:hAnsi="Times New Roman" w:cs="Times New Roman" w:hint="default"/>
          <w:color w:val="auto"/>
          <w:u w:val="single"/>
        </w:rPr>
        <w:t>2</w:t>
      </w:r>
      <w:r w:rsidR="00A2703A" w:rsidRPr="005D1334">
        <w:rPr>
          <w:rStyle w:val="fontstyle01"/>
          <w:rFonts w:ascii="Times New Roman" w:hAnsi="Times New Roman" w:cs="Times New Roman" w:hint="default"/>
          <w:color w:val="auto"/>
          <w:u w:val="single"/>
        </w:rPr>
        <w:t>.1</w:t>
      </w:r>
      <w:r w:rsidR="005D1334" w:rsidRPr="005D1334">
        <w:rPr>
          <w:rStyle w:val="fontstyle01"/>
          <w:rFonts w:ascii="Times New Roman" w:hAnsi="Times New Roman" w:cs="Times New Roman" w:hint="default"/>
          <w:color w:val="auto"/>
          <w:u w:val="single"/>
        </w:rPr>
        <w:t>，</w:t>
      </w:r>
      <w:r w:rsidR="005D1334" w:rsidRPr="005D1334">
        <w:rPr>
          <w:rStyle w:val="fontstyle11"/>
          <w:rFonts w:eastAsia="宋体"/>
          <w:color w:val="auto"/>
        </w:rPr>
        <w:t>屏蔽受试者姓名、联系方式</w:t>
      </w:r>
      <w:r w:rsidR="005D1334" w:rsidRPr="001B113B">
        <w:rPr>
          <w:rStyle w:val="fontstyle11"/>
          <w:rFonts w:eastAsia="宋体"/>
          <w:color w:val="auto"/>
        </w:rPr>
        <w:t>、</w:t>
      </w:r>
      <w:r w:rsidR="005D1334" w:rsidRPr="001B113B">
        <w:rPr>
          <w:rStyle w:val="fontstyle11"/>
          <w:rFonts w:eastAsia="宋体"/>
          <w:color w:val="auto"/>
          <w:kern w:val="0"/>
        </w:rPr>
        <w:t>身份证等</w:t>
      </w:r>
      <w:r w:rsidR="005D1334" w:rsidRPr="001B113B">
        <w:rPr>
          <w:rStyle w:val="fontstyle11"/>
          <w:rFonts w:eastAsia="宋体"/>
          <w:color w:val="auto"/>
        </w:rPr>
        <w:t>信息</w:t>
      </w:r>
      <w:r w:rsidR="007F7D20" w:rsidRPr="001B113B">
        <w:rPr>
          <w:rStyle w:val="fontstyle11"/>
          <w:rFonts w:eastAsia="宋体"/>
          <w:color w:val="auto"/>
        </w:rPr>
        <w:t>）</w:t>
      </w:r>
      <w:r w:rsidR="005D1334" w:rsidRPr="001B113B">
        <w:rPr>
          <w:rStyle w:val="fontstyle11"/>
          <w:rFonts w:eastAsia="宋体"/>
          <w:color w:val="auto"/>
        </w:rPr>
        <w:t>和相关信息（生命体征、月经情况、</w:t>
      </w:r>
      <w:r w:rsidR="005D1334" w:rsidRPr="001B113B">
        <w:rPr>
          <w:rStyle w:val="fontstyle11"/>
          <w:rFonts w:eastAsia="宋体"/>
          <w:color w:val="auto"/>
        </w:rPr>
        <w:t>NRS</w:t>
      </w:r>
      <w:r w:rsidR="005D1334" w:rsidRPr="001B113B">
        <w:rPr>
          <w:rStyle w:val="fontstyle11"/>
          <w:rFonts w:eastAsia="宋体"/>
          <w:color w:val="auto"/>
        </w:rPr>
        <w:t>评分、乳腺检查、乳腺</w:t>
      </w:r>
      <w:r w:rsidR="005D1334" w:rsidRPr="001B113B">
        <w:rPr>
          <w:rStyle w:val="fontstyle11"/>
          <w:rFonts w:eastAsia="宋体"/>
          <w:color w:val="auto"/>
        </w:rPr>
        <w:t>B</w:t>
      </w:r>
      <w:r w:rsidR="005D1334" w:rsidRPr="001B113B">
        <w:rPr>
          <w:rStyle w:val="fontstyle11"/>
          <w:rFonts w:eastAsia="宋体"/>
          <w:color w:val="auto"/>
        </w:rPr>
        <w:t>超报告、</w:t>
      </w:r>
      <w:r w:rsidR="005D1334" w:rsidRPr="001B113B">
        <w:rPr>
          <w:rStyle w:val="fontstyle11"/>
          <w:rFonts w:eastAsia="宋体"/>
          <w:color w:val="auto"/>
          <w:kern w:val="0"/>
        </w:rPr>
        <w:t>靶肿块乳腺</w:t>
      </w:r>
      <w:r w:rsidR="005D1334" w:rsidRPr="001B113B">
        <w:rPr>
          <w:rStyle w:val="fontstyle11"/>
          <w:rFonts w:eastAsia="宋体"/>
          <w:color w:val="auto"/>
          <w:kern w:val="0"/>
        </w:rPr>
        <w:t>B</w:t>
      </w:r>
      <w:r w:rsidR="005D1334" w:rsidRPr="001B113B">
        <w:rPr>
          <w:rStyle w:val="fontstyle11"/>
          <w:rFonts w:eastAsia="宋体"/>
          <w:color w:val="auto"/>
          <w:kern w:val="0"/>
        </w:rPr>
        <w:t>超检查报告</w:t>
      </w:r>
      <w:r w:rsidR="005D1334" w:rsidRPr="001B113B">
        <w:rPr>
          <w:rStyle w:val="fontstyle11"/>
          <w:rFonts w:eastAsia="宋体"/>
          <w:color w:val="auto"/>
        </w:rPr>
        <w:t>、肝功能、肾功能、血常规、尿常规</w:t>
      </w:r>
      <w:r w:rsidR="005D1334" w:rsidRPr="001B113B">
        <w:rPr>
          <w:rStyle w:val="fontstyle11"/>
          <w:rFonts w:eastAsia="宋体"/>
          <w:color w:val="auto"/>
        </w:rPr>
        <w:t>+</w:t>
      </w:r>
      <w:r w:rsidR="005D1334" w:rsidRPr="001B113B">
        <w:rPr>
          <w:rStyle w:val="fontstyle11"/>
          <w:rFonts w:eastAsia="宋体"/>
          <w:color w:val="auto"/>
        </w:rPr>
        <w:t>镜检、便常规</w:t>
      </w:r>
      <w:r w:rsidR="005D1334" w:rsidRPr="001B113B">
        <w:rPr>
          <w:rStyle w:val="fontstyle11"/>
          <w:rFonts w:eastAsia="宋体"/>
          <w:color w:val="auto"/>
        </w:rPr>
        <w:t>+</w:t>
      </w:r>
      <w:r w:rsidR="005D1334" w:rsidRPr="001B113B">
        <w:rPr>
          <w:rStyle w:val="fontstyle11"/>
          <w:rFonts w:eastAsia="宋体"/>
          <w:color w:val="auto"/>
        </w:rPr>
        <w:t>潜血、性激素、中医证候评分），</w:t>
      </w:r>
      <w:r w:rsidRPr="001B113B">
        <w:rPr>
          <w:rStyle w:val="fontstyle11"/>
          <w:rFonts w:eastAsia="宋体"/>
          <w:color w:val="auto"/>
        </w:rPr>
        <w:t>提出审查申请。具体流程同筛选合格性审查。</w:t>
      </w:r>
    </w:p>
    <w:p w14:paraId="0169C2E9" w14:textId="35C67C56" w:rsidR="00F06EBE" w:rsidRPr="00B26989" w:rsidRDefault="00F06EBE" w:rsidP="005D1334">
      <w:pPr>
        <w:pStyle w:val="Default"/>
        <w:spacing w:line="360" w:lineRule="auto"/>
        <w:ind w:firstLineChars="200" w:firstLine="480"/>
        <w:jc w:val="both"/>
        <w:rPr>
          <w:rStyle w:val="fontstyle11"/>
          <w:color w:val="auto"/>
        </w:rPr>
      </w:pPr>
      <w:r w:rsidRPr="005D1334">
        <w:rPr>
          <w:rStyle w:val="fontstyle11"/>
          <w:color w:val="auto"/>
        </w:rPr>
        <w:t>2</w:t>
      </w:r>
      <w:r w:rsidRPr="005D1334">
        <w:rPr>
          <w:rStyle w:val="fontstyle11"/>
          <w:color w:val="auto"/>
        </w:rPr>
        <w:t>）</w:t>
      </w:r>
      <w:r w:rsidR="002143D9" w:rsidRPr="005D1334">
        <w:rPr>
          <w:rFonts w:ascii="Times New Roman" w:hAnsi="Times New Roman" w:cs="Times New Roman"/>
        </w:rPr>
        <w:t>各中心</w:t>
      </w:r>
      <w:r w:rsidR="002143D9" w:rsidRPr="005D1334">
        <w:rPr>
          <w:rFonts w:ascii="Times New Roman" w:hAnsi="Times New Roman" w:cs="Times New Roman"/>
        </w:rPr>
        <w:t>100%</w:t>
      </w:r>
      <w:r w:rsidR="002143D9" w:rsidRPr="005D1334">
        <w:rPr>
          <w:rFonts w:ascii="Times New Roman" w:hAnsi="Times New Roman" w:cs="Times New Roman"/>
        </w:rPr>
        <w:t>受试者入组关键数据</w:t>
      </w:r>
      <w:r w:rsidRPr="005D1334">
        <w:rPr>
          <w:rStyle w:val="fontstyle11"/>
          <w:color w:val="auto"/>
        </w:rPr>
        <w:t>审查：</w:t>
      </w:r>
      <w:r w:rsidR="00A2703A" w:rsidRPr="005D1334">
        <w:rPr>
          <w:rStyle w:val="fontstyle11"/>
          <w:color w:val="auto"/>
        </w:rPr>
        <w:t>入组时，</w:t>
      </w:r>
      <w:r w:rsidR="007C6572" w:rsidRPr="005D1334">
        <w:rPr>
          <w:rStyle w:val="fontstyle11"/>
          <w:color w:val="auto"/>
        </w:rPr>
        <w:t>由</w:t>
      </w:r>
      <w:r w:rsidR="007C6572" w:rsidRPr="005D1334">
        <w:rPr>
          <w:rStyle w:val="fontstyle11"/>
          <w:color w:val="auto"/>
        </w:rPr>
        <w:t>CRC</w:t>
      </w:r>
      <w:r w:rsidR="007C6572" w:rsidRPr="005D1334">
        <w:rPr>
          <w:rStyle w:val="fontstyle11"/>
          <w:color w:val="auto"/>
        </w:rPr>
        <w:t>准备《受试者入选资格表》</w:t>
      </w:r>
      <w:r w:rsidR="007C6572" w:rsidRPr="005D1334">
        <w:rPr>
          <w:rStyle w:val="fontstyle01"/>
          <w:rFonts w:ascii="Times New Roman" w:hAnsi="Times New Roman" w:cs="Times New Roman" w:hint="default"/>
          <w:color w:val="auto"/>
        </w:rPr>
        <w:t>（见</w:t>
      </w:r>
      <w:r w:rsidR="007C6572" w:rsidRPr="005D1334">
        <w:rPr>
          <w:rStyle w:val="fontstyle01"/>
          <w:rFonts w:ascii="Times New Roman" w:hAnsi="Times New Roman" w:cs="Times New Roman" w:hint="default"/>
          <w:color w:val="auto"/>
          <w:u w:val="single"/>
        </w:rPr>
        <w:t>附件</w:t>
      </w:r>
      <w:r w:rsidR="007C6572" w:rsidRPr="005D1334">
        <w:rPr>
          <w:rStyle w:val="fontstyle01"/>
          <w:rFonts w:ascii="Times New Roman" w:hAnsi="Times New Roman" w:cs="Times New Roman" w:hint="default"/>
          <w:color w:val="auto"/>
          <w:u w:val="single"/>
        </w:rPr>
        <w:t>2</w:t>
      </w:r>
      <w:r w:rsidR="00A2703A" w:rsidRPr="005D1334">
        <w:rPr>
          <w:rStyle w:val="fontstyle01"/>
          <w:rFonts w:ascii="Times New Roman" w:hAnsi="Times New Roman" w:cs="Times New Roman" w:hint="default"/>
          <w:color w:val="auto"/>
          <w:u w:val="single"/>
        </w:rPr>
        <w:t>.2</w:t>
      </w:r>
      <w:r w:rsidR="007C6572" w:rsidRPr="005D1334">
        <w:rPr>
          <w:rStyle w:val="fontstyle11"/>
          <w:color w:val="auto"/>
        </w:rPr>
        <w:t>）</w:t>
      </w:r>
      <w:r w:rsidR="002154FA" w:rsidRPr="005D1334">
        <w:rPr>
          <w:rStyle w:val="fontstyle11"/>
          <w:color w:val="auto"/>
        </w:rPr>
        <w:t>（屏蔽受试者姓名、联系方式</w:t>
      </w:r>
      <w:r w:rsidR="0062298C" w:rsidRPr="001B113B">
        <w:rPr>
          <w:rStyle w:val="fontstyle11"/>
          <w:color w:val="auto"/>
        </w:rPr>
        <w:t>、身份证</w:t>
      </w:r>
      <w:r w:rsidR="002154FA" w:rsidRPr="001B113B">
        <w:rPr>
          <w:rStyle w:val="fontstyle11"/>
          <w:color w:val="auto"/>
        </w:rPr>
        <w:t>等</w:t>
      </w:r>
      <w:r w:rsidR="0062298C" w:rsidRPr="001B113B">
        <w:rPr>
          <w:rStyle w:val="fontstyle11"/>
          <w:color w:val="auto"/>
        </w:rPr>
        <w:t>信息</w:t>
      </w:r>
      <w:r w:rsidR="002154FA" w:rsidRPr="001B113B">
        <w:rPr>
          <w:rStyle w:val="fontstyle11"/>
          <w:color w:val="auto"/>
        </w:rPr>
        <w:t>）和相关信息</w:t>
      </w:r>
      <w:r w:rsidR="00A871D9" w:rsidRPr="001B113B">
        <w:rPr>
          <w:rStyle w:val="fontstyle11"/>
          <w:color w:val="auto"/>
        </w:rPr>
        <w:t>（</w:t>
      </w:r>
      <w:r w:rsidR="005D1334" w:rsidRPr="001B113B">
        <w:rPr>
          <w:rStyle w:val="fontstyle11"/>
          <w:color w:val="auto"/>
        </w:rPr>
        <w:t>NRS</w:t>
      </w:r>
      <w:r w:rsidR="005D1334" w:rsidRPr="001B113B">
        <w:rPr>
          <w:rStyle w:val="fontstyle11"/>
          <w:color w:val="auto"/>
        </w:rPr>
        <w:lastRenderedPageBreak/>
        <w:t>评分、乳腺检查、乳腺</w:t>
      </w:r>
      <w:r w:rsidR="005D1334" w:rsidRPr="001B113B">
        <w:rPr>
          <w:rStyle w:val="fontstyle11"/>
          <w:color w:val="auto"/>
        </w:rPr>
        <w:t>B</w:t>
      </w:r>
      <w:r w:rsidR="005D1334" w:rsidRPr="001B113B">
        <w:rPr>
          <w:rStyle w:val="fontstyle11"/>
          <w:color w:val="auto"/>
        </w:rPr>
        <w:t>超报告、靶肿块乳腺</w:t>
      </w:r>
      <w:r w:rsidR="005D1334" w:rsidRPr="001B113B">
        <w:rPr>
          <w:rStyle w:val="fontstyle11"/>
          <w:color w:val="auto"/>
        </w:rPr>
        <w:t>B</w:t>
      </w:r>
      <w:r w:rsidR="005D1334" w:rsidRPr="001B113B">
        <w:rPr>
          <w:rStyle w:val="fontstyle11"/>
          <w:color w:val="auto"/>
        </w:rPr>
        <w:t>超检查报告</w:t>
      </w:r>
      <w:r w:rsidR="00A871D9" w:rsidRPr="001B113B">
        <w:rPr>
          <w:rStyle w:val="fontstyle11"/>
          <w:color w:val="auto"/>
        </w:rPr>
        <w:t>）</w:t>
      </w:r>
      <w:r w:rsidR="002154FA" w:rsidRPr="001B113B">
        <w:rPr>
          <w:rStyle w:val="fontstyle11"/>
          <w:color w:val="auto"/>
        </w:rPr>
        <w:t>发送</w:t>
      </w:r>
      <w:r w:rsidR="002154FA" w:rsidRPr="005D1334">
        <w:rPr>
          <w:rStyle w:val="fontstyle11"/>
          <w:color w:val="auto"/>
        </w:rPr>
        <w:t>给</w:t>
      </w:r>
      <w:r w:rsidR="00BC0EB9" w:rsidRPr="005D1334">
        <w:rPr>
          <w:rStyle w:val="fontstyle11"/>
          <w:color w:val="auto"/>
        </w:rPr>
        <w:t>H</w:t>
      </w:r>
      <w:r w:rsidR="00BC0EB9" w:rsidRPr="00F06EBE">
        <w:rPr>
          <w:rStyle w:val="fontstyle11"/>
          <w:color w:val="auto"/>
        </w:rPr>
        <w:t>MM</w:t>
      </w:r>
      <w:r w:rsidR="00BC0EB9">
        <w:rPr>
          <w:rStyle w:val="fontstyle11"/>
          <w:rFonts w:hint="eastAsia"/>
          <w:color w:val="auto"/>
        </w:rPr>
        <w:t>和申办方</w:t>
      </w:r>
      <w:r w:rsidR="00BC0EB9">
        <w:rPr>
          <w:rStyle w:val="fontstyle11"/>
          <w:rFonts w:hint="eastAsia"/>
          <w:color w:val="auto"/>
        </w:rPr>
        <w:t>M</w:t>
      </w:r>
      <w:r w:rsidR="00BC0EB9">
        <w:rPr>
          <w:rStyle w:val="fontstyle11"/>
          <w:color w:val="auto"/>
        </w:rPr>
        <w:t>M</w:t>
      </w:r>
      <w:r w:rsidR="00BC0EB9">
        <w:rPr>
          <w:rStyle w:val="fontstyle11"/>
          <w:rFonts w:hint="eastAsia"/>
          <w:color w:val="auto"/>
        </w:rPr>
        <w:t>，并抄送双方</w:t>
      </w:r>
      <w:r w:rsidR="00BC0EB9">
        <w:rPr>
          <w:rStyle w:val="fontstyle11"/>
          <w:rFonts w:hint="eastAsia"/>
          <w:color w:val="auto"/>
        </w:rPr>
        <w:t>P</w:t>
      </w:r>
      <w:r w:rsidR="00BC0EB9">
        <w:rPr>
          <w:rStyle w:val="fontstyle11"/>
          <w:color w:val="auto"/>
        </w:rPr>
        <w:t>M</w:t>
      </w:r>
      <w:r w:rsidR="002154FA">
        <w:rPr>
          <w:rStyle w:val="fontstyle11"/>
          <w:rFonts w:hint="eastAsia"/>
          <w:color w:val="auto"/>
        </w:rPr>
        <w:t>，</w:t>
      </w:r>
      <w:r w:rsidR="0003039B">
        <w:rPr>
          <w:rStyle w:val="fontstyle11"/>
          <w:color w:val="auto"/>
        </w:rPr>
        <w:t>HMM</w:t>
      </w:r>
      <w:r w:rsidRPr="00F06EBE">
        <w:rPr>
          <w:rStyle w:val="fontstyle11"/>
          <w:color w:val="auto"/>
        </w:rPr>
        <w:t>在</w:t>
      </w:r>
      <w:r w:rsidR="002154FA">
        <w:rPr>
          <w:rStyle w:val="fontstyle11"/>
          <w:rFonts w:hint="eastAsia"/>
          <w:color w:val="auto"/>
        </w:rPr>
        <w:t>接收到邮件后</w:t>
      </w:r>
      <w:r w:rsidR="002154FA">
        <w:rPr>
          <w:rStyle w:val="fontstyle11"/>
          <w:rFonts w:hint="eastAsia"/>
          <w:color w:val="auto"/>
        </w:rPr>
        <w:t>2</w:t>
      </w:r>
      <w:r w:rsidR="002154FA">
        <w:rPr>
          <w:rStyle w:val="fontstyle11"/>
          <w:rFonts w:hint="eastAsia"/>
          <w:color w:val="auto"/>
        </w:rPr>
        <w:t>个工作日内</w:t>
      </w:r>
      <w:r w:rsidRPr="00F06EBE">
        <w:rPr>
          <w:rStyle w:val="fontstyle11"/>
          <w:color w:val="auto"/>
        </w:rPr>
        <w:t>完成对受试者</w:t>
      </w:r>
      <w:r w:rsidR="002143D9" w:rsidRPr="0028689A">
        <w:rPr>
          <w:rFonts w:ascii="Times New Roman" w:hAnsi="Times New Roman" w:cs="Times New Roman" w:hint="eastAsia"/>
        </w:rPr>
        <w:t>入组</w:t>
      </w:r>
      <w:r w:rsidR="002143D9">
        <w:rPr>
          <w:rFonts w:ascii="Times New Roman" w:hAnsi="Times New Roman" w:cs="Times New Roman" w:hint="eastAsia"/>
        </w:rPr>
        <w:t>关键数据</w:t>
      </w:r>
      <w:r w:rsidR="002143D9">
        <w:rPr>
          <w:rStyle w:val="fontstyle11"/>
          <w:rFonts w:hint="eastAsia"/>
          <w:color w:val="auto"/>
        </w:rPr>
        <w:t>的</w:t>
      </w:r>
      <w:r w:rsidRPr="00F06EBE">
        <w:rPr>
          <w:rStyle w:val="fontstyle11"/>
          <w:color w:val="auto"/>
        </w:rPr>
        <w:t>审查</w:t>
      </w:r>
      <w:r w:rsidR="00AD0584">
        <w:rPr>
          <w:rStyle w:val="fontstyle11"/>
          <w:rFonts w:hint="eastAsia"/>
          <w:color w:val="auto"/>
        </w:rPr>
        <w:t>，</w:t>
      </w:r>
      <w:r w:rsidR="00AD0584" w:rsidRPr="00A93206">
        <w:rPr>
          <w:rStyle w:val="fontstyle01"/>
          <w:rFonts w:ascii="Times New Roman" w:hAnsi="Times New Roman" w:cs="Times New Roman" w:hint="default"/>
          <w:color w:val="auto"/>
        </w:rPr>
        <w:t>并将审核结果反馈</w:t>
      </w:r>
      <w:r w:rsidR="00AD0584">
        <w:rPr>
          <w:rStyle w:val="fontstyle01"/>
          <w:rFonts w:ascii="Times New Roman" w:hAnsi="Times New Roman" w:cs="Times New Roman" w:hint="default"/>
          <w:color w:val="auto"/>
        </w:rPr>
        <w:t>至</w:t>
      </w:r>
      <w:r w:rsidR="00AD0584" w:rsidRPr="00A93206">
        <w:rPr>
          <w:rStyle w:val="fontstyle01"/>
          <w:rFonts w:ascii="Times New Roman" w:hAnsi="Times New Roman" w:cs="Times New Roman" w:hint="default"/>
          <w:color w:val="auto"/>
        </w:rPr>
        <w:t>申办方</w:t>
      </w:r>
      <w:r w:rsidR="00AD0584" w:rsidRPr="00A93206">
        <w:rPr>
          <w:rStyle w:val="fontstyle01"/>
          <w:rFonts w:ascii="Times New Roman" w:hAnsi="Times New Roman" w:cs="Times New Roman" w:hint="default"/>
          <w:color w:val="auto"/>
        </w:rPr>
        <w:t>MM</w:t>
      </w:r>
      <w:r w:rsidR="00AD0584" w:rsidRPr="00A93206">
        <w:rPr>
          <w:rStyle w:val="fontstyle01"/>
          <w:rFonts w:ascii="Times New Roman" w:hAnsi="Times New Roman" w:cs="Times New Roman" w:hint="default"/>
          <w:color w:val="auto"/>
        </w:rPr>
        <w:t>，申办方</w:t>
      </w:r>
      <w:r w:rsidR="00AD0584" w:rsidRPr="00A93206">
        <w:rPr>
          <w:rStyle w:val="fontstyle01"/>
          <w:rFonts w:ascii="Times New Roman" w:hAnsi="Times New Roman" w:cs="Times New Roman" w:hint="default"/>
          <w:color w:val="auto"/>
        </w:rPr>
        <w:t>MM</w:t>
      </w:r>
      <w:r w:rsidR="00AD0584" w:rsidRPr="00A93206">
        <w:rPr>
          <w:rStyle w:val="fontstyle01"/>
          <w:rFonts w:ascii="Times New Roman" w:hAnsi="Times New Roman" w:cs="Times New Roman" w:hint="default"/>
          <w:color w:val="auto"/>
        </w:rPr>
        <w:t>于</w:t>
      </w:r>
      <w:r w:rsidR="00AD0584" w:rsidRPr="00A93206">
        <w:rPr>
          <w:rStyle w:val="fontstyle01"/>
          <w:rFonts w:ascii="Times New Roman" w:hAnsi="Times New Roman" w:cs="Times New Roman" w:hint="default"/>
          <w:color w:val="auto"/>
        </w:rPr>
        <w:t>1</w:t>
      </w:r>
      <w:r w:rsidR="00AD0584" w:rsidRPr="00A93206">
        <w:rPr>
          <w:rStyle w:val="fontstyle01"/>
          <w:rFonts w:ascii="Times New Roman" w:hAnsi="Times New Roman" w:cs="Times New Roman" w:hint="default"/>
          <w:color w:val="auto"/>
        </w:rPr>
        <w:t>个工作日内审核上述信息，</w:t>
      </w:r>
      <w:r w:rsidR="00AD0584">
        <w:rPr>
          <w:rStyle w:val="fontstyle01"/>
          <w:rFonts w:ascii="Times New Roman" w:hAnsi="Times New Roman" w:cs="Times New Roman" w:hint="default"/>
          <w:color w:val="auto"/>
        </w:rPr>
        <w:t>确认后由</w:t>
      </w:r>
      <w:r w:rsidR="00AD0584">
        <w:rPr>
          <w:rStyle w:val="fontstyle01"/>
          <w:rFonts w:ascii="Times New Roman" w:hAnsi="Times New Roman" w:cs="Times New Roman" w:hint="default"/>
          <w:color w:val="auto"/>
        </w:rPr>
        <w:t>HMM</w:t>
      </w:r>
      <w:r w:rsidR="00AD0584" w:rsidRPr="00400A49">
        <w:rPr>
          <w:rStyle w:val="fontstyle01"/>
          <w:rFonts w:ascii="Times New Roman" w:hAnsi="Times New Roman" w:cs="Times New Roman" w:hint="default"/>
          <w:color w:val="auto"/>
        </w:rPr>
        <w:t>给予研究者答复：</w:t>
      </w:r>
      <w:r w:rsidR="00AD0584">
        <w:rPr>
          <w:rStyle w:val="fontstyle01"/>
          <w:rFonts w:ascii="Times New Roman" w:hAnsi="Times New Roman" w:cs="Times New Roman" w:hint="default"/>
          <w:color w:val="auto"/>
        </w:rPr>
        <w:t>是否建议该</w:t>
      </w:r>
      <w:r w:rsidR="00AD0584" w:rsidRPr="00400A49">
        <w:rPr>
          <w:rStyle w:val="fontstyle01"/>
          <w:rFonts w:ascii="Times New Roman" w:hAnsi="Times New Roman" w:cs="Times New Roman" w:hint="default"/>
          <w:color w:val="auto"/>
        </w:rPr>
        <w:t>受试者</w:t>
      </w:r>
      <w:r w:rsidR="00AD0584">
        <w:rPr>
          <w:rStyle w:val="fontstyle01"/>
          <w:rFonts w:ascii="Times New Roman" w:hAnsi="Times New Roman" w:cs="Times New Roman" w:hint="default"/>
          <w:color w:val="auto"/>
        </w:rPr>
        <w:t>进入</w:t>
      </w:r>
      <w:r w:rsidR="00AD0584" w:rsidRPr="00400A49">
        <w:rPr>
          <w:rStyle w:val="fontstyle01"/>
          <w:rFonts w:ascii="Times New Roman" w:hAnsi="Times New Roman" w:cs="Times New Roman" w:hint="default"/>
          <w:color w:val="auto"/>
        </w:rPr>
        <w:t>本临床研究。</w:t>
      </w:r>
    </w:p>
    <w:p w14:paraId="6651DFD3" w14:textId="00358871" w:rsidR="00D81F38" w:rsidRPr="00400A49" w:rsidRDefault="00622A80" w:rsidP="000C2508">
      <w:pPr>
        <w:pStyle w:val="af2"/>
        <w:spacing w:line="360" w:lineRule="auto"/>
        <w:ind w:firstLine="480"/>
        <w:rPr>
          <w:rStyle w:val="fontstyle01"/>
          <w:rFonts w:ascii="Times New Roman" w:hAnsi="Times New Roman" w:cs="Times New Roman" w:hint="default"/>
          <w:color w:val="auto"/>
        </w:rPr>
      </w:pPr>
      <w:r>
        <w:rPr>
          <w:rStyle w:val="fontstyle11"/>
          <w:rFonts w:eastAsia="宋体"/>
          <w:color w:val="auto"/>
        </w:rPr>
        <w:t>3</w:t>
      </w:r>
      <w:r w:rsidRPr="00F06EBE">
        <w:rPr>
          <w:rStyle w:val="fontstyle11"/>
          <w:rFonts w:eastAsia="宋体"/>
          <w:color w:val="auto"/>
        </w:rPr>
        <w:t>）</w:t>
      </w:r>
      <w:r w:rsidR="00C03279" w:rsidRPr="00400A49">
        <w:rPr>
          <w:rStyle w:val="fontstyle11"/>
          <w:rFonts w:eastAsia="宋体"/>
          <w:color w:val="auto"/>
        </w:rPr>
        <w:t>对于筛选时无法确认是否进入研究的受试者</w:t>
      </w:r>
      <w:r w:rsidR="00DA296C" w:rsidRPr="00400A49">
        <w:rPr>
          <w:rStyle w:val="fontstyle11"/>
          <w:rFonts w:eastAsia="宋体"/>
          <w:color w:val="auto"/>
        </w:rPr>
        <w:t>，</w:t>
      </w:r>
      <w:r w:rsidR="002F0C07">
        <w:rPr>
          <w:rStyle w:val="fontstyle11"/>
          <w:rFonts w:eastAsia="宋体" w:hint="eastAsia"/>
          <w:color w:val="auto"/>
        </w:rPr>
        <w:t>由</w:t>
      </w:r>
      <w:r w:rsidR="002F0C07">
        <w:rPr>
          <w:rStyle w:val="fontstyle11"/>
          <w:rFonts w:eastAsia="宋体" w:hint="eastAsia"/>
          <w:color w:val="auto"/>
        </w:rPr>
        <w:t>C</w:t>
      </w:r>
      <w:r w:rsidR="002F0C07">
        <w:rPr>
          <w:rStyle w:val="fontstyle11"/>
          <w:rFonts w:eastAsia="宋体"/>
          <w:color w:val="auto"/>
        </w:rPr>
        <w:t>RC</w:t>
      </w:r>
      <w:r w:rsidR="002F0C07">
        <w:rPr>
          <w:rStyle w:val="fontstyle11"/>
          <w:rFonts w:eastAsia="宋体" w:hint="eastAsia"/>
          <w:color w:val="auto"/>
        </w:rPr>
        <w:t>将《受试者入选资格表》</w:t>
      </w:r>
      <w:r w:rsidR="002F0C07" w:rsidRPr="00400A49">
        <w:rPr>
          <w:rStyle w:val="fontstyle01"/>
          <w:rFonts w:ascii="Times New Roman" w:hAnsi="Times New Roman" w:cs="Times New Roman" w:hint="default"/>
          <w:color w:val="auto"/>
        </w:rPr>
        <w:t>（</w:t>
      </w:r>
      <w:r w:rsidR="002F0C07">
        <w:rPr>
          <w:rStyle w:val="fontstyle01"/>
          <w:rFonts w:ascii="Times New Roman" w:hAnsi="Times New Roman" w:cs="Times New Roman" w:hint="default"/>
          <w:color w:val="auto"/>
        </w:rPr>
        <w:t>见</w:t>
      </w:r>
      <w:r w:rsidR="002F0C07" w:rsidRPr="00400A49">
        <w:rPr>
          <w:rStyle w:val="fontstyle01"/>
          <w:rFonts w:ascii="Times New Roman" w:hAnsi="Times New Roman" w:cs="Times New Roman" w:hint="default"/>
          <w:color w:val="auto"/>
          <w:u w:val="single"/>
        </w:rPr>
        <w:t>附件</w:t>
      </w:r>
      <w:r w:rsidR="00BE260B">
        <w:rPr>
          <w:rStyle w:val="fontstyle01"/>
          <w:rFonts w:ascii="Times New Roman" w:hAnsi="Times New Roman" w:cs="Times New Roman" w:hint="default"/>
          <w:color w:val="auto"/>
          <w:u w:val="single"/>
        </w:rPr>
        <w:t>2</w:t>
      </w:r>
      <w:r w:rsidR="00A2703A">
        <w:rPr>
          <w:rStyle w:val="fontstyle01"/>
          <w:rFonts w:ascii="Times New Roman" w:hAnsi="Times New Roman" w:cs="Times New Roman" w:hint="default"/>
          <w:color w:val="auto"/>
          <w:u w:val="single"/>
        </w:rPr>
        <w:t>.1</w:t>
      </w:r>
      <w:r w:rsidR="002F0C07" w:rsidRPr="00400A49">
        <w:rPr>
          <w:rStyle w:val="fontstyle11"/>
          <w:rFonts w:eastAsia="宋体"/>
          <w:color w:val="auto"/>
        </w:rPr>
        <w:t>）</w:t>
      </w:r>
      <w:r w:rsidR="002F0C07" w:rsidRPr="00F06EBE">
        <w:rPr>
          <w:rStyle w:val="fontstyle11"/>
          <w:rFonts w:eastAsia="宋体"/>
          <w:color w:val="auto"/>
        </w:rPr>
        <w:t>（屏蔽受试者姓名、联系方式等）</w:t>
      </w:r>
      <w:r w:rsidR="002F0C07" w:rsidRPr="002F0C07">
        <w:rPr>
          <w:rStyle w:val="fontstyle11"/>
          <w:rFonts w:eastAsia="宋体" w:hint="eastAsia"/>
          <w:color w:val="auto"/>
        </w:rPr>
        <w:t>和筛选期信息</w:t>
      </w:r>
      <w:r w:rsidR="00BC0EB9" w:rsidRPr="002F0C07">
        <w:rPr>
          <w:rStyle w:val="fontstyle11"/>
          <w:rFonts w:eastAsia="宋体" w:hint="eastAsia"/>
          <w:color w:val="auto"/>
        </w:rPr>
        <w:t>发送给</w:t>
      </w:r>
      <w:r w:rsidR="00BC0EB9">
        <w:rPr>
          <w:rStyle w:val="fontstyle11"/>
          <w:rFonts w:eastAsia="宋体" w:hint="eastAsia"/>
          <w:color w:val="auto"/>
        </w:rPr>
        <w:t>H</w:t>
      </w:r>
      <w:r w:rsidR="00BC0EB9" w:rsidRPr="00F06EBE">
        <w:rPr>
          <w:rStyle w:val="fontstyle11"/>
          <w:rFonts w:eastAsia="宋体"/>
          <w:color w:val="auto"/>
        </w:rPr>
        <w:t>MM</w:t>
      </w:r>
      <w:r w:rsidR="00BC0EB9">
        <w:rPr>
          <w:rStyle w:val="fontstyle11"/>
          <w:rFonts w:eastAsia="宋体" w:hint="eastAsia"/>
          <w:color w:val="auto"/>
        </w:rPr>
        <w:t>和申办方</w:t>
      </w:r>
      <w:r w:rsidR="00BC0EB9">
        <w:rPr>
          <w:rStyle w:val="fontstyle11"/>
          <w:rFonts w:eastAsia="宋体" w:hint="eastAsia"/>
          <w:color w:val="auto"/>
        </w:rPr>
        <w:t>M</w:t>
      </w:r>
      <w:r w:rsidR="00BC0EB9">
        <w:rPr>
          <w:rStyle w:val="fontstyle11"/>
          <w:rFonts w:eastAsia="宋体"/>
          <w:color w:val="auto"/>
        </w:rPr>
        <w:t>M</w:t>
      </w:r>
      <w:r w:rsidR="00BC0EB9">
        <w:rPr>
          <w:rStyle w:val="fontstyle11"/>
          <w:rFonts w:eastAsia="宋体" w:hint="eastAsia"/>
          <w:color w:val="auto"/>
        </w:rPr>
        <w:t>，并抄送双方</w:t>
      </w:r>
      <w:r w:rsidR="00BC0EB9">
        <w:rPr>
          <w:rStyle w:val="fontstyle11"/>
          <w:rFonts w:eastAsia="宋体" w:hint="eastAsia"/>
          <w:color w:val="auto"/>
        </w:rPr>
        <w:t>P</w:t>
      </w:r>
      <w:r w:rsidR="00BC0EB9">
        <w:rPr>
          <w:rStyle w:val="fontstyle11"/>
          <w:rFonts w:eastAsia="宋体"/>
          <w:color w:val="auto"/>
        </w:rPr>
        <w:t>M</w:t>
      </w:r>
      <w:r w:rsidR="002F0C07" w:rsidRPr="002F0C07">
        <w:rPr>
          <w:rStyle w:val="fontstyle11"/>
          <w:rFonts w:eastAsia="宋体"/>
          <w:color w:val="auto"/>
        </w:rPr>
        <w:t>，筛选期信息包括：病史、用药史、生命体征、实验室检查、病程记录、处方记录、合并用药等。</w:t>
      </w:r>
      <w:r w:rsidR="00C03279" w:rsidRPr="00400A49">
        <w:rPr>
          <w:rStyle w:val="fontstyle11"/>
          <w:rFonts w:eastAsia="宋体"/>
          <w:color w:val="auto"/>
        </w:rPr>
        <w:t>HMM</w:t>
      </w:r>
      <w:r w:rsidR="00A93206">
        <w:rPr>
          <w:rStyle w:val="fontstyle11"/>
          <w:rFonts w:eastAsia="宋体" w:hint="eastAsia"/>
          <w:color w:val="auto"/>
        </w:rPr>
        <w:t>于</w:t>
      </w:r>
      <w:r w:rsidR="00A93206">
        <w:rPr>
          <w:rStyle w:val="fontstyle11"/>
          <w:rFonts w:eastAsia="宋体" w:hint="eastAsia"/>
          <w:color w:val="auto"/>
        </w:rPr>
        <w:t>2</w:t>
      </w:r>
      <w:r w:rsidR="00A93206">
        <w:rPr>
          <w:rStyle w:val="fontstyle11"/>
          <w:rFonts w:eastAsia="宋体" w:hint="eastAsia"/>
          <w:color w:val="auto"/>
        </w:rPr>
        <w:t>个工作日内</w:t>
      </w:r>
      <w:r w:rsidR="00C03279" w:rsidRPr="00400A49">
        <w:rPr>
          <w:rStyle w:val="fontstyle01"/>
          <w:rFonts w:ascii="Times New Roman" w:hAnsi="Times New Roman" w:cs="Times New Roman" w:hint="default"/>
          <w:color w:val="auto"/>
        </w:rPr>
        <w:t>审核</w:t>
      </w:r>
      <w:r w:rsidR="002F0C07">
        <w:rPr>
          <w:rStyle w:val="fontstyle01"/>
          <w:rFonts w:ascii="Times New Roman" w:hAnsi="Times New Roman" w:cs="Times New Roman" w:hint="default"/>
          <w:color w:val="auto"/>
        </w:rPr>
        <w:t>《</w:t>
      </w:r>
      <w:r w:rsidR="00C03279" w:rsidRPr="00400A49">
        <w:rPr>
          <w:rStyle w:val="fontstyle01"/>
          <w:rFonts w:ascii="Times New Roman" w:hAnsi="Times New Roman" w:cs="Times New Roman" w:hint="default"/>
          <w:color w:val="auto"/>
        </w:rPr>
        <w:t>受试者入选资格表</w:t>
      </w:r>
      <w:r w:rsidR="002F0C07">
        <w:rPr>
          <w:rStyle w:val="fontstyle01"/>
          <w:rFonts w:ascii="Times New Roman" w:hAnsi="Times New Roman" w:cs="Times New Roman" w:hint="default"/>
          <w:color w:val="auto"/>
        </w:rPr>
        <w:t>》</w:t>
      </w:r>
      <w:r w:rsidR="00B82428" w:rsidRPr="00400A49">
        <w:rPr>
          <w:rStyle w:val="fontstyle01"/>
          <w:rFonts w:ascii="Times New Roman" w:hAnsi="Times New Roman" w:cs="Times New Roman" w:hint="default"/>
          <w:color w:val="auto"/>
        </w:rPr>
        <w:t>（</w:t>
      </w:r>
      <w:r w:rsidR="002F0C07">
        <w:rPr>
          <w:rStyle w:val="fontstyle01"/>
          <w:rFonts w:ascii="Times New Roman" w:hAnsi="Times New Roman" w:cs="Times New Roman" w:hint="default"/>
          <w:color w:val="auto"/>
        </w:rPr>
        <w:t>见</w:t>
      </w:r>
      <w:r w:rsidR="00C03279" w:rsidRPr="00400A49">
        <w:rPr>
          <w:rStyle w:val="fontstyle01"/>
          <w:rFonts w:ascii="Times New Roman" w:hAnsi="Times New Roman" w:cs="Times New Roman" w:hint="default"/>
          <w:color w:val="auto"/>
          <w:u w:val="single"/>
        </w:rPr>
        <w:t>附件</w:t>
      </w:r>
      <w:r w:rsidR="00BE260B">
        <w:rPr>
          <w:rStyle w:val="fontstyle11"/>
          <w:rFonts w:eastAsia="宋体" w:hint="eastAsia"/>
          <w:color w:val="auto"/>
          <w:u w:val="single"/>
        </w:rPr>
        <w:t>2.1</w:t>
      </w:r>
      <w:r w:rsidR="00B82428" w:rsidRPr="00400A49">
        <w:rPr>
          <w:rStyle w:val="fontstyle11"/>
          <w:rFonts w:eastAsia="宋体"/>
          <w:color w:val="auto"/>
        </w:rPr>
        <w:t>）</w:t>
      </w:r>
      <w:r w:rsidR="00C03279" w:rsidRPr="00400A49">
        <w:rPr>
          <w:rStyle w:val="fontstyle01"/>
          <w:rFonts w:ascii="Times New Roman" w:hAnsi="Times New Roman" w:cs="Times New Roman" w:hint="default"/>
          <w:color w:val="auto"/>
        </w:rPr>
        <w:t>确认受试者入选资格</w:t>
      </w:r>
      <w:r w:rsidR="00A93206">
        <w:rPr>
          <w:rStyle w:val="fontstyle01"/>
          <w:rFonts w:ascii="Times New Roman" w:hAnsi="Times New Roman" w:cs="Times New Roman" w:hint="default"/>
          <w:color w:val="auto"/>
        </w:rPr>
        <w:t>（必要时与申办方</w:t>
      </w:r>
      <w:r w:rsidR="00A93206">
        <w:rPr>
          <w:rStyle w:val="fontstyle01"/>
          <w:rFonts w:ascii="Times New Roman" w:hAnsi="Times New Roman" w:cs="Times New Roman" w:hint="default"/>
          <w:color w:val="auto"/>
        </w:rPr>
        <w:t>MM</w:t>
      </w:r>
      <w:r w:rsidR="00A93206">
        <w:rPr>
          <w:rStyle w:val="fontstyle01"/>
          <w:rFonts w:ascii="Times New Roman" w:hAnsi="Times New Roman" w:cs="Times New Roman" w:hint="default"/>
          <w:color w:val="auto"/>
        </w:rPr>
        <w:t>讨论），</w:t>
      </w:r>
      <w:r w:rsidR="00A93206" w:rsidRPr="00A93206">
        <w:rPr>
          <w:rStyle w:val="fontstyle01"/>
          <w:rFonts w:ascii="Times New Roman" w:hAnsi="Times New Roman" w:cs="Times New Roman" w:hint="default"/>
          <w:color w:val="auto"/>
        </w:rPr>
        <w:t>并将审核结果反馈</w:t>
      </w:r>
      <w:r w:rsidR="00A93206">
        <w:rPr>
          <w:rStyle w:val="fontstyle01"/>
          <w:rFonts w:ascii="Times New Roman" w:hAnsi="Times New Roman" w:cs="Times New Roman" w:hint="default"/>
          <w:color w:val="auto"/>
        </w:rPr>
        <w:t>至</w:t>
      </w:r>
      <w:r w:rsidR="00A93206" w:rsidRPr="00A93206">
        <w:rPr>
          <w:rStyle w:val="fontstyle01"/>
          <w:rFonts w:ascii="Times New Roman" w:hAnsi="Times New Roman" w:cs="Times New Roman" w:hint="default"/>
          <w:color w:val="auto"/>
        </w:rPr>
        <w:t>申办方</w:t>
      </w:r>
      <w:r w:rsidR="00A93206" w:rsidRPr="00A93206">
        <w:rPr>
          <w:rStyle w:val="fontstyle01"/>
          <w:rFonts w:ascii="Times New Roman" w:hAnsi="Times New Roman" w:cs="Times New Roman" w:hint="default"/>
          <w:color w:val="auto"/>
        </w:rPr>
        <w:t>MM</w:t>
      </w:r>
      <w:r w:rsidR="00A93206" w:rsidRPr="00A93206">
        <w:rPr>
          <w:rStyle w:val="fontstyle01"/>
          <w:rFonts w:ascii="Times New Roman" w:hAnsi="Times New Roman" w:cs="Times New Roman" w:hint="default"/>
          <w:color w:val="auto"/>
        </w:rPr>
        <w:t>，申办方</w:t>
      </w:r>
      <w:r w:rsidR="00A93206" w:rsidRPr="00A93206">
        <w:rPr>
          <w:rStyle w:val="fontstyle01"/>
          <w:rFonts w:ascii="Times New Roman" w:hAnsi="Times New Roman" w:cs="Times New Roman" w:hint="default"/>
          <w:color w:val="auto"/>
        </w:rPr>
        <w:t>MM</w:t>
      </w:r>
      <w:r w:rsidR="00A93206" w:rsidRPr="00A93206">
        <w:rPr>
          <w:rStyle w:val="fontstyle01"/>
          <w:rFonts w:ascii="Times New Roman" w:hAnsi="Times New Roman" w:cs="Times New Roman" w:hint="default"/>
          <w:color w:val="auto"/>
        </w:rPr>
        <w:t>于</w:t>
      </w:r>
      <w:r w:rsidR="00A93206" w:rsidRPr="00A93206">
        <w:rPr>
          <w:rStyle w:val="fontstyle01"/>
          <w:rFonts w:ascii="Times New Roman" w:hAnsi="Times New Roman" w:cs="Times New Roman" w:hint="default"/>
          <w:color w:val="auto"/>
        </w:rPr>
        <w:t>1</w:t>
      </w:r>
      <w:r w:rsidR="00A93206" w:rsidRPr="00A93206">
        <w:rPr>
          <w:rStyle w:val="fontstyle01"/>
          <w:rFonts w:ascii="Times New Roman" w:hAnsi="Times New Roman" w:cs="Times New Roman" w:hint="default"/>
          <w:color w:val="auto"/>
        </w:rPr>
        <w:t>个工作日内审核上述信息，</w:t>
      </w:r>
      <w:r w:rsidR="00A93206">
        <w:rPr>
          <w:rStyle w:val="fontstyle01"/>
          <w:rFonts w:ascii="Times New Roman" w:hAnsi="Times New Roman" w:cs="Times New Roman" w:hint="default"/>
          <w:color w:val="auto"/>
        </w:rPr>
        <w:t>确认后由</w:t>
      </w:r>
      <w:r w:rsidR="00A93206">
        <w:rPr>
          <w:rStyle w:val="fontstyle01"/>
          <w:rFonts w:ascii="Times New Roman" w:hAnsi="Times New Roman" w:cs="Times New Roman" w:hint="default"/>
          <w:color w:val="auto"/>
        </w:rPr>
        <w:t>HMM</w:t>
      </w:r>
      <w:r w:rsidR="00C03279" w:rsidRPr="00400A49">
        <w:rPr>
          <w:rStyle w:val="fontstyle01"/>
          <w:rFonts w:ascii="Times New Roman" w:hAnsi="Times New Roman" w:cs="Times New Roman" w:hint="default"/>
          <w:color w:val="auto"/>
        </w:rPr>
        <w:t>给予研究者答复：</w:t>
      </w:r>
      <w:r w:rsidR="002F0C07">
        <w:rPr>
          <w:rStyle w:val="fontstyle01"/>
          <w:rFonts w:ascii="Times New Roman" w:hAnsi="Times New Roman" w:cs="Times New Roman" w:hint="default"/>
          <w:color w:val="auto"/>
        </w:rPr>
        <w:t>是否建议该</w:t>
      </w:r>
      <w:r w:rsidR="00C03279" w:rsidRPr="00400A49">
        <w:rPr>
          <w:rStyle w:val="fontstyle01"/>
          <w:rFonts w:ascii="Times New Roman" w:hAnsi="Times New Roman" w:cs="Times New Roman" w:hint="default"/>
          <w:color w:val="auto"/>
        </w:rPr>
        <w:t>受试者</w:t>
      </w:r>
      <w:r w:rsidR="002F0C07">
        <w:rPr>
          <w:rStyle w:val="fontstyle01"/>
          <w:rFonts w:ascii="Times New Roman" w:hAnsi="Times New Roman" w:cs="Times New Roman" w:hint="default"/>
          <w:color w:val="auto"/>
        </w:rPr>
        <w:t>进入</w:t>
      </w:r>
      <w:r w:rsidR="00C03279" w:rsidRPr="00400A49">
        <w:rPr>
          <w:rStyle w:val="fontstyle01"/>
          <w:rFonts w:ascii="Times New Roman" w:hAnsi="Times New Roman" w:cs="Times New Roman" w:hint="default"/>
          <w:color w:val="auto"/>
        </w:rPr>
        <w:t>本临床研究。</w:t>
      </w:r>
      <w:r w:rsidR="00A93206" w:rsidRPr="00F06EBE">
        <w:rPr>
          <w:rStyle w:val="fontstyle11"/>
          <w:rFonts w:eastAsia="宋体"/>
          <w:color w:val="auto"/>
        </w:rPr>
        <w:t>具体流程同筛选合格性审查。</w:t>
      </w:r>
    </w:p>
    <w:p w14:paraId="0F5A1B2B" w14:textId="438E1AE6" w:rsidR="00D81F38" w:rsidRPr="001B3FA3" w:rsidRDefault="00C03279" w:rsidP="000C2508">
      <w:pPr>
        <w:pStyle w:val="2"/>
        <w:keepNext w:val="0"/>
        <w:keepLines w:val="0"/>
        <w:spacing w:before="0" w:after="0" w:line="360" w:lineRule="auto"/>
        <w:rPr>
          <w:rStyle w:val="fontstyle01"/>
          <w:rFonts w:ascii="Times New Roman" w:hAnsi="Times New Roman" w:cs="Times New Roman" w:hint="default"/>
          <w:b w:val="0"/>
          <w:bCs w:val="0"/>
          <w:color w:val="auto"/>
        </w:rPr>
      </w:pPr>
      <w:bookmarkStart w:id="11" w:name="_Toc36212960"/>
      <w:r w:rsidRPr="001B3FA3">
        <w:rPr>
          <w:rStyle w:val="fontstyle01"/>
          <w:rFonts w:ascii="Times New Roman" w:hAnsi="Times New Roman" w:cs="Times New Roman" w:hint="default"/>
          <w:color w:val="auto"/>
        </w:rPr>
        <w:t>6.</w:t>
      </w:r>
      <w:r w:rsidR="00596157">
        <w:rPr>
          <w:rStyle w:val="fontstyle01"/>
          <w:rFonts w:ascii="Times New Roman" w:hAnsi="Times New Roman" w:cs="Times New Roman" w:hint="default"/>
          <w:color w:val="auto"/>
        </w:rPr>
        <w:t>3</w:t>
      </w:r>
      <w:r w:rsidR="009961E4">
        <w:rPr>
          <w:rStyle w:val="fontstyle01"/>
          <w:rFonts w:ascii="Times New Roman" w:hAnsi="Times New Roman" w:cs="Times New Roman" w:hint="default"/>
          <w:color w:val="auto"/>
        </w:rPr>
        <w:t xml:space="preserve"> </w:t>
      </w:r>
      <w:r w:rsidRPr="001B3FA3">
        <w:rPr>
          <w:rStyle w:val="fontstyle01"/>
          <w:rFonts w:ascii="Times New Roman" w:hAnsi="Times New Roman" w:cs="Times New Roman" w:hint="default"/>
          <w:color w:val="auto"/>
        </w:rPr>
        <w:t>方案偏离</w:t>
      </w:r>
      <w:r w:rsidR="000C2508">
        <w:rPr>
          <w:rStyle w:val="fontstyle01"/>
          <w:rFonts w:ascii="Times New Roman" w:hAnsi="Times New Roman" w:cs="Times New Roman" w:hint="default"/>
          <w:color w:val="auto"/>
        </w:rPr>
        <w:t>的定义和医学审核</w:t>
      </w:r>
      <w:bookmarkEnd w:id="11"/>
    </w:p>
    <w:p w14:paraId="0ED0FDFE" w14:textId="2A3F7920" w:rsidR="00D81F38" w:rsidRDefault="00C03279" w:rsidP="000220AA">
      <w:pPr>
        <w:pStyle w:val="af2"/>
        <w:spacing w:line="360" w:lineRule="auto"/>
        <w:ind w:firstLine="480"/>
        <w:rPr>
          <w:rStyle w:val="fontstyle01"/>
          <w:rFonts w:ascii="Times New Roman" w:hAnsi="Times New Roman" w:cs="Times New Roman" w:hint="default"/>
        </w:rPr>
      </w:pPr>
      <w:r w:rsidRPr="001B3FA3">
        <w:rPr>
          <w:rStyle w:val="fontstyle01"/>
          <w:rFonts w:ascii="Times New Roman" w:hAnsi="Times New Roman" w:cs="Times New Roman" w:hint="default"/>
        </w:rPr>
        <w:t>方案偏离的分类及定义由</w:t>
      </w:r>
      <w:r w:rsidRPr="001B3FA3">
        <w:rPr>
          <w:rStyle w:val="fontstyle21"/>
          <w:rFonts w:eastAsia="宋体"/>
        </w:rPr>
        <w:t>HMM</w:t>
      </w:r>
      <w:r w:rsidRPr="001B3FA3">
        <w:rPr>
          <w:rStyle w:val="fontstyle01"/>
          <w:rFonts w:ascii="Times New Roman" w:hAnsi="Times New Roman" w:cs="Times New Roman" w:hint="default"/>
        </w:rPr>
        <w:t>将与申办方</w:t>
      </w:r>
      <w:r w:rsidR="000C2508">
        <w:rPr>
          <w:rStyle w:val="fontstyle01"/>
          <w:rFonts w:ascii="Times New Roman" w:hAnsi="Times New Roman" w:cs="Times New Roman" w:hint="default"/>
        </w:rPr>
        <w:t>PM</w:t>
      </w:r>
      <w:r w:rsidR="000C2508">
        <w:rPr>
          <w:rStyle w:val="fontstyle01"/>
          <w:rFonts w:ascii="Times New Roman" w:hAnsi="Times New Roman" w:cs="Times New Roman" w:hint="default"/>
        </w:rPr>
        <w:t>、</w:t>
      </w:r>
      <w:r w:rsidR="000C2508" w:rsidRPr="001B3FA3">
        <w:rPr>
          <w:rStyle w:val="fontstyle01"/>
          <w:rFonts w:ascii="Times New Roman" w:hAnsi="Times New Roman" w:cs="Times New Roman" w:hint="default"/>
        </w:rPr>
        <w:t>申办方</w:t>
      </w:r>
      <w:r w:rsidR="000C2508">
        <w:rPr>
          <w:rStyle w:val="fontstyle01"/>
          <w:rFonts w:ascii="Times New Roman" w:hAnsi="Times New Roman" w:cs="Times New Roman" w:hint="default"/>
        </w:rPr>
        <w:t>MM</w:t>
      </w:r>
      <w:r w:rsidR="000C2508">
        <w:rPr>
          <w:rStyle w:val="fontstyle01"/>
          <w:rFonts w:ascii="Times New Roman" w:hAnsi="Times New Roman" w:cs="Times New Roman" w:hint="default"/>
        </w:rPr>
        <w:t>和海金格</w:t>
      </w:r>
      <w:r w:rsidR="000C2508">
        <w:rPr>
          <w:rStyle w:val="fontstyle01"/>
          <w:rFonts w:ascii="Times New Roman" w:hAnsi="Times New Roman" w:cs="Times New Roman" w:hint="default"/>
        </w:rPr>
        <w:t>PM</w:t>
      </w:r>
      <w:r w:rsidRPr="001B3FA3">
        <w:rPr>
          <w:rStyle w:val="fontstyle01"/>
          <w:rFonts w:ascii="Times New Roman" w:hAnsi="Times New Roman" w:cs="Times New Roman" w:hint="default"/>
        </w:rPr>
        <w:t>一起根据定稿的方案确立。在本临床研究中，方案偏离分为严重方案偏离</w:t>
      </w:r>
      <w:r w:rsidR="00DA296C" w:rsidRPr="00F93622">
        <w:rPr>
          <w:rStyle w:val="fontstyle01"/>
          <w:rFonts w:ascii="Times New Roman" w:hAnsi="Times New Roman" w:cs="Times New Roman" w:hint="default"/>
        </w:rPr>
        <w:t>（</w:t>
      </w:r>
      <w:r w:rsidRPr="00F93622">
        <w:rPr>
          <w:rStyle w:val="fontstyle21"/>
          <w:rFonts w:eastAsia="宋体"/>
        </w:rPr>
        <w:t>Major PD</w:t>
      </w:r>
      <w:r w:rsidR="00DA296C" w:rsidRPr="00F93622">
        <w:rPr>
          <w:rStyle w:val="fontstyle21"/>
          <w:rFonts w:eastAsia="宋体" w:hint="eastAsia"/>
        </w:rPr>
        <w:t>）</w:t>
      </w:r>
      <w:r w:rsidRPr="00F93622">
        <w:rPr>
          <w:rStyle w:val="fontstyle01"/>
          <w:rFonts w:ascii="Times New Roman" w:hAnsi="Times New Roman" w:cs="Times New Roman" w:hint="default"/>
        </w:rPr>
        <w:t>和轻度方案偏离</w:t>
      </w:r>
      <w:r w:rsidR="00DA296C" w:rsidRPr="00F93622">
        <w:rPr>
          <w:rStyle w:val="fontstyle01"/>
          <w:rFonts w:ascii="Times New Roman" w:hAnsi="Times New Roman" w:cs="Times New Roman" w:hint="default"/>
        </w:rPr>
        <w:t>（</w:t>
      </w:r>
      <w:r w:rsidRPr="00F93622">
        <w:rPr>
          <w:rStyle w:val="fontstyle21"/>
          <w:rFonts w:eastAsia="宋体"/>
        </w:rPr>
        <w:t>Mino</w:t>
      </w:r>
      <w:r w:rsidRPr="00F93622">
        <w:rPr>
          <w:rStyle w:val="fontstyle01"/>
          <w:rFonts w:ascii="Times New Roman" w:hAnsi="Times New Roman" w:cs="Times New Roman" w:hint="default"/>
        </w:rPr>
        <w:t>r PD</w:t>
      </w:r>
      <w:r w:rsidR="00DA296C" w:rsidRPr="00F93622">
        <w:rPr>
          <w:rStyle w:val="fontstyle01"/>
          <w:rFonts w:ascii="Times New Roman" w:hAnsi="Times New Roman" w:cs="Times New Roman" w:hint="default"/>
        </w:rPr>
        <w:t>）</w:t>
      </w:r>
      <w:r w:rsidRPr="001B3FA3">
        <w:rPr>
          <w:rStyle w:val="fontstyle01"/>
          <w:rFonts w:ascii="Times New Roman" w:hAnsi="Times New Roman" w:cs="Times New Roman" w:hint="default"/>
        </w:rPr>
        <w:t>；相关定义分类</w:t>
      </w:r>
      <w:r w:rsidR="00FD1D10">
        <w:rPr>
          <w:rStyle w:val="fontstyle01"/>
          <w:rFonts w:ascii="Times New Roman" w:hAnsi="Times New Roman" w:cs="Times New Roman" w:hint="default"/>
        </w:rPr>
        <w:t>、</w:t>
      </w:r>
      <w:r w:rsidR="00FD1D10" w:rsidRPr="00CD254F">
        <w:rPr>
          <w:rStyle w:val="fontstyle01"/>
          <w:rFonts w:ascii="Times New Roman" w:hAnsi="Times New Roman" w:cs="Times New Roman" w:hint="default"/>
        </w:rPr>
        <w:t>列表</w:t>
      </w:r>
      <w:r w:rsidR="00BE260B" w:rsidRPr="00CD254F">
        <w:rPr>
          <w:rStyle w:val="fontstyle01"/>
          <w:rFonts w:ascii="Times New Roman" w:hAnsi="Times New Roman" w:cs="Times New Roman" w:hint="default"/>
          <w:u w:val="single"/>
        </w:rPr>
        <w:t>详见</w:t>
      </w:r>
      <w:r w:rsidR="00FD1D10" w:rsidRPr="00CD254F">
        <w:rPr>
          <w:rStyle w:val="fontstyle21"/>
          <w:rFonts w:eastAsia="宋体" w:hint="eastAsia"/>
          <w:u w:val="single"/>
        </w:rPr>
        <w:t>附件</w:t>
      </w:r>
      <w:r w:rsidR="00FD1D10" w:rsidRPr="00CD254F">
        <w:rPr>
          <w:rStyle w:val="fontstyle21"/>
          <w:rFonts w:eastAsia="宋体" w:hint="eastAsia"/>
          <w:u w:val="single"/>
        </w:rPr>
        <w:t>3</w:t>
      </w:r>
      <w:r w:rsidR="00BE260B" w:rsidRPr="00CD254F">
        <w:rPr>
          <w:rStyle w:val="fontstyle21"/>
          <w:rFonts w:eastAsia="宋体" w:hint="eastAsia"/>
          <w:u w:val="single"/>
        </w:rPr>
        <w:t>、附件</w:t>
      </w:r>
      <w:r w:rsidR="00BE260B" w:rsidRPr="00CD254F">
        <w:rPr>
          <w:rStyle w:val="fontstyle21"/>
          <w:rFonts w:eastAsia="宋体" w:hint="eastAsia"/>
          <w:u w:val="single"/>
        </w:rPr>
        <w:t>4</w:t>
      </w:r>
      <w:r w:rsidRPr="00CD254F">
        <w:rPr>
          <w:rStyle w:val="fontstyle01"/>
          <w:rFonts w:ascii="Times New Roman" w:hAnsi="Times New Roman" w:cs="Times New Roman" w:hint="default"/>
        </w:rPr>
        <w:t>。</w:t>
      </w:r>
    </w:p>
    <w:p w14:paraId="3337CB17" w14:textId="37C750E8" w:rsidR="00B97D58" w:rsidRPr="00BE260B" w:rsidRDefault="00B97D58" w:rsidP="00BE260B">
      <w:pPr>
        <w:pStyle w:val="af2"/>
        <w:spacing w:line="360" w:lineRule="auto"/>
        <w:ind w:firstLine="480"/>
        <w:rPr>
          <w:rStyle w:val="fontstyle01"/>
          <w:rFonts w:ascii="Times New Roman" w:hAnsi="Times New Roman" w:cs="Times New Roman" w:hint="default"/>
        </w:rPr>
      </w:pPr>
      <w:r w:rsidRPr="00BE260B">
        <w:rPr>
          <w:rStyle w:val="fontstyle01"/>
          <w:rFonts w:ascii="Times New Roman" w:hAnsi="Times New Roman" w:cs="Times New Roman" w:hint="default"/>
        </w:rPr>
        <w:t>记录：</w:t>
      </w:r>
    </w:p>
    <w:p w14:paraId="411FD045" w14:textId="57A1702A" w:rsidR="00B97D58" w:rsidRPr="00BE260B" w:rsidRDefault="0095570E" w:rsidP="000220AA">
      <w:pPr>
        <w:pStyle w:val="af2"/>
        <w:spacing w:line="360" w:lineRule="auto"/>
        <w:ind w:firstLine="480"/>
        <w:rPr>
          <w:rStyle w:val="fontstyle01"/>
          <w:rFonts w:ascii="Times New Roman" w:hAnsi="Times New Roman" w:cs="Times New Roman" w:hint="default"/>
        </w:rPr>
      </w:pPr>
      <w:r w:rsidRPr="00BE260B">
        <w:rPr>
          <w:rStyle w:val="fontstyle21"/>
          <w:rFonts w:eastAsia="宋体" w:hint="eastAsia"/>
        </w:rPr>
        <w:t>一旦获知</w:t>
      </w:r>
      <w:r w:rsidRPr="00BE260B">
        <w:rPr>
          <w:rStyle w:val="fontstyle21"/>
          <w:rFonts w:eastAsia="宋体"/>
        </w:rPr>
        <w:t>任何方案偏离，不论是研究者</w:t>
      </w:r>
      <w:r w:rsidRPr="00BE260B">
        <w:rPr>
          <w:rStyle w:val="fontstyle21"/>
          <w:rFonts w:eastAsia="宋体" w:hint="eastAsia"/>
        </w:rPr>
        <w:t>上</w:t>
      </w:r>
      <w:r w:rsidRPr="00BE260B">
        <w:rPr>
          <w:rStyle w:val="fontstyle21"/>
          <w:rFonts w:eastAsia="宋体"/>
        </w:rPr>
        <w:t>报或</w:t>
      </w:r>
      <w:r w:rsidR="00C03279" w:rsidRPr="00BE260B">
        <w:rPr>
          <w:rStyle w:val="fontstyle01"/>
          <w:rFonts w:ascii="Times New Roman" w:hAnsi="Times New Roman" w:cs="Times New Roman" w:hint="default"/>
        </w:rPr>
        <w:t>监查中发现方案偏离</w:t>
      </w:r>
      <w:r w:rsidR="00C03279" w:rsidRPr="00BE260B">
        <w:rPr>
          <w:rStyle w:val="fontstyle01"/>
          <w:rFonts w:ascii="Times New Roman" w:hAnsi="Times New Roman" w:cs="Times New Roman" w:hint="default"/>
        </w:rPr>
        <w:t>/</w:t>
      </w:r>
      <w:r w:rsidR="00C03279" w:rsidRPr="00BE260B">
        <w:rPr>
          <w:rStyle w:val="fontstyle01"/>
          <w:rFonts w:ascii="Times New Roman" w:hAnsi="Times New Roman" w:cs="Times New Roman" w:hint="default"/>
        </w:rPr>
        <w:t>严重方案偏离时，</w:t>
      </w:r>
      <w:r w:rsidR="00665DC2" w:rsidRPr="00BE260B">
        <w:rPr>
          <w:rStyle w:val="fontstyle01"/>
          <w:rFonts w:ascii="Times New Roman" w:hAnsi="Times New Roman" w:cs="Times New Roman" w:hint="default"/>
        </w:rPr>
        <w:t>均需填写方案偏离记录表</w:t>
      </w:r>
      <w:r w:rsidR="00B97D58" w:rsidRPr="00BE260B">
        <w:rPr>
          <w:rStyle w:val="fontstyle01"/>
          <w:rFonts w:ascii="Times New Roman" w:hAnsi="Times New Roman" w:cs="Times New Roman" w:hint="default"/>
        </w:rPr>
        <w:t>。</w:t>
      </w:r>
    </w:p>
    <w:p w14:paraId="7477A307" w14:textId="6A86EFA0" w:rsidR="00B97D58" w:rsidRPr="00BE260B" w:rsidRDefault="00665DC2" w:rsidP="000220AA">
      <w:pPr>
        <w:pStyle w:val="af2"/>
        <w:spacing w:line="360" w:lineRule="auto"/>
        <w:ind w:firstLine="480"/>
        <w:rPr>
          <w:rStyle w:val="fontstyle01"/>
          <w:rFonts w:ascii="Times New Roman" w:hAnsi="Times New Roman" w:cs="Times New Roman" w:hint="default"/>
        </w:rPr>
      </w:pPr>
      <w:r w:rsidRPr="00BE260B">
        <w:rPr>
          <w:rStyle w:val="fontstyle01"/>
          <w:rFonts w:ascii="Times New Roman" w:hAnsi="Times New Roman" w:cs="Times New Roman" w:hint="default"/>
        </w:rPr>
        <w:t>严重方案偏离</w:t>
      </w:r>
      <w:r w:rsidR="0095570E" w:rsidRPr="00BE260B">
        <w:rPr>
          <w:rStyle w:val="fontstyle01"/>
          <w:rFonts w:ascii="Times New Roman" w:hAnsi="Times New Roman" w:cs="Times New Roman" w:hint="default"/>
        </w:rPr>
        <w:t>需填写方案违背处理和报告，详细记录事件发生的时间及过程、原因及相应的处理措施</w:t>
      </w:r>
      <w:r w:rsidR="000F47B7">
        <w:rPr>
          <w:rStyle w:val="fontstyle01"/>
          <w:rFonts w:ascii="Times New Roman" w:hAnsi="Times New Roman" w:cs="Times New Roman" w:hint="default"/>
        </w:rPr>
        <w:t>等</w:t>
      </w:r>
      <w:r w:rsidR="0095570E" w:rsidRPr="00BE260B">
        <w:rPr>
          <w:rStyle w:val="fontstyle01"/>
          <w:rFonts w:ascii="Times New Roman" w:hAnsi="Times New Roman" w:cs="Times New Roman" w:hint="default"/>
        </w:rPr>
        <w:t>，由研究者签字。</w:t>
      </w:r>
    </w:p>
    <w:p w14:paraId="5859D126" w14:textId="77777777" w:rsidR="00B97D58" w:rsidRPr="00BE260B" w:rsidRDefault="00B97D58" w:rsidP="00BE260B">
      <w:pPr>
        <w:pStyle w:val="af2"/>
        <w:spacing w:line="360" w:lineRule="auto"/>
        <w:ind w:firstLine="480"/>
        <w:rPr>
          <w:rStyle w:val="fontstyle01"/>
          <w:rFonts w:ascii="Times New Roman" w:hAnsi="Times New Roman" w:cs="Times New Roman" w:hint="default"/>
        </w:rPr>
      </w:pPr>
      <w:r w:rsidRPr="00BE260B">
        <w:rPr>
          <w:rStyle w:val="fontstyle01"/>
          <w:rFonts w:ascii="Times New Roman" w:hAnsi="Times New Roman" w:cs="Times New Roman" w:hint="default"/>
        </w:rPr>
        <w:t>审阅：</w:t>
      </w:r>
    </w:p>
    <w:p w14:paraId="5277F405" w14:textId="3A2C688C" w:rsidR="00B97D58" w:rsidRPr="00BE260B" w:rsidRDefault="00B97D58" w:rsidP="00B97D58">
      <w:pPr>
        <w:pStyle w:val="af2"/>
        <w:spacing w:line="360" w:lineRule="auto"/>
        <w:ind w:firstLine="480"/>
        <w:rPr>
          <w:rStyle w:val="fontstyle01"/>
          <w:rFonts w:ascii="Times New Roman" w:hAnsi="Times New Roman" w:cs="Times New Roman" w:hint="default"/>
        </w:rPr>
      </w:pPr>
      <w:r w:rsidRPr="00BE260B">
        <w:rPr>
          <w:rStyle w:val="fontstyle21"/>
          <w:rFonts w:eastAsia="宋体"/>
        </w:rPr>
        <w:t>Major PD</w:t>
      </w:r>
      <w:r w:rsidRPr="00BE260B">
        <w:rPr>
          <w:rStyle w:val="fontstyle21"/>
          <w:rFonts w:eastAsia="宋体" w:hint="eastAsia"/>
        </w:rPr>
        <w:t>：</w:t>
      </w:r>
      <w:r w:rsidRPr="00BE260B">
        <w:rPr>
          <w:rStyle w:val="fontstyle21"/>
          <w:rFonts w:eastAsia="宋体"/>
        </w:rPr>
        <w:t>HMM</w:t>
      </w:r>
      <w:r w:rsidRPr="00BE260B">
        <w:rPr>
          <w:rStyle w:val="fontstyle01"/>
          <w:rFonts w:ascii="Times New Roman" w:hAnsi="Times New Roman" w:cs="Times New Roman" w:hint="default"/>
        </w:rPr>
        <w:t>将在</w:t>
      </w:r>
      <w:r w:rsidRPr="00BE260B">
        <w:rPr>
          <w:rStyle w:val="fontstyle21"/>
          <w:rFonts w:eastAsia="宋体"/>
        </w:rPr>
        <w:t>3</w:t>
      </w:r>
      <w:r w:rsidRPr="00BE260B">
        <w:rPr>
          <w:rStyle w:val="fontstyle01"/>
          <w:rFonts w:ascii="Times New Roman" w:hAnsi="Times New Roman" w:cs="Times New Roman" w:hint="default"/>
        </w:rPr>
        <w:t>个工作日内审核并给予建议，</w:t>
      </w:r>
      <w:r w:rsidRPr="00BE260B">
        <w:rPr>
          <w:rStyle w:val="fontstyle01"/>
          <w:rFonts w:ascii="Times New Roman" w:hAnsi="Times New Roman" w:cs="Times New Roman" w:hint="default"/>
        </w:rPr>
        <w:t>HMM</w:t>
      </w:r>
      <w:r w:rsidRPr="00BE260B">
        <w:rPr>
          <w:rStyle w:val="fontstyle01"/>
          <w:rFonts w:ascii="Times New Roman" w:hAnsi="Times New Roman" w:cs="Times New Roman" w:hint="default"/>
        </w:rPr>
        <w:t>需将报告及建议抄送申办方</w:t>
      </w:r>
      <w:r w:rsidRPr="00BE260B">
        <w:rPr>
          <w:rStyle w:val="fontstyle01"/>
          <w:rFonts w:ascii="Times New Roman" w:hAnsi="Times New Roman" w:cs="Times New Roman" w:hint="default"/>
        </w:rPr>
        <w:t>MM</w:t>
      </w:r>
      <w:r w:rsidRPr="00BE260B">
        <w:rPr>
          <w:rStyle w:val="fontstyle01"/>
          <w:rFonts w:ascii="Times New Roman" w:hAnsi="Times New Roman" w:cs="Times New Roman" w:hint="default"/>
        </w:rPr>
        <w:t>。</w:t>
      </w:r>
      <w:r w:rsidRPr="00BE260B">
        <w:rPr>
          <w:rStyle w:val="fontstyle21"/>
          <w:rFonts w:eastAsia="宋体" w:hint="eastAsia"/>
        </w:rPr>
        <w:t>当</w:t>
      </w:r>
      <w:r w:rsidRPr="00BE260B">
        <w:rPr>
          <w:rStyle w:val="fontstyle21"/>
          <w:rFonts w:eastAsia="宋体"/>
        </w:rPr>
        <w:t>CRA/PM</w:t>
      </w:r>
      <w:r w:rsidRPr="00BE260B">
        <w:rPr>
          <w:rStyle w:val="fontstyle21"/>
          <w:rFonts w:eastAsia="宋体"/>
        </w:rPr>
        <w:t>怀疑</w:t>
      </w:r>
      <w:r w:rsidRPr="00BE260B">
        <w:rPr>
          <w:rStyle w:val="fontstyle21"/>
          <w:rFonts w:eastAsia="宋体" w:hint="eastAsia"/>
        </w:rPr>
        <w:t>或</w:t>
      </w:r>
      <w:r w:rsidRPr="00BE260B">
        <w:rPr>
          <w:rStyle w:val="fontstyle01"/>
          <w:rFonts w:ascii="Times New Roman" w:hAnsi="Times New Roman" w:cs="Times New Roman" w:hint="default"/>
        </w:rPr>
        <w:t>发现可能影响受试者安全</w:t>
      </w:r>
      <w:r w:rsidRPr="00BE260B">
        <w:rPr>
          <w:rStyle w:val="fontstyle21"/>
          <w:rFonts w:eastAsia="宋体"/>
        </w:rPr>
        <w:t>及受试者数据产生的</w:t>
      </w:r>
      <w:r w:rsidRPr="00BE260B">
        <w:rPr>
          <w:rStyle w:val="fontstyle21"/>
          <w:rFonts w:eastAsia="宋体" w:hint="eastAsia"/>
        </w:rPr>
        <w:t>重大</w:t>
      </w:r>
      <w:r w:rsidRPr="00BE260B">
        <w:rPr>
          <w:rStyle w:val="fontstyle21"/>
          <w:rFonts w:eastAsia="宋体"/>
        </w:rPr>
        <w:t>影响</w:t>
      </w:r>
      <w:r w:rsidRPr="00BE260B">
        <w:rPr>
          <w:rStyle w:val="fontstyle01"/>
          <w:rFonts w:ascii="Times New Roman" w:hAnsi="Times New Roman" w:cs="Times New Roman" w:hint="default"/>
        </w:rPr>
        <w:t>的</w:t>
      </w:r>
      <w:r w:rsidRPr="00BE260B">
        <w:rPr>
          <w:rStyle w:val="fontstyle01"/>
          <w:rFonts w:ascii="Times New Roman" w:hAnsi="Times New Roman" w:cs="Times New Roman" w:hint="default"/>
        </w:rPr>
        <w:t>Major PD</w:t>
      </w:r>
      <w:r w:rsidRPr="00BE260B">
        <w:rPr>
          <w:rStyle w:val="fontstyle01"/>
          <w:rFonts w:ascii="Times New Roman" w:hAnsi="Times New Roman" w:cs="Times New Roman" w:hint="default"/>
        </w:rPr>
        <w:t>时，</w:t>
      </w:r>
      <w:r w:rsidRPr="00BE260B">
        <w:rPr>
          <w:rStyle w:val="fontstyle21"/>
          <w:rFonts w:eastAsia="宋体"/>
        </w:rPr>
        <w:t>CRA</w:t>
      </w:r>
      <w:r w:rsidRPr="00BE260B">
        <w:rPr>
          <w:rStyle w:val="fontstyle01"/>
          <w:rFonts w:ascii="Times New Roman" w:hAnsi="Times New Roman" w:cs="Times New Roman" w:hint="default"/>
        </w:rPr>
        <w:t>应立即通过电话及邮件告知</w:t>
      </w:r>
      <w:r w:rsidRPr="00BE260B">
        <w:rPr>
          <w:rStyle w:val="fontstyle21"/>
          <w:rFonts w:eastAsia="宋体"/>
        </w:rPr>
        <w:t>HMM</w:t>
      </w:r>
      <w:r w:rsidR="000F47B7">
        <w:rPr>
          <w:rStyle w:val="fontstyle21"/>
          <w:rFonts w:eastAsia="宋体" w:hint="eastAsia"/>
        </w:rPr>
        <w:t>及海金格</w:t>
      </w:r>
      <w:r w:rsidR="000F47B7">
        <w:rPr>
          <w:rStyle w:val="fontstyle21"/>
          <w:rFonts w:eastAsia="宋体" w:hint="eastAsia"/>
        </w:rPr>
        <w:t>P</w:t>
      </w:r>
      <w:r w:rsidR="000F47B7">
        <w:rPr>
          <w:rStyle w:val="fontstyle21"/>
          <w:rFonts w:eastAsia="宋体"/>
        </w:rPr>
        <w:t>M</w:t>
      </w:r>
      <w:r w:rsidRPr="00BE260B">
        <w:rPr>
          <w:rStyle w:val="fontstyle01"/>
          <w:rFonts w:ascii="Times New Roman" w:hAnsi="Times New Roman" w:cs="Times New Roman" w:hint="default"/>
        </w:rPr>
        <w:t>，并抄送申办方</w:t>
      </w:r>
      <w:r w:rsidRPr="00BE260B">
        <w:rPr>
          <w:rStyle w:val="fontstyle01"/>
          <w:rFonts w:ascii="Times New Roman" w:hAnsi="Times New Roman" w:cs="Times New Roman" w:hint="default"/>
        </w:rPr>
        <w:t>PM/MM</w:t>
      </w:r>
      <w:r w:rsidR="00152D48" w:rsidRPr="00BE260B">
        <w:rPr>
          <w:rStyle w:val="fontstyle01"/>
          <w:rFonts w:ascii="Times New Roman" w:hAnsi="Times New Roman" w:cs="Times New Roman" w:hint="default"/>
        </w:rPr>
        <w:t>，</w:t>
      </w:r>
      <w:r w:rsidRPr="00BE260B">
        <w:rPr>
          <w:rStyle w:val="fontstyle21"/>
          <w:rFonts w:eastAsia="宋体"/>
        </w:rPr>
        <w:t>HMM</w:t>
      </w:r>
      <w:r w:rsidRPr="00BE260B">
        <w:rPr>
          <w:rStyle w:val="fontstyle01"/>
          <w:rFonts w:ascii="Times New Roman" w:hAnsi="Times New Roman" w:cs="Times New Roman" w:hint="default"/>
        </w:rPr>
        <w:t>将</w:t>
      </w:r>
      <w:r w:rsidR="00152D48" w:rsidRPr="00BE260B">
        <w:rPr>
          <w:rStyle w:val="fontstyle01"/>
          <w:rFonts w:ascii="Times New Roman" w:hAnsi="Times New Roman" w:cs="Times New Roman" w:hint="default"/>
        </w:rPr>
        <w:t>于</w:t>
      </w:r>
      <w:r w:rsidRPr="00BE260B">
        <w:rPr>
          <w:rStyle w:val="fontstyle01"/>
          <w:rFonts w:ascii="Times New Roman" w:hAnsi="Times New Roman" w:cs="Times New Roman" w:hint="default"/>
        </w:rPr>
        <w:t>当天</w:t>
      </w:r>
      <w:r w:rsidRPr="00BE260B">
        <w:rPr>
          <w:rStyle w:val="fontstyle21"/>
          <w:rFonts w:eastAsia="宋体"/>
        </w:rPr>
        <w:t>/</w:t>
      </w:r>
      <w:r w:rsidRPr="00BE260B">
        <w:rPr>
          <w:rStyle w:val="fontstyle01"/>
          <w:rFonts w:ascii="Times New Roman" w:hAnsi="Times New Roman" w:cs="Times New Roman" w:hint="default"/>
        </w:rPr>
        <w:t>次日反馈处理意见并抄送申办方</w:t>
      </w:r>
      <w:r w:rsidR="00152D48" w:rsidRPr="00BE260B">
        <w:rPr>
          <w:rStyle w:val="fontstyle01"/>
          <w:rFonts w:ascii="Times New Roman" w:hAnsi="Times New Roman" w:cs="Times New Roman" w:hint="default"/>
        </w:rPr>
        <w:t>，</w:t>
      </w:r>
      <w:r w:rsidRPr="00BE260B">
        <w:rPr>
          <w:rStyle w:val="fontstyle21"/>
          <w:rFonts w:eastAsia="宋体"/>
        </w:rPr>
        <w:t>必要时</w:t>
      </w:r>
      <w:r w:rsidR="00152D48" w:rsidRPr="00BE260B">
        <w:rPr>
          <w:rStyle w:val="fontstyle21"/>
          <w:rFonts w:eastAsia="宋体" w:hint="eastAsia"/>
        </w:rPr>
        <w:t>需</w:t>
      </w:r>
      <w:r w:rsidRPr="00BE260B">
        <w:rPr>
          <w:rStyle w:val="fontstyle21"/>
          <w:rFonts w:eastAsia="宋体"/>
        </w:rPr>
        <w:t>与研究者</w:t>
      </w:r>
      <w:r w:rsidR="00152D48" w:rsidRPr="00BE260B">
        <w:rPr>
          <w:rStyle w:val="fontstyle21"/>
          <w:rFonts w:eastAsia="宋体" w:hint="eastAsia"/>
        </w:rPr>
        <w:t>及申办方</w:t>
      </w:r>
      <w:r w:rsidRPr="00BE260B">
        <w:rPr>
          <w:rStyle w:val="fontstyle21"/>
          <w:rFonts w:eastAsia="宋体"/>
        </w:rPr>
        <w:t>共同讨论</w:t>
      </w:r>
      <w:r w:rsidRPr="00BE260B">
        <w:rPr>
          <w:rStyle w:val="fontstyle01"/>
          <w:rFonts w:ascii="Times New Roman" w:hAnsi="Times New Roman" w:cs="Times New Roman" w:hint="default"/>
        </w:rPr>
        <w:t>。</w:t>
      </w:r>
    </w:p>
    <w:p w14:paraId="01462192" w14:textId="15CAD080" w:rsidR="00B97D58" w:rsidRPr="00BE260B" w:rsidRDefault="00B97D58" w:rsidP="00B97D58">
      <w:pPr>
        <w:pStyle w:val="af2"/>
        <w:spacing w:line="360" w:lineRule="auto"/>
        <w:ind w:firstLine="480"/>
        <w:rPr>
          <w:rStyle w:val="fontstyle01"/>
          <w:rFonts w:ascii="Times New Roman" w:hAnsi="Times New Roman" w:cs="Times New Roman" w:hint="default"/>
        </w:rPr>
      </w:pPr>
      <w:r w:rsidRPr="00BE260B">
        <w:rPr>
          <w:rStyle w:val="fontstyle21"/>
          <w:rFonts w:eastAsia="宋体"/>
        </w:rPr>
        <w:t>Minor PD</w:t>
      </w:r>
      <w:r w:rsidRPr="00BE260B">
        <w:rPr>
          <w:rStyle w:val="fontstyle21"/>
          <w:rFonts w:eastAsia="宋体" w:hint="eastAsia"/>
        </w:rPr>
        <w:t>：</w:t>
      </w:r>
      <w:r w:rsidRPr="00BE260B">
        <w:rPr>
          <w:rStyle w:val="fontstyle21"/>
          <w:rFonts w:eastAsia="宋体"/>
        </w:rPr>
        <w:t>HMM</w:t>
      </w:r>
      <w:r w:rsidRPr="00BE260B">
        <w:rPr>
          <w:rStyle w:val="fontstyle01"/>
          <w:rFonts w:ascii="Times New Roman" w:hAnsi="Times New Roman" w:cs="Times New Roman" w:hint="default"/>
        </w:rPr>
        <w:t>将每月审核一次。如果需要与申办方</w:t>
      </w:r>
      <w:r w:rsidRPr="00BE260B">
        <w:rPr>
          <w:rStyle w:val="fontstyle21"/>
          <w:rFonts w:eastAsia="宋体"/>
        </w:rPr>
        <w:t>MM</w:t>
      </w:r>
      <w:r w:rsidRPr="00BE260B">
        <w:rPr>
          <w:rStyle w:val="fontstyle01"/>
          <w:rFonts w:ascii="Times New Roman" w:hAnsi="Times New Roman" w:cs="Times New Roman" w:hint="default"/>
        </w:rPr>
        <w:t>进一步讨论，</w:t>
      </w:r>
      <w:r w:rsidRPr="00BE260B">
        <w:rPr>
          <w:rStyle w:val="fontstyle21"/>
          <w:rFonts w:eastAsia="宋体"/>
        </w:rPr>
        <w:t>HMM</w:t>
      </w:r>
      <w:r w:rsidRPr="00BE260B">
        <w:rPr>
          <w:rStyle w:val="fontstyle01"/>
          <w:rFonts w:ascii="Times New Roman" w:hAnsi="Times New Roman" w:cs="Times New Roman" w:hint="default"/>
        </w:rPr>
        <w:t>将发送电子邮件给申办方</w:t>
      </w:r>
      <w:r w:rsidRPr="00BE260B">
        <w:rPr>
          <w:rStyle w:val="fontstyle21"/>
          <w:rFonts w:eastAsia="宋体"/>
        </w:rPr>
        <w:t>MM</w:t>
      </w:r>
      <w:r w:rsidRPr="00BE260B">
        <w:rPr>
          <w:rStyle w:val="fontstyle01"/>
          <w:rFonts w:ascii="Times New Roman" w:hAnsi="Times New Roman" w:cs="Times New Roman" w:hint="default"/>
        </w:rPr>
        <w:t>，请申办方</w:t>
      </w:r>
      <w:r w:rsidRPr="00BE260B">
        <w:rPr>
          <w:rStyle w:val="fontstyle21"/>
          <w:rFonts w:eastAsia="宋体"/>
        </w:rPr>
        <w:t>MM</w:t>
      </w:r>
      <w:r w:rsidRPr="00BE260B">
        <w:rPr>
          <w:rStyle w:val="fontstyle01"/>
          <w:rFonts w:ascii="Times New Roman" w:hAnsi="Times New Roman" w:cs="Times New Roman" w:hint="default"/>
        </w:rPr>
        <w:t>给予进一步的指示。</w:t>
      </w:r>
    </w:p>
    <w:p w14:paraId="2E033D1F" w14:textId="77777777" w:rsidR="00B97D58" w:rsidRPr="00BE260B" w:rsidRDefault="00B97D58" w:rsidP="0095577E">
      <w:pPr>
        <w:pStyle w:val="af2"/>
        <w:spacing w:line="360" w:lineRule="auto"/>
        <w:ind w:firstLine="480"/>
        <w:rPr>
          <w:rStyle w:val="fontstyle21"/>
          <w:rFonts w:eastAsia="宋体"/>
        </w:rPr>
      </w:pPr>
      <w:r w:rsidRPr="00BE260B">
        <w:rPr>
          <w:rStyle w:val="fontstyle21"/>
          <w:rFonts w:eastAsia="宋体" w:hint="eastAsia"/>
        </w:rPr>
        <w:t>上报</w:t>
      </w:r>
      <w:r w:rsidRPr="00BE260B">
        <w:rPr>
          <w:rStyle w:val="fontstyle21"/>
          <w:rFonts w:eastAsia="宋体"/>
        </w:rPr>
        <w:t>：</w:t>
      </w:r>
    </w:p>
    <w:p w14:paraId="6EDC573F" w14:textId="77777777" w:rsidR="00B97D58" w:rsidRPr="00BE260B" w:rsidRDefault="00B97D58" w:rsidP="00B97D58">
      <w:pPr>
        <w:pStyle w:val="af2"/>
        <w:spacing w:line="360" w:lineRule="auto"/>
        <w:ind w:firstLine="480"/>
        <w:rPr>
          <w:rStyle w:val="fontstyle21"/>
          <w:rFonts w:eastAsia="宋体"/>
        </w:rPr>
      </w:pPr>
      <w:r w:rsidRPr="00BE260B">
        <w:rPr>
          <w:rStyle w:val="fontstyle21"/>
          <w:rFonts w:eastAsia="宋体" w:hint="eastAsia"/>
        </w:rPr>
        <w:lastRenderedPageBreak/>
        <w:t>PD</w:t>
      </w:r>
      <w:r w:rsidRPr="00BE260B">
        <w:rPr>
          <w:rStyle w:val="fontstyle21"/>
          <w:rFonts w:eastAsia="宋体"/>
        </w:rPr>
        <w:t>列表</w:t>
      </w:r>
      <w:r w:rsidRPr="00BE260B">
        <w:rPr>
          <w:rStyle w:val="fontstyle21"/>
          <w:rFonts w:eastAsia="宋体" w:hint="eastAsia"/>
        </w:rPr>
        <w:t>经</w:t>
      </w:r>
      <w:r w:rsidRPr="00BE260B">
        <w:rPr>
          <w:rStyle w:val="fontstyle21"/>
          <w:rFonts w:eastAsia="宋体"/>
        </w:rPr>
        <w:t>HMM</w:t>
      </w:r>
      <w:r w:rsidRPr="00BE260B">
        <w:rPr>
          <w:rStyle w:val="fontstyle21"/>
          <w:rFonts w:eastAsia="宋体" w:hint="eastAsia"/>
        </w:rPr>
        <w:t>及</w:t>
      </w:r>
      <w:r w:rsidRPr="00BE260B">
        <w:rPr>
          <w:rStyle w:val="fontstyle21"/>
          <w:rFonts w:eastAsia="宋体"/>
        </w:rPr>
        <w:t>申办方</w:t>
      </w:r>
      <w:r w:rsidRPr="00BE260B">
        <w:rPr>
          <w:rStyle w:val="fontstyle21"/>
          <w:rFonts w:eastAsia="宋体"/>
        </w:rPr>
        <w:t>MM</w:t>
      </w:r>
      <w:r w:rsidRPr="00BE260B">
        <w:rPr>
          <w:rStyle w:val="fontstyle21"/>
          <w:rFonts w:eastAsia="宋体"/>
        </w:rPr>
        <w:t>审阅后每月递交伦理。</w:t>
      </w:r>
    </w:p>
    <w:p w14:paraId="3E7C9767" w14:textId="4C861CD1" w:rsidR="0095570E" w:rsidRPr="00BE260B" w:rsidRDefault="00B97D58" w:rsidP="00B97D58">
      <w:pPr>
        <w:pStyle w:val="af2"/>
        <w:spacing w:line="360" w:lineRule="auto"/>
        <w:ind w:firstLine="480"/>
        <w:rPr>
          <w:rStyle w:val="fontstyle21"/>
          <w:rFonts w:eastAsia="宋体"/>
        </w:rPr>
      </w:pPr>
      <w:r w:rsidRPr="00BE260B">
        <w:rPr>
          <w:rStyle w:val="fontstyle21"/>
          <w:rFonts w:eastAsia="宋体" w:hint="eastAsia"/>
        </w:rPr>
        <w:t>影响受试者</w:t>
      </w:r>
      <w:r w:rsidRPr="00BE260B">
        <w:rPr>
          <w:rStyle w:val="fontstyle21"/>
          <w:rFonts w:eastAsia="宋体"/>
        </w:rPr>
        <w:t>安全的</w:t>
      </w:r>
      <w:r w:rsidRPr="00BE260B">
        <w:rPr>
          <w:rStyle w:val="fontstyle21"/>
          <w:rFonts w:eastAsia="宋体"/>
        </w:rPr>
        <w:t>Major</w:t>
      </w:r>
      <w:r w:rsidR="001E1B5B" w:rsidRPr="00BE260B">
        <w:rPr>
          <w:rStyle w:val="fontstyle21"/>
          <w:rFonts w:eastAsia="宋体"/>
        </w:rPr>
        <w:t xml:space="preserve"> </w:t>
      </w:r>
      <w:r w:rsidR="0095570E" w:rsidRPr="00BE260B">
        <w:rPr>
          <w:rStyle w:val="fontstyle21"/>
          <w:rFonts w:eastAsia="宋体"/>
        </w:rPr>
        <w:t>PD</w:t>
      </w:r>
      <w:r w:rsidR="0095570E" w:rsidRPr="00BE260B">
        <w:rPr>
          <w:rStyle w:val="fontstyle21"/>
          <w:rFonts w:eastAsia="宋体"/>
        </w:rPr>
        <w:t>报告需在</w:t>
      </w:r>
      <w:r w:rsidR="0095570E" w:rsidRPr="00BE260B">
        <w:rPr>
          <w:rStyle w:val="fontstyle21"/>
          <w:rFonts w:eastAsia="宋体"/>
        </w:rPr>
        <w:t>15</w:t>
      </w:r>
      <w:r w:rsidR="0095570E" w:rsidRPr="00BE260B">
        <w:rPr>
          <w:rStyle w:val="fontstyle21"/>
          <w:rFonts w:eastAsia="宋体"/>
        </w:rPr>
        <w:t>日内报告伦理。</w:t>
      </w:r>
    </w:p>
    <w:p w14:paraId="1A4F7DD9" w14:textId="08CF7B95" w:rsidR="00477F42" w:rsidRPr="00EE2305" w:rsidRDefault="00477F42" w:rsidP="0095577E">
      <w:pPr>
        <w:pStyle w:val="af2"/>
        <w:spacing w:line="360" w:lineRule="auto"/>
        <w:ind w:firstLine="480"/>
        <w:rPr>
          <w:rStyle w:val="fontstyle21"/>
          <w:rFonts w:eastAsia="宋体"/>
        </w:rPr>
      </w:pPr>
      <w:r w:rsidRPr="00BE260B">
        <w:rPr>
          <w:rStyle w:val="fontstyle21"/>
          <w:rFonts w:eastAsia="宋体" w:hint="eastAsia"/>
        </w:rPr>
        <w:t>在数据审核会时，研究者与申办方一起对发生的方案偏离对最终数据和结论的影响进行分析、评估和报告。</w:t>
      </w:r>
    </w:p>
    <w:p w14:paraId="2510242F" w14:textId="18080E13" w:rsidR="00D627A1" w:rsidRPr="00D627A1" w:rsidRDefault="00596157" w:rsidP="00B97D58">
      <w:pPr>
        <w:pStyle w:val="af2"/>
        <w:spacing w:line="360" w:lineRule="auto"/>
        <w:ind w:firstLine="482"/>
        <w:rPr>
          <w:rStyle w:val="fontstyle01"/>
          <w:rFonts w:ascii="Times New Roman" w:hAnsi="Times New Roman" w:cs="Times New Roman" w:hint="default"/>
        </w:rPr>
      </w:pPr>
      <w:r w:rsidRPr="00BE260B">
        <w:rPr>
          <w:rStyle w:val="fontstyle21"/>
          <w:rFonts w:eastAsia="宋体"/>
          <w:b/>
        </w:rPr>
        <w:t>Major PD</w:t>
      </w:r>
      <w:r w:rsidR="00F66795">
        <w:rPr>
          <w:rStyle w:val="fontstyle21"/>
          <w:rFonts w:eastAsia="宋体" w:hint="eastAsia"/>
        </w:rPr>
        <w:t>：</w:t>
      </w:r>
      <w:r w:rsidR="00D627A1" w:rsidRPr="00D627A1">
        <w:rPr>
          <w:rStyle w:val="fontstyle21"/>
          <w:rFonts w:eastAsia="宋体"/>
        </w:rPr>
        <w:t>是指偏离了伦理委员会批准的方案，可能影响受试者的权利、安全或福祉，或研究数据的完整性、准确性和可靠性</w:t>
      </w:r>
      <w:r w:rsidR="00D627A1">
        <w:rPr>
          <w:rStyle w:val="fontstyle21"/>
          <w:rFonts w:eastAsia="宋体" w:hint="eastAsia"/>
        </w:rPr>
        <w:t>。</w:t>
      </w:r>
    </w:p>
    <w:p w14:paraId="74B2B31A" w14:textId="77777777" w:rsidR="00355197" w:rsidRDefault="00C03279" w:rsidP="00BE260B">
      <w:pPr>
        <w:pStyle w:val="af2"/>
        <w:spacing w:line="360" w:lineRule="auto"/>
        <w:ind w:firstLine="482"/>
        <w:rPr>
          <w:rStyle w:val="fontstyle21"/>
          <w:rFonts w:eastAsia="宋体"/>
        </w:rPr>
      </w:pPr>
      <w:r w:rsidRPr="00BE260B">
        <w:rPr>
          <w:rStyle w:val="fontstyle21"/>
          <w:rFonts w:eastAsia="宋体"/>
          <w:b/>
        </w:rPr>
        <w:t>Minor PD</w:t>
      </w:r>
      <w:r w:rsidR="00F66795">
        <w:rPr>
          <w:rStyle w:val="fontstyle21"/>
          <w:rFonts w:eastAsia="宋体" w:hint="eastAsia"/>
        </w:rPr>
        <w:t>：</w:t>
      </w:r>
      <w:r w:rsidR="00355197">
        <w:rPr>
          <w:rStyle w:val="fontstyle21"/>
          <w:rFonts w:eastAsia="宋体" w:hint="eastAsia"/>
        </w:rPr>
        <w:t>是指</w:t>
      </w:r>
      <w:r w:rsidR="00355197" w:rsidRPr="00BE260B">
        <w:rPr>
          <w:rStyle w:val="fontstyle21"/>
          <w:rFonts w:ascii="宋体" w:eastAsia="宋体" w:hAnsi="宋体"/>
        </w:rPr>
        <w:t>“</w:t>
      </w:r>
      <w:r w:rsidR="00355197">
        <w:rPr>
          <w:rStyle w:val="fontstyle21"/>
          <w:rFonts w:eastAsia="宋体" w:hint="eastAsia"/>
        </w:rPr>
        <w:t>可允许</w:t>
      </w:r>
      <w:r w:rsidR="00355197">
        <w:rPr>
          <w:rStyle w:val="fontstyle21"/>
          <w:rFonts w:eastAsia="宋体"/>
        </w:rPr>
        <w:t>的</w:t>
      </w:r>
      <w:r w:rsidR="00355197" w:rsidRPr="00BE260B">
        <w:rPr>
          <w:rStyle w:val="fontstyle21"/>
          <w:rFonts w:ascii="宋体" w:eastAsia="宋体" w:hAnsi="宋体"/>
        </w:rPr>
        <w:t>”</w:t>
      </w:r>
      <w:r w:rsidR="00355197">
        <w:rPr>
          <w:rStyle w:val="fontstyle21"/>
          <w:rFonts w:eastAsia="宋体" w:hint="eastAsia"/>
        </w:rPr>
        <w:t>方案</w:t>
      </w:r>
      <w:r w:rsidR="00355197">
        <w:rPr>
          <w:rStyle w:val="fontstyle21"/>
          <w:rFonts w:eastAsia="宋体"/>
        </w:rPr>
        <w:t>不</w:t>
      </w:r>
      <w:r w:rsidR="00355197">
        <w:rPr>
          <w:rStyle w:val="fontstyle21"/>
          <w:rFonts w:eastAsia="宋体" w:hint="eastAsia"/>
        </w:rPr>
        <w:t>依从</w:t>
      </w:r>
      <w:r w:rsidR="00355197">
        <w:rPr>
          <w:rStyle w:val="fontstyle21"/>
          <w:rFonts w:eastAsia="宋体"/>
        </w:rPr>
        <w:t>事件，对受试者安全性或者</w:t>
      </w:r>
      <w:r w:rsidR="00355197">
        <w:rPr>
          <w:rStyle w:val="fontstyle21"/>
          <w:rFonts w:eastAsia="宋体" w:hint="eastAsia"/>
        </w:rPr>
        <w:t>主要</w:t>
      </w:r>
      <w:r w:rsidR="00355197">
        <w:rPr>
          <w:rStyle w:val="fontstyle21"/>
          <w:rFonts w:eastAsia="宋体"/>
        </w:rPr>
        <w:t>终点</w:t>
      </w:r>
      <w:r w:rsidR="00355197">
        <w:rPr>
          <w:rStyle w:val="fontstyle21"/>
          <w:rFonts w:eastAsia="宋体" w:hint="eastAsia"/>
        </w:rPr>
        <w:t>数据</w:t>
      </w:r>
      <w:r w:rsidR="00355197">
        <w:rPr>
          <w:rStyle w:val="fontstyle21"/>
          <w:rFonts w:eastAsia="宋体"/>
        </w:rPr>
        <w:t>分析</w:t>
      </w:r>
      <w:r w:rsidR="00355197">
        <w:rPr>
          <w:rStyle w:val="fontstyle21"/>
          <w:rFonts w:eastAsia="宋体" w:hint="eastAsia"/>
        </w:rPr>
        <w:t>的</w:t>
      </w:r>
      <w:r w:rsidR="00355197">
        <w:rPr>
          <w:rStyle w:val="fontstyle21"/>
          <w:rFonts w:eastAsia="宋体"/>
        </w:rPr>
        <w:t>影响都较小。</w:t>
      </w:r>
    </w:p>
    <w:p w14:paraId="5BABAD73" w14:textId="77777777" w:rsidR="005B762C" w:rsidRPr="005B762C" w:rsidRDefault="005B762C" w:rsidP="00BE260B">
      <w:pPr>
        <w:pStyle w:val="af2"/>
        <w:spacing w:line="360" w:lineRule="auto"/>
        <w:ind w:firstLine="482"/>
        <w:rPr>
          <w:rStyle w:val="fontstyle01"/>
          <w:rFonts w:ascii="Times New Roman" w:hAnsi="Times New Roman" w:cs="Times New Roman" w:hint="default"/>
        </w:rPr>
      </w:pPr>
      <w:r w:rsidRPr="00BE260B">
        <w:rPr>
          <w:rStyle w:val="fontstyle01"/>
          <w:rFonts w:ascii="Times New Roman" w:hAnsi="Times New Roman" w:cs="Times New Roman" w:hint="default"/>
          <w:b/>
        </w:rPr>
        <w:t>持续性</w:t>
      </w:r>
      <w:r w:rsidRPr="00BE260B">
        <w:rPr>
          <w:rStyle w:val="fontstyle01"/>
          <w:rFonts w:ascii="Times New Roman" w:hAnsi="Times New Roman" w:cs="Times New Roman" w:hint="default"/>
          <w:b/>
        </w:rPr>
        <w:t>PD</w:t>
      </w:r>
      <w:r>
        <w:rPr>
          <w:rStyle w:val="fontstyle01"/>
          <w:rFonts w:ascii="Times New Roman" w:hAnsi="Times New Roman" w:cs="Times New Roman" w:hint="default"/>
        </w:rPr>
        <w:t>：</w:t>
      </w:r>
      <w:r w:rsidRPr="005B762C">
        <w:rPr>
          <w:rStyle w:val="fontstyle01"/>
          <w:rFonts w:ascii="Times New Roman" w:hAnsi="Times New Roman" w:cs="Times New Roman" w:hint="default"/>
        </w:rPr>
        <w:t>如果某个研究中心发生了大量的</w:t>
      </w:r>
      <w:r w:rsidRPr="005B762C">
        <w:rPr>
          <w:rStyle w:val="fontstyle01"/>
          <w:rFonts w:ascii="Times New Roman" w:hAnsi="Times New Roman" w:cs="Times New Roman" w:hint="default"/>
        </w:rPr>
        <w:t>PD</w:t>
      </w:r>
      <w:r w:rsidRPr="005B762C">
        <w:rPr>
          <w:rStyle w:val="fontstyle01"/>
          <w:rFonts w:ascii="Times New Roman" w:hAnsi="Times New Roman" w:cs="Times New Roman" w:hint="default"/>
        </w:rPr>
        <w:t>事件即便为轻微</w:t>
      </w:r>
      <w:r w:rsidRPr="005B762C">
        <w:rPr>
          <w:rStyle w:val="fontstyle01"/>
          <w:rFonts w:ascii="Times New Roman" w:hAnsi="Times New Roman" w:cs="Times New Roman" w:hint="default"/>
        </w:rPr>
        <w:t>PD</w:t>
      </w:r>
      <w:r w:rsidRPr="005B762C">
        <w:rPr>
          <w:rStyle w:val="fontstyle01"/>
          <w:rFonts w:ascii="Times New Roman" w:hAnsi="Times New Roman" w:cs="Times New Roman" w:hint="default"/>
        </w:rPr>
        <w:t>，可能表明有系统性不依从操作。</w:t>
      </w:r>
    </w:p>
    <w:p w14:paraId="642A08B1" w14:textId="2CC3C67A" w:rsidR="005B762C" w:rsidRPr="005B762C" w:rsidRDefault="005B762C" w:rsidP="005B762C">
      <w:pPr>
        <w:pStyle w:val="af2"/>
        <w:spacing w:line="360" w:lineRule="auto"/>
        <w:ind w:firstLine="480"/>
        <w:rPr>
          <w:rStyle w:val="fontstyle01"/>
          <w:rFonts w:ascii="Times New Roman" w:hAnsi="Times New Roman" w:cs="Times New Roman" w:hint="default"/>
        </w:rPr>
      </w:pPr>
      <w:r w:rsidRPr="005B762C">
        <w:rPr>
          <w:rStyle w:val="fontstyle01"/>
          <w:rFonts w:ascii="Times New Roman" w:hAnsi="Times New Roman" w:cs="Times New Roman" w:hint="default"/>
        </w:rPr>
        <w:t>当</w:t>
      </w:r>
      <w:r w:rsidR="00316D1A">
        <w:rPr>
          <w:rStyle w:val="fontstyle01"/>
          <w:rFonts w:ascii="Times New Roman" w:hAnsi="Times New Roman" w:cs="Times New Roman" w:hint="default"/>
        </w:rPr>
        <w:t>H</w:t>
      </w:r>
      <w:r w:rsidRPr="005B762C">
        <w:rPr>
          <w:rStyle w:val="fontstyle01"/>
          <w:rFonts w:ascii="Times New Roman" w:hAnsi="Times New Roman" w:cs="Times New Roman" w:hint="default"/>
        </w:rPr>
        <w:t>MM</w:t>
      </w:r>
      <w:r w:rsidRPr="005B762C">
        <w:rPr>
          <w:rStyle w:val="fontstyle01"/>
          <w:rFonts w:ascii="Times New Roman" w:hAnsi="Times New Roman" w:cs="Times New Roman" w:hint="default"/>
        </w:rPr>
        <w:t>获知持续性不依从方案的事件后，应该仔细分析，</w:t>
      </w:r>
      <w:r w:rsidR="00316D1A">
        <w:rPr>
          <w:rStyle w:val="fontstyle01"/>
          <w:rFonts w:ascii="Times New Roman" w:hAnsi="Times New Roman" w:cs="Times New Roman" w:hint="default"/>
        </w:rPr>
        <w:t>5</w:t>
      </w:r>
      <w:r w:rsidR="00316D1A">
        <w:rPr>
          <w:rStyle w:val="fontstyle01"/>
          <w:rFonts w:ascii="Times New Roman" w:hAnsi="Times New Roman" w:cs="Times New Roman" w:hint="default"/>
        </w:rPr>
        <w:t>个工作日内</w:t>
      </w:r>
      <w:r w:rsidRPr="005B762C">
        <w:rPr>
          <w:rStyle w:val="fontstyle01"/>
          <w:rFonts w:ascii="Times New Roman" w:hAnsi="Times New Roman" w:cs="Times New Roman" w:hint="default"/>
        </w:rPr>
        <w:t>从医学角度向</w:t>
      </w:r>
      <w:r w:rsidR="00316D1A">
        <w:rPr>
          <w:rStyle w:val="fontstyle01"/>
          <w:rFonts w:ascii="Times New Roman" w:hAnsi="Times New Roman" w:cs="Times New Roman" w:hint="default"/>
        </w:rPr>
        <w:t>临床运营团队</w:t>
      </w:r>
      <w:r w:rsidR="00316D1A">
        <w:rPr>
          <w:rStyle w:val="fontstyle01"/>
          <w:rFonts w:ascii="Times New Roman" w:hAnsi="Times New Roman" w:cs="Times New Roman" w:hint="default"/>
        </w:rPr>
        <w:t>/</w:t>
      </w:r>
      <w:r w:rsidRPr="005B762C">
        <w:rPr>
          <w:rStyle w:val="fontstyle01"/>
          <w:rFonts w:ascii="Times New Roman" w:hAnsi="Times New Roman" w:cs="Times New Roman" w:hint="default"/>
        </w:rPr>
        <w:t>申办方提供可能的根本原因及建议的更改措施。</w:t>
      </w:r>
    </w:p>
    <w:p w14:paraId="13FB9672" w14:textId="49542122" w:rsidR="005B762C" w:rsidRDefault="005B762C" w:rsidP="005B762C">
      <w:pPr>
        <w:pStyle w:val="af2"/>
        <w:spacing w:line="360" w:lineRule="auto"/>
        <w:ind w:firstLine="480"/>
        <w:rPr>
          <w:rStyle w:val="fontstyle01"/>
          <w:rFonts w:ascii="Times New Roman" w:hAnsi="Times New Roman" w:cs="Times New Roman" w:hint="default"/>
        </w:rPr>
      </w:pPr>
      <w:r w:rsidRPr="005B762C">
        <w:rPr>
          <w:rStyle w:val="fontstyle01"/>
          <w:rFonts w:ascii="Times New Roman" w:hAnsi="Times New Roman" w:cs="Times New Roman" w:hint="default"/>
        </w:rPr>
        <w:t>如果这些</w:t>
      </w:r>
      <w:r w:rsidRPr="005B762C">
        <w:rPr>
          <w:rStyle w:val="fontstyle01"/>
          <w:rFonts w:ascii="Times New Roman" w:hAnsi="Times New Roman" w:cs="Times New Roman" w:hint="default"/>
        </w:rPr>
        <w:t>PD</w:t>
      </w:r>
      <w:r w:rsidRPr="005B762C">
        <w:rPr>
          <w:rStyle w:val="fontstyle01"/>
          <w:rFonts w:ascii="Times New Roman" w:hAnsi="Times New Roman" w:cs="Times New Roman" w:hint="default"/>
        </w:rPr>
        <w:t>提示方案设计可能有缺陷，可能需要进行方案修订，</w:t>
      </w:r>
      <w:r w:rsidRPr="005B762C">
        <w:rPr>
          <w:rStyle w:val="fontstyle01"/>
          <w:rFonts w:ascii="Times New Roman" w:hAnsi="Times New Roman" w:cs="Times New Roman" w:hint="default"/>
        </w:rPr>
        <w:t>CRO</w:t>
      </w:r>
      <w:r w:rsidRPr="005B762C">
        <w:rPr>
          <w:rStyle w:val="fontstyle01"/>
          <w:rFonts w:ascii="Times New Roman" w:hAnsi="Times New Roman" w:cs="Times New Roman" w:hint="default"/>
        </w:rPr>
        <w:t>的</w:t>
      </w:r>
      <w:r w:rsidRPr="005B762C">
        <w:rPr>
          <w:rStyle w:val="fontstyle01"/>
          <w:rFonts w:ascii="Times New Roman" w:hAnsi="Times New Roman" w:cs="Times New Roman" w:hint="default"/>
        </w:rPr>
        <w:t>PM</w:t>
      </w:r>
      <w:r w:rsidRPr="005B762C">
        <w:rPr>
          <w:rStyle w:val="fontstyle01"/>
          <w:rFonts w:ascii="Times New Roman" w:hAnsi="Times New Roman" w:cs="Times New Roman" w:hint="default"/>
        </w:rPr>
        <w:t>和</w:t>
      </w:r>
      <w:r w:rsidR="00D92753">
        <w:rPr>
          <w:rStyle w:val="fontstyle01"/>
          <w:rFonts w:ascii="Times New Roman" w:hAnsi="Times New Roman" w:cs="Times New Roman" w:hint="default"/>
        </w:rPr>
        <w:t>H</w:t>
      </w:r>
      <w:r w:rsidRPr="005B762C">
        <w:rPr>
          <w:rStyle w:val="fontstyle01"/>
          <w:rFonts w:ascii="Times New Roman" w:hAnsi="Times New Roman" w:cs="Times New Roman" w:hint="default"/>
        </w:rPr>
        <w:t>MM</w:t>
      </w:r>
      <w:r w:rsidRPr="005B762C">
        <w:rPr>
          <w:rStyle w:val="fontstyle01"/>
          <w:rFonts w:ascii="Times New Roman" w:hAnsi="Times New Roman" w:cs="Times New Roman" w:hint="default"/>
        </w:rPr>
        <w:t>将与申办方进行探讨</w:t>
      </w:r>
      <w:r>
        <w:rPr>
          <w:rStyle w:val="fontstyle01"/>
          <w:rFonts w:ascii="Times New Roman" w:hAnsi="Times New Roman" w:cs="Times New Roman" w:hint="default"/>
        </w:rPr>
        <w:t>。</w:t>
      </w:r>
    </w:p>
    <w:p w14:paraId="1F0E1657" w14:textId="1B61DD94" w:rsidR="00D81F38" w:rsidRPr="00FD1D10" w:rsidRDefault="00C03279" w:rsidP="000F47B7">
      <w:pPr>
        <w:pStyle w:val="2"/>
        <w:keepNext w:val="0"/>
        <w:keepLines w:val="0"/>
        <w:spacing w:before="0" w:after="0" w:line="360" w:lineRule="auto"/>
        <w:ind w:firstLineChars="50" w:firstLine="120"/>
        <w:rPr>
          <w:rStyle w:val="fontstyle01"/>
          <w:rFonts w:ascii="Times New Roman" w:hAnsi="Times New Roman" w:cs="Times New Roman" w:hint="default"/>
          <w:b w:val="0"/>
          <w:bCs w:val="0"/>
          <w:color w:val="auto"/>
        </w:rPr>
      </w:pPr>
      <w:bookmarkStart w:id="12" w:name="_Toc36212961"/>
      <w:r w:rsidRPr="00FD1D10">
        <w:rPr>
          <w:rStyle w:val="fontstyle01"/>
          <w:rFonts w:ascii="Times New Roman" w:hAnsi="Times New Roman" w:cs="Times New Roman" w:hint="default"/>
          <w:color w:val="auto"/>
        </w:rPr>
        <w:t>6.</w:t>
      </w:r>
      <w:r w:rsidR="00E050F9" w:rsidRPr="00FD1D10">
        <w:rPr>
          <w:rStyle w:val="fontstyle01"/>
          <w:rFonts w:ascii="Times New Roman" w:hAnsi="Times New Roman" w:cs="Times New Roman" w:hint="default"/>
          <w:color w:val="auto"/>
        </w:rPr>
        <w:t>4 AE/SAE</w:t>
      </w:r>
      <w:r w:rsidRPr="00FD1D10">
        <w:rPr>
          <w:rStyle w:val="fontstyle01"/>
          <w:rFonts w:ascii="Times New Roman" w:hAnsi="Times New Roman" w:cs="Times New Roman" w:hint="default"/>
          <w:color w:val="auto"/>
        </w:rPr>
        <w:t>审核</w:t>
      </w:r>
      <w:bookmarkEnd w:id="12"/>
    </w:p>
    <w:p w14:paraId="6E202288" w14:textId="371C5DB5" w:rsidR="00D627A1" w:rsidRPr="00D627A1" w:rsidRDefault="00D627A1" w:rsidP="00D627A1">
      <w:pPr>
        <w:pStyle w:val="af2"/>
        <w:spacing w:line="360" w:lineRule="auto"/>
        <w:ind w:firstLine="480"/>
        <w:rPr>
          <w:rStyle w:val="fontstyle01"/>
          <w:rFonts w:ascii="Times New Roman" w:hAnsi="Times New Roman" w:cs="Times New Roman" w:hint="default"/>
        </w:rPr>
      </w:pPr>
      <w:r w:rsidRPr="00D627A1">
        <w:rPr>
          <w:rStyle w:val="fontstyle01"/>
          <w:rFonts w:ascii="Times New Roman" w:hAnsi="Times New Roman" w:cs="Times New Roman" w:hint="default"/>
        </w:rPr>
        <w:t>当发生</w:t>
      </w:r>
      <w:r w:rsidRPr="00D627A1">
        <w:rPr>
          <w:rStyle w:val="fontstyle01"/>
          <w:rFonts w:ascii="Times New Roman" w:hAnsi="Times New Roman" w:cs="Times New Roman" w:hint="default"/>
        </w:rPr>
        <w:t>AE</w:t>
      </w:r>
      <w:r w:rsidRPr="00D627A1">
        <w:rPr>
          <w:rStyle w:val="fontstyle01"/>
          <w:rFonts w:ascii="Times New Roman" w:hAnsi="Times New Roman" w:cs="Times New Roman" w:hint="default"/>
        </w:rPr>
        <w:t>后，</w:t>
      </w:r>
      <w:r w:rsidRPr="00D627A1">
        <w:rPr>
          <w:rStyle w:val="fontstyle01"/>
          <w:rFonts w:ascii="Times New Roman" w:hAnsi="Times New Roman" w:cs="Times New Roman" w:hint="default"/>
        </w:rPr>
        <w:t>CRC</w:t>
      </w:r>
      <w:r w:rsidRPr="00D627A1">
        <w:rPr>
          <w:rStyle w:val="fontstyle01"/>
          <w:rFonts w:ascii="Times New Roman" w:hAnsi="Times New Roman" w:cs="Times New Roman" w:hint="default"/>
        </w:rPr>
        <w:t>和</w:t>
      </w:r>
      <w:r w:rsidRPr="00D627A1">
        <w:rPr>
          <w:rStyle w:val="fontstyle01"/>
          <w:rFonts w:ascii="Times New Roman" w:hAnsi="Times New Roman" w:cs="Times New Roman" w:hint="default"/>
        </w:rPr>
        <w:t>CRA</w:t>
      </w:r>
      <w:r w:rsidRPr="00D627A1">
        <w:rPr>
          <w:rStyle w:val="fontstyle01"/>
          <w:rFonts w:ascii="Times New Roman" w:hAnsi="Times New Roman" w:cs="Times New Roman" w:hint="default"/>
        </w:rPr>
        <w:t>应尽快完成</w:t>
      </w:r>
      <w:r w:rsidRPr="00D627A1">
        <w:rPr>
          <w:rStyle w:val="fontstyle01"/>
          <w:rFonts w:ascii="Times New Roman" w:hAnsi="Times New Roman" w:cs="Times New Roman" w:hint="default"/>
        </w:rPr>
        <w:t>AE</w:t>
      </w:r>
      <w:r w:rsidRPr="00D627A1">
        <w:rPr>
          <w:rStyle w:val="fontstyle01"/>
          <w:rFonts w:ascii="Times New Roman" w:hAnsi="Times New Roman" w:cs="Times New Roman" w:hint="default"/>
        </w:rPr>
        <w:t>的录入和</w:t>
      </w:r>
      <w:r w:rsidRPr="00D627A1">
        <w:rPr>
          <w:rStyle w:val="fontstyle01"/>
          <w:rFonts w:ascii="Times New Roman" w:hAnsi="Times New Roman" w:cs="Times New Roman" w:hint="default"/>
        </w:rPr>
        <w:t>SDV</w:t>
      </w:r>
      <w:r w:rsidRPr="00D627A1">
        <w:rPr>
          <w:rStyle w:val="fontstyle01"/>
          <w:rFonts w:ascii="Times New Roman" w:hAnsi="Times New Roman" w:cs="Times New Roman" w:hint="default"/>
        </w:rPr>
        <w:t>。</w:t>
      </w:r>
      <w:r>
        <w:rPr>
          <w:rStyle w:val="fontstyle01"/>
          <w:rFonts w:ascii="Times New Roman" w:hAnsi="Times New Roman" w:cs="Times New Roman" w:hint="default"/>
        </w:rPr>
        <w:t>H</w:t>
      </w:r>
      <w:r w:rsidRPr="00D627A1">
        <w:rPr>
          <w:rStyle w:val="fontstyle01"/>
          <w:rFonts w:ascii="Times New Roman" w:hAnsi="Times New Roman" w:cs="Times New Roman" w:hint="default"/>
        </w:rPr>
        <w:t>MM</w:t>
      </w:r>
      <w:r w:rsidRPr="00D627A1">
        <w:rPr>
          <w:rStyle w:val="fontstyle01"/>
          <w:rFonts w:ascii="Times New Roman" w:hAnsi="Times New Roman" w:cs="Times New Roman" w:hint="default"/>
        </w:rPr>
        <w:t>在</w:t>
      </w:r>
      <w:r w:rsidRPr="00D627A1">
        <w:rPr>
          <w:rStyle w:val="fontstyle01"/>
          <w:rFonts w:ascii="Times New Roman" w:hAnsi="Times New Roman" w:cs="Times New Roman" w:hint="default"/>
        </w:rPr>
        <w:t>EDC</w:t>
      </w:r>
      <w:r w:rsidRPr="00D627A1">
        <w:rPr>
          <w:rStyle w:val="fontstyle01"/>
          <w:rFonts w:ascii="Times New Roman" w:hAnsi="Times New Roman" w:cs="Times New Roman" w:hint="default"/>
        </w:rPr>
        <w:t>中进行审核，对于有疑义的</w:t>
      </w:r>
      <w:r w:rsidRPr="00D627A1">
        <w:rPr>
          <w:rStyle w:val="fontstyle01"/>
          <w:rFonts w:ascii="Times New Roman" w:hAnsi="Times New Roman" w:cs="Times New Roman" w:hint="default"/>
        </w:rPr>
        <w:t>AE</w:t>
      </w:r>
      <w:r w:rsidRPr="00D627A1">
        <w:rPr>
          <w:rStyle w:val="fontstyle01"/>
          <w:rFonts w:ascii="Times New Roman" w:hAnsi="Times New Roman" w:cs="Times New Roman" w:hint="default"/>
        </w:rPr>
        <w:t>线上发出质疑。</w:t>
      </w:r>
      <w:r w:rsidRPr="00D627A1">
        <w:rPr>
          <w:rStyle w:val="fontstyle01"/>
          <w:rFonts w:ascii="Times New Roman" w:hAnsi="Times New Roman" w:cs="Times New Roman" w:hint="default"/>
        </w:rPr>
        <w:t>CRC</w:t>
      </w:r>
      <w:r w:rsidRPr="00D627A1">
        <w:rPr>
          <w:rStyle w:val="fontstyle01"/>
          <w:rFonts w:ascii="Times New Roman" w:hAnsi="Times New Roman" w:cs="Times New Roman" w:hint="default"/>
        </w:rPr>
        <w:t>需协助研究者在收到质疑的一周内回复，</w:t>
      </w:r>
      <w:r>
        <w:rPr>
          <w:rStyle w:val="fontstyle01"/>
          <w:rFonts w:ascii="Times New Roman" w:hAnsi="Times New Roman" w:cs="Times New Roman" w:hint="default"/>
        </w:rPr>
        <w:t>H</w:t>
      </w:r>
      <w:r w:rsidRPr="00D627A1">
        <w:rPr>
          <w:rStyle w:val="fontstyle01"/>
          <w:rFonts w:ascii="Times New Roman" w:hAnsi="Times New Roman" w:cs="Times New Roman" w:hint="default"/>
        </w:rPr>
        <w:t>MM</w:t>
      </w:r>
      <w:r w:rsidRPr="00D627A1">
        <w:rPr>
          <w:rStyle w:val="fontstyle01"/>
          <w:rFonts w:ascii="Times New Roman" w:hAnsi="Times New Roman" w:cs="Times New Roman" w:hint="default"/>
        </w:rPr>
        <w:t>在收到回复后的</w:t>
      </w:r>
      <w:r w:rsidRPr="00D627A1">
        <w:rPr>
          <w:rStyle w:val="fontstyle01"/>
          <w:rFonts w:ascii="Times New Roman" w:hAnsi="Times New Roman" w:cs="Times New Roman" w:hint="default"/>
        </w:rPr>
        <w:t>3</w:t>
      </w:r>
      <w:r w:rsidRPr="00D627A1">
        <w:rPr>
          <w:rStyle w:val="fontstyle01"/>
          <w:rFonts w:ascii="Times New Roman" w:hAnsi="Times New Roman" w:cs="Times New Roman" w:hint="default"/>
        </w:rPr>
        <w:t>个工作日内确认质疑是否解决，申办方的</w:t>
      </w:r>
      <w:r w:rsidRPr="00D627A1">
        <w:rPr>
          <w:rStyle w:val="fontstyle01"/>
          <w:rFonts w:ascii="Times New Roman" w:hAnsi="Times New Roman" w:cs="Times New Roman" w:hint="default"/>
        </w:rPr>
        <w:t>MM</w:t>
      </w:r>
      <w:r w:rsidRPr="00D627A1">
        <w:rPr>
          <w:rStyle w:val="fontstyle01"/>
          <w:rFonts w:ascii="Times New Roman" w:hAnsi="Times New Roman" w:cs="Times New Roman" w:hint="default"/>
        </w:rPr>
        <w:t>可以同步线上登录、查看并审核所有的</w:t>
      </w:r>
      <w:r w:rsidRPr="00D627A1">
        <w:rPr>
          <w:rStyle w:val="fontstyle01"/>
          <w:rFonts w:ascii="Times New Roman" w:hAnsi="Times New Roman" w:cs="Times New Roman" w:hint="default"/>
        </w:rPr>
        <w:t>AE</w:t>
      </w:r>
      <w:r w:rsidRPr="00D627A1">
        <w:rPr>
          <w:rStyle w:val="fontstyle01"/>
          <w:rFonts w:ascii="Times New Roman" w:hAnsi="Times New Roman" w:cs="Times New Roman" w:hint="default"/>
        </w:rPr>
        <w:t>和质疑及回复情况，待申办方</w:t>
      </w:r>
      <w:r w:rsidRPr="00D627A1">
        <w:rPr>
          <w:rStyle w:val="fontstyle01"/>
          <w:rFonts w:ascii="Times New Roman" w:hAnsi="Times New Roman" w:cs="Times New Roman" w:hint="default"/>
        </w:rPr>
        <w:t>MM</w:t>
      </w:r>
      <w:r w:rsidRPr="00D627A1">
        <w:rPr>
          <w:rStyle w:val="fontstyle01"/>
          <w:rFonts w:ascii="Times New Roman" w:hAnsi="Times New Roman" w:cs="Times New Roman" w:hint="default"/>
        </w:rPr>
        <w:t>进行确认，再次发送质疑或关闭质疑。不良事件的审核要点包括但不限于以下：</w:t>
      </w:r>
    </w:p>
    <w:p w14:paraId="61D9BFBA" w14:textId="77777777" w:rsidR="00D627A1" w:rsidRPr="00D627A1" w:rsidRDefault="00D627A1" w:rsidP="00D627A1">
      <w:pPr>
        <w:pStyle w:val="af2"/>
        <w:spacing w:line="360" w:lineRule="auto"/>
        <w:ind w:firstLine="480"/>
        <w:rPr>
          <w:rStyle w:val="fontstyle01"/>
          <w:rFonts w:ascii="Times New Roman" w:hAnsi="Times New Roman" w:cs="Times New Roman" w:hint="default"/>
        </w:rPr>
      </w:pPr>
      <w:r w:rsidRPr="00D627A1">
        <w:rPr>
          <w:rStyle w:val="fontstyle01"/>
          <w:rFonts w:ascii="Times New Roman" w:hAnsi="Times New Roman" w:cs="Times New Roman" w:hint="default"/>
        </w:rPr>
        <w:t>（</w:t>
      </w:r>
      <w:r w:rsidRPr="00D627A1">
        <w:rPr>
          <w:rStyle w:val="fontstyle01"/>
          <w:rFonts w:ascii="Times New Roman" w:hAnsi="Times New Roman" w:cs="Times New Roman" w:hint="default"/>
        </w:rPr>
        <w:t>1</w:t>
      </w:r>
      <w:r w:rsidRPr="00D627A1">
        <w:rPr>
          <w:rStyle w:val="fontstyle01"/>
          <w:rFonts w:ascii="Times New Roman" w:hAnsi="Times New Roman" w:cs="Times New Roman" w:hint="default"/>
        </w:rPr>
        <w:t>）事件名称与不良事件描述审核</w:t>
      </w:r>
    </w:p>
    <w:p w14:paraId="799D3A61" w14:textId="64033BC2" w:rsidR="00D627A1" w:rsidRPr="00D627A1" w:rsidRDefault="00D627A1" w:rsidP="00D627A1">
      <w:pPr>
        <w:pStyle w:val="af2"/>
        <w:spacing w:line="360" w:lineRule="auto"/>
        <w:ind w:firstLine="480"/>
        <w:rPr>
          <w:rStyle w:val="fontstyle01"/>
          <w:rFonts w:ascii="Times New Roman" w:hAnsi="Times New Roman" w:cs="Times New Roman" w:hint="default"/>
        </w:rPr>
      </w:pPr>
      <w:r w:rsidRPr="00D627A1">
        <w:rPr>
          <w:rStyle w:val="fontstyle01"/>
          <w:rFonts w:ascii="Times New Roman" w:hAnsi="Times New Roman" w:cs="Times New Roman" w:hint="default"/>
        </w:rPr>
        <w:t>审核不良事件描述内容是否与事件名称内涵一致，不良事件名称是否按照监管活动医学词典（</w:t>
      </w:r>
      <w:r w:rsidRPr="00D627A1">
        <w:rPr>
          <w:rStyle w:val="fontstyle01"/>
          <w:rFonts w:ascii="Times New Roman" w:hAnsi="Times New Roman" w:cs="Times New Roman" w:hint="default"/>
        </w:rPr>
        <w:t>MedDRA</w:t>
      </w:r>
      <w:r w:rsidRPr="00D627A1">
        <w:rPr>
          <w:rStyle w:val="fontstyle01"/>
          <w:rFonts w:ascii="Times New Roman" w:hAnsi="Times New Roman" w:cs="Times New Roman" w:hint="default"/>
        </w:rPr>
        <w:t>，</w:t>
      </w:r>
      <w:r w:rsidRPr="00D627A1">
        <w:rPr>
          <w:rStyle w:val="fontstyle01"/>
          <w:rFonts w:ascii="Times New Roman" w:hAnsi="Times New Roman" w:cs="Times New Roman" w:hint="default"/>
        </w:rPr>
        <w:t>v 2</w:t>
      </w:r>
      <w:r w:rsidR="00780C61">
        <w:rPr>
          <w:rStyle w:val="fontstyle01"/>
          <w:rFonts w:ascii="Times New Roman" w:hAnsi="Times New Roman" w:cs="Times New Roman" w:hint="default"/>
        </w:rPr>
        <w:t>2</w:t>
      </w:r>
      <w:r w:rsidRPr="00D627A1">
        <w:rPr>
          <w:rStyle w:val="fontstyle01"/>
          <w:rFonts w:ascii="Times New Roman" w:hAnsi="Times New Roman" w:cs="Times New Roman" w:hint="default"/>
        </w:rPr>
        <w:t>.0</w:t>
      </w:r>
      <w:r w:rsidRPr="00D627A1">
        <w:rPr>
          <w:rStyle w:val="fontstyle01"/>
          <w:rFonts w:ascii="Times New Roman" w:hAnsi="Times New Roman" w:cs="Times New Roman" w:hint="default"/>
        </w:rPr>
        <w:t>或以上版本）标准术语编码。</w:t>
      </w:r>
    </w:p>
    <w:p w14:paraId="1FD58617" w14:textId="77777777" w:rsidR="00D627A1" w:rsidRPr="00D627A1" w:rsidRDefault="00D627A1" w:rsidP="00D627A1">
      <w:pPr>
        <w:pStyle w:val="af2"/>
        <w:spacing w:line="360" w:lineRule="auto"/>
        <w:ind w:firstLine="480"/>
        <w:rPr>
          <w:rStyle w:val="fontstyle01"/>
          <w:rFonts w:ascii="Times New Roman" w:hAnsi="Times New Roman" w:cs="Times New Roman" w:hint="default"/>
        </w:rPr>
      </w:pPr>
      <w:r w:rsidRPr="00D627A1">
        <w:rPr>
          <w:rStyle w:val="fontstyle01"/>
          <w:rFonts w:ascii="Times New Roman" w:hAnsi="Times New Roman" w:cs="Times New Roman" w:hint="default"/>
        </w:rPr>
        <w:t>（</w:t>
      </w:r>
      <w:r w:rsidRPr="00D627A1">
        <w:rPr>
          <w:rStyle w:val="fontstyle01"/>
          <w:rFonts w:ascii="Times New Roman" w:hAnsi="Times New Roman" w:cs="Times New Roman" w:hint="default"/>
        </w:rPr>
        <w:t>2</w:t>
      </w:r>
      <w:r w:rsidRPr="00D627A1">
        <w:rPr>
          <w:rStyle w:val="fontstyle01"/>
          <w:rFonts w:ascii="Times New Roman" w:hAnsi="Times New Roman" w:cs="Times New Roman" w:hint="default"/>
        </w:rPr>
        <w:t>）事件强度（严重程度）审核</w:t>
      </w:r>
    </w:p>
    <w:p w14:paraId="5D85D4BB" w14:textId="77777777" w:rsidR="00D627A1" w:rsidRPr="00D627A1" w:rsidRDefault="00D627A1" w:rsidP="00D627A1">
      <w:pPr>
        <w:pStyle w:val="af2"/>
        <w:spacing w:line="360" w:lineRule="auto"/>
        <w:ind w:firstLine="480"/>
        <w:rPr>
          <w:rStyle w:val="fontstyle01"/>
          <w:rFonts w:ascii="Times New Roman" w:hAnsi="Times New Roman" w:cs="Times New Roman" w:hint="default"/>
        </w:rPr>
      </w:pPr>
      <w:r w:rsidRPr="00D627A1">
        <w:rPr>
          <w:rStyle w:val="fontstyle01"/>
          <w:rFonts w:ascii="Times New Roman" w:hAnsi="Times New Roman" w:cs="Times New Roman" w:hint="default"/>
        </w:rPr>
        <w:t>审核不良事件强度分类是否合理，所有不良事件均依据不良事件通用术语标准（</w:t>
      </w:r>
      <w:r w:rsidRPr="00D627A1">
        <w:rPr>
          <w:rStyle w:val="fontstyle01"/>
          <w:rFonts w:ascii="Times New Roman" w:hAnsi="Times New Roman" w:cs="Times New Roman" w:hint="default"/>
        </w:rPr>
        <w:t>CTCAE</w:t>
      </w:r>
      <w:r w:rsidRPr="00D627A1">
        <w:rPr>
          <w:rStyle w:val="fontstyle01"/>
          <w:rFonts w:ascii="Times New Roman" w:hAnsi="Times New Roman" w:cs="Times New Roman" w:hint="default"/>
        </w:rPr>
        <w:t>）</w:t>
      </w:r>
      <w:r w:rsidRPr="00D627A1">
        <w:rPr>
          <w:rStyle w:val="fontstyle01"/>
          <w:rFonts w:ascii="Times New Roman" w:hAnsi="Times New Roman" w:cs="Times New Roman" w:hint="default"/>
        </w:rPr>
        <w:t>v 5.0</w:t>
      </w:r>
      <w:r w:rsidRPr="00D627A1">
        <w:rPr>
          <w:rStyle w:val="fontstyle01"/>
          <w:rFonts w:ascii="Times New Roman" w:hAnsi="Times New Roman" w:cs="Times New Roman" w:hint="default"/>
        </w:rPr>
        <w:t>进行严重程度判定。</w:t>
      </w:r>
    </w:p>
    <w:p w14:paraId="723EE27F" w14:textId="77777777" w:rsidR="00D627A1" w:rsidRPr="00D627A1" w:rsidRDefault="00D627A1" w:rsidP="00D627A1">
      <w:pPr>
        <w:pStyle w:val="af2"/>
        <w:spacing w:line="360" w:lineRule="auto"/>
        <w:ind w:firstLine="480"/>
        <w:rPr>
          <w:rStyle w:val="fontstyle01"/>
          <w:rFonts w:ascii="Times New Roman" w:hAnsi="Times New Roman" w:cs="Times New Roman" w:hint="default"/>
        </w:rPr>
      </w:pPr>
      <w:r w:rsidRPr="00D627A1">
        <w:rPr>
          <w:rStyle w:val="fontstyle01"/>
          <w:rFonts w:ascii="Times New Roman" w:hAnsi="Times New Roman" w:cs="Times New Roman" w:hint="default"/>
        </w:rPr>
        <w:t>（</w:t>
      </w:r>
      <w:r w:rsidRPr="00D627A1">
        <w:rPr>
          <w:rStyle w:val="fontstyle01"/>
          <w:rFonts w:ascii="Times New Roman" w:hAnsi="Times New Roman" w:cs="Times New Roman" w:hint="default"/>
        </w:rPr>
        <w:t>3</w:t>
      </w:r>
      <w:r w:rsidRPr="00D627A1">
        <w:rPr>
          <w:rStyle w:val="fontstyle01"/>
          <w:rFonts w:ascii="Times New Roman" w:hAnsi="Times New Roman" w:cs="Times New Roman" w:hint="default"/>
        </w:rPr>
        <w:t>）与试验药物关系</w:t>
      </w:r>
    </w:p>
    <w:p w14:paraId="718416CC" w14:textId="77777777" w:rsidR="00D627A1" w:rsidRPr="00D627A1" w:rsidRDefault="00D627A1" w:rsidP="00D627A1">
      <w:pPr>
        <w:pStyle w:val="af2"/>
        <w:spacing w:line="360" w:lineRule="auto"/>
        <w:ind w:firstLine="480"/>
        <w:rPr>
          <w:rStyle w:val="fontstyle01"/>
          <w:rFonts w:ascii="Times New Roman" w:hAnsi="Times New Roman" w:cs="Times New Roman" w:hint="default"/>
        </w:rPr>
      </w:pPr>
      <w:r w:rsidRPr="00D627A1">
        <w:rPr>
          <w:rStyle w:val="fontstyle01"/>
          <w:rFonts w:ascii="Times New Roman" w:hAnsi="Times New Roman" w:cs="Times New Roman" w:hint="default"/>
        </w:rPr>
        <w:t>按照方案规定的不良事件与试验药物关系的判断标准，核对药物不良事件与试验药物的关系。</w:t>
      </w:r>
    </w:p>
    <w:p w14:paraId="736B8944" w14:textId="213CBF98" w:rsidR="00D627A1" w:rsidRPr="00D627A1" w:rsidRDefault="00D627A1" w:rsidP="00D627A1">
      <w:pPr>
        <w:pStyle w:val="af2"/>
        <w:spacing w:line="360" w:lineRule="auto"/>
        <w:ind w:firstLine="480"/>
        <w:rPr>
          <w:rStyle w:val="fontstyle01"/>
          <w:rFonts w:ascii="Times New Roman" w:hAnsi="Times New Roman" w:cs="Times New Roman" w:hint="default"/>
        </w:rPr>
      </w:pPr>
      <w:r w:rsidRPr="00D627A1">
        <w:rPr>
          <w:rStyle w:val="fontstyle01"/>
          <w:rFonts w:ascii="Times New Roman" w:hAnsi="Times New Roman" w:cs="Times New Roman" w:hint="default"/>
        </w:rPr>
        <w:lastRenderedPageBreak/>
        <w:t>（</w:t>
      </w:r>
      <w:r w:rsidRPr="00D627A1">
        <w:rPr>
          <w:rStyle w:val="fontstyle01"/>
          <w:rFonts w:ascii="Times New Roman" w:hAnsi="Times New Roman" w:cs="Times New Roman" w:hint="default"/>
        </w:rPr>
        <w:t>4</w:t>
      </w:r>
      <w:r w:rsidRPr="00D627A1">
        <w:rPr>
          <w:rStyle w:val="fontstyle01"/>
          <w:rFonts w:ascii="Times New Roman" w:hAnsi="Times New Roman" w:cs="Times New Roman" w:hint="default"/>
        </w:rPr>
        <w:t>）是否</w:t>
      </w:r>
      <w:r w:rsidR="00D92753">
        <w:rPr>
          <w:rStyle w:val="fontstyle01"/>
          <w:rFonts w:ascii="Times New Roman" w:hAnsi="Times New Roman" w:cs="Times New Roman" w:hint="default"/>
        </w:rPr>
        <w:t>为</w:t>
      </w:r>
      <w:r w:rsidRPr="00D627A1">
        <w:rPr>
          <w:rStyle w:val="fontstyle01"/>
          <w:rFonts w:ascii="Times New Roman" w:hAnsi="Times New Roman" w:cs="Times New Roman" w:hint="default"/>
        </w:rPr>
        <w:t>SAE</w:t>
      </w:r>
    </w:p>
    <w:p w14:paraId="7F7DEAF6" w14:textId="64527801" w:rsidR="00D627A1" w:rsidRPr="0074706F" w:rsidRDefault="00D627A1" w:rsidP="00D627A1">
      <w:pPr>
        <w:pStyle w:val="af2"/>
        <w:spacing w:line="360" w:lineRule="auto"/>
        <w:ind w:firstLine="480"/>
        <w:rPr>
          <w:rStyle w:val="fontstyle01"/>
          <w:rFonts w:ascii="Times New Roman" w:hAnsi="Times New Roman" w:cs="Times New Roman" w:hint="default"/>
        </w:rPr>
      </w:pPr>
      <w:r w:rsidRPr="00D627A1">
        <w:rPr>
          <w:rStyle w:val="fontstyle01"/>
          <w:rFonts w:ascii="Times New Roman" w:hAnsi="Times New Roman" w:cs="Times New Roman" w:hint="default"/>
        </w:rPr>
        <w:t>判断</w:t>
      </w:r>
      <w:r w:rsidRPr="00D627A1">
        <w:rPr>
          <w:rStyle w:val="fontstyle01"/>
          <w:rFonts w:ascii="Times New Roman" w:hAnsi="Times New Roman" w:cs="Times New Roman" w:hint="default"/>
        </w:rPr>
        <w:t>AE</w:t>
      </w:r>
      <w:r w:rsidRPr="00D627A1">
        <w:rPr>
          <w:rStyle w:val="fontstyle01"/>
          <w:rFonts w:ascii="Times New Roman" w:hAnsi="Times New Roman" w:cs="Times New Roman" w:hint="default"/>
        </w:rPr>
        <w:t>是否</w:t>
      </w:r>
      <w:r w:rsidRPr="0074706F">
        <w:rPr>
          <w:rStyle w:val="fontstyle01"/>
          <w:rFonts w:ascii="Times New Roman" w:hAnsi="Times New Roman" w:cs="Times New Roman" w:hint="default"/>
        </w:rPr>
        <w:t>为</w:t>
      </w:r>
      <w:r w:rsidRPr="0074706F">
        <w:rPr>
          <w:rStyle w:val="fontstyle01"/>
          <w:rFonts w:ascii="Times New Roman" w:hAnsi="Times New Roman" w:cs="Times New Roman" w:hint="default"/>
        </w:rPr>
        <w:t>SAE</w:t>
      </w:r>
      <w:r w:rsidRPr="0074706F">
        <w:rPr>
          <w:rStyle w:val="fontstyle01"/>
          <w:rFonts w:ascii="Times New Roman" w:hAnsi="Times New Roman" w:cs="Times New Roman" w:hint="default"/>
        </w:rPr>
        <w:t>，如果是</w:t>
      </w:r>
      <w:r w:rsidRPr="0074706F">
        <w:rPr>
          <w:rStyle w:val="fontstyle01"/>
          <w:rFonts w:ascii="Times New Roman" w:hAnsi="Times New Roman" w:cs="Times New Roman" w:hint="default"/>
        </w:rPr>
        <w:t>SAE</w:t>
      </w:r>
      <w:r w:rsidRPr="0074706F">
        <w:rPr>
          <w:rStyle w:val="fontstyle01"/>
          <w:rFonts w:ascii="Times New Roman" w:hAnsi="Times New Roman" w:cs="Times New Roman" w:hint="default"/>
        </w:rPr>
        <w:t>则</w:t>
      </w:r>
      <w:r w:rsidR="00EE2305" w:rsidRPr="0074706F">
        <w:rPr>
          <w:rStyle w:val="fontstyle01"/>
          <w:rFonts w:ascii="Times New Roman" w:hAnsi="Times New Roman" w:cs="Times New Roman" w:hint="default"/>
        </w:rPr>
        <w:t>按照申办方不良事件报告</w:t>
      </w:r>
      <w:r w:rsidR="00EE2305" w:rsidRPr="0074706F">
        <w:rPr>
          <w:rStyle w:val="fontstyle01"/>
          <w:rFonts w:ascii="Times New Roman" w:hAnsi="Times New Roman" w:cs="Times New Roman" w:hint="default"/>
        </w:rPr>
        <w:t>SOP</w:t>
      </w:r>
      <w:r w:rsidR="00EE2305" w:rsidRPr="0074706F">
        <w:rPr>
          <w:rStyle w:val="fontstyle01"/>
          <w:rFonts w:ascii="Times New Roman" w:hAnsi="Times New Roman" w:cs="Times New Roman" w:hint="default"/>
        </w:rPr>
        <w:t>进行上报</w:t>
      </w:r>
      <w:r w:rsidRPr="0074706F">
        <w:rPr>
          <w:rStyle w:val="fontstyle01"/>
          <w:rFonts w:ascii="Times New Roman" w:hAnsi="Times New Roman" w:cs="Times New Roman" w:hint="default"/>
        </w:rPr>
        <w:t>。</w:t>
      </w:r>
    </w:p>
    <w:p w14:paraId="068171F9" w14:textId="4D116F51" w:rsidR="00490800" w:rsidRPr="00FD1D10" w:rsidRDefault="00C03279" w:rsidP="00D627A1">
      <w:pPr>
        <w:pStyle w:val="af2"/>
        <w:spacing w:line="360" w:lineRule="auto"/>
        <w:ind w:firstLine="480"/>
        <w:rPr>
          <w:rStyle w:val="fontstyle01"/>
          <w:rFonts w:ascii="Times New Roman" w:hAnsi="Times New Roman" w:cs="Times New Roman" w:hint="default"/>
        </w:rPr>
      </w:pPr>
      <w:r w:rsidRPr="0074706F">
        <w:rPr>
          <w:rStyle w:val="fontstyle01"/>
          <w:rFonts w:ascii="Times New Roman" w:hAnsi="Times New Roman" w:cs="Times New Roman" w:hint="default"/>
        </w:rPr>
        <w:t>H</w:t>
      </w:r>
      <w:r w:rsidRPr="0074706F">
        <w:rPr>
          <w:rStyle w:val="fontstyle21"/>
          <w:rFonts w:eastAsia="宋体"/>
        </w:rPr>
        <w:t>MM</w:t>
      </w:r>
      <w:r w:rsidRPr="0074706F">
        <w:rPr>
          <w:rStyle w:val="fontstyle01"/>
          <w:rFonts w:ascii="Times New Roman" w:hAnsi="Times New Roman" w:cs="Times New Roman" w:hint="default"/>
        </w:rPr>
        <w:t>对本临床研究的</w:t>
      </w:r>
      <w:r w:rsidR="00E050F9" w:rsidRPr="0074706F">
        <w:rPr>
          <w:rStyle w:val="fontstyle01"/>
          <w:rFonts w:ascii="Times New Roman" w:hAnsi="Times New Roman" w:cs="Times New Roman" w:hint="default"/>
        </w:rPr>
        <w:t>AE</w:t>
      </w:r>
      <w:r w:rsidR="00E050F9" w:rsidRPr="0074706F">
        <w:rPr>
          <w:rStyle w:val="fontstyle01"/>
          <w:rFonts w:ascii="Times New Roman" w:hAnsi="Times New Roman" w:cs="Times New Roman" w:hint="default"/>
        </w:rPr>
        <w:t>和</w:t>
      </w:r>
      <w:r w:rsidR="00E050F9" w:rsidRPr="0074706F">
        <w:rPr>
          <w:rStyle w:val="fontstyle01"/>
          <w:rFonts w:ascii="Times New Roman" w:hAnsi="Times New Roman" w:cs="Times New Roman" w:hint="default"/>
        </w:rPr>
        <w:t>SAE</w:t>
      </w:r>
      <w:r w:rsidRPr="0074706F">
        <w:rPr>
          <w:rStyle w:val="fontstyle01"/>
          <w:rFonts w:ascii="Times New Roman" w:hAnsi="Times New Roman" w:cs="Times New Roman" w:hint="default"/>
        </w:rPr>
        <w:t>进行医学审核</w:t>
      </w:r>
      <w:r w:rsidR="00490800" w:rsidRPr="0074706F">
        <w:rPr>
          <w:rStyle w:val="fontstyle01"/>
          <w:rFonts w:ascii="Times New Roman" w:hAnsi="Times New Roman" w:cs="Times New Roman" w:hint="default"/>
        </w:rPr>
        <w:t>，</w:t>
      </w:r>
      <w:r w:rsidR="00490800" w:rsidRPr="0074706F">
        <w:rPr>
          <w:rStyle w:val="fontstyle11"/>
          <w:rFonts w:eastAsia="宋体"/>
          <w:color w:val="auto"/>
        </w:rPr>
        <w:t>并将审核结果反馈申办方</w:t>
      </w:r>
      <w:r w:rsidR="00490800" w:rsidRPr="0074706F">
        <w:rPr>
          <w:rStyle w:val="fontstyle11"/>
          <w:rFonts w:eastAsia="宋体"/>
          <w:color w:val="auto"/>
        </w:rPr>
        <w:t>MM</w:t>
      </w:r>
      <w:r w:rsidR="00490800" w:rsidRPr="0074706F">
        <w:rPr>
          <w:rStyle w:val="fontstyle11"/>
          <w:rFonts w:eastAsia="宋体"/>
          <w:color w:val="auto"/>
        </w:rPr>
        <w:t>，</w:t>
      </w:r>
      <w:r w:rsidR="00490800" w:rsidRPr="0074706F">
        <w:rPr>
          <w:rStyle w:val="fontstyle11"/>
          <w:rFonts w:eastAsia="宋体" w:hint="eastAsia"/>
          <w:color w:val="auto"/>
        </w:rPr>
        <w:t>经</w:t>
      </w:r>
      <w:r w:rsidR="00490800" w:rsidRPr="0074706F">
        <w:rPr>
          <w:rStyle w:val="fontstyle11"/>
          <w:rFonts w:eastAsia="宋体"/>
          <w:color w:val="auto"/>
        </w:rPr>
        <w:t>申办方</w:t>
      </w:r>
      <w:r w:rsidR="00490800" w:rsidRPr="0074706F">
        <w:rPr>
          <w:rStyle w:val="fontstyle11"/>
          <w:rFonts w:eastAsia="宋体"/>
          <w:color w:val="auto"/>
        </w:rPr>
        <w:t>MM</w:t>
      </w:r>
      <w:r w:rsidR="00490800" w:rsidRPr="0074706F">
        <w:rPr>
          <w:rStyle w:val="fontstyle11"/>
          <w:rFonts w:eastAsia="宋体"/>
          <w:color w:val="auto"/>
        </w:rPr>
        <w:t>于</w:t>
      </w:r>
      <w:r w:rsidR="00490800" w:rsidRPr="0074706F">
        <w:rPr>
          <w:rStyle w:val="fontstyle11"/>
          <w:rFonts w:eastAsia="宋体"/>
          <w:color w:val="auto"/>
        </w:rPr>
        <w:t>1</w:t>
      </w:r>
      <w:r w:rsidR="00490800" w:rsidRPr="0074706F">
        <w:rPr>
          <w:rStyle w:val="fontstyle11"/>
          <w:rFonts w:eastAsia="宋体"/>
          <w:color w:val="auto"/>
        </w:rPr>
        <w:t>个工作日内审核上述信息，确认后由</w:t>
      </w:r>
      <w:r w:rsidR="00490800" w:rsidRPr="0074706F">
        <w:rPr>
          <w:rStyle w:val="fontstyle11"/>
          <w:rFonts w:eastAsia="宋体"/>
          <w:color w:val="auto"/>
        </w:rPr>
        <w:t>HMM</w:t>
      </w:r>
      <w:r w:rsidR="00490800" w:rsidRPr="0074706F">
        <w:rPr>
          <w:rStyle w:val="fontstyle11"/>
          <w:rFonts w:eastAsia="宋体"/>
          <w:color w:val="auto"/>
        </w:rPr>
        <w:t>将审核意见发送</w:t>
      </w:r>
      <w:r w:rsidR="00490800" w:rsidRPr="0074706F">
        <w:rPr>
          <w:rStyle w:val="fontstyle11"/>
          <w:rFonts w:eastAsia="宋体" w:hint="eastAsia"/>
          <w:color w:val="auto"/>
        </w:rPr>
        <w:t>至研究者和</w:t>
      </w:r>
      <w:r w:rsidR="00490800" w:rsidRPr="0074706F">
        <w:rPr>
          <w:rStyle w:val="fontstyle11"/>
          <w:rFonts w:eastAsia="宋体"/>
          <w:color w:val="auto"/>
        </w:rPr>
        <w:t>CRC</w:t>
      </w:r>
      <w:r w:rsidR="00490800" w:rsidRPr="0074706F">
        <w:rPr>
          <w:rStyle w:val="fontstyle11"/>
          <w:rFonts w:eastAsia="宋体"/>
          <w:color w:val="auto"/>
        </w:rPr>
        <w:t>，并抄送申办方的</w:t>
      </w:r>
      <w:r w:rsidR="00490800" w:rsidRPr="0074706F">
        <w:rPr>
          <w:rStyle w:val="fontstyle11"/>
          <w:rFonts w:eastAsia="宋体"/>
          <w:color w:val="auto"/>
        </w:rPr>
        <w:t>MM</w:t>
      </w:r>
      <w:r w:rsidR="00490800" w:rsidRPr="0074706F">
        <w:rPr>
          <w:rStyle w:val="fontstyle11"/>
          <w:rFonts w:eastAsia="宋体"/>
          <w:color w:val="auto"/>
        </w:rPr>
        <w:t>和</w:t>
      </w:r>
      <w:r w:rsidR="00490800" w:rsidRPr="0074706F">
        <w:rPr>
          <w:rStyle w:val="fontstyle11"/>
          <w:rFonts w:eastAsia="宋体"/>
          <w:color w:val="auto"/>
        </w:rPr>
        <w:t>PM</w:t>
      </w:r>
      <w:r w:rsidR="00490800" w:rsidRPr="0074706F">
        <w:rPr>
          <w:rStyle w:val="fontstyle11"/>
          <w:rFonts w:eastAsia="宋体"/>
          <w:color w:val="auto"/>
        </w:rPr>
        <w:t>。</w:t>
      </w:r>
    </w:p>
    <w:p w14:paraId="605F9AA7" w14:textId="06C95820" w:rsidR="00E050F9" w:rsidRDefault="00E050F9" w:rsidP="00E050F9">
      <w:pPr>
        <w:pStyle w:val="af2"/>
        <w:spacing w:line="360" w:lineRule="auto"/>
        <w:ind w:firstLine="480"/>
        <w:rPr>
          <w:rFonts w:ascii="Times New Roman" w:eastAsia="宋体" w:hAnsi="Times New Roman" w:cs="Times New Roman"/>
          <w:sz w:val="24"/>
          <w:szCs w:val="24"/>
        </w:rPr>
      </w:pPr>
      <w:r w:rsidRPr="00BC0EB9">
        <w:rPr>
          <w:rFonts w:ascii="Times New Roman" w:eastAsia="宋体" w:hAnsi="Times New Roman" w:cs="Times New Roman"/>
          <w:sz w:val="24"/>
          <w:szCs w:val="24"/>
        </w:rPr>
        <w:t>AE</w:t>
      </w:r>
      <w:r w:rsidRPr="00BC0EB9">
        <w:rPr>
          <w:rFonts w:ascii="Times New Roman" w:eastAsia="宋体" w:hAnsi="Times New Roman" w:cs="Times New Roman"/>
          <w:sz w:val="24"/>
          <w:szCs w:val="24"/>
        </w:rPr>
        <w:t>审核每月一次，</w:t>
      </w:r>
      <w:r w:rsidRPr="00BC0EB9">
        <w:rPr>
          <w:rFonts w:ascii="Times New Roman" w:eastAsia="宋体" w:hAnsi="Times New Roman" w:cs="Times New Roman"/>
          <w:sz w:val="24"/>
          <w:szCs w:val="24"/>
        </w:rPr>
        <w:t>SAE</w:t>
      </w:r>
      <w:r w:rsidRPr="00D9091C">
        <w:rPr>
          <w:rFonts w:ascii="Times New Roman" w:eastAsia="宋体" w:hAnsi="Times New Roman" w:cs="Times New Roman"/>
          <w:sz w:val="24"/>
          <w:szCs w:val="24"/>
        </w:rPr>
        <w:t>报告医学审核及质疑解决</w:t>
      </w:r>
      <w:r w:rsidRPr="00D9091C">
        <w:rPr>
          <w:rFonts w:ascii="Times New Roman" w:eastAsia="宋体" w:hAnsi="Times New Roman" w:cs="Times New Roman" w:hint="eastAsia"/>
          <w:sz w:val="24"/>
          <w:szCs w:val="24"/>
        </w:rPr>
        <w:t>H</w:t>
      </w:r>
      <w:r w:rsidRPr="00D9091C">
        <w:rPr>
          <w:rFonts w:ascii="Times New Roman" w:eastAsia="宋体" w:hAnsi="Times New Roman" w:cs="Times New Roman"/>
          <w:sz w:val="24"/>
          <w:szCs w:val="24"/>
        </w:rPr>
        <w:t>MM</w:t>
      </w:r>
      <w:r w:rsidRPr="00D9091C">
        <w:rPr>
          <w:rFonts w:ascii="Times New Roman" w:eastAsia="宋体" w:hAnsi="Times New Roman" w:cs="Times New Roman" w:hint="eastAsia"/>
          <w:sz w:val="24"/>
          <w:szCs w:val="24"/>
        </w:rPr>
        <w:t>在</w:t>
      </w:r>
      <w:r w:rsidR="000F47B7">
        <w:rPr>
          <w:rFonts w:ascii="Times New Roman" w:eastAsia="宋体" w:hAnsi="Times New Roman" w:cs="Times New Roman" w:hint="eastAsia"/>
          <w:sz w:val="24"/>
          <w:szCs w:val="24"/>
        </w:rPr>
        <w:t>2</w:t>
      </w:r>
      <w:r w:rsidR="000F47B7">
        <w:rPr>
          <w:rFonts w:ascii="Times New Roman" w:eastAsia="宋体" w:hAnsi="Times New Roman" w:cs="Times New Roman"/>
          <w:sz w:val="24"/>
          <w:szCs w:val="24"/>
        </w:rPr>
        <w:t>4</w:t>
      </w:r>
      <w:r w:rsidR="000F47B7">
        <w:rPr>
          <w:rFonts w:ascii="Times New Roman" w:eastAsia="宋体" w:hAnsi="Times New Roman" w:cs="Times New Roman" w:hint="eastAsia"/>
          <w:sz w:val="24"/>
          <w:szCs w:val="24"/>
        </w:rPr>
        <w:t>小时内审核、确认，</w:t>
      </w:r>
      <w:r w:rsidR="000F47B7" w:rsidRPr="00CD254F">
        <w:rPr>
          <w:rFonts w:ascii="Times New Roman" w:eastAsia="宋体" w:hAnsi="Times New Roman" w:cs="Times New Roman"/>
          <w:sz w:val="24"/>
          <w:szCs w:val="24"/>
        </w:rPr>
        <w:t>待随访报告中进行</w:t>
      </w:r>
      <w:r w:rsidR="000F47B7" w:rsidRPr="00CD254F">
        <w:rPr>
          <w:rFonts w:ascii="Times New Roman" w:eastAsia="宋体" w:hAnsi="Times New Roman" w:cs="Times New Roman" w:hint="eastAsia"/>
          <w:sz w:val="24"/>
          <w:szCs w:val="24"/>
        </w:rPr>
        <w:t>更新</w:t>
      </w:r>
      <w:r w:rsidRPr="00D9091C">
        <w:rPr>
          <w:rFonts w:ascii="Times New Roman" w:eastAsia="宋体" w:hAnsi="Times New Roman" w:cs="Times New Roman" w:hint="eastAsia"/>
          <w:sz w:val="24"/>
          <w:szCs w:val="24"/>
        </w:rPr>
        <w:t>。</w:t>
      </w:r>
    </w:p>
    <w:p w14:paraId="06476ABE" w14:textId="6C01AA01" w:rsidR="00485AC9" w:rsidRPr="00BE260B" w:rsidRDefault="00485AC9" w:rsidP="00A53D6F">
      <w:pPr>
        <w:pStyle w:val="af2"/>
        <w:spacing w:line="360" w:lineRule="auto"/>
        <w:ind w:firstLine="480"/>
        <w:rPr>
          <w:rFonts w:ascii="Times New Roman" w:eastAsia="宋体" w:hAnsi="Times New Roman" w:cs="Times New Roman"/>
          <w:color w:val="000000"/>
          <w:sz w:val="24"/>
          <w:szCs w:val="24"/>
        </w:rPr>
      </w:pPr>
      <w:r w:rsidRPr="00D627A1">
        <w:rPr>
          <w:rStyle w:val="fontstyle01"/>
          <w:rFonts w:ascii="Times New Roman" w:hAnsi="Times New Roman" w:cs="Times New Roman" w:hint="default"/>
        </w:rPr>
        <w:t>数据审核会时，数据经理（</w:t>
      </w:r>
      <w:r w:rsidRPr="00D627A1">
        <w:rPr>
          <w:rStyle w:val="fontstyle01"/>
          <w:rFonts w:ascii="Times New Roman" w:hAnsi="Times New Roman" w:cs="Times New Roman" w:hint="default"/>
        </w:rPr>
        <w:t>DM</w:t>
      </w:r>
      <w:r w:rsidRPr="00D627A1">
        <w:rPr>
          <w:rStyle w:val="fontstyle01"/>
          <w:rFonts w:ascii="Times New Roman" w:hAnsi="Times New Roman" w:cs="Times New Roman" w:hint="default"/>
        </w:rPr>
        <w:t>）需汇总试验期间全部</w:t>
      </w:r>
      <w:r w:rsidRPr="00D627A1">
        <w:rPr>
          <w:rStyle w:val="fontstyle01"/>
          <w:rFonts w:ascii="Times New Roman" w:hAnsi="Times New Roman" w:cs="Times New Roman" w:hint="default"/>
        </w:rPr>
        <w:t>AE</w:t>
      </w:r>
      <w:r w:rsidRPr="00D627A1">
        <w:rPr>
          <w:rStyle w:val="fontstyle01"/>
          <w:rFonts w:ascii="Times New Roman" w:hAnsi="Times New Roman" w:cs="Times New Roman" w:hint="default"/>
        </w:rPr>
        <w:t>和</w:t>
      </w:r>
      <w:r w:rsidRPr="00D627A1">
        <w:rPr>
          <w:rStyle w:val="fontstyle01"/>
          <w:rFonts w:ascii="Times New Roman" w:hAnsi="Times New Roman" w:cs="Times New Roman" w:hint="default"/>
        </w:rPr>
        <w:t>SAE</w:t>
      </w:r>
      <w:r w:rsidRPr="00D627A1">
        <w:rPr>
          <w:rStyle w:val="fontstyle01"/>
          <w:rFonts w:ascii="Times New Roman" w:hAnsi="Times New Roman" w:cs="Times New Roman" w:hint="default"/>
        </w:rPr>
        <w:t>，以便研究者、</w:t>
      </w:r>
      <w:r w:rsidRPr="00D627A1">
        <w:rPr>
          <w:rStyle w:val="fontstyle01"/>
          <w:rFonts w:ascii="Times New Roman" w:hAnsi="Times New Roman" w:cs="Times New Roman" w:hint="default"/>
        </w:rPr>
        <w:t>MM</w:t>
      </w:r>
      <w:r w:rsidRPr="00D627A1">
        <w:rPr>
          <w:rStyle w:val="fontstyle01"/>
          <w:rFonts w:ascii="Times New Roman" w:hAnsi="Times New Roman" w:cs="Times New Roman" w:hint="default"/>
        </w:rPr>
        <w:t>再次审阅</w:t>
      </w:r>
      <w:r w:rsidRPr="00D627A1">
        <w:rPr>
          <w:rStyle w:val="fontstyle01"/>
          <w:rFonts w:ascii="Times New Roman" w:hAnsi="Times New Roman" w:cs="Times New Roman" w:hint="default"/>
        </w:rPr>
        <w:t>AE</w:t>
      </w:r>
      <w:r w:rsidRPr="00D627A1">
        <w:rPr>
          <w:rStyle w:val="fontstyle01"/>
          <w:rFonts w:ascii="Times New Roman" w:hAnsi="Times New Roman" w:cs="Times New Roman" w:hint="default"/>
        </w:rPr>
        <w:t>和</w:t>
      </w:r>
      <w:r w:rsidRPr="00D627A1">
        <w:rPr>
          <w:rStyle w:val="fontstyle01"/>
          <w:rFonts w:ascii="Times New Roman" w:hAnsi="Times New Roman" w:cs="Times New Roman" w:hint="default"/>
        </w:rPr>
        <w:t>SAE</w:t>
      </w:r>
      <w:r w:rsidRPr="00D627A1">
        <w:rPr>
          <w:rStyle w:val="fontstyle01"/>
          <w:rFonts w:ascii="Times New Roman" w:hAnsi="Times New Roman" w:cs="Times New Roman" w:hint="default"/>
        </w:rPr>
        <w:t>情况，评估药物的安全性。</w:t>
      </w:r>
    </w:p>
    <w:p w14:paraId="31496615" w14:textId="23775AF7" w:rsidR="00EE2305" w:rsidRPr="00A53D6F" w:rsidRDefault="00EE2305" w:rsidP="00BE260B">
      <w:pPr>
        <w:pStyle w:val="2"/>
        <w:keepNext w:val="0"/>
        <w:keepLines w:val="0"/>
        <w:spacing w:before="0" w:after="0" w:line="360" w:lineRule="auto"/>
        <w:rPr>
          <w:rStyle w:val="fontstyle01"/>
          <w:rFonts w:ascii="Times New Roman" w:hAnsi="Times New Roman" w:cs="Times New Roman" w:hint="default"/>
          <w:color w:val="auto"/>
        </w:rPr>
      </w:pPr>
      <w:bookmarkStart w:id="13" w:name="_Toc36212962"/>
      <w:r w:rsidRPr="00EE2305">
        <w:rPr>
          <w:rStyle w:val="fontstyle01"/>
          <w:rFonts w:ascii="Times New Roman" w:hAnsi="Times New Roman" w:cs="Times New Roman" w:hint="default"/>
          <w:color w:val="auto"/>
        </w:rPr>
        <w:t>6.</w:t>
      </w:r>
      <w:r w:rsidR="00622A80">
        <w:rPr>
          <w:rStyle w:val="fontstyle01"/>
          <w:rFonts w:ascii="Times New Roman" w:hAnsi="Times New Roman" w:cs="Times New Roman" w:hint="default"/>
          <w:color w:val="auto"/>
        </w:rPr>
        <w:t>5</w:t>
      </w:r>
      <w:r w:rsidRPr="00EE2305">
        <w:rPr>
          <w:rStyle w:val="fontstyle01"/>
          <w:rFonts w:ascii="Times New Roman" w:hAnsi="Times New Roman" w:cs="Times New Roman" w:hint="default"/>
          <w:color w:val="auto"/>
        </w:rPr>
        <w:tab/>
      </w:r>
      <w:r w:rsidRPr="00EE2305">
        <w:rPr>
          <w:rStyle w:val="fontstyle01"/>
          <w:rFonts w:ascii="Times New Roman" w:hAnsi="Times New Roman" w:cs="Times New Roman" w:hint="default"/>
          <w:color w:val="auto"/>
        </w:rPr>
        <w:t>审核合并用药</w:t>
      </w:r>
      <w:bookmarkEnd w:id="13"/>
    </w:p>
    <w:p w14:paraId="67DE10EA" w14:textId="77777777" w:rsidR="00EE2305" w:rsidRPr="00EE2305" w:rsidRDefault="00EE2305" w:rsidP="00EE2305">
      <w:pPr>
        <w:pStyle w:val="af2"/>
        <w:spacing w:line="360" w:lineRule="auto"/>
        <w:ind w:firstLine="480"/>
        <w:rPr>
          <w:rStyle w:val="fontstyle01"/>
          <w:rFonts w:ascii="Times New Roman" w:hAnsi="Times New Roman" w:cs="Times New Roman" w:hint="default"/>
        </w:rPr>
      </w:pPr>
      <w:r w:rsidRPr="00EE2305">
        <w:rPr>
          <w:rStyle w:val="fontstyle01"/>
          <w:rFonts w:ascii="Times New Roman" w:hAnsi="Times New Roman" w:cs="Times New Roman" w:hint="default"/>
        </w:rPr>
        <w:t>受试者进入治疗期前，</w:t>
      </w:r>
      <w:r w:rsidRPr="00EE2305">
        <w:rPr>
          <w:rStyle w:val="fontstyle01"/>
          <w:rFonts w:ascii="Times New Roman" w:hAnsi="Times New Roman" w:cs="Times New Roman" w:hint="default"/>
        </w:rPr>
        <w:t>MM</w:t>
      </w:r>
      <w:r w:rsidRPr="00EE2305">
        <w:rPr>
          <w:rStyle w:val="fontstyle01"/>
          <w:rFonts w:ascii="Times New Roman" w:hAnsi="Times New Roman" w:cs="Times New Roman" w:hint="default"/>
        </w:rPr>
        <w:t>审核受试者合格性时，需审核受试者在筛选期和导入期的合并用药是否符合方案要求，是否会对试验药物疗效判断产生明显影响，以判断该受试者是否可以进入治疗期。</w:t>
      </w:r>
    </w:p>
    <w:p w14:paraId="4D3BC051" w14:textId="57F0E95F" w:rsidR="00EE2305" w:rsidRPr="000548BD" w:rsidRDefault="00EE2305" w:rsidP="00EE2305">
      <w:pPr>
        <w:pStyle w:val="af2"/>
        <w:spacing w:line="360" w:lineRule="auto"/>
        <w:ind w:firstLine="480"/>
        <w:rPr>
          <w:rStyle w:val="fontstyle01"/>
          <w:rFonts w:ascii="Times New Roman" w:hAnsi="Times New Roman" w:cs="Times New Roman" w:hint="default"/>
        </w:rPr>
      </w:pPr>
      <w:r w:rsidRPr="00EE2305">
        <w:rPr>
          <w:rStyle w:val="fontstyle01"/>
          <w:rFonts w:ascii="Times New Roman" w:hAnsi="Times New Roman" w:cs="Times New Roman" w:hint="default"/>
        </w:rPr>
        <w:t>进入治疗期的受试者，</w:t>
      </w:r>
      <w:r w:rsidRPr="00EE2305">
        <w:rPr>
          <w:rStyle w:val="fontstyle01"/>
          <w:rFonts w:ascii="Times New Roman" w:hAnsi="Times New Roman" w:cs="Times New Roman" w:hint="default"/>
        </w:rPr>
        <w:t>CRA</w:t>
      </w:r>
      <w:r w:rsidRPr="00EE2305">
        <w:rPr>
          <w:rStyle w:val="fontstyle01"/>
          <w:rFonts w:ascii="Times New Roman" w:hAnsi="Times New Roman" w:cs="Times New Roman" w:hint="default"/>
        </w:rPr>
        <w:t>于监查过程中发现受试者出现新的伴随用药，或原有的伴随用药的类别、剂量发生变化时，</w:t>
      </w:r>
      <w:r w:rsidR="00316D1A">
        <w:rPr>
          <w:rStyle w:val="fontstyle01"/>
          <w:rFonts w:ascii="Times New Roman" w:hAnsi="Times New Roman" w:cs="Times New Roman" w:hint="default"/>
        </w:rPr>
        <w:t>并核实是否有</w:t>
      </w:r>
      <w:r w:rsidR="00316D1A">
        <w:rPr>
          <w:rStyle w:val="fontstyle01"/>
          <w:rFonts w:ascii="Times New Roman" w:hAnsi="Times New Roman" w:cs="Times New Roman" w:hint="default"/>
        </w:rPr>
        <w:t>AE</w:t>
      </w:r>
      <w:r w:rsidR="00316D1A">
        <w:rPr>
          <w:rStyle w:val="fontstyle01"/>
          <w:rFonts w:ascii="Times New Roman" w:hAnsi="Times New Roman" w:cs="Times New Roman" w:hint="default"/>
        </w:rPr>
        <w:t>发生。</w:t>
      </w:r>
      <w:r w:rsidR="000548BD">
        <w:rPr>
          <w:rStyle w:val="fontstyle01"/>
          <w:rFonts w:ascii="Times New Roman" w:hAnsi="Times New Roman" w:cs="Times New Roman" w:hint="default"/>
        </w:rPr>
        <w:t>HMM</w:t>
      </w:r>
      <w:r w:rsidR="000548BD">
        <w:rPr>
          <w:rStyle w:val="fontstyle01"/>
          <w:rFonts w:ascii="Times New Roman" w:hAnsi="Times New Roman" w:cs="Times New Roman" w:hint="default"/>
        </w:rPr>
        <w:t>每月定期审核合并用药</w:t>
      </w:r>
      <w:r w:rsidR="000548BD">
        <w:rPr>
          <w:rStyle w:val="fontstyle01"/>
          <w:rFonts w:ascii="Times New Roman" w:hAnsi="Times New Roman" w:cs="Times New Roman" w:hint="default"/>
        </w:rPr>
        <w:t>AE</w:t>
      </w:r>
      <w:r w:rsidR="000548BD">
        <w:rPr>
          <w:rStyle w:val="fontstyle01"/>
          <w:rFonts w:ascii="Times New Roman" w:hAnsi="Times New Roman" w:cs="Times New Roman" w:hint="default"/>
        </w:rPr>
        <w:t>、</w:t>
      </w:r>
      <w:r w:rsidR="000548BD">
        <w:rPr>
          <w:rStyle w:val="fontstyle01"/>
          <w:rFonts w:ascii="Times New Roman" w:hAnsi="Times New Roman" w:cs="Times New Roman" w:hint="default"/>
        </w:rPr>
        <w:t>SAE</w:t>
      </w:r>
      <w:r w:rsidR="000548BD">
        <w:rPr>
          <w:rStyle w:val="fontstyle01"/>
          <w:rFonts w:ascii="Times New Roman" w:hAnsi="Times New Roman" w:cs="Times New Roman" w:hint="default"/>
        </w:rPr>
        <w:t>的关联性，保护受试者的安全。如果</w:t>
      </w:r>
      <w:r w:rsidR="000548BD">
        <w:rPr>
          <w:rStyle w:val="fontstyle01"/>
          <w:rFonts w:ascii="Times New Roman" w:hAnsi="Times New Roman" w:cs="Times New Roman" w:hint="default"/>
        </w:rPr>
        <w:t>CRA</w:t>
      </w:r>
      <w:r w:rsidR="000548BD">
        <w:rPr>
          <w:rStyle w:val="fontstyle01"/>
          <w:rFonts w:ascii="Times New Roman" w:hAnsi="Times New Roman" w:cs="Times New Roman" w:hint="default"/>
        </w:rPr>
        <w:t>于监查过程中发现违禁用药，</w:t>
      </w:r>
      <w:r w:rsidRPr="000548BD">
        <w:rPr>
          <w:rStyle w:val="fontstyle01"/>
          <w:rFonts w:ascii="Times New Roman" w:hAnsi="Times New Roman" w:cs="Times New Roman" w:hint="default"/>
        </w:rPr>
        <w:t>应及时上报</w:t>
      </w:r>
      <w:r w:rsidRPr="000548BD">
        <w:rPr>
          <w:rStyle w:val="fontstyle01"/>
          <w:rFonts w:ascii="Times New Roman" w:hAnsi="Times New Roman" w:cs="Times New Roman" w:hint="default"/>
        </w:rPr>
        <w:t>CRO</w:t>
      </w:r>
      <w:r w:rsidRPr="000548BD">
        <w:rPr>
          <w:rStyle w:val="fontstyle01"/>
          <w:rFonts w:ascii="Times New Roman" w:hAnsi="Times New Roman" w:cs="Times New Roman" w:hint="default"/>
        </w:rPr>
        <w:t>和申办方</w:t>
      </w:r>
      <w:r w:rsidRPr="000548BD">
        <w:rPr>
          <w:rStyle w:val="fontstyle01"/>
          <w:rFonts w:ascii="Times New Roman" w:hAnsi="Times New Roman" w:cs="Times New Roman" w:hint="default"/>
        </w:rPr>
        <w:t>MM</w:t>
      </w:r>
      <w:r w:rsidR="000548BD">
        <w:rPr>
          <w:rStyle w:val="fontstyle01"/>
          <w:rFonts w:ascii="Times New Roman" w:hAnsi="Times New Roman" w:cs="Times New Roman" w:hint="default"/>
        </w:rPr>
        <w:t>PM</w:t>
      </w:r>
      <w:r w:rsidR="000548BD">
        <w:rPr>
          <w:rStyle w:val="fontstyle01"/>
          <w:rFonts w:ascii="Times New Roman" w:hAnsi="Times New Roman" w:cs="Times New Roman" w:hint="default"/>
        </w:rPr>
        <w:t>，</w:t>
      </w:r>
      <w:r w:rsidR="000548BD">
        <w:rPr>
          <w:rStyle w:val="fontstyle01"/>
          <w:rFonts w:ascii="Times New Roman" w:hAnsi="Times New Roman" w:cs="Times New Roman" w:hint="default"/>
        </w:rPr>
        <w:t>H</w:t>
      </w:r>
      <w:r w:rsidRPr="000548BD">
        <w:rPr>
          <w:rStyle w:val="fontstyle01"/>
          <w:rFonts w:ascii="Times New Roman" w:hAnsi="Times New Roman" w:cs="Times New Roman" w:hint="default"/>
        </w:rPr>
        <w:t>MM</w:t>
      </w:r>
      <w:r w:rsidRPr="000548BD">
        <w:rPr>
          <w:rStyle w:val="fontstyle01"/>
          <w:rFonts w:ascii="Times New Roman" w:hAnsi="Times New Roman" w:cs="Times New Roman" w:hint="default"/>
        </w:rPr>
        <w:t>与</w:t>
      </w:r>
      <w:r w:rsidR="000548BD">
        <w:rPr>
          <w:rStyle w:val="fontstyle01"/>
          <w:rFonts w:ascii="Times New Roman" w:hAnsi="Times New Roman" w:cs="Times New Roman" w:hint="default"/>
        </w:rPr>
        <w:t>申办方</w:t>
      </w:r>
      <w:r w:rsidR="000548BD">
        <w:rPr>
          <w:rStyle w:val="fontstyle01"/>
          <w:rFonts w:ascii="Times New Roman" w:hAnsi="Times New Roman" w:cs="Times New Roman" w:hint="default"/>
        </w:rPr>
        <w:t>MM</w:t>
      </w:r>
      <w:r w:rsidR="000548BD">
        <w:rPr>
          <w:rStyle w:val="fontstyle01"/>
          <w:rFonts w:ascii="Times New Roman" w:hAnsi="Times New Roman" w:cs="Times New Roman" w:hint="default"/>
        </w:rPr>
        <w:t>评估</w:t>
      </w:r>
      <w:r w:rsidR="000F7410">
        <w:rPr>
          <w:rStyle w:val="fontstyle01"/>
          <w:rFonts w:ascii="Times New Roman" w:hAnsi="Times New Roman" w:cs="Times New Roman" w:hint="default"/>
        </w:rPr>
        <w:t>违禁用药对于试验用药疗效评估的影响</w:t>
      </w:r>
      <w:r w:rsidR="000548BD">
        <w:rPr>
          <w:rStyle w:val="fontstyle01"/>
          <w:rFonts w:ascii="Times New Roman" w:hAnsi="Times New Roman" w:cs="Times New Roman" w:hint="default"/>
        </w:rPr>
        <w:t>，并与</w:t>
      </w:r>
      <w:r w:rsidRPr="000548BD">
        <w:rPr>
          <w:rStyle w:val="fontstyle01"/>
          <w:rFonts w:ascii="Times New Roman" w:hAnsi="Times New Roman" w:cs="Times New Roman" w:hint="default"/>
        </w:rPr>
        <w:t>研究者共同讨论</w:t>
      </w:r>
      <w:r w:rsidR="000F7410">
        <w:rPr>
          <w:rStyle w:val="fontstyle01"/>
          <w:rFonts w:ascii="Times New Roman" w:hAnsi="Times New Roman" w:cs="Times New Roman" w:hint="default"/>
        </w:rPr>
        <w:t>后</w:t>
      </w:r>
      <w:r w:rsidRPr="000548BD">
        <w:rPr>
          <w:rStyle w:val="fontstyle01"/>
          <w:rFonts w:ascii="Times New Roman" w:hAnsi="Times New Roman" w:cs="Times New Roman" w:hint="default"/>
        </w:rPr>
        <w:t>，判断该受试者是否</w:t>
      </w:r>
      <w:r w:rsidR="000548BD">
        <w:rPr>
          <w:rStyle w:val="fontstyle01"/>
          <w:rFonts w:ascii="Times New Roman" w:hAnsi="Times New Roman" w:cs="Times New Roman" w:hint="default"/>
        </w:rPr>
        <w:t>退出研究或进行纠偏措施（停止服用违禁用药）</w:t>
      </w:r>
      <w:r w:rsidRPr="000548BD">
        <w:rPr>
          <w:rStyle w:val="fontstyle01"/>
          <w:rFonts w:ascii="Times New Roman" w:hAnsi="Times New Roman" w:cs="Times New Roman" w:hint="default"/>
        </w:rPr>
        <w:t>。</w:t>
      </w:r>
      <w:r w:rsidR="000548BD">
        <w:rPr>
          <w:rStyle w:val="fontstyle01"/>
          <w:rFonts w:ascii="Times New Roman" w:hAnsi="Times New Roman" w:cs="Times New Roman" w:hint="default"/>
        </w:rPr>
        <w:t>HMM</w:t>
      </w:r>
      <w:r w:rsidR="000548BD">
        <w:rPr>
          <w:rStyle w:val="fontstyle01"/>
          <w:rFonts w:ascii="Times New Roman" w:hAnsi="Times New Roman" w:cs="Times New Roman" w:hint="default"/>
        </w:rPr>
        <w:t>每月汇总合并用药审核情况（安全性、疗效评估），并提供纠偏措施建议，发送申办方审阅。</w:t>
      </w:r>
    </w:p>
    <w:p w14:paraId="35A35A9F" w14:textId="084DBF11" w:rsidR="00EE2305" w:rsidRPr="00FD1D10" w:rsidRDefault="00EE2305" w:rsidP="00EE2305">
      <w:pPr>
        <w:pStyle w:val="af2"/>
        <w:spacing w:line="360" w:lineRule="auto"/>
        <w:ind w:firstLine="480"/>
        <w:rPr>
          <w:rStyle w:val="fontstyle01"/>
          <w:rFonts w:ascii="Times New Roman" w:hAnsi="Times New Roman" w:cs="Times New Roman" w:hint="default"/>
        </w:rPr>
      </w:pPr>
      <w:r w:rsidRPr="000F7410">
        <w:rPr>
          <w:rStyle w:val="fontstyle01"/>
          <w:rFonts w:ascii="Times New Roman" w:hAnsi="Times New Roman" w:cs="Times New Roman" w:hint="default"/>
        </w:rPr>
        <w:t>数据审核会时，</w:t>
      </w:r>
      <w:r w:rsidRPr="000F7410">
        <w:rPr>
          <w:rStyle w:val="fontstyle01"/>
          <w:rFonts w:ascii="Times New Roman" w:hAnsi="Times New Roman" w:cs="Times New Roman" w:hint="default"/>
        </w:rPr>
        <w:t>DM</w:t>
      </w:r>
      <w:r w:rsidRPr="000F7410">
        <w:rPr>
          <w:rStyle w:val="fontstyle01"/>
          <w:rFonts w:ascii="Times New Roman" w:hAnsi="Times New Roman" w:cs="Times New Roman" w:hint="default"/>
        </w:rPr>
        <w:t>需汇总试验期间全部伴随用药，以便</w:t>
      </w:r>
      <w:r w:rsidRPr="00EE2305">
        <w:rPr>
          <w:rStyle w:val="fontstyle01"/>
          <w:rFonts w:ascii="Times New Roman" w:hAnsi="Times New Roman" w:cs="Times New Roman" w:hint="default"/>
        </w:rPr>
        <w:t>研究者、</w:t>
      </w:r>
      <w:r w:rsidRPr="00EE2305">
        <w:rPr>
          <w:rStyle w:val="fontstyle01"/>
          <w:rFonts w:ascii="Times New Roman" w:hAnsi="Times New Roman" w:cs="Times New Roman" w:hint="default"/>
        </w:rPr>
        <w:t>MM</w:t>
      </w:r>
      <w:r w:rsidRPr="00EE2305">
        <w:rPr>
          <w:rStyle w:val="fontstyle01"/>
          <w:rFonts w:ascii="Times New Roman" w:hAnsi="Times New Roman" w:cs="Times New Roman" w:hint="default"/>
        </w:rPr>
        <w:t>再次审阅伴随用药情况。</w:t>
      </w:r>
    </w:p>
    <w:p w14:paraId="26168AA6" w14:textId="1616241A" w:rsidR="00FE1893" w:rsidRPr="00FD1D10" w:rsidRDefault="00E050F9" w:rsidP="00E050F9">
      <w:pPr>
        <w:pStyle w:val="2"/>
        <w:keepNext w:val="0"/>
        <w:keepLines w:val="0"/>
        <w:spacing w:before="0" w:after="0" w:line="360" w:lineRule="auto"/>
        <w:rPr>
          <w:rStyle w:val="fontstyle01"/>
          <w:rFonts w:ascii="Times New Roman" w:hAnsi="Times New Roman" w:cs="Times New Roman" w:hint="default"/>
          <w:color w:val="auto"/>
        </w:rPr>
      </w:pPr>
      <w:bookmarkStart w:id="14" w:name="_Toc36212963"/>
      <w:r w:rsidRPr="00FD1D10">
        <w:rPr>
          <w:rStyle w:val="fontstyle01"/>
          <w:rFonts w:ascii="Times New Roman" w:hAnsi="Times New Roman" w:cs="Times New Roman" w:hint="default"/>
          <w:color w:val="auto"/>
        </w:rPr>
        <w:t>6.</w:t>
      </w:r>
      <w:r w:rsidR="00622A80">
        <w:rPr>
          <w:rStyle w:val="fontstyle01"/>
          <w:rFonts w:ascii="Times New Roman" w:hAnsi="Times New Roman" w:cs="Times New Roman" w:hint="default"/>
          <w:color w:val="auto"/>
        </w:rPr>
        <w:t>6</w:t>
      </w:r>
      <w:r w:rsidR="009961E4">
        <w:rPr>
          <w:rStyle w:val="fontstyle01"/>
          <w:rFonts w:ascii="Times New Roman" w:hAnsi="Times New Roman" w:cs="Times New Roman" w:hint="default"/>
          <w:color w:val="auto"/>
        </w:rPr>
        <w:t xml:space="preserve"> </w:t>
      </w:r>
      <w:r w:rsidR="00FE1893" w:rsidRPr="00FD1D10">
        <w:rPr>
          <w:rStyle w:val="fontstyle01"/>
          <w:rFonts w:ascii="Times New Roman" w:hAnsi="Times New Roman" w:cs="Times New Roman" w:hint="default"/>
          <w:color w:val="auto"/>
        </w:rPr>
        <w:t>医学质疑（</w:t>
      </w:r>
      <w:r w:rsidR="00FE1893" w:rsidRPr="00FD1D10">
        <w:rPr>
          <w:rStyle w:val="fontstyle01"/>
          <w:rFonts w:ascii="Times New Roman" w:hAnsi="Times New Roman" w:cs="Times New Roman" w:hint="default"/>
          <w:color w:val="auto"/>
        </w:rPr>
        <w:t>query</w:t>
      </w:r>
      <w:r w:rsidR="00FE1893" w:rsidRPr="00FD1D10">
        <w:rPr>
          <w:rStyle w:val="fontstyle01"/>
          <w:rFonts w:ascii="Times New Roman" w:hAnsi="Times New Roman" w:cs="Times New Roman" w:hint="default"/>
          <w:color w:val="auto"/>
        </w:rPr>
        <w:t>）</w:t>
      </w:r>
      <w:r w:rsidRPr="00FD1D10">
        <w:rPr>
          <w:rStyle w:val="fontstyle01"/>
          <w:rFonts w:ascii="Times New Roman" w:hAnsi="Times New Roman" w:cs="Times New Roman" w:hint="default"/>
          <w:color w:val="auto"/>
        </w:rPr>
        <w:t>审核</w:t>
      </w:r>
      <w:bookmarkEnd w:id="14"/>
    </w:p>
    <w:p w14:paraId="4E8B8108" w14:textId="3C8C0A44" w:rsidR="00D953E6" w:rsidRPr="00FD1D10" w:rsidRDefault="00D953E6" w:rsidP="00FE1893">
      <w:pPr>
        <w:spacing w:line="360" w:lineRule="auto"/>
        <w:ind w:firstLineChars="200" w:firstLine="480"/>
        <w:rPr>
          <w:rStyle w:val="fontstyle01"/>
          <w:rFonts w:ascii="Times New Roman" w:hAnsi="Times New Roman" w:cs="Times New Roman" w:hint="default"/>
        </w:rPr>
      </w:pPr>
      <w:r w:rsidRPr="00FD1D10">
        <w:rPr>
          <w:rStyle w:val="fontstyle01"/>
          <w:rFonts w:ascii="Times New Roman" w:hAnsi="Times New Roman" w:cs="Times New Roman" w:hint="default"/>
        </w:rPr>
        <w:t>EDC query</w:t>
      </w:r>
      <w:r w:rsidRPr="00FD1D10">
        <w:rPr>
          <w:rStyle w:val="fontstyle01"/>
          <w:rFonts w:ascii="Times New Roman" w:hAnsi="Times New Roman" w:cs="Times New Roman" w:hint="default"/>
        </w:rPr>
        <w:t>发</w:t>
      </w:r>
      <w:r w:rsidRPr="00FD1D10">
        <w:rPr>
          <w:rStyle w:val="fontstyle01"/>
          <w:rFonts w:ascii="Times New Roman" w:hAnsi="Times New Roman" w:cs="Times New Roman" w:hint="default"/>
        </w:rPr>
        <w:t>HMM</w:t>
      </w:r>
      <w:r w:rsidRPr="00FD1D10">
        <w:rPr>
          <w:rStyle w:val="fontstyle01"/>
          <w:rFonts w:ascii="Times New Roman" w:hAnsi="Times New Roman" w:cs="Times New Roman" w:hint="default"/>
        </w:rPr>
        <w:t>：</w:t>
      </w:r>
      <w:r w:rsidR="00C03279" w:rsidRPr="00FD1D10">
        <w:rPr>
          <w:rStyle w:val="fontstyle01"/>
          <w:rFonts w:ascii="Times New Roman" w:hAnsi="Times New Roman" w:cs="Times New Roman" w:hint="default"/>
        </w:rPr>
        <w:t>HMM</w:t>
      </w:r>
      <w:r w:rsidR="00C03279" w:rsidRPr="00FD1D10">
        <w:rPr>
          <w:rStyle w:val="fontstyle01"/>
          <w:rFonts w:ascii="Times New Roman" w:hAnsi="Times New Roman" w:cs="Times New Roman" w:hint="default"/>
        </w:rPr>
        <w:t>将</w:t>
      </w:r>
      <w:r w:rsidRPr="00FD1D10">
        <w:rPr>
          <w:rStyle w:val="fontstyle01"/>
          <w:rFonts w:ascii="Times New Roman" w:hAnsi="Times New Roman" w:cs="Times New Roman" w:hint="default"/>
        </w:rPr>
        <w:t>在</w:t>
      </w:r>
      <w:r w:rsidRPr="00FD1D10">
        <w:rPr>
          <w:rStyle w:val="fontstyle01"/>
          <w:rFonts w:ascii="Times New Roman" w:hAnsi="Times New Roman" w:cs="Times New Roman" w:hint="default"/>
        </w:rPr>
        <w:t>3</w:t>
      </w:r>
      <w:r w:rsidRPr="00FD1D10">
        <w:rPr>
          <w:rStyle w:val="fontstyle01"/>
          <w:rFonts w:ascii="Times New Roman" w:hAnsi="Times New Roman" w:cs="Times New Roman" w:hint="default"/>
        </w:rPr>
        <w:t>个工作日内回复。</w:t>
      </w:r>
    </w:p>
    <w:p w14:paraId="7BB27B6F" w14:textId="4BCF8D95" w:rsidR="00D81F38" w:rsidRDefault="00D953E6" w:rsidP="00FE1893">
      <w:pPr>
        <w:spacing w:line="360" w:lineRule="auto"/>
        <w:ind w:firstLineChars="200" w:firstLine="480"/>
        <w:rPr>
          <w:rStyle w:val="fontstyle01"/>
          <w:rFonts w:ascii="Times New Roman" w:hAnsi="Times New Roman" w:cs="Times New Roman" w:hint="default"/>
        </w:rPr>
      </w:pPr>
      <w:r w:rsidRPr="00FD1D10">
        <w:rPr>
          <w:rStyle w:val="fontstyle01"/>
          <w:rFonts w:ascii="Times New Roman" w:hAnsi="Times New Roman" w:cs="Times New Roman" w:hint="default"/>
        </w:rPr>
        <w:t>HMM</w:t>
      </w:r>
      <w:r w:rsidRPr="00FD1D10">
        <w:rPr>
          <w:rStyle w:val="fontstyle01"/>
          <w:rFonts w:ascii="Times New Roman" w:hAnsi="Times New Roman" w:cs="Times New Roman" w:hint="default"/>
        </w:rPr>
        <w:t>发出的</w:t>
      </w:r>
      <w:r w:rsidRPr="00FD1D10">
        <w:rPr>
          <w:rStyle w:val="fontstyle01"/>
          <w:rFonts w:ascii="Times New Roman" w:hAnsi="Times New Roman" w:cs="Times New Roman" w:hint="default"/>
        </w:rPr>
        <w:t>query</w:t>
      </w:r>
      <w:r w:rsidRPr="00FD1D10">
        <w:rPr>
          <w:rStyle w:val="fontstyle01"/>
          <w:rFonts w:ascii="Times New Roman" w:hAnsi="Times New Roman" w:cs="Times New Roman" w:hint="default"/>
        </w:rPr>
        <w:t>：如</w:t>
      </w:r>
      <w:r w:rsidR="00C03279" w:rsidRPr="00FD1D10">
        <w:rPr>
          <w:rStyle w:val="fontstyle01"/>
          <w:rFonts w:ascii="Times New Roman" w:hAnsi="Times New Roman" w:cs="Times New Roman" w:hint="default"/>
        </w:rPr>
        <w:t>审核</w:t>
      </w:r>
      <w:r w:rsidRPr="00FD1D10">
        <w:rPr>
          <w:rStyle w:val="fontstyle01"/>
          <w:rFonts w:ascii="Times New Roman" w:hAnsi="Times New Roman" w:cs="Times New Roman" w:hint="default"/>
        </w:rPr>
        <w:t>中发现</w:t>
      </w:r>
      <w:r w:rsidR="00C03279" w:rsidRPr="00FD1D10">
        <w:rPr>
          <w:rStyle w:val="fontstyle01"/>
          <w:rFonts w:ascii="Times New Roman" w:hAnsi="Times New Roman" w:cs="Times New Roman" w:hint="default"/>
        </w:rPr>
        <w:t>问题</w:t>
      </w:r>
      <w:r w:rsidRPr="00FD1D10">
        <w:rPr>
          <w:rStyle w:val="fontstyle01"/>
          <w:rFonts w:ascii="Times New Roman" w:hAnsi="Times New Roman" w:cs="Times New Roman" w:hint="default"/>
        </w:rPr>
        <w:t>可提出</w:t>
      </w:r>
      <w:r w:rsidR="00C03279" w:rsidRPr="00FD1D10">
        <w:rPr>
          <w:rStyle w:val="fontstyle01"/>
          <w:rFonts w:ascii="Times New Roman" w:hAnsi="Times New Roman" w:cs="Times New Roman" w:hint="default"/>
        </w:rPr>
        <w:t>质疑，</w:t>
      </w:r>
      <w:r w:rsidRPr="00FD1D10">
        <w:rPr>
          <w:rStyle w:val="fontstyle01"/>
          <w:rFonts w:ascii="Times New Roman" w:hAnsi="Times New Roman" w:cs="Times New Roman" w:hint="default"/>
        </w:rPr>
        <w:t>在得到明确解答后</w:t>
      </w:r>
      <w:r w:rsidR="002D3ED3">
        <w:rPr>
          <w:rStyle w:val="fontstyle01"/>
          <w:rFonts w:ascii="Times New Roman" w:hAnsi="Times New Roman" w:cs="Times New Roman" w:hint="default"/>
        </w:rPr>
        <w:t>由</w:t>
      </w:r>
      <w:r w:rsidR="002D3ED3">
        <w:rPr>
          <w:rStyle w:val="fontstyle01"/>
          <w:rFonts w:ascii="Times New Roman" w:hAnsi="Times New Roman" w:cs="Times New Roman" w:hint="default"/>
        </w:rPr>
        <w:t>HMM</w:t>
      </w:r>
      <w:r w:rsidRPr="00FD1D10">
        <w:rPr>
          <w:rStyle w:val="fontstyle01"/>
          <w:rFonts w:ascii="Times New Roman" w:hAnsi="Times New Roman" w:cs="Times New Roman" w:hint="default"/>
        </w:rPr>
        <w:t>关闭质疑</w:t>
      </w:r>
      <w:r w:rsidR="00C03279" w:rsidRPr="00FD1D10">
        <w:rPr>
          <w:rStyle w:val="fontstyle01"/>
          <w:rFonts w:ascii="Times New Roman" w:hAnsi="Times New Roman" w:cs="Times New Roman" w:hint="default"/>
        </w:rPr>
        <w:t>。</w:t>
      </w:r>
    </w:p>
    <w:p w14:paraId="46A9C265" w14:textId="042D139C" w:rsidR="000548BD" w:rsidRPr="00FD1D10" w:rsidRDefault="000548BD" w:rsidP="00FE1893">
      <w:pPr>
        <w:spacing w:line="360" w:lineRule="auto"/>
        <w:ind w:firstLineChars="200" w:firstLine="480"/>
        <w:rPr>
          <w:rStyle w:val="fontstyle01"/>
          <w:rFonts w:ascii="Times New Roman" w:hAnsi="Times New Roman" w:cs="Times New Roman" w:hint="default"/>
        </w:rPr>
      </w:pPr>
      <w:r>
        <w:rPr>
          <w:rStyle w:val="fontstyle01"/>
          <w:rFonts w:ascii="Times New Roman" w:hAnsi="Times New Roman" w:cs="Times New Roman" w:hint="default"/>
        </w:rPr>
        <w:t>申办方</w:t>
      </w:r>
      <w:r>
        <w:rPr>
          <w:rStyle w:val="fontstyle01"/>
          <w:rFonts w:ascii="Times New Roman" w:hAnsi="Times New Roman" w:cs="Times New Roman" w:hint="default"/>
        </w:rPr>
        <w:t>MM</w:t>
      </w:r>
      <w:r>
        <w:rPr>
          <w:rStyle w:val="fontstyle01"/>
          <w:rFonts w:ascii="Times New Roman" w:hAnsi="Times New Roman" w:cs="Times New Roman" w:hint="default"/>
        </w:rPr>
        <w:t>发出的</w:t>
      </w:r>
      <w:r>
        <w:rPr>
          <w:rStyle w:val="fontstyle01"/>
          <w:rFonts w:ascii="Times New Roman" w:hAnsi="Times New Roman" w:cs="Times New Roman" w:hint="default"/>
        </w:rPr>
        <w:t>query</w:t>
      </w:r>
      <w:r>
        <w:rPr>
          <w:rStyle w:val="fontstyle01"/>
          <w:rFonts w:ascii="Times New Roman" w:hAnsi="Times New Roman" w:cs="Times New Roman" w:hint="default"/>
        </w:rPr>
        <w:t>：</w:t>
      </w:r>
      <w:r w:rsidRPr="00FD1D10">
        <w:rPr>
          <w:rStyle w:val="fontstyle01"/>
          <w:rFonts w:ascii="Times New Roman" w:hAnsi="Times New Roman" w:cs="Times New Roman" w:hint="default"/>
        </w:rPr>
        <w:t>如审核中发现问题可提出质疑，在得到明确解答后</w:t>
      </w:r>
      <w:r w:rsidR="002D3ED3">
        <w:rPr>
          <w:rStyle w:val="fontstyle01"/>
          <w:rFonts w:ascii="Times New Roman" w:hAnsi="Times New Roman" w:cs="Times New Roman" w:hint="default"/>
        </w:rPr>
        <w:t>由申办方</w:t>
      </w:r>
      <w:r w:rsidR="002D3ED3">
        <w:rPr>
          <w:rStyle w:val="fontstyle01"/>
          <w:rFonts w:ascii="Times New Roman" w:hAnsi="Times New Roman" w:cs="Times New Roman" w:hint="default"/>
        </w:rPr>
        <w:t>MM</w:t>
      </w:r>
      <w:r w:rsidRPr="00FD1D10">
        <w:rPr>
          <w:rStyle w:val="fontstyle01"/>
          <w:rFonts w:ascii="Times New Roman" w:hAnsi="Times New Roman" w:cs="Times New Roman" w:hint="default"/>
        </w:rPr>
        <w:t>关闭质疑。</w:t>
      </w:r>
    </w:p>
    <w:p w14:paraId="2EC6DA6A" w14:textId="0AC4D164" w:rsidR="00D953E6" w:rsidRPr="00FD1D10" w:rsidRDefault="00D953E6" w:rsidP="00D953E6">
      <w:pPr>
        <w:pStyle w:val="2"/>
        <w:keepNext w:val="0"/>
        <w:keepLines w:val="0"/>
        <w:spacing w:before="0" w:after="0" w:line="360" w:lineRule="auto"/>
        <w:rPr>
          <w:rStyle w:val="fontstyle01"/>
          <w:rFonts w:ascii="Times New Roman" w:hAnsi="Times New Roman" w:cs="Times New Roman" w:hint="default"/>
          <w:color w:val="auto"/>
        </w:rPr>
      </w:pPr>
      <w:bookmarkStart w:id="15" w:name="_Toc36212964"/>
      <w:r w:rsidRPr="00FD1D10">
        <w:rPr>
          <w:rStyle w:val="fontstyle01"/>
          <w:rFonts w:ascii="Times New Roman" w:hAnsi="Times New Roman" w:cs="Times New Roman" w:hint="default"/>
          <w:color w:val="auto"/>
        </w:rPr>
        <w:t>6.</w:t>
      </w:r>
      <w:r w:rsidR="00622A80">
        <w:rPr>
          <w:rStyle w:val="fontstyle01"/>
          <w:rFonts w:ascii="Times New Roman" w:hAnsi="Times New Roman" w:cs="Times New Roman" w:hint="default"/>
          <w:color w:val="auto"/>
        </w:rPr>
        <w:t>7</w:t>
      </w:r>
      <w:r w:rsidR="00EE2305" w:rsidRPr="00FD1D10">
        <w:rPr>
          <w:rStyle w:val="fontstyle01"/>
          <w:rFonts w:ascii="Times New Roman" w:hAnsi="Times New Roman" w:cs="Times New Roman" w:hint="default"/>
          <w:color w:val="auto"/>
        </w:rPr>
        <w:t xml:space="preserve"> </w:t>
      </w:r>
      <w:r w:rsidRPr="00FD1D10">
        <w:rPr>
          <w:rStyle w:val="fontstyle01"/>
          <w:rFonts w:ascii="Times New Roman" w:hAnsi="Times New Roman" w:cs="Times New Roman" w:hint="default"/>
          <w:color w:val="auto"/>
        </w:rPr>
        <w:t>医学编码</w:t>
      </w:r>
      <w:bookmarkEnd w:id="15"/>
    </w:p>
    <w:p w14:paraId="044C357A" w14:textId="79963CB9" w:rsidR="00842696" w:rsidRDefault="009A1963" w:rsidP="009A1963">
      <w:pPr>
        <w:spacing w:line="360" w:lineRule="auto"/>
        <w:ind w:firstLineChars="200" w:firstLine="480"/>
        <w:rPr>
          <w:rStyle w:val="fontstyle01"/>
          <w:rFonts w:ascii="Times New Roman" w:hAnsi="Times New Roman" w:cs="Times New Roman" w:hint="default"/>
          <w:color w:val="auto"/>
        </w:rPr>
      </w:pPr>
      <w:r w:rsidRPr="000C2472">
        <w:rPr>
          <w:rStyle w:val="fontstyle01"/>
          <w:rFonts w:ascii="Times New Roman" w:hAnsi="Times New Roman" w:cs="Times New Roman" w:hint="default"/>
          <w:color w:val="auto"/>
        </w:rPr>
        <w:lastRenderedPageBreak/>
        <w:t>HMM</w:t>
      </w:r>
      <w:r w:rsidRPr="000C2472">
        <w:rPr>
          <w:rStyle w:val="fontstyle01"/>
          <w:rFonts w:ascii="Times New Roman" w:hAnsi="Times New Roman" w:cs="Times New Roman" w:hint="default"/>
          <w:color w:val="auto"/>
        </w:rPr>
        <w:t>将定期审核</w:t>
      </w:r>
      <w:r w:rsidR="00470EBA">
        <w:rPr>
          <w:rStyle w:val="fontstyle01"/>
          <w:rFonts w:ascii="Times New Roman" w:hAnsi="Times New Roman" w:cs="Times New Roman" w:hint="default"/>
          <w:color w:val="auto"/>
        </w:rPr>
        <w:t>不良事件和合并用药的</w:t>
      </w:r>
      <w:r w:rsidRPr="000C2472">
        <w:rPr>
          <w:rStyle w:val="fontstyle01"/>
          <w:rFonts w:ascii="Times New Roman" w:hAnsi="Times New Roman" w:cs="Times New Roman" w:hint="default"/>
          <w:color w:val="auto"/>
        </w:rPr>
        <w:t>医学编码</w:t>
      </w:r>
      <w:r w:rsidRPr="002D3ED3">
        <w:rPr>
          <w:rStyle w:val="fontstyle01"/>
          <w:rFonts w:ascii="Times New Roman" w:hAnsi="Times New Roman" w:cs="Times New Roman" w:hint="default"/>
          <w:color w:val="auto"/>
        </w:rPr>
        <w:t>，</w:t>
      </w:r>
      <w:r w:rsidRPr="000C2472">
        <w:rPr>
          <w:rStyle w:val="fontstyle01"/>
          <w:rFonts w:ascii="Times New Roman" w:hAnsi="Times New Roman" w:cs="Times New Roman" w:hint="default"/>
          <w:color w:val="auto"/>
        </w:rPr>
        <w:t>以确保</w:t>
      </w:r>
      <w:r w:rsidR="00470EBA">
        <w:rPr>
          <w:rStyle w:val="fontstyle01"/>
          <w:rFonts w:ascii="Times New Roman" w:hAnsi="Times New Roman" w:cs="Times New Roman" w:hint="default"/>
          <w:color w:val="auto"/>
        </w:rPr>
        <w:t>不良事件和合并用药的</w:t>
      </w:r>
      <w:r w:rsidRPr="000C2472">
        <w:rPr>
          <w:rStyle w:val="fontstyle01"/>
          <w:rFonts w:ascii="Times New Roman" w:hAnsi="Times New Roman" w:cs="Times New Roman" w:hint="default"/>
          <w:color w:val="auto"/>
        </w:rPr>
        <w:t>医学编码的正确和统一。</w:t>
      </w:r>
      <w:r w:rsidRPr="000C2472">
        <w:rPr>
          <w:rStyle w:val="fontstyle01"/>
          <w:rFonts w:ascii="Times New Roman" w:hAnsi="Times New Roman" w:cs="Times New Roman" w:hint="default"/>
          <w:color w:val="auto"/>
        </w:rPr>
        <w:t>HMM</w:t>
      </w:r>
      <w:r w:rsidRPr="000C2472">
        <w:rPr>
          <w:rStyle w:val="fontstyle01"/>
          <w:rFonts w:ascii="Times New Roman" w:hAnsi="Times New Roman" w:cs="Times New Roman" w:hint="default"/>
          <w:color w:val="auto"/>
        </w:rPr>
        <w:t>将根据</w:t>
      </w:r>
      <w:r w:rsidR="00842696">
        <w:rPr>
          <w:rStyle w:val="fontstyle01"/>
          <w:rFonts w:ascii="Times New Roman" w:hAnsi="Times New Roman" w:cs="Times New Roman" w:hint="default"/>
          <w:color w:val="auto"/>
        </w:rPr>
        <w:t>方案规定，</w:t>
      </w:r>
      <w:r w:rsidR="00842696" w:rsidRPr="00842696">
        <w:rPr>
          <w:rStyle w:val="fontstyle01"/>
          <w:rFonts w:ascii="Times New Roman" w:hAnsi="Times New Roman" w:cs="Times New Roman" w:hint="default"/>
          <w:color w:val="auto"/>
        </w:rPr>
        <w:t>不良事件采用</w:t>
      </w:r>
      <w:r w:rsidR="00842696" w:rsidRPr="00842696">
        <w:rPr>
          <w:rStyle w:val="fontstyle01"/>
          <w:rFonts w:ascii="Times New Roman" w:hAnsi="Times New Roman" w:cs="Times New Roman" w:hint="default"/>
          <w:color w:val="auto"/>
        </w:rPr>
        <w:t>MedDRA</w:t>
      </w:r>
      <w:r w:rsidR="00842696" w:rsidRPr="00842696">
        <w:rPr>
          <w:rStyle w:val="fontstyle01"/>
          <w:rFonts w:ascii="Times New Roman" w:hAnsi="Times New Roman" w:cs="Times New Roman" w:hint="default"/>
          <w:color w:val="auto"/>
        </w:rPr>
        <w:t>（</w:t>
      </w:r>
      <w:r w:rsidR="00842696" w:rsidRPr="00842696">
        <w:rPr>
          <w:rStyle w:val="fontstyle01"/>
          <w:rFonts w:ascii="Times New Roman" w:hAnsi="Times New Roman" w:cs="Times New Roman" w:hint="default"/>
          <w:color w:val="auto"/>
        </w:rPr>
        <w:t>22.0</w:t>
      </w:r>
      <w:r w:rsidR="00842696" w:rsidRPr="00842696">
        <w:rPr>
          <w:rStyle w:val="fontstyle01"/>
          <w:rFonts w:ascii="Times New Roman" w:hAnsi="Times New Roman" w:cs="Times New Roman" w:hint="default"/>
          <w:color w:val="auto"/>
        </w:rPr>
        <w:t>或以上版本）字典</w:t>
      </w:r>
      <w:r w:rsidR="007216AF" w:rsidRPr="000C2472">
        <w:rPr>
          <w:rStyle w:val="fontstyle01"/>
          <w:rFonts w:ascii="Times New Roman" w:hAnsi="Times New Roman" w:cs="Times New Roman" w:hint="default"/>
          <w:color w:val="auto"/>
        </w:rPr>
        <w:t>执行医学编码审核</w:t>
      </w:r>
      <w:r w:rsidR="00842696" w:rsidRPr="00842696">
        <w:rPr>
          <w:rStyle w:val="fontstyle01"/>
          <w:rFonts w:ascii="Times New Roman" w:hAnsi="Times New Roman" w:cs="Times New Roman" w:hint="default"/>
          <w:color w:val="auto"/>
        </w:rPr>
        <w:t>，合并用药采用</w:t>
      </w:r>
      <w:r w:rsidR="00842696" w:rsidRPr="00842696">
        <w:rPr>
          <w:rStyle w:val="fontstyle01"/>
          <w:rFonts w:ascii="Times New Roman" w:hAnsi="Times New Roman" w:cs="Times New Roman" w:hint="default"/>
          <w:color w:val="auto"/>
        </w:rPr>
        <w:t>WHO ATC</w:t>
      </w:r>
      <w:r w:rsidR="00842696" w:rsidRPr="000C2472">
        <w:rPr>
          <w:rStyle w:val="fontstyle01"/>
          <w:rFonts w:ascii="Times New Roman" w:hAnsi="Times New Roman" w:cs="Times New Roman" w:hint="default"/>
          <w:color w:val="auto"/>
        </w:rPr>
        <w:t>执行医学编码审核</w:t>
      </w:r>
      <w:r w:rsidR="00842696">
        <w:rPr>
          <w:rStyle w:val="fontstyle01"/>
          <w:rFonts w:ascii="Times New Roman" w:hAnsi="Times New Roman" w:cs="Times New Roman" w:hint="default"/>
          <w:color w:val="auto"/>
        </w:rPr>
        <w:t>。</w:t>
      </w:r>
    </w:p>
    <w:p w14:paraId="7EEA978F" w14:textId="10CD1CF6" w:rsidR="00FE1893" w:rsidRPr="00A83949" w:rsidRDefault="00A83949" w:rsidP="00E37BD4">
      <w:pPr>
        <w:pStyle w:val="2"/>
        <w:keepNext w:val="0"/>
        <w:keepLines w:val="0"/>
        <w:spacing w:before="0" w:after="0" w:line="360" w:lineRule="auto"/>
        <w:rPr>
          <w:rStyle w:val="fontstyle01"/>
          <w:rFonts w:ascii="Times New Roman" w:hAnsi="Times New Roman" w:cs="Times New Roman" w:hint="default"/>
        </w:rPr>
      </w:pPr>
      <w:bookmarkStart w:id="16" w:name="_Toc36212965"/>
      <w:r w:rsidRPr="00A83949">
        <w:rPr>
          <w:rStyle w:val="fontstyle01"/>
          <w:rFonts w:ascii="Times New Roman" w:hAnsi="Times New Roman" w:cs="Times New Roman" w:hint="default"/>
        </w:rPr>
        <w:t>6</w:t>
      </w:r>
      <w:r w:rsidRPr="00A53D6F">
        <w:rPr>
          <w:rStyle w:val="fontstyle01"/>
          <w:rFonts w:ascii="Times New Roman" w:hAnsi="Times New Roman" w:cs="Times New Roman" w:hint="default"/>
        </w:rPr>
        <w:t>.</w:t>
      </w:r>
      <w:r w:rsidR="009961E4" w:rsidRPr="00A53D6F">
        <w:rPr>
          <w:rStyle w:val="fontstyle01"/>
          <w:rFonts w:ascii="Times New Roman" w:hAnsi="Times New Roman" w:cs="Times New Roman" w:hint="default"/>
        </w:rPr>
        <w:t>8</w:t>
      </w:r>
      <w:r w:rsidR="00EE2305" w:rsidRPr="00A53D6F">
        <w:rPr>
          <w:rStyle w:val="fontstyle01"/>
          <w:rFonts w:ascii="Times New Roman" w:hAnsi="Times New Roman" w:cs="Times New Roman" w:hint="default"/>
        </w:rPr>
        <w:t xml:space="preserve"> </w:t>
      </w:r>
      <w:r w:rsidR="00FE1893" w:rsidRPr="00A83949">
        <w:rPr>
          <w:rStyle w:val="fontstyle01"/>
          <w:rFonts w:ascii="Times New Roman" w:hAnsi="Times New Roman" w:cs="Times New Roman" w:hint="default"/>
        </w:rPr>
        <w:t>医学</w:t>
      </w:r>
      <w:r w:rsidR="00FE1893" w:rsidRPr="00A53D6F">
        <w:rPr>
          <w:rStyle w:val="fontstyle01"/>
          <w:rFonts w:ascii="Times New Roman" w:hAnsi="Times New Roman" w:cs="Times New Roman" w:hint="default"/>
          <w:color w:val="auto"/>
        </w:rPr>
        <w:t>监查</w:t>
      </w:r>
      <w:r w:rsidR="00FE1893" w:rsidRPr="00A83949">
        <w:rPr>
          <w:rStyle w:val="fontstyle01"/>
          <w:rFonts w:ascii="Times New Roman" w:hAnsi="Times New Roman" w:cs="Times New Roman" w:hint="default"/>
        </w:rPr>
        <w:t>报告</w:t>
      </w:r>
      <w:bookmarkEnd w:id="16"/>
    </w:p>
    <w:p w14:paraId="51EB31E0" w14:textId="26FB4875" w:rsidR="009A1963" w:rsidRDefault="009A1963" w:rsidP="00FE1893">
      <w:pPr>
        <w:spacing w:line="360" w:lineRule="auto"/>
        <w:ind w:firstLineChars="200" w:firstLine="480"/>
        <w:rPr>
          <w:rStyle w:val="fontstyle01"/>
          <w:rFonts w:ascii="Times New Roman" w:hAnsi="Times New Roman" w:cs="Times New Roman" w:hint="default"/>
        </w:rPr>
      </w:pPr>
      <w:r>
        <w:rPr>
          <w:rFonts w:ascii="Times New Roman" w:eastAsia="宋体" w:hAnsi="Times New Roman" w:cs="Times New Roman" w:hint="eastAsia"/>
          <w:sz w:val="24"/>
          <w:szCs w:val="24"/>
        </w:rPr>
        <w:t>医学监查列表</w:t>
      </w:r>
      <w:r w:rsidR="0037493C">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H</w:t>
      </w:r>
      <w:r>
        <w:rPr>
          <w:rFonts w:ascii="Times New Roman" w:eastAsia="宋体" w:hAnsi="Times New Roman" w:cs="Times New Roman"/>
          <w:sz w:val="24"/>
          <w:szCs w:val="24"/>
        </w:rPr>
        <w:t>MM</w:t>
      </w:r>
      <w:r>
        <w:rPr>
          <w:rFonts w:ascii="Times New Roman" w:eastAsia="宋体" w:hAnsi="Times New Roman" w:cs="Times New Roman" w:hint="eastAsia"/>
          <w:sz w:val="24"/>
          <w:szCs w:val="24"/>
        </w:rPr>
        <w:t>将每月</w:t>
      </w:r>
      <w:r>
        <w:rPr>
          <w:rStyle w:val="fontstyle01"/>
          <w:rFonts w:ascii="Times New Roman" w:hAnsi="Times New Roman" w:cs="Times New Roman" w:hint="default"/>
        </w:rPr>
        <w:t>一次发送</w:t>
      </w:r>
      <w:r>
        <w:rPr>
          <w:rFonts w:ascii="Times New Roman" w:eastAsia="宋体" w:hAnsi="Times New Roman" w:cs="Times New Roman" w:hint="eastAsia"/>
          <w:sz w:val="24"/>
          <w:szCs w:val="24"/>
        </w:rPr>
        <w:t>医学监查列表</w:t>
      </w:r>
      <w:r w:rsidRPr="001B3FA3">
        <w:rPr>
          <w:rStyle w:val="fontstyle01"/>
          <w:rFonts w:ascii="Times New Roman" w:hAnsi="Times New Roman" w:cs="Times New Roman" w:hint="default"/>
        </w:rPr>
        <w:t>至申办方</w:t>
      </w:r>
      <w:r w:rsidRPr="001B3FA3">
        <w:rPr>
          <w:rStyle w:val="fontstyle01"/>
          <w:rFonts w:ascii="Times New Roman" w:hAnsi="Times New Roman" w:cs="Times New Roman" w:hint="default"/>
        </w:rPr>
        <w:t>MM</w:t>
      </w:r>
      <w:r w:rsidRPr="001B3FA3">
        <w:rPr>
          <w:rStyle w:val="fontstyle01"/>
          <w:rFonts w:ascii="Times New Roman" w:hAnsi="Times New Roman" w:cs="Times New Roman" w:hint="default"/>
        </w:rPr>
        <w:t>，抄送申办方</w:t>
      </w:r>
      <w:r w:rsidRPr="001B3FA3">
        <w:rPr>
          <w:rStyle w:val="fontstyle01"/>
          <w:rFonts w:ascii="Times New Roman" w:hAnsi="Times New Roman" w:cs="Times New Roman" w:hint="default"/>
        </w:rPr>
        <w:t>PM</w:t>
      </w:r>
      <w:r w:rsidRPr="001B3FA3">
        <w:rPr>
          <w:rStyle w:val="fontstyle01"/>
          <w:rFonts w:ascii="Times New Roman" w:hAnsi="Times New Roman" w:cs="Times New Roman" w:hint="default"/>
        </w:rPr>
        <w:t>、海金格</w:t>
      </w:r>
      <w:r w:rsidRPr="001B3FA3">
        <w:rPr>
          <w:rStyle w:val="fontstyle01"/>
          <w:rFonts w:ascii="Times New Roman" w:hAnsi="Times New Roman" w:cs="Times New Roman" w:hint="default"/>
        </w:rPr>
        <w:t>PM</w:t>
      </w:r>
      <w:r w:rsidRPr="001B3FA3">
        <w:rPr>
          <w:rStyle w:val="fontstyle01"/>
          <w:rFonts w:ascii="Times New Roman" w:hAnsi="Times New Roman" w:cs="Times New Roman" w:hint="default"/>
        </w:rPr>
        <w:t>。申办方</w:t>
      </w:r>
      <w:r w:rsidRPr="001B3FA3">
        <w:rPr>
          <w:rStyle w:val="fontstyle01"/>
          <w:rFonts w:ascii="Times New Roman" w:hAnsi="Times New Roman" w:cs="Times New Roman" w:hint="default"/>
        </w:rPr>
        <w:t>MM</w:t>
      </w:r>
      <w:r w:rsidRPr="001B3FA3">
        <w:rPr>
          <w:rStyle w:val="fontstyle01"/>
          <w:rFonts w:ascii="Times New Roman" w:hAnsi="Times New Roman" w:cs="Times New Roman" w:hint="default"/>
        </w:rPr>
        <w:t>应及时给予指导意见。</w:t>
      </w:r>
    </w:p>
    <w:p w14:paraId="45BB40D1" w14:textId="7B3C9FBA" w:rsidR="00FE1893" w:rsidRPr="001B3FA3" w:rsidRDefault="00C03279" w:rsidP="00FE1893">
      <w:pPr>
        <w:spacing w:line="360" w:lineRule="auto"/>
        <w:ind w:firstLineChars="200" w:firstLine="480"/>
        <w:rPr>
          <w:rStyle w:val="fontstyle01"/>
          <w:rFonts w:ascii="Times New Roman" w:hAnsi="Times New Roman" w:cs="Times New Roman" w:hint="default"/>
          <w:color w:val="auto"/>
        </w:rPr>
      </w:pPr>
      <w:r w:rsidRPr="001B3FA3">
        <w:rPr>
          <w:rStyle w:val="fontstyle01"/>
          <w:rFonts w:ascii="Times New Roman" w:hAnsi="Times New Roman" w:cs="Times New Roman" w:hint="default"/>
        </w:rPr>
        <w:t>医学</w:t>
      </w:r>
      <w:r w:rsidR="00FE1893" w:rsidRPr="001B3FA3">
        <w:rPr>
          <w:rStyle w:val="fontstyle01"/>
          <w:rFonts w:ascii="Times New Roman" w:hAnsi="Times New Roman" w:cs="Times New Roman" w:hint="default"/>
        </w:rPr>
        <w:t>监查</w:t>
      </w:r>
      <w:r w:rsidRPr="001B3FA3">
        <w:rPr>
          <w:rStyle w:val="fontstyle01"/>
          <w:rFonts w:ascii="Times New Roman" w:hAnsi="Times New Roman" w:cs="Times New Roman" w:hint="default"/>
        </w:rPr>
        <w:t>报告</w:t>
      </w:r>
      <w:r w:rsidR="009A1963">
        <w:rPr>
          <w:rStyle w:val="fontstyle01"/>
          <w:rFonts w:ascii="Times New Roman" w:hAnsi="Times New Roman" w:cs="Times New Roman" w:hint="default"/>
        </w:rPr>
        <w:t>：</w:t>
      </w:r>
      <w:r w:rsidR="009A1963">
        <w:rPr>
          <w:rStyle w:val="fontstyle01"/>
          <w:rFonts w:ascii="Times New Roman" w:hAnsi="Times New Roman" w:cs="Times New Roman" w:hint="default"/>
        </w:rPr>
        <w:t>HMM</w:t>
      </w:r>
      <w:r w:rsidRPr="001B3FA3">
        <w:rPr>
          <w:rStyle w:val="fontstyle01"/>
          <w:rFonts w:ascii="Times New Roman" w:hAnsi="Times New Roman" w:cs="Times New Roman" w:hint="default"/>
        </w:rPr>
        <w:t>将</w:t>
      </w:r>
      <w:r w:rsidR="009A1963">
        <w:rPr>
          <w:rStyle w:val="fontstyle01"/>
          <w:rFonts w:ascii="Times New Roman" w:hAnsi="Times New Roman" w:cs="Times New Roman" w:hint="default"/>
        </w:rPr>
        <w:t>每季度一次</w:t>
      </w:r>
      <w:r w:rsidRPr="001B3FA3">
        <w:rPr>
          <w:rStyle w:val="fontstyle01"/>
          <w:rFonts w:ascii="Times New Roman" w:hAnsi="Times New Roman" w:cs="Times New Roman" w:hint="default"/>
        </w:rPr>
        <w:t>发送</w:t>
      </w:r>
      <w:r w:rsidR="009A1963" w:rsidRPr="001B3FA3">
        <w:rPr>
          <w:rStyle w:val="fontstyle01"/>
          <w:rFonts w:ascii="Times New Roman" w:hAnsi="Times New Roman" w:cs="Times New Roman" w:hint="default"/>
        </w:rPr>
        <w:t>医学监查报告</w:t>
      </w:r>
      <w:r w:rsidRPr="001B3FA3">
        <w:rPr>
          <w:rStyle w:val="fontstyle01"/>
          <w:rFonts w:ascii="Times New Roman" w:hAnsi="Times New Roman" w:cs="Times New Roman" w:hint="default"/>
        </w:rPr>
        <w:t>至申办方</w:t>
      </w:r>
      <w:r w:rsidRPr="001B3FA3">
        <w:rPr>
          <w:rStyle w:val="fontstyle01"/>
          <w:rFonts w:ascii="Times New Roman" w:hAnsi="Times New Roman" w:cs="Times New Roman" w:hint="default"/>
        </w:rPr>
        <w:t>MM</w:t>
      </w:r>
      <w:r w:rsidRPr="001B3FA3">
        <w:rPr>
          <w:rStyle w:val="fontstyle01"/>
          <w:rFonts w:ascii="Times New Roman" w:hAnsi="Times New Roman" w:cs="Times New Roman" w:hint="default"/>
        </w:rPr>
        <w:t>，抄送申办方</w:t>
      </w:r>
      <w:r w:rsidRPr="001B3FA3">
        <w:rPr>
          <w:rStyle w:val="fontstyle01"/>
          <w:rFonts w:ascii="Times New Roman" w:hAnsi="Times New Roman" w:cs="Times New Roman" w:hint="default"/>
        </w:rPr>
        <w:t>PM</w:t>
      </w:r>
      <w:r w:rsidRPr="001B3FA3">
        <w:rPr>
          <w:rStyle w:val="fontstyle01"/>
          <w:rFonts w:ascii="Times New Roman" w:hAnsi="Times New Roman" w:cs="Times New Roman" w:hint="default"/>
        </w:rPr>
        <w:t>、海金格</w:t>
      </w:r>
      <w:r w:rsidRPr="001B3FA3">
        <w:rPr>
          <w:rStyle w:val="fontstyle01"/>
          <w:rFonts w:ascii="Times New Roman" w:hAnsi="Times New Roman" w:cs="Times New Roman" w:hint="default"/>
        </w:rPr>
        <w:t>PM</w:t>
      </w:r>
      <w:r w:rsidRPr="001B3FA3">
        <w:rPr>
          <w:rStyle w:val="fontstyle01"/>
          <w:rFonts w:ascii="Times New Roman" w:hAnsi="Times New Roman" w:cs="Times New Roman" w:hint="default"/>
        </w:rPr>
        <w:t>。申办方</w:t>
      </w:r>
      <w:r w:rsidRPr="001B3FA3">
        <w:rPr>
          <w:rStyle w:val="fontstyle01"/>
          <w:rFonts w:ascii="Times New Roman" w:hAnsi="Times New Roman" w:cs="Times New Roman" w:hint="default"/>
        </w:rPr>
        <w:t>MM</w:t>
      </w:r>
      <w:r w:rsidRPr="001B3FA3">
        <w:rPr>
          <w:rStyle w:val="fontstyle01"/>
          <w:rFonts w:ascii="Times New Roman" w:hAnsi="Times New Roman" w:cs="Times New Roman" w:hint="default"/>
        </w:rPr>
        <w:t>应及时给予指导意见。必要时组织会议讨论。</w:t>
      </w:r>
    </w:p>
    <w:p w14:paraId="352F4F62" w14:textId="2E1ECEED" w:rsidR="00D81F38" w:rsidRPr="001B3FA3" w:rsidRDefault="00C03279">
      <w:pPr>
        <w:pStyle w:val="1"/>
        <w:keepNext w:val="0"/>
        <w:keepLines w:val="0"/>
        <w:spacing w:beforeLines="50" w:before="156" w:afterLines="50" w:after="156" w:line="360" w:lineRule="auto"/>
        <w:rPr>
          <w:rStyle w:val="fontstyle01"/>
          <w:rFonts w:ascii="Times New Roman" w:hAnsi="Times New Roman" w:cs="Times New Roman" w:hint="default"/>
          <w:bCs w:val="0"/>
          <w:color w:val="auto"/>
        </w:rPr>
      </w:pPr>
      <w:bookmarkStart w:id="17" w:name="_Toc36212966"/>
      <w:r w:rsidRPr="001B3FA3">
        <w:rPr>
          <w:rStyle w:val="fontstyle01"/>
          <w:rFonts w:ascii="Times New Roman" w:hAnsi="Times New Roman" w:cs="Times New Roman" w:hint="default"/>
          <w:bCs w:val="0"/>
          <w:color w:val="auto"/>
        </w:rPr>
        <w:t>7.</w:t>
      </w:r>
      <w:r w:rsidR="009A1963">
        <w:rPr>
          <w:rStyle w:val="fontstyle01"/>
          <w:rFonts w:ascii="Times New Roman" w:hAnsi="Times New Roman" w:cs="Times New Roman" w:hint="default"/>
          <w:bCs w:val="0"/>
          <w:color w:val="auto"/>
        </w:rPr>
        <w:t xml:space="preserve"> </w:t>
      </w:r>
      <w:r w:rsidRPr="001B3FA3">
        <w:rPr>
          <w:rStyle w:val="fontstyle01"/>
          <w:rFonts w:ascii="Times New Roman" w:hAnsi="Times New Roman" w:cs="Times New Roman" w:hint="default"/>
          <w:bCs w:val="0"/>
          <w:color w:val="auto"/>
        </w:rPr>
        <w:t>参加项目会议</w:t>
      </w:r>
      <w:bookmarkEnd w:id="17"/>
    </w:p>
    <w:p w14:paraId="73054009" w14:textId="5ADF097D" w:rsidR="00D81F38" w:rsidRPr="001B3FA3" w:rsidRDefault="00C03279">
      <w:pPr>
        <w:spacing w:line="360" w:lineRule="auto"/>
        <w:ind w:firstLineChars="200" w:firstLine="480"/>
        <w:rPr>
          <w:rStyle w:val="fontstyle01"/>
          <w:rFonts w:ascii="Times New Roman" w:hAnsi="Times New Roman" w:cs="Times New Roman" w:hint="default"/>
        </w:rPr>
      </w:pPr>
      <w:r w:rsidRPr="001B3FA3">
        <w:rPr>
          <w:rStyle w:val="fontstyle01"/>
          <w:rFonts w:ascii="Times New Roman" w:hAnsi="Times New Roman" w:cs="Times New Roman" w:hint="default"/>
        </w:rPr>
        <w:t>HMM</w:t>
      </w:r>
      <w:r w:rsidRPr="001B3FA3">
        <w:rPr>
          <w:rStyle w:val="fontstyle01"/>
          <w:rFonts w:ascii="Times New Roman" w:hAnsi="Times New Roman" w:cs="Times New Roman" w:hint="default"/>
        </w:rPr>
        <w:t>将根据项目需要参加项目</w:t>
      </w:r>
      <w:r w:rsidR="009A1963">
        <w:rPr>
          <w:rStyle w:val="fontstyle01"/>
          <w:rFonts w:ascii="Times New Roman" w:hAnsi="Times New Roman" w:cs="Times New Roman" w:hint="default"/>
        </w:rPr>
        <w:t>医学相关</w:t>
      </w:r>
      <w:r w:rsidRPr="001B3FA3">
        <w:rPr>
          <w:rStyle w:val="fontstyle01"/>
          <w:rFonts w:ascii="Times New Roman" w:hAnsi="Times New Roman" w:cs="Times New Roman" w:hint="default"/>
        </w:rPr>
        <w:t>会议，更新医学监查工作进展。</w:t>
      </w:r>
    </w:p>
    <w:p w14:paraId="2B768684" w14:textId="01F9FF10" w:rsidR="00D81F38" w:rsidRPr="001B3FA3" w:rsidRDefault="00C03279">
      <w:pPr>
        <w:pStyle w:val="1"/>
        <w:keepNext w:val="0"/>
        <w:keepLines w:val="0"/>
        <w:spacing w:beforeLines="50" w:before="156" w:afterLines="50" w:after="156" w:line="360" w:lineRule="auto"/>
        <w:rPr>
          <w:rStyle w:val="fontstyle01"/>
          <w:rFonts w:ascii="Times New Roman" w:hAnsi="Times New Roman" w:cs="Times New Roman" w:hint="default"/>
          <w:b w:val="0"/>
          <w:bCs w:val="0"/>
          <w:color w:val="auto"/>
          <w:kern w:val="2"/>
        </w:rPr>
      </w:pPr>
      <w:bookmarkStart w:id="18" w:name="_Toc36212967"/>
      <w:r w:rsidRPr="001B3FA3">
        <w:rPr>
          <w:rStyle w:val="fontstyle01"/>
          <w:rFonts w:ascii="Times New Roman" w:hAnsi="Times New Roman" w:cs="Times New Roman" w:hint="default"/>
          <w:bCs w:val="0"/>
          <w:color w:val="auto"/>
        </w:rPr>
        <w:t>8.</w:t>
      </w:r>
      <w:r w:rsidR="009A1963">
        <w:rPr>
          <w:rStyle w:val="fontstyle01"/>
          <w:rFonts w:ascii="Times New Roman" w:hAnsi="Times New Roman" w:cs="Times New Roman" w:hint="default"/>
          <w:bCs w:val="0"/>
          <w:color w:val="auto"/>
        </w:rPr>
        <w:t xml:space="preserve"> </w:t>
      </w:r>
      <w:r w:rsidRPr="001B3FA3">
        <w:rPr>
          <w:rStyle w:val="fontstyle01"/>
          <w:rFonts w:ascii="Times New Roman" w:hAnsi="Times New Roman" w:cs="Times New Roman" w:hint="default"/>
          <w:bCs w:val="0"/>
          <w:color w:val="auto"/>
        </w:rPr>
        <w:t>附件</w:t>
      </w:r>
      <w:bookmarkEnd w:id="18"/>
    </w:p>
    <w:p w14:paraId="1E7DA2A1" w14:textId="77777777" w:rsidR="00E37BD4" w:rsidRDefault="00C03279" w:rsidP="0016278F">
      <w:pPr>
        <w:pStyle w:val="2"/>
        <w:keepNext w:val="0"/>
        <w:keepLines w:val="0"/>
        <w:spacing w:before="0" w:after="0" w:line="360" w:lineRule="auto"/>
        <w:rPr>
          <w:rStyle w:val="fontstyle01"/>
          <w:rFonts w:ascii="Times New Roman" w:hAnsi="Times New Roman" w:cs="Times New Roman" w:hint="default"/>
          <w:b w:val="0"/>
          <w:color w:val="auto"/>
        </w:rPr>
      </w:pPr>
      <w:bookmarkStart w:id="19" w:name="_Toc36212968"/>
      <w:r w:rsidRPr="00FD1D10">
        <w:rPr>
          <w:rStyle w:val="fontstyle01"/>
          <w:rFonts w:ascii="Times New Roman" w:hAnsi="Times New Roman" w:cs="Times New Roman" w:hint="default"/>
          <w:b w:val="0"/>
          <w:color w:val="auto"/>
        </w:rPr>
        <w:t>附件</w:t>
      </w:r>
      <w:r w:rsidRPr="00FD1D10">
        <w:rPr>
          <w:rStyle w:val="fontstyle01"/>
          <w:rFonts w:ascii="Times New Roman" w:hAnsi="Times New Roman" w:cs="Times New Roman" w:hint="default"/>
          <w:b w:val="0"/>
          <w:color w:val="auto"/>
        </w:rPr>
        <w:t xml:space="preserve">1 </w:t>
      </w:r>
      <w:r w:rsidR="00E37BD4" w:rsidRPr="00E37BD4">
        <w:rPr>
          <w:rStyle w:val="fontstyle01"/>
          <w:rFonts w:ascii="Times New Roman" w:hAnsi="Times New Roman" w:cs="Times New Roman" w:hint="default"/>
          <w:b w:val="0"/>
          <w:color w:val="auto"/>
        </w:rPr>
        <w:t>医学监查邮件沟通联系方式</w:t>
      </w:r>
      <w:bookmarkEnd w:id="19"/>
    </w:p>
    <w:p w14:paraId="7D13497F" w14:textId="0B30EE4F" w:rsidR="00D81F38" w:rsidRPr="00C36369" w:rsidRDefault="00E37BD4" w:rsidP="0016278F">
      <w:pPr>
        <w:pStyle w:val="2"/>
        <w:keepNext w:val="0"/>
        <w:keepLines w:val="0"/>
        <w:spacing w:before="0" w:after="0" w:line="360" w:lineRule="auto"/>
        <w:rPr>
          <w:rStyle w:val="fontstyle01"/>
          <w:rFonts w:ascii="Times New Roman" w:hAnsi="Times New Roman" w:cs="Times New Roman" w:hint="default"/>
          <w:b w:val="0"/>
          <w:color w:val="auto"/>
        </w:rPr>
      </w:pPr>
      <w:bookmarkStart w:id="20" w:name="_Toc36212969"/>
      <w:r>
        <w:rPr>
          <w:rStyle w:val="fontstyle01"/>
          <w:rFonts w:ascii="Times New Roman" w:hAnsi="Times New Roman" w:cs="Times New Roman" w:hint="default"/>
          <w:b w:val="0"/>
          <w:color w:val="auto"/>
        </w:rPr>
        <w:t>附</w:t>
      </w:r>
      <w:r w:rsidRPr="00C36369">
        <w:rPr>
          <w:rStyle w:val="fontstyle01"/>
          <w:rFonts w:ascii="Times New Roman" w:hAnsi="Times New Roman" w:cs="Times New Roman" w:hint="default"/>
          <w:b w:val="0"/>
          <w:color w:val="auto"/>
        </w:rPr>
        <w:t>件</w:t>
      </w:r>
      <w:r w:rsidRPr="00C36369">
        <w:rPr>
          <w:rStyle w:val="fontstyle01"/>
          <w:rFonts w:ascii="Times New Roman" w:hAnsi="Times New Roman" w:cs="Times New Roman" w:hint="default"/>
          <w:b w:val="0"/>
          <w:color w:val="auto"/>
        </w:rPr>
        <w:t xml:space="preserve">2.1 </w:t>
      </w:r>
      <w:r w:rsidR="00C03279" w:rsidRPr="00C36369">
        <w:rPr>
          <w:rStyle w:val="fontstyle01"/>
          <w:rFonts w:ascii="Times New Roman" w:hAnsi="Times New Roman" w:cs="Times New Roman" w:hint="default"/>
          <w:b w:val="0"/>
          <w:color w:val="auto"/>
        </w:rPr>
        <w:t>受试者入选资格表</w:t>
      </w:r>
      <w:bookmarkEnd w:id="20"/>
    </w:p>
    <w:p w14:paraId="2D28B1E9" w14:textId="57F7B717" w:rsidR="00E37BD4" w:rsidRPr="00C36369" w:rsidRDefault="00E37BD4" w:rsidP="0016278F">
      <w:pPr>
        <w:pStyle w:val="2"/>
        <w:keepNext w:val="0"/>
        <w:keepLines w:val="0"/>
        <w:spacing w:before="0" w:after="0" w:line="360" w:lineRule="auto"/>
        <w:rPr>
          <w:rStyle w:val="fontstyle01"/>
          <w:rFonts w:ascii="Times New Roman" w:hAnsi="Times New Roman" w:cs="Times New Roman" w:hint="default"/>
          <w:b w:val="0"/>
          <w:color w:val="auto"/>
        </w:rPr>
      </w:pPr>
      <w:bookmarkStart w:id="21" w:name="_Toc36212970"/>
      <w:r w:rsidRPr="00C36369">
        <w:rPr>
          <w:rStyle w:val="fontstyle01"/>
          <w:rFonts w:ascii="Times New Roman" w:hAnsi="Times New Roman" w:cs="Times New Roman" w:hint="default"/>
          <w:b w:val="0"/>
          <w:color w:val="auto"/>
        </w:rPr>
        <w:t>附件</w:t>
      </w:r>
      <w:r w:rsidRPr="00C36369">
        <w:rPr>
          <w:rStyle w:val="fontstyle01"/>
          <w:rFonts w:ascii="Times New Roman" w:hAnsi="Times New Roman" w:cs="Times New Roman" w:hint="default"/>
          <w:b w:val="0"/>
          <w:color w:val="auto"/>
        </w:rPr>
        <w:t xml:space="preserve">2.2 </w:t>
      </w:r>
      <w:r w:rsidRPr="00C36369">
        <w:rPr>
          <w:rStyle w:val="fontstyle01"/>
          <w:rFonts w:ascii="Times New Roman" w:hAnsi="Times New Roman" w:cs="Times New Roman" w:hint="default"/>
          <w:b w:val="0"/>
          <w:color w:val="auto"/>
        </w:rPr>
        <w:t>受试者入选资格表（部分）</w:t>
      </w:r>
      <w:bookmarkEnd w:id="21"/>
    </w:p>
    <w:p w14:paraId="1C415399" w14:textId="08145DBC" w:rsidR="00D81F38" w:rsidRPr="00C36369" w:rsidRDefault="00C03279" w:rsidP="0016278F">
      <w:pPr>
        <w:pStyle w:val="2"/>
        <w:keepNext w:val="0"/>
        <w:keepLines w:val="0"/>
        <w:spacing w:before="0" w:after="0" w:line="360" w:lineRule="auto"/>
        <w:rPr>
          <w:rStyle w:val="fontstyle01"/>
          <w:rFonts w:ascii="Times New Roman" w:hAnsi="Times New Roman" w:cs="Times New Roman" w:hint="default"/>
          <w:b w:val="0"/>
          <w:color w:val="auto"/>
        </w:rPr>
      </w:pPr>
      <w:bookmarkStart w:id="22" w:name="_Toc36212971"/>
      <w:r w:rsidRPr="00C36369">
        <w:rPr>
          <w:rStyle w:val="fontstyle01"/>
          <w:rFonts w:ascii="Times New Roman" w:hAnsi="Times New Roman" w:cs="Times New Roman" w:hint="default"/>
          <w:b w:val="0"/>
          <w:color w:val="auto"/>
        </w:rPr>
        <w:t>附件</w:t>
      </w:r>
      <w:r w:rsidR="00E37BD4" w:rsidRPr="00C36369">
        <w:rPr>
          <w:rStyle w:val="fontstyle01"/>
          <w:rFonts w:ascii="Times New Roman" w:hAnsi="Times New Roman" w:cs="Times New Roman" w:hint="default"/>
          <w:b w:val="0"/>
          <w:color w:val="auto"/>
        </w:rPr>
        <w:t>3</w:t>
      </w:r>
      <w:r w:rsidR="0037493C" w:rsidRPr="00C36369">
        <w:rPr>
          <w:rStyle w:val="fontstyle01"/>
          <w:rFonts w:ascii="Times New Roman" w:hAnsi="Times New Roman" w:cs="Times New Roman" w:hint="default"/>
          <w:b w:val="0"/>
          <w:color w:val="auto"/>
        </w:rPr>
        <w:t xml:space="preserve"> </w:t>
      </w:r>
      <w:r w:rsidRPr="00C36369">
        <w:rPr>
          <w:rStyle w:val="fontstyle01"/>
          <w:rFonts w:ascii="Times New Roman" w:hAnsi="Times New Roman" w:cs="Times New Roman" w:hint="default"/>
          <w:b w:val="0"/>
          <w:color w:val="auto"/>
        </w:rPr>
        <w:t>方案偏离的分类</w:t>
      </w:r>
      <w:bookmarkEnd w:id="22"/>
    </w:p>
    <w:p w14:paraId="2EACD836" w14:textId="7EBF98D9" w:rsidR="00D81F38" w:rsidRPr="00C36369" w:rsidRDefault="00FD1D10" w:rsidP="00CE176F">
      <w:pPr>
        <w:pStyle w:val="2"/>
        <w:keepNext w:val="0"/>
        <w:keepLines w:val="0"/>
        <w:spacing w:before="0" w:after="0" w:line="360" w:lineRule="auto"/>
        <w:rPr>
          <w:rStyle w:val="fontstyle01"/>
          <w:rFonts w:ascii="Times New Roman" w:hAnsi="Times New Roman" w:cs="Times New Roman" w:hint="default"/>
          <w:color w:val="auto"/>
          <w:sz w:val="28"/>
          <w:szCs w:val="28"/>
        </w:rPr>
      </w:pPr>
      <w:bookmarkStart w:id="23" w:name="_Toc36212972"/>
      <w:r w:rsidRPr="00C36369">
        <w:rPr>
          <w:rStyle w:val="fontstyle01"/>
          <w:rFonts w:ascii="Times New Roman" w:hAnsi="Times New Roman" w:cs="Times New Roman" w:hint="default"/>
          <w:b w:val="0"/>
          <w:color w:val="auto"/>
        </w:rPr>
        <w:t>附件</w:t>
      </w:r>
      <w:r w:rsidR="00E37BD4" w:rsidRPr="00C36369">
        <w:rPr>
          <w:rStyle w:val="fontstyle01"/>
          <w:rFonts w:ascii="Times New Roman" w:hAnsi="Times New Roman" w:cs="Times New Roman" w:hint="default"/>
          <w:b w:val="0"/>
          <w:color w:val="auto"/>
        </w:rPr>
        <w:t>4</w:t>
      </w:r>
      <w:r w:rsidRPr="00C36369">
        <w:rPr>
          <w:rStyle w:val="fontstyle01"/>
          <w:rFonts w:ascii="Times New Roman" w:hAnsi="Times New Roman" w:cs="Times New Roman" w:hint="default"/>
          <w:b w:val="0"/>
          <w:color w:val="auto"/>
        </w:rPr>
        <w:t xml:space="preserve"> </w:t>
      </w:r>
      <w:r w:rsidRPr="00C36369">
        <w:rPr>
          <w:rStyle w:val="fontstyle01"/>
          <w:rFonts w:ascii="Times New Roman" w:hAnsi="Times New Roman" w:cs="Times New Roman" w:hint="default"/>
          <w:b w:val="0"/>
          <w:color w:val="auto"/>
        </w:rPr>
        <w:t>方案偏离列表</w:t>
      </w:r>
      <w:bookmarkEnd w:id="23"/>
    </w:p>
    <w:sectPr w:rsidR="00D81F38" w:rsidRPr="00C36369">
      <w:footerReference w:type="default" r:id="rId11"/>
      <w:pgSz w:w="11906" w:h="16838"/>
      <w:pgMar w:top="1440" w:right="1418" w:bottom="1440" w:left="1418" w:header="851" w:footer="992"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4A1BDD" w14:textId="77777777" w:rsidR="00B05A8F" w:rsidRDefault="00B05A8F">
      <w:r>
        <w:separator/>
      </w:r>
    </w:p>
  </w:endnote>
  <w:endnote w:type="continuationSeparator" w:id="0">
    <w:p w14:paraId="4A4E2150" w14:textId="77777777" w:rsidR="00B05A8F" w:rsidRDefault="00B05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89E20" w14:textId="77777777" w:rsidR="002F0C07" w:rsidRDefault="002F0C07">
    <w:pPr>
      <w:pStyle w:val="ab"/>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Cs w:val="21"/>
      </w:rPr>
      <w:id w:val="-253054643"/>
      <w:docPartObj>
        <w:docPartGallery w:val="AutoText"/>
      </w:docPartObj>
    </w:sdtPr>
    <w:sdtEndPr/>
    <w:sdtContent>
      <w:p w14:paraId="7252315A" w14:textId="6CF3BB7B" w:rsidR="002F0C07" w:rsidRDefault="002F0C07">
        <w:pPr>
          <w:pStyle w:val="ab"/>
          <w:jc w:val="center"/>
          <w:rPr>
            <w:rFonts w:ascii="Times New Roman" w:hAnsi="Times New Roman" w:cs="Times New Roman"/>
            <w:sz w:val="21"/>
            <w:szCs w:val="21"/>
          </w:rPr>
        </w:pPr>
        <w:r>
          <w:rPr>
            <w:rFonts w:ascii="Times New Roman" w:hAnsi="Times New Roman" w:cs="Times New Roman"/>
            <w:sz w:val="21"/>
            <w:szCs w:val="21"/>
          </w:rPr>
          <w:fldChar w:fldCharType="begin"/>
        </w:r>
        <w:r>
          <w:rPr>
            <w:rFonts w:ascii="Times New Roman" w:hAnsi="Times New Roman" w:cs="Times New Roman"/>
            <w:sz w:val="21"/>
            <w:szCs w:val="21"/>
          </w:rPr>
          <w:instrText>PAGE   \* MERGEFORMAT</w:instrText>
        </w:r>
        <w:r>
          <w:rPr>
            <w:rFonts w:ascii="Times New Roman" w:hAnsi="Times New Roman" w:cs="Times New Roman"/>
            <w:sz w:val="21"/>
            <w:szCs w:val="21"/>
          </w:rPr>
          <w:fldChar w:fldCharType="separate"/>
        </w:r>
        <w:r w:rsidR="003C7370" w:rsidRPr="003C7370">
          <w:rPr>
            <w:rFonts w:ascii="Times New Roman" w:hAnsi="Times New Roman" w:cs="Times New Roman"/>
            <w:noProof/>
            <w:sz w:val="21"/>
            <w:szCs w:val="21"/>
            <w:lang w:val="zh-CN"/>
          </w:rPr>
          <w:t>1</w:t>
        </w:r>
        <w:r>
          <w:rPr>
            <w:rFonts w:ascii="Times New Roman" w:hAnsi="Times New Roman" w:cs="Times New Roman"/>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C328D8" w14:textId="77777777" w:rsidR="00B05A8F" w:rsidRDefault="00B05A8F">
      <w:r>
        <w:separator/>
      </w:r>
    </w:p>
  </w:footnote>
  <w:footnote w:type="continuationSeparator" w:id="0">
    <w:p w14:paraId="29F6C1A6" w14:textId="77777777" w:rsidR="00B05A8F" w:rsidRDefault="00B05A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EBED16" w14:textId="3B0C1069" w:rsidR="002F0C07" w:rsidRPr="008D31DD" w:rsidRDefault="002F0C07">
    <w:pPr>
      <w:pStyle w:val="ad"/>
      <w:jc w:val="left"/>
      <w:rPr>
        <w:sz w:val="21"/>
        <w:szCs w:val="21"/>
      </w:rPr>
    </w:pPr>
    <w:r>
      <w:rPr>
        <w:rFonts w:ascii="Times New Roman" w:eastAsia="宋体" w:hAnsi="Times New Roman" w:cs="Times New Roman" w:hint="eastAsia"/>
        <w:sz w:val="21"/>
        <w:szCs w:val="21"/>
      </w:rPr>
      <w:t>香橘乳癖宁胶囊</w:t>
    </w:r>
    <w:r w:rsidRPr="008D31DD">
      <w:rPr>
        <w:rFonts w:ascii="Times New Roman" w:eastAsia="宋体" w:hAnsi="Times New Roman" w:cs="Times New Roman"/>
        <w:sz w:val="21"/>
        <w:szCs w:val="21"/>
      </w:rPr>
      <w:t xml:space="preserve">                </w:t>
    </w:r>
    <w:r>
      <w:rPr>
        <w:rFonts w:ascii="Times New Roman" w:eastAsia="宋体" w:hAnsi="Times New Roman" w:cs="Times New Roman"/>
        <w:sz w:val="21"/>
        <w:szCs w:val="21"/>
      </w:rPr>
      <w:t xml:space="preserve">                                            </w:t>
    </w:r>
    <w:r w:rsidRPr="008D31DD">
      <w:rPr>
        <w:rFonts w:ascii="Times New Roman" w:eastAsia="宋体" w:hAnsi="Times New Roman" w:cs="Times New Roman"/>
        <w:sz w:val="21"/>
        <w:szCs w:val="21"/>
      </w:rPr>
      <w:t>医学监查计划</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73A1E"/>
    <w:multiLevelType w:val="multilevel"/>
    <w:tmpl w:val="04A73A1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CA226B7"/>
    <w:multiLevelType w:val="multilevel"/>
    <w:tmpl w:val="1CA226B7"/>
    <w:lvl w:ilvl="0">
      <w:start w:val="1"/>
      <w:numFmt w:val="decimal"/>
      <w:lvlText w:val="%1)"/>
      <w:lvlJc w:val="left"/>
      <w:pPr>
        <w:ind w:left="988" w:hanging="420"/>
      </w:pPr>
      <w:rPr>
        <w:rFonts w:ascii="Times New Roman" w:hAnsi="Times New Roman" w:cs="Times New Roman" w:hint="default"/>
        <w:sz w:val="24"/>
        <w:szCs w:val="24"/>
      </w:rPr>
    </w:lvl>
    <w:lvl w:ilvl="1">
      <w:start w:val="1"/>
      <w:numFmt w:val="lowerLetter"/>
      <w:lvlText w:val="%2)"/>
      <w:lvlJc w:val="left"/>
      <w:pPr>
        <w:ind w:left="1408" w:hanging="420"/>
      </w:pPr>
    </w:lvl>
    <w:lvl w:ilvl="2">
      <w:start w:val="1"/>
      <w:numFmt w:val="lowerRoman"/>
      <w:lvlText w:val="%3."/>
      <w:lvlJc w:val="right"/>
      <w:pPr>
        <w:ind w:left="1828" w:hanging="420"/>
      </w:pPr>
    </w:lvl>
    <w:lvl w:ilvl="3">
      <w:start w:val="1"/>
      <w:numFmt w:val="decimal"/>
      <w:lvlText w:val="%4."/>
      <w:lvlJc w:val="left"/>
      <w:pPr>
        <w:ind w:left="2248" w:hanging="420"/>
      </w:pPr>
    </w:lvl>
    <w:lvl w:ilvl="4">
      <w:start w:val="1"/>
      <w:numFmt w:val="lowerLetter"/>
      <w:lvlText w:val="%5)"/>
      <w:lvlJc w:val="left"/>
      <w:pPr>
        <w:ind w:left="2668" w:hanging="420"/>
      </w:pPr>
    </w:lvl>
    <w:lvl w:ilvl="5">
      <w:start w:val="1"/>
      <w:numFmt w:val="lowerRoman"/>
      <w:lvlText w:val="%6."/>
      <w:lvlJc w:val="right"/>
      <w:pPr>
        <w:ind w:left="3088" w:hanging="420"/>
      </w:pPr>
    </w:lvl>
    <w:lvl w:ilvl="6">
      <w:start w:val="1"/>
      <w:numFmt w:val="decimal"/>
      <w:lvlText w:val="%7."/>
      <w:lvlJc w:val="left"/>
      <w:pPr>
        <w:ind w:left="3508" w:hanging="420"/>
      </w:pPr>
    </w:lvl>
    <w:lvl w:ilvl="7">
      <w:start w:val="1"/>
      <w:numFmt w:val="lowerLetter"/>
      <w:lvlText w:val="%8)"/>
      <w:lvlJc w:val="left"/>
      <w:pPr>
        <w:ind w:left="3928" w:hanging="420"/>
      </w:pPr>
    </w:lvl>
    <w:lvl w:ilvl="8">
      <w:start w:val="1"/>
      <w:numFmt w:val="lowerRoman"/>
      <w:lvlText w:val="%9."/>
      <w:lvlJc w:val="right"/>
      <w:pPr>
        <w:ind w:left="4348" w:hanging="420"/>
      </w:pPr>
    </w:lvl>
  </w:abstractNum>
  <w:abstractNum w:abstractNumId="2" w15:restartNumberingAfterBreak="0">
    <w:nsid w:val="24E94A6C"/>
    <w:multiLevelType w:val="hybridMultilevel"/>
    <w:tmpl w:val="8F043198"/>
    <w:lvl w:ilvl="0" w:tplc="4C9EB67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D22283"/>
    <w:multiLevelType w:val="multilevel"/>
    <w:tmpl w:val="25D22283"/>
    <w:lvl w:ilvl="0">
      <w:start w:val="1"/>
      <w:numFmt w:val="decimal"/>
      <w:lvlText w:val="%1)"/>
      <w:lvlJc w:val="left"/>
      <w:pPr>
        <w:ind w:left="630" w:hanging="420"/>
      </w:pPr>
      <w:rPr>
        <w:rFonts w:ascii="Times New Roman" w:hAnsi="Times New Roman" w:cs="Times New Roman" w:hint="default"/>
        <w:sz w:val="24"/>
        <w:szCs w:val="24"/>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4" w15:restartNumberingAfterBreak="0">
    <w:nsid w:val="37C8249B"/>
    <w:multiLevelType w:val="hybridMultilevel"/>
    <w:tmpl w:val="D02EF0F4"/>
    <w:lvl w:ilvl="0" w:tplc="C938DF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0A194E"/>
    <w:multiLevelType w:val="multilevel"/>
    <w:tmpl w:val="3C0A194E"/>
    <w:lvl w:ilvl="0">
      <w:start w:val="1"/>
      <w:numFmt w:val="decimal"/>
      <w:lvlText w:val="%1)"/>
      <w:lvlJc w:val="left"/>
      <w:pPr>
        <w:ind w:left="988" w:hanging="420"/>
      </w:pPr>
      <w:rPr>
        <w:rFonts w:ascii="Times New Roman" w:hAnsi="Times New Roman" w:cs="Times New Roman" w:hint="default"/>
        <w:sz w:val="24"/>
        <w:szCs w:val="24"/>
      </w:rPr>
    </w:lvl>
    <w:lvl w:ilvl="1">
      <w:start w:val="1"/>
      <w:numFmt w:val="lowerLetter"/>
      <w:lvlText w:val="%2)"/>
      <w:lvlJc w:val="left"/>
      <w:pPr>
        <w:ind w:left="1408" w:hanging="420"/>
      </w:pPr>
    </w:lvl>
    <w:lvl w:ilvl="2">
      <w:start w:val="1"/>
      <w:numFmt w:val="lowerRoman"/>
      <w:lvlText w:val="%3."/>
      <w:lvlJc w:val="right"/>
      <w:pPr>
        <w:ind w:left="1828" w:hanging="420"/>
      </w:pPr>
    </w:lvl>
    <w:lvl w:ilvl="3">
      <w:start w:val="1"/>
      <w:numFmt w:val="decimal"/>
      <w:lvlText w:val="%4."/>
      <w:lvlJc w:val="left"/>
      <w:pPr>
        <w:ind w:left="2248" w:hanging="420"/>
      </w:pPr>
    </w:lvl>
    <w:lvl w:ilvl="4">
      <w:start w:val="1"/>
      <w:numFmt w:val="lowerLetter"/>
      <w:lvlText w:val="%5)"/>
      <w:lvlJc w:val="left"/>
      <w:pPr>
        <w:ind w:left="2668" w:hanging="420"/>
      </w:pPr>
    </w:lvl>
    <w:lvl w:ilvl="5">
      <w:start w:val="1"/>
      <w:numFmt w:val="lowerRoman"/>
      <w:lvlText w:val="%6."/>
      <w:lvlJc w:val="right"/>
      <w:pPr>
        <w:ind w:left="3088" w:hanging="420"/>
      </w:pPr>
    </w:lvl>
    <w:lvl w:ilvl="6">
      <w:start w:val="1"/>
      <w:numFmt w:val="decimal"/>
      <w:lvlText w:val="%7."/>
      <w:lvlJc w:val="left"/>
      <w:pPr>
        <w:ind w:left="3508" w:hanging="420"/>
      </w:pPr>
    </w:lvl>
    <w:lvl w:ilvl="7">
      <w:start w:val="1"/>
      <w:numFmt w:val="lowerLetter"/>
      <w:lvlText w:val="%8)"/>
      <w:lvlJc w:val="left"/>
      <w:pPr>
        <w:ind w:left="3928" w:hanging="420"/>
      </w:pPr>
    </w:lvl>
    <w:lvl w:ilvl="8">
      <w:start w:val="1"/>
      <w:numFmt w:val="lowerRoman"/>
      <w:lvlText w:val="%9."/>
      <w:lvlJc w:val="right"/>
      <w:pPr>
        <w:ind w:left="4348" w:hanging="420"/>
      </w:pPr>
    </w:lvl>
  </w:abstractNum>
  <w:abstractNum w:abstractNumId="6" w15:restartNumberingAfterBreak="0">
    <w:nsid w:val="48EA0545"/>
    <w:multiLevelType w:val="multilevel"/>
    <w:tmpl w:val="48EA0545"/>
    <w:lvl w:ilvl="0">
      <w:start w:val="1"/>
      <w:numFmt w:val="bullet"/>
      <w:lvlText w:val=""/>
      <w:lvlJc w:val="left"/>
      <w:pPr>
        <w:ind w:left="900" w:hanging="420"/>
      </w:pPr>
      <w:rPr>
        <w:rFonts w:ascii="Wingdings" w:hAnsi="Wingdings" w:hint="default"/>
        <w:color w:val="auto"/>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7" w15:restartNumberingAfterBreak="0">
    <w:nsid w:val="4E334B21"/>
    <w:multiLevelType w:val="multilevel"/>
    <w:tmpl w:val="4E334B21"/>
    <w:lvl w:ilvl="0">
      <w:start w:val="1"/>
      <w:numFmt w:val="bullet"/>
      <w:lvlText w:val=""/>
      <w:lvlJc w:val="left"/>
      <w:pPr>
        <w:ind w:left="900" w:hanging="420"/>
      </w:pPr>
      <w:rPr>
        <w:rFonts w:ascii="Wingdings" w:hAnsi="Wingdings" w:hint="default"/>
        <w:color w:val="auto"/>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8" w15:restartNumberingAfterBreak="0">
    <w:nsid w:val="6A2E2F23"/>
    <w:multiLevelType w:val="multilevel"/>
    <w:tmpl w:val="37204732"/>
    <w:lvl w:ilvl="0">
      <w:start w:val="1"/>
      <w:numFmt w:val="decimal"/>
      <w:lvlText w:val="%1)"/>
      <w:lvlJc w:val="left"/>
      <w:pPr>
        <w:ind w:left="988" w:hanging="420"/>
      </w:pPr>
      <w:rPr>
        <w:rFonts w:hint="default"/>
        <w:sz w:val="24"/>
        <w:szCs w:val="24"/>
      </w:rPr>
    </w:lvl>
    <w:lvl w:ilvl="1">
      <w:start w:val="1"/>
      <w:numFmt w:val="lowerLetter"/>
      <w:lvlText w:val="%2)"/>
      <w:lvlJc w:val="left"/>
      <w:pPr>
        <w:ind w:left="1408" w:hanging="420"/>
      </w:pPr>
    </w:lvl>
    <w:lvl w:ilvl="2">
      <w:start w:val="1"/>
      <w:numFmt w:val="lowerRoman"/>
      <w:lvlText w:val="%3."/>
      <w:lvlJc w:val="right"/>
      <w:pPr>
        <w:ind w:left="1828" w:hanging="420"/>
      </w:pPr>
    </w:lvl>
    <w:lvl w:ilvl="3">
      <w:start w:val="1"/>
      <w:numFmt w:val="decimal"/>
      <w:lvlText w:val="%4."/>
      <w:lvlJc w:val="left"/>
      <w:pPr>
        <w:ind w:left="2248" w:hanging="420"/>
      </w:pPr>
    </w:lvl>
    <w:lvl w:ilvl="4">
      <w:start w:val="1"/>
      <w:numFmt w:val="lowerLetter"/>
      <w:lvlText w:val="%5)"/>
      <w:lvlJc w:val="left"/>
      <w:pPr>
        <w:ind w:left="2668" w:hanging="420"/>
      </w:pPr>
    </w:lvl>
    <w:lvl w:ilvl="5">
      <w:start w:val="1"/>
      <w:numFmt w:val="lowerRoman"/>
      <w:lvlText w:val="%6."/>
      <w:lvlJc w:val="right"/>
      <w:pPr>
        <w:ind w:left="3088" w:hanging="420"/>
      </w:pPr>
    </w:lvl>
    <w:lvl w:ilvl="6">
      <w:start w:val="1"/>
      <w:numFmt w:val="decimal"/>
      <w:lvlText w:val="%7."/>
      <w:lvlJc w:val="left"/>
      <w:pPr>
        <w:ind w:left="3508" w:hanging="420"/>
      </w:pPr>
    </w:lvl>
    <w:lvl w:ilvl="7">
      <w:start w:val="1"/>
      <w:numFmt w:val="lowerLetter"/>
      <w:lvlText w:val="%8)"/>
      <w:lvlJc w:val="left"/>
      <w:pPr>
        <w:ind w:left="3928" w:hanging="420"/>
      </w:pPr>
    </w:lvl>
    <w:lvl w:ilvl="8">
      <w:start w:val="1"/>
      <w:numFmt w:val="lowerRoman"/>
      <w:lvlText w:val="%9."/>
      <w:lvlJc w:val="right"/>
      <w:pPr>
        <w:ind w:left="4348" w:hanging="420"/>
      </w:pPr>
    </w:lvl>
  </w:abstractNum>
  <w:abstractNum w:abstractNumId="9" w15:restartNumberingAfterBreak="0">
    <w:nsid w:val="6BF3224A"/>
    <w:multiLevelType w:val="multilevel"/>
    <w:tmpl w:val="6BF3224A"/>
    <w:lvl w:ilvl="0">
      <w:start w:val="1"/>
      <w:numFmt w:val="decimal"/>
      <w:lvlText w:val="%1)"/>
      <w:lvlJc w:val="left"/>
      <w:pPr>
        <w:ind w:left="988" w:hanging="420"/>
      </w:pPr>
      <w:rPr>
        <w:rFonts w:ascii="Times New Roman" w:hAnsi="Times New Roman" w:cs="Times New Roman" w:hint="default"/>
        <w:sz w:val="24"/>
        <w:szCs w:val="24"/>
      </w:rPr>
    </w:lvl>
    <w:lvl w:ilvl="1">
      <w:start w:val="1"/>
      <w:numFmt w:val="lowerLetter"/>
      <w:lvlText w:val="%2)"/>
      <w:lvlJc w:val="left"/>
      <w:pPr>
        <w:ind w:left="1408" w:hanging="420"/>
      </w:pPr>
    </w:lvl>
    <w:lvl w:ilvl="2">
      <w:start w:val="1"/>
      <w:numFmt w:val="lowerRoman"/>
      <w:lvlText w:val="%3."/>
      <w:lvlJc w:val="right"/>
      <w:pPr>
        <w:ind w:left="1828" w:hanging="420"/>
      </w:pPr>
    </w:lvl>
    <w:lvl w:ilvl="3">
      <w:start w:val="1"/>
      <w:numFmt w:val="decimal"/>
      <w:lvlText w:val="%4."/>
      <w:lvlJc w:val="left"/>
      <w:pPr>
        <w:ind w:left="2248" w:hanging="420"/>
      </w:pPr>
    </w:lvl>
    <w:lvl w:ilvl="4">
      <w:start w:val="1"/>
      <w:numFmt w:val="lowerLetter"/>
      <w:lvlText w:val="%5)"/>
      <w:lvlJc w:val="left"/>
      <w:pPr>
        <w:ind w:left="2668" w:hanging="420"/>
      </w:pPr>
    </w:lvl>
    <w:lvl w:ilvl="5">
      <w:start w:val="1"/>
      <w:numFmt w:val="lowerRoman"/>
      <w:lvlText w:val="%6."/>
      <w:lvlJc w:val="right"/>
      <w:pPr>
        <w:ind w:left="3088" w:hanging="420"/>
      </w:pPr>
    </w:lvl>
    <w:lvl w:ilvl="6">
      <w:start w:val="1"/>
      <w:numFmt w:val="decimal"/>
      <w:lvlText w:val="%7."/>
      <w:lvlJc w:val="left"/>
      <w:pPr>
        <w:ind w:left="3508" w:hanging="420"/>
      </w:pPr>
    </w:lvl>
    <w:lvl w:ilvl="7">
      <w:start w:val="1"/>
      <w:numFmt w:val="lowerLetter"/>
      <w:lvlText w:val="%8)"/>
      <w:lvlJc w:val="left"/>
      <w:pPr>
        <w:ind w:left="3928" w:hanging="420"/>
      </w:pPr>
    </w:lvl>
    <w:lvl w:ilvl="8">
      <w:start w:val="1"/>
      <w:numFmt w:val="lowerRoman"/>
      <w:lvlText w:val="%9."/>
      <w:lvlJc w:val="right"/>
      <w:pPr>
        <w:ind w:left="4348" w:hanging="420"/>
      </w:pPr>
    </w:lvl>
  </w:abstractNum>
  <w:abstractNum w:abstractNumId="10" w15:restartNumberingAfterBreak="0">
    <w:nsid w:val="6DF93104"/>
    <w:multiLevelType w:val="multilevel"/>
    <w:tmpl w:val="6DF93104"/>
    <w:lvl w:ilvl="0">
      <w:start w:val="10"/>
      <w:numFmt w:val="bullet"/>
      <w:lvlText w:val="-"/>
      <w:lvlJc w:val="left"/>
      <w:pPr>
        <w:ind w:left="720" w:hanging="360"/>
      </w:pPr>
      <w:rPr>
        <w:rFonts w:ascii="Times New Roman" w:eastAsia="宋体"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71A765D9"/>
    <w:multiLevelType w:val="multilevel"/>
    <w:tmpl w:val="71A765D9"/>
    <w:lvl w:ilvl="0">
      <w:start w:val="1"/>
      <w:numFmt w:val="decimal"/>
      <w:lvlText w:val="%1)"/>
      <w:lvlJc w:val="left"/>
      <w:pPr>
        <w:ind w:left="630" w:hanging="420"/>
      </w:pPr>
      <w:rPr>
        <w:rFonts w:ascii="Times New Roman" w:hAnsi="Times New Roman" w:cs="Times New Roman" w:hint="default"/>
        <w:sz w:val="24"/>
        <w:szCs w:val="24"/>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12" w15:restartNumberingAfterBreak="0">
    <w:nsid w:val="7B4E2EE4"/>
    <w:multiLevelType w:val="hybridMultilevel"/>
    <w:tmpl w:val="8F043198"/>
    <w:lvl w:ilvl="0" w:tplc="4C9EB67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1"/>
  </w:num>
  <w:num w:numId="3">
    <w:abstractNumId w:val="3"/>
  </w:num>
  <w:num w:numId="4">
    <w:abstractNumId w:val="6"/>
  </w:num>
  <w:num w:numId="5">
    <w:abstractNumId w:val="1"/>
  </w:num>
  <w:num w:numId="6">
    <w:abstractNumId w:val="7"/>
  </w:num>
  <w:num w:numId="7">
    <w:abstractNumId w:val="5"/>
  </w:num>
  <w:num w:numId="8">
    <w:abstractNumId w:val="9"/>
  </w:num>
  <w:num w:numId="9">
    <w:abstractNumId w:val="10"/>
  </w:num>
  <w:num w:numId="10">
    <w:abstractNumId w:val="2"/>
  </w:num>
  <w:num w:numId="11">
    <w:abstractNumId w:val="12"/>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F71"/>
    <w:rsid w:val="00001CD5"/>
    <w:rsid w:val="00002F71"/>
    <w:rsid w:val="00007B8E"/>
    <w:rsid w:val="000150BC"/>
    <w:rsid w:val="000167D0"/>
    <w:rsid w:val="00016ED2"/>
    <w:rsid w:val="000220AA"/>
    <w:rsid w:val="00024F1A"/>
    <w:rsid w:val="0003039B"/>
    <w:rsid w:val="00036B6E"/>
    <w:rsid w:val="00043613"/>
    <w:rsid w:val="00043C20"/>
    <w:rsid w:val="00046905"/>
    <w:rsid w:val="00051AF0"/>
    <w:rsid w:val="000522E1"/>
    <w:rsid w:val="000548BD"/>
    <w:rsid w:val="00066CDB"/>
    <w:rsid w:val="00066DBE"/>
    <w:rsid w:val="00075C16"/>
    <w:rsid w:val="00081CF7"/>
    <w:rsid w:val="00083506"/>
    <w:rsid w:val="000849B9"/>
    <w:rsid w:val="000964EC"/>
    <w:rsid w:val="000A73D3"/>
    <w:rsid w:val="000B179B"/>
    <w:rsid w:val="000B1EC3"/>
    <w:rsid w:val="000B5E04"/>
    <w:rsid w:val="000B613E"/>
    <w:rsid w:val="000C057F"/>
    <w:rsid w:val="000C2472"/>
    <w:rsid w:val="000C2508"/>
    <w:rsid w:val="000C26EE"/>
    <w:rsid w:val="000E072B"/>
    <w:rsid w:val="000E2FD0"/>
    <w:rsid w:val="000E44DD"/>
    <w:rsid w:val="000F1166"/>
    <w:rsid w:val="000F47B7"/>
    <w:rsid w:val="000F7410"/>
    <w:rsid w:val="00105CA5"/>
    <w:rsid w:val="00106008"/>
    <w:rsid w:val="001066EF"/>
    <w:rsid w:val="00111A09"/>
    <w:rsid w:val="001238AA"/>
    <w:rsid w:val="001244B9"/>
    <w:rsid w:val="0014592C"/>
    <w:rsid w:val="001466B1"/>
    <w:rsid w:val="00147EC4"/>
    <w:rsid w:val="00152D48"/>
    <w:rsid w:val="00154FCA"/>
    <w:rsid w:val="0015629F"/>
    <w:rsid w:val="0016278F"/>
    <w:rsid w:val="00172ABB"/>
    <w:rsid w:val="00173491"/>
    <w:rsid w:val="00173CE6"/>
    <w:rsid w:val="00174E6D"/>
    <w:rsid w:val="00181CF5"/>
    <w:rsid w:val="001B113B"/>
    <w:rsid w:val="001B28CE"/>
    <w:rsid w:val="001B3FA3"/>
    <w:rsid w:val="001B5620"/>
    <w:rsid w:val="001C1196"/>
    <w:rsid w:val="001D687D"/>
    <w:rsid w:val="001D7EAF"/>
    <w:rsid w:val="001E1B5B"/>
    <w:rsid w:val="001E620C"/>
    <w:rsid w:val="001F7361"/>
    <w:rsid w:val="00204E23"/>
    <w:rsid w:val="002143D9"/>
    <w:rsid w:val="002154FA"/>
    <w:rsid w:val="002169EF"/>
    <w:rsid w:val="002207CC"/>
    <w:rsid w:val="002227B4"/>
    <w:rsid w:val="00224797"/>
    <w:rsid w:val="00240F43"/>
    <w:rsid w:val="00244C44"/>
    <w:rsid w:val="00250FDF"/>
    <w:rsid w:val="002534C9"/>
    <w:rsid w:val="0025604F"/>
    <w:rsid w:val="002656E7"/>
    <w:rsid w:val="002700F6"/>
    <w:rsid w:val="00270959"/>
    <w:rsid w:val="00281379"/>
    <w:rsid w:val="002820A6"/>
    <w:rsid w:val="002861D7"/>
    <w:rsid w:val="00286649"/>
    <w:rsid w:val="0028689A"/>
    <w:rsid w:val="0029101C"/>
    <w:rsid w:val="00291CC1"/>
    <w:rsid w:val="002A4B1F"/>
    <w:rsid w:val="002C2E55"/>
    <w:rsid w:val="002D0AA1"/>
    <w:rsid w:val="002D1160"/>
    <w:rsid w:val="002D29F8"/>
    <w:rsid w:val="002D3ED3"/>
    <w:rsid w:val="002E476C"/>
    <w:rsid w:val="002E6D8B"/>
    <w:rsid w:val="002F0C07"/>
    <w:rsid w:val="003053A3"/>
    <w:rsid w:val="003054F6"/>
    <w:rsid w:val="00307990"/>
    <w:rsid w:val="00316D1A"/>
    <w:rsid w:val="00317E1B"/>
    <w:rsid w:val="0033093B"/>
    <w:rsid w:val="00330A13"/>
    <w:rsid w:val="00330D0B"/>
    <w:rsid w:val="00342B11"/>
    <w:rsid w:val="00343309"/>
    <w:rsid w:val="00354B30"/>
    <w:rsid w:val="00355197"/>
    <w:rsid w:val="003655FC"/>
    <w:rsid w:val="0037493C"/>
    <w:rsid w:val="003811B4"/>
    <w:rsid w:val="00382AD7"/>
    <w:rsid w:val="003835B1"/>
    <w:rsid w:val="003873D6"/>
    <w:rsid w:val="003A6A52"/>
    <w:rsid w:val="003B6002"/>
    <w:rsid w:val="003C7370"/>
    <w:rsid w:val="003D1CFB"/>
    <w:rsid w:val="003D253A"/>
    <w:rsid w:val="003D5A7B"/>
    <w:rsid w:val="003D74DB"/>
    <w:rsid w:val="003E6B48"/>
    <w:rsid w:val="003F7122"/>
    <w:rsid w:val="00400A49"/>
    <w:rsid w:val="00410BC0"/>
    <w:rsid w:val="00410CA3"/>
    <w:rsid w:val="00424989"/>
    <w:rsid w:val="00425A03"/>
    <w:rsid w:val="00427BE9"/>
    <w:rsid w:val="004351A6"/>
    <w:rsid w:val="00440E81"/>
    <w:rsid w:val="00443D69"/>
    <w:rsid w:val="00445711"/>
    <w:rsid w:val="00456791"/>
    <w:rsid w:val="00464B9B"/>
    <w:rsid w:val="004709CE"/>
    <w:rsid w:val="00470EBA"/>
    <w:rsid w:val="004734DF"/>
    <w:rsid w:val="00474B98"/>
    <w:rsid w:val="004762F0"/>
    <w:rsid w:val="00477F42"/>
    <w:rsid w:val="00485AC9"/>
    <w:rsid w:val="004868B5"/>
    <w:rsid w:val="00490800"/>
    <w:rsid w:val="00491CF1"/>
    <w:rsid w:val="00492670"/>
    <w:rsid w:val="00497949"/>
    <w:rsid w:val="004A7A48"/>
    <w:rsid w:val="004B3075"/>
    <w:rsid w:val="004B4354"/>
    <w:rsid w:val="004B458D"/>
    <w:rsid w:val="004B5AD1"/>
    <w:rsid w:val="004F05D0"/>
    <w:rsid w:val="004F4CBD"/>
    <w:rsid w:val="00500458"/>
    <w:rsid w:val="00503BBD"/>
    <w:rsid w:val="00517801"/>
    <w:rsid w:val="005178C5"/>
    <w:rsid w:val="00543998"/>
    <w:rsid w:val="005450D6"/>
    <w:rsid w:val="0054568D"/>
    <w:rsid w:val="00555E49"/>
    <w:rsid w:val="00567456"/>
    <w:rsid w:val="005851AF"/>
    <w:rsid w:val="00594656"/>
    <w:rsid w:val="00596157"/>
    <w:rsid w:val="005A19F7"/>
    <w:rsid w:val="005A4DAB"/>
    <w:rsid w:val="005B762C"/>
    <w:rsid w:val="005C7873"/>
    <w:rsid w:val="005D023E"/>
    <w:rsid w:val="005D1334"/>
    <w:rsid w:val="005E0A82"/>
    <w:rsid w:val="005E4BD5"/>
    <w:rsid w:val="005F2183"/>
    <w:rsid w:val="005F5A41"/>
    <w:rsid w:val="005F7A6D"/>
    <w:rsid w:val="006114BE"/>
    <w:rsid w:val="006175F8"/>
    <w:rsid w:val="0062298C"/>
    <w:rsid w:val="00622A80"/>
    <w:rsid w:val="00626AC9"/>
    <w:rsid w:val="00634A20"/>
    <w:rsid w:val="0063684B"/>
    <w:rsid w:val="0063759B"/>
    <w:rsid w:val="00662BBF"/>
    <w:rsid w:val="00665DC2"/>
    <w:rsid w:val="006714C5"/>
    <w:rsid w:val="006721F2"/>
    <w:rsid w:val="006725A2"/>
    <w:rsid w:val="00675C3E"/>
    <w:rsid w:val="00676B01"/>
    <w:rsid w:val="006832D3"/>
    <w:rsid w:val="006B38EA"/>
    <w:rsid w:val="006B55A1"/>
    <w:rsid w:val="006D38AB"/>
    <w:rsid w:val="006D47A4"/>
    <w:rsid w:val="006F1A7C"/>
    <w:rsid w:val="006F38E4"/>
    <w:rsid w:val="006F5743"/>
    <w:rsid w:val="007118F0"/>
    <w:rsid w:val="007216AF"/>
    <w:rsid w:val="00721E41"/>
    <w:rsid w:val="00722616"/>
    <w:rsid w:val="00730B06"/>
    <w:rsid w:val="00733712"/>
    <w:rsid w:val="007400D4"/>
    <w:rsid w:val="0074706F"/>
    <w:rsid w:val="007478E9"/>
    <w:rsid w:val="00752B24"/>
    <w:rsid w:val="0077308F"/>
    <w:rsid w:val="00780C61"/>
    <w:rsid w:val="00791237"/>
    <w:rsid w:val="00791ADE"/>
    <w:rsid w:val="00794916"/>
    <w:rsid w:val="007A6EB2"/>
    <w:rsid w:val="007A6F1C"/>
    <w:rsid w:val="007A7FCE"/>
    <w:rsid w:val="007B0B94"/>
    <w:rsid w:val="007C3B35"/>
    <w:rsid w:val="007C6572"/>
    <w:rsid w:val="007C6BB0"/>
    <w:rsid w:val="007D302F"/>
    <w:rsid w:val="007D47E7"/>
    <w:rsid w:val="007D7D59"/>
    <w:rsid w:val="007F2897"/>
    <w:rsid w:val="007F7D20"/>
    <w:rsid w:val="00813D4A"/>
    <w:rsid w:val="008259EE"/>
    <w:rsid w:val="00830238"/>
    <w:rsid w:val="00830617"/>
    <w:rsid w:val="00833BFE"/>
    <w:rsid w:val="0083445E"/>
    <w:rsid w:val="00842696"/>
    <w:rsid w:val="0085486A"/>
    <w:rsid w:val="00860613"/>
    <w:rsid w:val="00864249"/>
    <w:rsid w:val="008656B2"/>
    <w:rsid w:val="00870569"/>
    <w:rsid w:val="0089002F"/>
    <w:rsid w:val="00891318"/>
    <w:rsid w:val="008B33AB"/>
    <w:rsid w:val="008B6216"/>
    <w:rsid w:val="008B6F05"/>
    <w:rsid w:val="008B7839"/>
    <w:rsid w:val="008D31DD"/>
    <w:rsid w:val="008D3BAA"/>
    <w:rsid w:val="008D4815"/>
    <w:rsid w:val="008E1948"/>
    <w:rsid w:val="008F5DD4"/>
    <w:rsid w:val="009066EF"/>
    <w:rsid w:val="00906EC2"/>
    <w:rsid w:val="00912048"/>
    <w:rsid w:val="009258C1"/>
    <w:rsid w:val="00931BD0"/>
    <w:rsid w:val="00937ABF"/>
    <w:rsid w:val="00944351"/>
    <w:rsid w:val="009556F7"/>
    <w:rsid w:val="0095570E"/>
    <w:rsid w:val="0095577E"/>
    <w:rsid w:val="00963410"/>
    <w:rsid w:val="00965FC6"/>
    <w:rsid w:val="009675EC"/>
    <w:rsid w:val="00970499"/>
    <w:rsid w:val="009707F0"/>
    <w:rsid w:val="009741AE"/>
    <w:rsid w:val="00976BBD"/>
    <w:rsid w:val="0098769A"/>
    <w:rsid w:val="00990F8C"/>
    <w:rsid w:val="00992CB5"/>
    <w:rsid w:val="009944D1"/>
    <w:rsid w:val="009961E4"/>
    <w:rsid w:val="009A1963"/>
    <w:rsid w:val="009A5CD8"/>
    <w:rsid w:val="009A60CB"/>
    <w:rsid w:val="009A7430"/>
    <w:rsid w:val="009B0B01"/>
    <w:rsid w:val="009B504A"/>
    <w:rsid w:val="009B5661"/>
    <w:rsid w:val="009B5942"/>
    <w:rsid w:val="009D458B"/>
    <w:rsid w:val="009E7B8C"/>
    <w:rsid w:val="009F011A"/>
    <w:rsid w:val="009F51DA"/>
    <w:rsid w:val="009F526A"/>
    <w:rsid w:val="00A020EE"/>
    <w:rsid w:val="00A03BB6"/>
    <w:rsid w:val="00A03F2A"/>
    <w:rsid w:val="00A05A18"/>
    <w:rsid w:val="00A13523"/>
    <w:rsid w:val="00A14C62"/>
    <w:rsid w:val="00A2703A"/>
    <w:rsid w:val="00A5334C"/>
    <w:rsid w:val="00A53BE5"/>
    <w:rsid w:val="00A53D6F"/>
    <w:rsid w:val="00A60A16"/>
    <w:rsid w:val="00A622BA"/>
    <w:rsid w:val="00A82886"/>
    <w:rsid w:val="00A83949"/>
    <w:rsid w:val="00A862C5"/>
    <w:rsid w:val="00A871D9"/>
    <w:rsid w:val="00A93206"/>
    <w:rsid w:val="00AA4F9A"/>
    <w:rsid w:val="00AB08E2"/>
    <w:rsid w:val="00AB4291"/>
    <w:rsid w:val="00AC28DD"/>
    <w:rsid w:val="00AD0584"/>
    <w:rsid w:val="00AD5902"/>
    <w:rsid w:val="00AD6A84"/>
    <w:rsid w:val="00AE242B"/>
    <w:rsid w:val="00AE6B57"/>
    <w:rsid w:val="00AF0243"/>
    <w:rsid w:val="00AF0B6B"/>
    <w:rsid w:val="00B05A8F"/>
    <w:rsid w:val="00B07063"/>
    <w:rsid w:val="00B112B8"/>
    <w:rsid w:val="00B12CD9"/>
    <w:rsid w:val="00B14256"/>
    <w:rsid w:val="00B16814"/>
    <w:rsid w:val="00B23582"/>
    <w:rsid w:val="00B26989"/>
    <w:rsid w:val="00B36731"/>
    <w:rsid w:val="00B4376C"/>
    <w:rsid w:val="00B43EDB"/>
    <w:rsid w:val="00B444C3"/>
    <w:rsid w:val="00B50251"/>
    <w:rsid w:val="00B50DDA"/>
    <w:rsid w:val="00B61352"/>
    <w:rsid w:val="00B6148C"/>
    <w:rsid w:val="00B6283A"/>
    <w:rsid w:val="00B82428"/>
    <w:rsid w:val="00B90604"/>
    <w:rsid w:val="00B97D58"/>
    <w:rsid w:val="00BA2CDC"/>
    <w:rsid w:val="00BC0EB9"/>
    <w:rsid w:val="00BC10B4"/>
    <w:rsid w:val="00BD115A"/>
    <w:rsid w:val="00BE118E"/>
    <w:rsid w:val="00BE260B"/>
    <w:rsid w:val="00BE349B"/>
    <w:rsid w:val="00BF04F1"/>
    <w:rsid w:val="00C01906"/>
    <w:rsid w:val="00C03279"/>
    <w:rsid w:val="00C10BC7"/>
    <w:rsid w:val="00C17256"/>
    <w:rsid w:val="00C24663"/>
    <w:rsid w:val="00C2672B"/>
    <w:rsid w:val="00C36369"/>
    <w:rsid w:val="00C4689C"/>
    <w:rsid w:val="00C47B49"/>
    <w:rsid w:val="00C512D4"/>
    <w:rsid w:val="00C614D8"/>
    <w:rsid w:val="00C63FFB"/>
    <w:rsid w:val="00C67A6B"/>
    <w:rsid w:val="00C739DA"/>
    <w:rsid w:val="00C74DFA"/>
    <w:rsid w:val="00C77883"/>
    <w:rsid w:val="00C86FE2"/>
    <w:rsid w:val="00C879BF"/>
    <w:rsid w:val="00C922B6"/>
    <w:rsid w:val="00C947B4"/>
    <w:rsid w:val="00C96025"/>
    <w:rsid w:val="00CB00E6"/>
    <w:rsid w:val="00CD254F"/>
    <w:rsid w:val="00CE176F"/>
    <w:rsid w:val="00CE2B5F"/>
    <w:rsid w:val="00CE6BA2"/>
    <w:rsid w:val="00CE7664"/>
    <w:rsid w:val="00CF7A5B"/>
    <w:rsid w:val="00D053F8"/>
    <w:rsid w:val="00D14A5A"/>
    <w:rsid w:val="00D25610"/>
    <w:rsid w:val="00D3045E"/>
    <w:rsid w:val="00D453ED"/>
    <w:rsid w:val="00D45B14"/>
    <w:rsid w:val="00D627A1"/>
    <w:rsid w:val="00D62E61"/>
    <w:rsid w:val="00D7176B"/>
    <w:rsid w:val="00D72677"/>
    <w:rsid w:val="00D759E8"/>
    <w:rsid w:val="00D81F38"/>
    <w:rsid w:val="00D8500C"/>
    <w:rsid w:val="00D9091C"/>
    <w:rsid w:val="00D912ED"/>
    <w:rsid w:val="00D92753"/>
    <w:rsid w:val="00D92BE0"/>
    <w:rsid w:val="00D953E6"/>
    <w:rsid w:val="00DA1E34"/>
    <w:rsid w:val="00DA296C"/>
    <w:rsid w:val="00DA2D71"/>
    <w:rsid w:val="00DB0AC8"/>
    <w:rsid w:val="00DC08F3"/>
    <w:rsid w:val="00DC6756"/>
    <w:rsid w:val="00DF73D7"/>
    <w:rsid w:val="00E050F9"/>
    <w:rsid w:val="00E06962"/>
    <w:rsid w:val="00E17992"/>
    <w:rsid w:val="00E27CB5"/>
    <w:rsid w:val="00E36A01"/>
    <w:rsid w:val="00E37BD4"/>
    <w:rsid w:val="00E40AE8"/>
    <w:rsid w:val="00E42367"/>
    <w:rsid w:val="00E43C21"/>
    <w:rsid w:val="00E45073"/>
    <w:rsid w:val="00E50BCC"/>
    <w:rsid w:val="00E55CB4"/>
    <w:rsid w:val="00E65D9C"/>
    <w:rsid w:val="00E74078"/>
    <w:rsid w:val="00E878B2"/>
    <w:rsid w:val="00EA30F9"/>
    <w:rsid w:val="00EA69DB"/>
    <w:rsid w:val="00EB0CA2"/>
    <w:rsid w:val="00EC1D25"/>
    <w:rsid w:val="00ED478C"/>
    <w:rsid w:val="00ED78D0"/>
    <w:rsid w:val="00EE0533"/>
    <w:rsid w:val="00EE2305"/>
    <w:rsid w:val="00EE6D0D"/>
    <w:rsid w:val="00F027DF"/>
    <w:rsid w:val="00F03343"/>
    <w:rsid w:val="00F06EBE"/>
    <w:rsid w:val="00F10073"/>
    <w:rsid w:val="00F13362"/>
    <w:rsid w:val="00F17AA2"/>
    <w:rsid w:val="00F21BA8"/>
    <w:rsid w:val="00F23F13"/>
    <w:rsid w:val="00F305FC"/>
    <w:rsid w:val="00F43A03"/>
    <w:rsid w:val="00F45093"/>
    <w:rsid w:val="00F614AC"/>
    <w:rsid w:val="00F62C6E"/>
    <w:rsid w:val="00F66795"/>
    <w:rsid w:val="00F70C38"/>
    <w:rsid w:val="00F76C13"/>
    <w:rsid w:val="00F87DA9"/>
    <w:rsid w:val="00F93622"/>
    <w:rsid w:val="00F942D4"/>
    <w:rsid w:val="00F954A8"/>
    <w:rsid w:val="00F9771A"/>
    <w:rsid w:val="00FA7907"/>
    <w:rsid w:val="00FB2232"/>
    <w:rsid w:val="00FD0E4C"/>
    <w:rsid w:val="00FD0FF0"/>
    <w:rsid w:val="00FD1D10"/>
    <w:rsid w:val="00FE1893"/>
    <w:rsid w:val="00FE2956"/>
    <w:rsid w:val="00FE30A7"/>
    <w:rsid w:val="00FF6780"/>
    <w:rsid w:val="54696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BF5FA"/>
  <w15:docId w15:val="{2110F0B5-2C7D-4753-B4C0-920C2BC5C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rPr>
      <w:b/>
      <w:bCs/>
    </w:rPr>
  </w:style>
  <w:style w:type="paragraph" w:styleId="a4">
    <w:name w:val="annotation text"/>
    <w:basedOn w:val="a"/>
    <w:link w:val="a6"/>
    <w:uiPriority w:val="99"/>
    <w:unhideWhenUsed/>
    <w:qFormat/>
    <w:pPr>
      <w:jc w:val="left"/>
    </w:pPr>
  </w:style>
  <w:style w:type="paragraph" w:styleId="31">
    <w:name w:val="toc 3"/>
    <w:basedOn w:val="a"/>
    <w:next w:val="a"/>
    <w:uiPriority w:val="39"/>
    <w:unhideWhenUsed/>
    <w:qFormat/>
    <w:pPr>
      <w:ind w:leftChars="400" w:left="840"/>
    </w:pPr>
  </w:style>
  <w:style w:type="paragraph" w:styleId="a7">
    <w:name w:val="Date"/>
    <w:basedOn w:val="a"/>
    <w:next w:val="a"/>
    <w:link w:val="a8"/>
    <w:uiPriority w:val="99"/>
    <w:semiHidden/>
    <w:unhideWhenUsed/>
    <w:qFormat/>
    <w:pPr>
      <w:ind w:leftChars="2500" w:left="100"/>
    </w:pPr>
  </w:style>
  <w:style w:type="paragraph" w:styleId="a9">
    <w:name w:val="Balloon Text"/>
    <w:basedOn w:val="a"/>
    <w:link w:val="aa"/>
    <w:uiPriority w:val="99"/>
    <w:semiHidden/>
    <w:unhideWhenUsed/>
    <w:qFormat/>
    <w:rPr>
      <w:sz w:val="18"/>
      <w:szCs w:val="18"/>
    </w:rPr>
  </w:style>
  <w:style w:type="paragraph" w:styleId="ab">
    <w:name w:val="footer"/>
    <w:basedOn w:val="a"/>
    <w:link w:val="ac"/>
    <w:uiPriority w:val="99"/>
    <w:unhideWhenUsed/>
    <w:pPr>
      <w:tabs>
        <w:tab w:val="center" w:pos="4153"/>
        <w:tab w:val="right" w:pos="8306"/>
      </w:tabs>
      <w:snapToGrid w:val="0"/>
      <w:jc w:val="left"/>
    </w:pPr>
    <w:rPr>
      <w:sz w:val="18"/>
      <w:szCs w:val="18"/>
    </w:rPr>
  </w:style>
  <w:style w:type="paragraph" w:styleId="ad">
    <w:name w:val="header"/>
    <w:basedOn w:val="a"/>
    <w:link w:val="ae"/>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pPr>
      <w:ind w:leftChars="200" w:left="420"/>
    </w:pPr>
  </w:style>
  <w:style w:type="character" w:styleId="af">
    <w:name w:val="Hyperlink"/>
    <w:basedOn w:val="a0"/>
    <w:uiPriority w:val="99"/>
    <w:unhideWhenUsed/>
    <w:rPr>
      <w:color w:val="0563C1" w:themeColor="hyperlink"/>
      <w:u w:val="single"/>
    </w:rPr>
  </w:style>
  <w:style w:type="character" w:styleId="af0">
    <w:name w:val="annotation reference"/>
    <w:basedOn w:val="a0"/>
    <w:uiPriority w:val="99"/>
    <w:semiHidden/>
    <w:unhideWhenUsed/>
    <w:qFormat/>
    <w:rPr>
      <w:sz w:val="21"/>
      <w:szCs w:val="21"/>
    </w:rPr>
  </w:style>
  <w:style w:type="table" w:styleId="af1">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basedOn w:val="a"/>
    <w:uiPriority w:val="34"/>
    <w:qFormat/>
    <w:pPr>
      <w:ind w:firstLineChars="200" w:firstLine="420"/>
    </w:pPr>
  </w:style>
  <w:style w:type="character" w:customStyle="1" w:styleId="fontstyle01">
    <w:name w:val="fontstyle01"/>
    <w:basedOn w:val="a0"/>
    <w:rPr>
      <w:rFonts w:ascii="宋体" w:eastAsia="宋体" w:hAnsi="宋体" w:hint="eastAsia"/>
      <w:color w:val="000000"/>
      <w:sz w:val="24"/>
      <w:szCs w:val="24"/>
    </w:rPr>
  </w:style>
  <w:style w:type="character" w:customStyle="1" w:styleId="fontstyle21">
    <w:name w:val="fontstyle21"/>
    <w:basedOn w:val="a0"/>
    <w:rPr>
      <w:rFonts w:ascii="Times New Roman" w:hAnsi="Times New Roman" w:cs="Times New Roman" w:hint="default"/>
      <w:color w:val="000000"/>
      <w:sz w:val="24"/>
      <w:szCs w:val="24"/>
    </w:rPr>
  </w:style>
  <w:style w:type="character" w:customStyle="1" w:styleId="fontstyle11">
    <w:name w:val="fontstyle11"/>
    <w:basedOn w:val="a0"/>
    <w:qFormat/>
    <w:rPr>
      <w:rFonts w:ascii="Times New Roman" w:hAnsi="Times New Roman" w:cs="Times New Roman" w:hint="default"/>
      <w:color w:val="000000"/>
      <w:sz w:val="24"/>
      <w:szCs w:val="24"/>
    </w:rPr>
  </w:style>
  <w:style w:type="character" w:customStyle="1" w:styleId="fontstyle31">
    <w:name w:val="fontstyle31"/>
    <w:basedOn w:val="a0"/>
    <w:rPr>
      <w:rFonts w:ascii="Times New Roman" w:hAnsi="Times New Roman" w:cs="Times New Roman" w:hint="default"/>
      <w:b/>
      <w:bCs/>
      <w:color w:val="000000"/>
      <w:sz w:val="24"/>
      <w:szCs w:val="24"/>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a8">
    <w:name w:val="日期 字符"/>
    <w:basedOn w:val="a0"/>
    <w:link w:val="a7"/>
    <w:uiPriority w:val="99"/>
    <w:semiHidden/>
    <w:qFormat/>
  </w:style>
  <w:style w:type="character" w:customStyle="1" w:styleId="30">
    <w:name w:val="标题 3 字符"/>
    <w:basedOn w:val="a0"/>
    <w:link w:val="3"/>
    <w:uiPriority w:val="9"/>
    <w:qFormat/>
    <w:rPr>
      <w:b/>
      <w:bCs/>
      <w:sz w:val="32"/>
      <w:szCs w:val="32"/>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e">
    <w:name w:val="页眉 字符"/>
    <w:basedOn w:val="a0"/>
    <w:link w:val="ad"/>
    <w:uiPriority w:val="99"/>
    <w:qFormat/>
    <w:rPr>
      <w:sz w:val="18"/>
      <w:szCs w:val="18"/>
    </w:rPr>
  </w:style>
  <w:style w:type="character" w:customStyle="1" w:styleId="ac">
    <w:name w:val="页脚 字符"/>
    <w:basedOn w:val="a0"/>
    <w:link w:val="ab"/>
    <w:uiPriority w:val="99"/>
    <w:rPr>
      <w:sz w:val="18"/>
      <w:szCs w:val="18"/>
    </w:rPr>
  </w:style>
  <w:style w:type="character" w:customStyle="1" w:styleId="aa">
    <w:name w:val="批注框文本 字符"/>
    <w:basedOn w:val="a0"/>
    <w:link w:val="a9"/>
    <w:uiPriority w:val="99"/>
    <w:semiHidden/>
    <w:rPr>
      <w:sz w:val="18"/>
      <w:szCs w:val="18"/>
    </w:rPr>
  </w:style>
  <w:style w:type="character" w:customStyle="1" w:styleId="a6">
    <w:name w:val="批注文字 字符"/>
    <w:basedOn w:val="a0"/>
    <w:link w:val="a4"/>
    <w:uiPriority w:val="99"/>
    <w:qFormat/>
  </w:style>
  <w:style w:type="character" w:customStyle="1" w:styleId="a5">
    <w:name w:val="批注主题 字符"/>
    <w:basedOn w:val="a6"/>
    <w:link w:val="a3"/>
    <w:uiPriority w:val="99"/>
    <w:semiHidden/>
    <w:qFormat/>
    <w:rPr>
      <w:b/>
      <w:bCs/>
    </w:rPr>
  </w:style>
  <w:style w:type="paragraph" w:styleId="af3">
    <w:name w:val="Revision"/>
    <w:hidden/>
    <w:uiPriority w:val="99"/>
    <w:semiHidden/>
    <w:rsid w:val="004A7A48"/>
    <w:rPr>
      <w:kern w:val="2"/>
      <w:sz w:val="21"/>
      <w:szCs w:val="22"/>
    </w:rPr>
  </w:style>
  <w:style w:type="character" w:styleId="af4">
    <w:name w:val="Emphasis"/>
    <w:basedOn w:val="a0"/>
    <w:uiPriority w:val="20"/>
    <w:qFormat/>
    <w:rsid w:val="005F2183"/>
    <w:rPr>
      <w:i/>
      <w:iCs/>
    </w:rPr>
  </w:style>
  <w:style w:type="paragraph" w:customStyle="1" w:styleId="Default">
    <w:name w:val="Default"/>
    <w:rsid w:val="0062298C"/>
    <w:pPr>
      <w:widowControl w:val="0"/>
      <w:autoSpaceDE w:val="0"/>
      <w:autoSpaceDN w:val="0"/>
      <w:adjustRightInd w:val="0"/>
    </w:pPr>
    <w:rPr>
      <w:rFonts w:ascii="宋体" w:eastAsia="宋体" w:cs="宋体"/>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442782-27D9-4E3A-A4F4-EB8FEFDD5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10</Pages>
  <Words>1099</Words>
  <Characters>6265</Characters>
  <Application>Microsoft Office Word</Application>
  <DocSecurity>0</DocSecurity>
  <Lines>52</Lines>
  <Paragraphs>14</Paragraphs>
  <ScaleCrop>false</ScaleCrop>
  <Company/>
  <LinksUpToDate>false</LinksUpToDate>
  <CharactersWithSpaces>7350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 Liu</dc:creator>
  <cp:lastModifiedBy>zxh</cp:lastModifiedBy>
  <cp:revision>70</cp:revision>
  <cp:lastPrinted>2019-08-14T07:10:00Z</cp:lastPrinted>
  <dcterms:created xsi:type="dcterms:W3CDTF">2019-10-31T03:50:00Z</dcterms:created>
  <dcterms:modified xsi:type="dcterms:W3CDTF">2020-03-27T08:19:00Z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