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A5" w:rsidRDefault="001B0595" w:rsidP="002377C2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研究产品</w:t>
      </w:r>
      <w:r w:rsidR="00CF286E" w:rsidRPr="00CF286E">
        <w:rPr>
          <w:rFonts w:hint="eastAsia"/>
          <w:b/>
          <w:sz w:val="36"/>
          <w:szCs w:val="36"/>
        </w:rPr>
        <w:t>发放与使用登记表</w:t>
      </w:r>
    </w:p>
    <w:tbl>
      <w:tblPr>
        <w:tblW w:w="14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1214"/>
        <w:gridCol w:w="376"/>
        <w:gridCol w:w="1892"/>
        <w:gridCol w:w="284"/>
        <w:gridCol w:w="850"/>
        <w:gridCol w:w="851"/>
        <w:gridCol w:w="436"/>
        <w:gridCol w:w="1123"/>
        <w:gridCol w:w="567"/>
        <w:gridCol w:w="425"/>
        <w:gridCol w:w="851"/>
        <w:gridCol w:w="1417"/>
        <w:gridCol w:w="284"/>
        <w:gridCol w:w="992"/>
        <w:gridCol w:w="524"/>
        <w:gridCol w:w="43"/>
        <w:gridCol w:w="567"/>
        <w:gridCol w:w="567"/>
        <w:gridCol w:w="1397"/>
      </w:tblGrid>
      <w:tr w:rsidR="00625D78" w:rsidRPr="00B42774" w:rsidTr="00741946">
        <w:tc>
          <w:tcPr>
            <w:tcW w:w="1214" w:type="dxa"/>
            <w:shd w:val="clear" w:color="auto" w:fill="auto"/>
          </w:tcPr>
          <w:p w:rsidR="00625D78" w:rsidRPr="00B42774" w:rsidRDefault="00625D78" w:rsidP="002377C2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4277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研究题目：</w:t>
            </w:r>
          </w:p>
        </w:tc>
        <w:tc>
          <w:tcPr>
            <w:tcW w:w="13446" w:type="dxa"/>
            <w:gridSpan w:val="18"/>
            <w:shd w:val="clear" w:color="auto" w:fill="auto"/>
            <w:vAlign w:val="center"/>
          </w:tcPr>
          <w:p w:rsidR="00625D78" w:rsidRPr="00B42774" w:rsidRDefault="00663657" w:rsidP="002377C2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8B285D">
              <w:rPr>
                <w:rFonts w:hint="eastAsia"/>
                <w:bCs/>
                <w:szCs w:val="21"/>
              </w:rPr>
              <w:t>香橘乳癖宁胶囊治疗乳腺增生病（肝郁痰凝证）有效性和安全性的随机、双盲、安慰剂平行对照、多中心</w:t>
            </w:r>
            <w:r w:rsidRPr="001C55A0">
              <w:rPr>
                <w:bCs/>
                <w:szCs w:val="21"/>
              </w:rPr>
              <w:t>Ⅱ</w:t>
            </w:r>
            <w:r w:rsidRPr="008B285D">
              <w:rPr>
                <w:rFonts w:hint="eastAsia"/>
                <w:bCs/>
                <w:szCs w:val="21"/>
              </w:rPr>
              <w:t>期临床研究</w:t>
            </w:r>
          </w:p>
        </w:tc>
      </w:tr>
      <w:tr w:rsidR="00625D78" w:rsidRPr="00B42774" w:rsidTr="008A2DB3"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5D78" w:rsidRPr="00B42774" w:rsidRDefault="00625D78" w:rsidP="002377C2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4277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方案号：</w:t>
            </w:r>
          </w:p>
        </w:tc>
        <w:tc>
          <w:tcPr>
            <w:tcW w:w="468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D78" w:rsidRPr="00B42774" w:rsidRDefault="00663657" w:rsidP="002377C2">
            <w:pPr>
              <w:spacing w:line="40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8B285D">
              <w:rPr>
                <w:rFonts w:hint="eastAsia"/>
                <w:bCs/>
                <w:szCs w:val="21"/>
              </w:rPr>
              <w:t>TSL-TCM-XJRPNJN-</w:t>
            </w:r>
            <w:r w:rsidRPr="008B285D">
              <w:rPr>
                <w:bCs/>
                <w:szCs w:val="21"/>
              </w:rPr>
              <w:t>Ⅱ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25D78" w:rsidRPr="00B42774" w:rsidRDefault="00625D78" w:rsidP="00766CAC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B42774">
              <w:rPr>
                <w:rFonts w:asciiTheme="minorEastAsia" w:eastAsiaTheme="minorEastAsia" w:hAnsiTheme="minorEastAsia" w:hint="eastAsia"/>
                <w:b/>
                <w:szCs w:val="21"/>
              </w:rPr>
              <w:t>申办方：</w:t>
            </w:r>
          </w:p>
        </w:tc>
        <w:tc>
          <w:tcPr>
            <w:tcW w:w="706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5D78" w:rsidRPr="00B42774" w:rsidRDefault="00663657" w:rsidP="002377C2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8B285D">
              <w:rPr>
                <w:rFonts w:hint="eastAsia"/>
                <w:bCs/>
                <w:szCs w:val="21"/>
              </w:rPr>
              <w:t>天士力医药集团股份有限公司</w:t>
            </w:r>
          </w:p>
        </w:tc>
      </w:tr>
      <w:tr w:rsidR="00625D78" w:rsidRPr="00B42774" w:rsidTr="008A2DB3"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5D78" w:rsidRPr="00B42774" w:rsidRDefault="00625D78" w:rsidP="002377C2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B4277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研究中心：</w:t>
            </w:r>
          </w:p>
        </w:tc>
        <w:tc>
          <w:tcPr>
            <w:tcW w:w="468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D78" w:rsidRPr="00B42774" w:rsidRDefault="007D1492" w:rsidP="002377C2">
            <w:pPr>
              <w:spacing w:line="400" w:lineRule="exac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上海中医哟大学附属曙光医院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25D78" w:rsidRPr="00B42774" w:rsidRDefault="00625D78" w:rsidP="007D1492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B4277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中心编号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D78" w:rsidRPr="00DC7EEE" w:rsidRDefault="007D1492" w:rsidP="002377C2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7D1492">
              <w:rPr>
                <w:rFonts w:asciiTheme="minorEastAsia" w:eastAsiaTheme="minorEastAsia" w:hAnsiTheme="minorEastAsia" w:hint="eastAsia"/>
                <w:bCs/>
                <w:szCs w:val="21"/>
              </w:rPr>
              <w:t>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25D78" w:rsidRPr="00B42774" w:rsidRDefault="00625D78" w:rsidP="002377C2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B4277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主要研究者：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D78" w:rsidRPr="00DC7EEE" w:rsidRDefault="007D1492" w:rsidP="002377C2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万华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25D78" w:rsidRPr="00B42774" w:rsidRDefault="00625D78" w:rsidP="002377C2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B4277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监查员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</w:p>
        </w:tc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25D78" w:rsidRPr="00B42774" w:rsidRDefault="007D1492" w:rsidP="002377C2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刘彦鹏</w:t>
            </w:r>
          </w:p>
        </w:tc>
      </w:tr>
      <w:tr w:rsidR="003178E4" w:rsidRPr="00B42774" w:rsidTr="008A2DB3"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78E4" w:rsidRPr="00B42774" w:rsidRDefault="003178E4" w:rsidP="002377C2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研究产品：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8E4" w:rsidRPr="00B42774" w:rsidRDefault="001A1E35" w:rsidP="009B6B24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香橘乳癖宁胶囊</w:t>
            </w:r>
            <w:r w:rsidR="00A6575D">
              <w:rPr>
                <w:rFonts w:asciiTheme="minorEastAsia" w:eastAsiaTheme="minorEastAsia" w:hAnsiTheme="minorEastAsia" w:hint="eastAsia"/>
                <w:szCs w:val="21"/>
              </w:rPr>
              <w:t>/模拟剂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178E4" w:rsidRPr="002351B9" w:rsidRDefault="003178E4" w:rsidP="002377C2">
            <w:pPr>
              <w:spacing w:line="40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产品规格/包装：</w:t>
            </w:r>
          </w:p>
        </w:tc>
        <w:tc>
          <w:tcPr>
            <w:tcW w:w="60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8E4" w:rsidRPr="002351B9" w:rsidRDefault="008A2DB3" w:rsidP="003178E4">
            <w:pPr>
              <w:spacing w:line="40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  <w:szCs w:val="21"/>
              </w:rPr>
              <w:t>0.45g/</w:t>
            </w:r>
            <w:r>
              <w:rPr>
                <w:rFonts w:hint="eastAsia"/>
                <w:szCs w:val="21"/>
              </w:rPr>
              <w:t>粒</w:t>
            </w:r>
            <w:r>
              <w:rPr>
                <w:rFonts w:hint="eastAsia"/>
                <w:szCs w:val="21"/>
              </w:rPr>
              <w:t>/</w:t>
            </w:r>
            <w:r w:rsidRPr="008A2DB3">
              <w:rPr>
                <w:rFonts w:hint="eastAsia"/>
                <w:szCs w:val="21"/>
              </w:rPr>
              <w:t>4</w:t>
            </w:r>
            <w:r w:rsidRPr="008A2DB3">
              <w:rPr>
                <w:rFonts w:hint="eastAsia"/>
                <w:szCs w:val="21"/>
              </w:rPr>
              <w:t>粒</w:t>
            </w:r>
            <w:r w:rsidRPr="008A2DB3">
              <w:rPr>
                <w:rFonts w:hint="eastAsia"/>
                <w:szCs w:val="21"/>
              </w:rPr>
              <w:t>/</w:t>
            </w:r>
            <w:r w:rsidRPr="008A2DB3">
              <w:rPr>
                <w:rFonts w:hint="eastAsia"/>
                <w:szCs w:val="21"/>
              </w:rPr>
              <w:t>板，</w:t>
            </w:r>
            <w:r w:rsidRPr="008A2DB3">
              <w:rPr>
                <w:rFonts w:hint="eastAsia"/>
                <w:szCs w:val="21"/>
              </w:rPr>
              <w:t>1</w:t>
            </w:r>
            <w:r w:rsidRPr="008A2DB3">
              <w:rPr>
                <w:rFonts w:hint="eastAsia"/>
                <w:szCs w:val="21"/>
              </w:rPr>
              <w:t>板</w:t>
            </w:r>
            <w:r w:rsidRPr="008A2DB3">
              <w:rPr>
                <w:rFonts w:hint="eastAsia"/>
                <w:szCs w:val="21"/>
              </w:rPr>
              <w:t>/</w:t>
            </w:r>
            <w:r w:rsidRPr="008A2DB3">
              <w:rPr>
                <w:rFonts w:hint="eastAsia"/>
                <w:szCs w:val="21"/>
              </w:rPr>
              <w:t>袋，</w:t>
            </w:r>
            <w:r w:rsidRPr="008A2DB3">
              <w:rPr>
                <w:rFonts w:hint="eastAsia"/>
                <w:szCs w:val="21"/>
              </w:rPr>
              <w:t>2</w:t>
            </w:r>
            <w:r w:rsidRPr="008A2DB3">
              <w:rPr>
                <w:rFonts w:hint="eastAsia"/>
                <w:szCs w:val="21"/>
              </w:rPr>
              <w:t>袋</w:t>
            </w:r>
            <w:r w:rsidRPr="008A2DB3">
              <w:rPr>
                <w:rFonts w:hint="eastAsia"/>
                <w:szCs w:val="21"/>
              </w:rPr>
              <w:t>/</w:t>
            </w:r>
            <w:r w:rsidRPr="008A2DB3">
              <w:rPr>
                <w:rFonts w:hint="eastAsia"/>
                <w:szCs w:val="21"/>
              </w:rPr>
              <w:t>小盒，</w:t>
            </w:r>
            <w:r w:rsidRPr="008A2DB3">
              <w:rPr>
                <w:rFonts w:hint="eastAsia"/>
                <w:szCs w:val="21"/>
              </w:rPr>
              <w:t>3</w:t>
            </w:r>
            <w:r w:rsidRPr="008A2DB3">
              <w:rPr>
                <w:rFonts w:hint="eastAsia"/>
                <w:szCs w:val="21"/>
              </w:rPr>
              <w:t>小盒</w:t>
            </w:r>
            <w:r w:rsidRPr="008A2DB3">
              <w:rPr>
                <w:rFonts w:hint="eastAsia"/>
                <w:szCs w:val="21"/>
              </w:rPr>
              <w:t>/</w:t>
            </w:r>
            <w:r w:rsidRPr="008A2DB3">
              <w:rPr>
                <w:rFonts w:hint="eastAsia"/>
                <w:szCs w:val="21"/>
              </w:rPr>
              <w:t>中盒，</w:t>
            </w:r>
            <w:r w:rsidRPr="008A2DB3">
              <w:rPr>
                <w:rFonts w:hint="eastAsia"/>
                <w:szCs w:val="21"/>
              </w:rPr>
              <w:t>35</w:t>
            </w:r>
            <w:r w:rsidRPr="008A2DB3">
              <w:rPr>
                <w:rFonts w:hint="eastAsia"/>
                <w:szCs w:val="21"/>
              </w:rPr>
              <w:t>中盒</w:t>
            </w:r>
            <w:r w:rsidRPr="008A2DB3">
              <w:rPr>
                <w:rFonts w:hint="eastAsia"/>
                <w:szCs w:val="21"/>
              </w:rPr>
              <w:t>/</w:t>
            </w:r>
            <w:r w:rsidRPr="008A2DB3">
              <w:rPr>
                <w:rFonts w:hint="eastAsia"/>
                <w:szCs w:val="21"/>
              </w:rPr>
              <w:t>大盒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178E4" w:rsidRPr="002351B9" w:rsidRDefault="003178E4" w:rsidP="002377C2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2351B9">
              <w:rPr>
                <w:rFonts w:asciiTheme="minorEastAsia" w:eastAsiaTheme="minorEastAsia" w:hAnsiTheme="minorEastAsia" w:hint="eastAsia"/>
                <w:b/>
                <w:szCs w:val="21"/>
              </w:rPr>
              <w:t>产品批号：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8E4" w:rsidRPr="008A2DB3" w:rsidRDefault="008A2DB3" w:rsidP="002377C2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 w:rsidRPr="008A2DB3">
              <w:rPr>
                <w:rFonts w:eastAsiaTheme="minorEastAsia"/>
                <w:szCs w:val="21"/>
              </w:rPr>
              <w:t>20190501/20190601</w:t>
            </w:r>
          </w:p>
        </w:tc>
      </w:tr>
      <w:tr w:rsidR="001C1E5D" w:rsidRPr="00B42774" w:rsidTr="00B50C07"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C1E5D" w:rsidRPr="00D456BF" w:rsidRDefault="001C1E5D" w:rsidP="002377C2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受试者筛选号：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E5D" w:rsidRPr="00D456BF" w:rsidRDefault="001C1E5D" w:rsidP="002377C2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C1E5D" w:rsidRPr="001C1E5D" w:rsidRDefault="001C1E5D" w:rsidP="001C1E5D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随机</w:t>
            </w:r>
            <w:r w:rsidRPr="001C1E5D">
              <w:rPr>
                <w:rFonts w:asciiTheme="minorEastAsia" w:eastAsiaTheme="minorEastAsia" w:hAnsiTheme="minorEastAsia" w:hint="eastAsia"/>
                <w:b/>
                <w:szCs w:val="21"/>
              </w:rPr>
              <w:t>号：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E5D" w:rsidRPr="00D456BF" w:rsidRDefault="001C1E5D" w:rsidP="002377C2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1E5D" w:rsidRDefault="001C1E5D" w:rsidP="002377C2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1C1E5D">
              <w:rPr>
                <w:rFonts w:asciiTheme="minorEastAsia" w:eastAsiaTheme="minorEastAsia" w:hAnsiTheme="minorEastAsia" w:hint="eastAsia"/>
                <w:b/>
                <w:szCs w:val="21"/>
              </w:rPr>
              <w:t>药物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号: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E5D" w:rsidRPr="002351B9" w:rsidRDefault="001C1E5D" w:rsidP="002377C2">
            <w:pPr>
              <w:spacing w:line="40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C1E5D" w:rsidRPr="00B42774" w:rsidRDefault="001C1E5D" w:rsidP="002377C2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受试者姓名缩写：</w:t>
            </w:r>
          </w:p>
        </w:tc>
        <w:tc>
          <w:tcPr>
            <w:tcW w:w="25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E5D" w:rsidRPr="00B42774" w:rsidRDefault="001C1E5D" w:rsidP="002377C2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639D4" w:rsidRPr="00D76DA7" w:rsidRDefault="002639D4" w:rsidP="002377C2">
      <w:pPr>
        <w:spacing w:line="400" w:lineRule="exact"/>
        <w:rPr>
          <w:lang w:val="fr-FR"/>
        </w:rPr>
      </w:pPr>
    </w:p>
    <w:tbl>
      <w:tblPr>
        <w:tblW w:w="14600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67"/>
        <w:gridCol w:w="1276"/>
        <w:gridCol w:w="992"/>
        <w:gridCol w:w="1418"/>
        <w:gridCol w:w="1134"/>
        <w:gridCol w:w="1276"/>
        <w:gridCol w:w="1134"/>
        <w:gridCol w:w="992"/>
        <w:gridCol w:w="1843"/>
        <w:gridCol w:w="1275"/>
        <w:gridCol w:w="1276"/>
        <w:gridCol w:w="1417"/>
      </w:tblGrid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C5BB7" w:rsidRPr="00BD2C75" w:rsidRDefault="00FC5BB7" w:rsidP="008A0830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b/>
                <w:kern w:val="2"/>
                <w:sz w:val="21"/>
                <w:szCs w:val="21"/>
              </w:rPr>
            </w:pPr>
            <w:r w:rsidRPr="00BD2C75">
              <w:rPr>
                <w:rFonts w:asciiTheme="minorEastAsia" w:eastAsiaTheme="minorEastAsia" w:hAnsiTheme="minorEastAsia" w:cs="宋体" w:hint="eastAsia"/>
                <w:b/>
                <w:kern w:val="2"/>
                <w:sz w:val="21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C5BB7" w:rsidRPr="00BD2C75" w:rsidRDefault="00FC5BB7" w:rsidP="008A0830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 w:rsidRPr="00BD2C75">
              <w:rPr>
                <w:rFonts w:asciiTheme="minorEastAsia" w:eastAsiaTheme="minorEastAsia" w:hAnsiTheme="minorEastAsia" w:cs="宋体" w:hint="eastAsia"/>
                <w:b/>
                <w:szCs w:val="21"/>
              </w:rPr>
              <w:t>发放日期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C5BB7" w:rsidRPr="00BD2C75" w:rsidRDefault="00FC5BB7" w:rsidP="008A0830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 w:rsidRPr="00BD2C75">
              <w:rPr>
                <w:rFonts w:asciiTheme="minorEastAsia" w:eastAsiaTheme="minorEastAsia" w:hAnsiTheme="minorEastAsia" w:cs="宋体" w:hint="eastAsia"/>
                <w:b/>
                <w:szCs w:val="21"/>
              </w:rPr>
              <w:t>发放数量/单位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BB7" w:rsidRPr="00BD2C75" w:rsidRDefault="00FC5BB7" w:rsidP="008A0830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>
              <w:rPr>
                <w:rFonts w:asciiTheme="minorEastAsia" w:eastAsiaTheme="minorEastAsia" w:hAnsiTheme="minorEastAsia" w:cs="宋体"/>
                <w:b/>
                <w:szCs w:val="21"/>
              </w:rPr>
              <w:t>发放批号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BB7" w:rsidRDefault="00FC5BB7" w:rsidP="008A0830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 w:rsidRPr="00BD2C75">
              <w:rPr>
                <w:rFonts w:asciiTheme="minorEastAsia" w:eastAsiaTheme="minorEastAsia" w:hAnsiTheme="minorEastAsia" w:cs="宋体" w:hint="eastAsia"/>
                <w:b/>
                <w:szCs w:val="21"/>
              </w:rPr>
              <w:t>发放者</w:t>
            </w:r>
          </w:p>
          <w:p w:rsidR="00FC5BB7" w:rsidRPr="00BD2C75" w:rsidRDefault="00FC5BB7" w:rsidP="008A0830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1"/>
              </w:rPr>
              <w:t>缩写</w:t>
            </w:r>
            <w:r w:rsidRPr="00BD2C75">
              <w:rPr>
                <w:rFonts w:asciiTheme="minorEastAsia" w:eastAsiaTheme="minorEastAsia" w:hAnsiTheme="minorEastAsia" w:cs="宋体" w:hint="eastAsia"/>
                <w:b/>
                <w:szCs w:val="21"/>
              </w:rPr>
              <w:t>签名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FC5BB7" w:rsidRDefault="00FC5BB7" w:rsidP="00FC5BB7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1"/>
              </w:rPr>
              <w:t>领</w:t>
            </w:r>
            <w:r w:rsidR="00B05F48">
              <w:rPr>
                <w:rFonts w:asciiTheme="minorEastAsia" w:eastAsiaTheme="minorEastAsia" w:hAnsiTheme="minorEastAsia" w:cs="宋体" w:hint="eastAsia"/>
                <w:b/>
                <w:szCs w:val="21"/>
              </w:rPr>
              <w:t>取</w:t>
            </w:r>
            <w:r w:rsidR="006764C7">
              <w:rPr>
                <w:rFonts w:asciiTheme="minorEastAsia" w:eastAsiaTheme="minorEastAsia" w:hAnsiTheme="minorEastAsia" w:cs="宋体" w:hint="eastAsia"/>
                <w:b/>
                <w:szCs w:val="21"/>
              </w:rPr>
              <w:t>者</w:t>
            </w:r>
          </w:p>
          <w:p w:rsidR="00FC5BB7" w:rsidRPr="00BD2C75" w:rsidRDefault="00FC5BB7" w:rsidP="00FC5BB7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1"/>
              </w:rPr>
              <w:t>签名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BB7" w:rsidRPr="00BD2C75" w:rsidRDefault="00FC5BB7" w:rsidP="009D56DC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 w:rsidRPr="00BD2C75">
              <w:rPr>
                <w:rFonts w:asciiTheme="minorEastAsia" w:eastAsiaTheme="minorEastAsia" w:hAnsiTheme="minorEastAsia" w:cs="宋体" w:hint="eastAsia"/>
                <w:b/>
                <w:szCs w:val="21"/>
              </w:rPr>
              <w:t>归还日期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BB7" w:rsidRPr="00BD2C75" w:rsidRDefault="00FC5BB7" w:rsidP="008A0830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 w:rsidRPr="00BD2C75">
              <w:rPr>
                <w:rFonts w:asciiTheme="minorEastAsia" w:eastAsiaTheme="minorEastAsia" w:hAnsiTheme="minorEastAsia" w:cs="宋体" w:hint="eastAsia"/>
                <w:b/>
                <w:szCs w:val="21"/>
              </w:rPr>
              <w:t>归还数量</w:t>
            </w:r>
            <w:r>
              <w:rPr>
                <w:rFonts w:asciiTheme="minorEastAsia" w:eastAsiaTheme="minorEastAsia" w:hAnsiTheme="minorEastAsia" w:cs="宋体" w:hint="eastAsia"/>
                <w:b/>
                <w:szCs w:val="21"/>
              </w:rPr>
              <w:t>/单位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BB7" w:rsidRPr="00BD2C75" w:rsidRDefault="00FC5BB7" w:rsidP="000C1D78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>
              <w:rPr>
                <w:rFonts w:asciiTheme="minorEastAsia" w:eastAsiaTheme="minorEastAsia" w:hAnsiTheme="minorEastAsia" w:cs="宋体"/>
                <w:b/>
                <w:szCs w:val="21"/>
              </w:rPr>
              <w:t>归还异常情况说明</w:t>
            </w: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C5BB7" w:rsidRDefault="00FC5BB7" w:rsidP="008A0830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 w:rsidRPr="00BD2C75">
              <w:rPr>
                <w:rFonts w:asciiTheme="minorEastAsia" w:eastAsiaTheme="minorEastAsia" w:hAnsiTheme="minorEastAsia" w:cs="宋体" w:hint="eastAsia"/>
                <w:b/>
                <w:szCs w:val="21"/>
              </w:rPr>
              <w:t>回收者</w:t>
            </w:r>
          </w:p>
          <w:p w:rsidR="00FC5BB7" w:rsidRPr="00BD2C75" w:rsidRDefault="00FC5BB7" w:rsidP="008A0830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1"/>
              </w:rPr>
              <w:t>缩写</w:t>
            </w:r>
            <w:r w:rsidRPr="00BD2C75">
              <w:rPr>
                <w:rFonts w:asciiTheme="minorEastAsia" w:eastAsiaTheme="minorEastAsia" w:hAnsiTheme="minorEastAsia" w:cs="宋体" w:hint="eastAsia"/>
                <w:b/>
                <w:szCs w:val="21"/>
              </w:rPr>
              <w:t>签名</w:t>
            </w: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C5BB7" w:rsidRPr="00BD2C75" w:rsidRDefault="00FC5BB7" w:rsidP="008A0830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 w:rsidRPr="00BD2C75">
              <w:rPr>
                <w:rFonts w:asciiTheme="minorEastAsia" w:eastAsiaTheme="minorEastAsia" w:hAnsiTheme="minorEastAsia" w:cs="宋体" w:hint="eastAsia"/>
                <w:b/>
                <w:szCs w:val="21"/>
              </w:rPr>
              <w:t>CRA</w:t>
            </w:r>
            <w:r>
              <w:rPr>
                <w:rFonts w:asciiTheme="minorEastAsia" w:eastAsiaTheme="minorEastAsia" w:hAnsiTheme="minorEastAsia" w:cs="宋体" w:hint="eastAsia"/>
                <w:b/>
                <w:szCs w:val="21"/>
              </w:rPr>
              <w:t>签字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C5BB7" w:rsidRPr="00BD2C75" w:rsidRDefault="00FC5BB7" w:rsidP="008A0830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>
              <w:rPr>
                <w:rFonts w:asciiTheme="minorEastAsia" w:eastAsiaTheme="minorEastAsia" w:hAnsiTheme="minorEastAsia" w:cs="宋体"/>
                <w:b/>
                <w:szCs w:val="21"/>
              </w:rPr>
              <w:t>核实日期</w:t>
            </w:r>
          </w:p>
        </w:tc>
      </w:tr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:rsidR="00FC5BB7" w:rsidRPr="008D60CE" w:rsidRDefault="00FC5BB7" w:rsidP="002377C2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="Times New Roman" w:eastAsiaTheme="minorEastAsia" w:hAnsi="Times New Roman"/>
                <w:kern w:val="2"/>
                <w:sz w:val="21"/>
                <w:szCs w:val="21"/>
              </w:rPr>
            </w:pPr>
            <w:r w:rsidRPr="008D60CE">
              <w:rPr>
                <w:rFonts w:ascii="Times New Roman" w:eastAsiaTheme="minorEastAsia" w:hAnsi="Times New Roman"/>
                <w:kern w:val="2"/>
                <w:sz w:val="21"/>
                <w:szCs w:val="21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:rsidR="00FC5BB7" w:rsidRPr="008D60CE" w:rsidRDefault="00FC5BB7" w:rsidP="002377C2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="Times New Roman" w:eastAsiaTheme="minorEastAsia" w:hAnsi="Times New Roman"/>
                <w:kern w:val="2"/>
                <w:sz w:val="21"/>
                <w:szCs w:val="21"/>
              </w:rPr>
            </w:pPr>
            <w:r w:rsidRPr="008D60CE">
              <w:rPr>
                <w:rFonts w:ascii="Times New Roman" w:eastAsiaTheme="minorEastAsia" w:hAnsi="Times New Roman"/>
                <w:kern w:val="2"/>
                <w:sz w:val="21"/>
                <w:szCs w:val="21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:rsidR="00FC5BB7" w:rsidRPr="008D60CE" w:rsidRDefault="00FC5BB7" w:rsidP="002377C2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="Times New Roman" w:eastAsiaTheme="minorEastAsia" w:hAnsi="Times New Roman"/>
                <w:kern w:val="2"/>
                <w:sz w:val="21"/>
                <w:szCs w:val="21"/>
              </w:rPr>
            </w:pPr>
            <w:r w:rsidRPr="008D60CE">
              <w:rPr>
                <w:rFonts w:ascii="Times New Roman" w:eastAsiaTheme="minorEastAsia" w:hAnsi="Times New Roman"/>
                <w:kern w:val="2"/>
                <w:sz w:val="21"/>
                <w:szCs w:val="21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:rsidR="00FC5BB7" w:rsidRPr="008D60CE" w:rsidRDefault="00FC5BB7" w:rsidP="002377C2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="Times New Roman" w:eastAsiaTheme="minorEastAsia" w:hAnsi="Times New Roman"/>
                <w:kern w:val="2"/>
                <w:sz w:val="21"/>
                <w:szCs w:val="21"/>
              </w:rPr>
            </w:pPr>
            <w:r w:rsidRPr="008D60CE">
              <w:rPr>
                <w:rFonts w:ascii="Times New Roman" w:eastAsiaTheme="minorEastAsia" w:hAnsi="Times New Roman"/>
                <w:kern w:val="2"/>
                <w:sz w:val="21"/>
                <w:szCs w:val="21"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:rsidR="00FC5BB7" w:rsidRPr="008D60CE" w:rsidRDefault="00FC5BB7" w:rsidP="002377C2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="Times New Roman" w:eastAsiaTheme="minorEastAsia" w:hAnsi="Times New Roman"/>
                <w:kern w:val="2"/>
                <w:sz w:val="21"/>
                <w:szCs w:val="21"/>
              </w:rPr>
            </w:pPr>
            <w:r w:rsidRPr="008D60CE">
              <w:rPr>
                <w:rFonts w:ascii="Times New Roman" w:eastAsiaTheme="minorEastAsia" w:hAnsi="Times New Roman"/>
                <w:kern w:val="2"/>
                <w:sz w:val="21"/>
                <w:szCs w:val="21"/>
              </w:rPr>
              <w:t>5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:rsidR="00FC5BB7" w:rsidRPr="008D60CE" w:rsidRDefault="00FC5BB7" w:rsidP="002377C2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="Times New Roman" w:eastAsiaTheme="minorEastAsia" w:hAnsi="Times New Roman"/>
                <w:kern w:val="2"/>
                <w:sz w:val="21"/>
                <w:szCs w:val="21"/>
              </w:rPr>
            </w:pPr>
            <w:r w:rsidRPr="008D60CE">
              <w:rPr>
                <w:rFonts w:ascii="Times New Roman" w:eastAsiaTheme="minorEastAsia" w:hAnsi="Times New Roman"/>
                <w:kern w:val="2"/>
                <w:sz w:val="21"/>
                <w:szCs w:val="21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:rsidR="00FC5BB7" w:rsidRPr="008D60CE" w:rsidRDefault="00FC5BB7" w:rsidP="002377C2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="Times New Roman" w:eastAsiaTheme="minorEastAsia" w:hAnsi="Times New Roman"/>
                <w:kern w:val="2"/>
                <w:sz w:val="21"/>
                <w:szCs w:val="21"/>
              </w:rPr>
            </w:pPr>
            <w:r w:rsidRPr="008D60CE">
              <w:rPr>
                <w:rFonts w:ascii="Times New Roman" w:eastAsiaTheme="minorEastAsia" w:hAnsi="Times New Roman"/>
                <w:kern w:val="2"/>
                <w:sz w:val="21"/>
                <w:szCs w:val="21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:rsidR="00FC5BB7" w:rsidRPr="008D60CE" w:rsidRDefault="00FC5BB7" w:rsidP="002377C2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="Times New Roman" w:eastAsiaTheme="minorEastAsia" w:hAnsi="Times New Roman"/>
                <w:kern w:val="2"/>
                <w:sz w:val="21"/>
                <w:szCs w:val="21"/>
              </w:rPr>
            </w:pPr>
            <w:r w:rsidRPr="008D60CE">
              <w:rPr>
                <w:rFonts w:ascii="Times New Roman" w:eastAsiaTheme="minorEastAsia" w:hAnsi="Times New Roman"/>
                <w:kern w:val="2"/>
                <w:sz w:val="21"/>
                <w:szCs w:val="21"/>
              </w:rPr>
              <w:t>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:rsidR="00FC5BB7" w:rsidRPr="008D60CE" w:rsidRDefault="00FC5BB7" w:rsidP="002377C2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="Times New Roman" w:eastAsiaTheme="minorEastAsia" w:hAnsi="Times New Roman"/>
                <w:kern w:val="2"/>
                <w:sz w:val="21"/>
                <w:szCs w:val="21"/>
              </w:rPr>
            </w:pPr>
            <w:r w:rsidRPr="008D60CE">
              <w:rPr>
                <w:rFonts w:ascii="Times New Roman" w:eastAsiaTheme="minorEastAsia" w:hAnsi="Times New Roman"/>
                <w:kern w:val="2"/>
                <w:sz w:val="21"/>
                <w:szCs w:val="21"/>
              </w:rPr>
              <w:t>9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:rsidR="00FC5BB7" w:rsidRPr="008D60CE" w:rsidRDefault="00FC5BB7" w:rsidP="002377C2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="Times New Roman" w:eastAsiaTheme="minorEastAsia" w:hAnsi="Times New Roman"/>
                <w:kern w:val="2"/>
                <w:sz w:val="21"/>
                <w:szCs w:val="21"/>
              </w:rPr>
            </w:pPr>
            <w:r w:rsidRPr="008D60CE">
              <w:rPr>
                <w:rFonts w:ascii="Times New Roman" w:eastAsiaTheme="minorEastAsia" w:hAnsi="Times New Roman"/>
                <w:kern w:val="2"/>
                <w:sz w:val="21"/>
                <w:szCs w:val="21"/>
              </w:rPr>
              <w:t>10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:rsidR="00FC5BB7" w:rsidRPr="008D60CE" w:rsidRDefault="00FC5BB7" w:rsidP="002377C2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="Times New Roman" w:eastAsiaTheme="minorEastAsia" w:hAnsi="Times New Roman"/>
                <w:kern w:val="2"/>
                <w:sz w:val="21"/>
                <w:szCs w:val="21"/>
              </w:rPr>
            </w:pPr>
            <w:r w:rsidRPr="008D60CE">
              <w:rPr>
                <w:rFonts w:ascii="Times New Roman" w:eastAsiaTheme="minorEastAsia" w:hAnsi="Times New Roman"/>
                <w:kern w:val="2"/>
                <w:sz w:val="21"/>
                <w:szCs w:val="21"/>
              </w:rPr>
              <w:t>11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C5BB7" w:rsidRPr="00BD2C75" w:rsidTr="004B5630">
        <w:trPr>
          <w:trHeight w:val="38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:rsidR="00FC5BB7" w:rsidRPr="008D60CE" w:rsidRDefault="00FC5BB7" w:rsidP="002377C2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ind w:right="-68"/>
              <w:jc w:val="center"/>
              <w:rPr>
                <w:rFonts w:ascii="Times New Roman" w:eastAsiaTheme="minorEastAsia" w:hAnsi="Times New Roman"/>
                <w:kern w:val="2"/>
                <w:sz w:val="21"/>
                <w:szCs w:val="21"/>
              </w:rPr>
            </w:pPr>
            <w:r w:rsidRPr="008D60CE">
              <w:rPr>
                <w:rFonts w:ascii="Times New Roman" w:eastAsiaTheme="minorEastAsia" w:hAnsi="Times New Roman"/>
                <w:kern w:val="2"/>
                <w:sz w:val="21"/>
                <w:szCs w:val="21"/>
              </w:rPr>
              <w:t>12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1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ind w:right="-68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5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C5BB7" w:rsidRPr="006B024E" w:rsidRDefault="00FC5BB7" w:rsidP="002377C2">
            <w:pPr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BF2A9D" w:rsidRPr="006B024E" w:rsidRDefault="005D39A8" w:rsidP="002377C2">
      <w:pPr>
        <w:spacing w:line="400" w:lineRule="exact"/>
        <w:rPr>
          <w:sz w:val="18"/>
          <w:szCs w:val="18"/>
        </w:rPr>
      </w:pPr>
      <w:r w:rsidRPr="006B024E">
        <w:rPr>
          <w:rFonts w:ascii="宋体" w:hAnsi="宋体" w:cs="宋体" w:hint="eastAsia"/>
          <w:iCs/>
          <w:sz w:val="18"/>
          <w:szCs w:val="18"/>
        </w:rPr>
        <w:t>注释</w:t>
      </w:r>
      <w:r w:rsidR="00C17504" w:rsidRPr="006B024E">
        <w:rPr>
          <w:rFonts w:ascii="宋体" w:hAnsi="宋体" w:cs="宋体" w:hint="eastAsia"/>
          <w:iCs/>
          <w:sz w:val="18"/>
          <w:szCs w:val="18"/>
        </w:rPr>
        <w:t>：本表单适用于每例受试者一张，可将每例受试者的发药情况均记录在本表中；若</w:t>
      </w:r>
      <w:r w:rsidR="006B024E" w:rsidRPr="006B024E">
        <w:rPr>
          <w:rFonts w:ascii="宋体" w:hAnsi="宋体" w:cs="宋体" w:hint="eastAsia"/>
          <w:iCs/>
          <w:sz w:val="18"/>
          <w:szCs w:val="18"/>
        </w:rPr>
        <w:t>特殊项目需要更改表单信息，请结合项目特点执行。</w:t>
      </w:r>
    </w:p>
    <w:sectPr w:rsidR="00BF2A9D" w:rsidRPr="006B024E" w:rsidSect="0039576A">
      <w:headerReference w:type="default" r:id="rId7"/>
      <w:footerReference w:type="default" r:id="rId8"/>
      <w:pgSz w:w="16838" w:h="11906" w:orient="landscape"/>
      <w:pgMar w:top="1440" w:right="1080" w:bottom="1440" w:left="1080" w:header="102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36A" w:rsidRDefault="0022336A">
      <w:r>
        <w:separator/>
      </w:r>
    </w:p>
  </w:endnote>
  <w:endnote w:type="continuationSeparator" w:id="0">
    <w:p w:rsidR="0022336A" w:rsidRDefault="0022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0CE" w:rsidRPr="00F06EA9" w:rsidRDefault="008D60CE" w:rsidP="00294EE6">
    <w:pPr>
      <w:pStyle w:val="a5"/>
      <w:pBdr>
        <w:top w:val="thinThickSmallGap" w:sz="24" w:space="2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="00294EE6">
      <w:rPr>
        <w:rFonts w:ascii="Cambria" w:hAnsi="Cambria" w:hint="eastAsia"/>
        <w:sz w:val="16"/>
        <w:szCs w:val="16"/>
      </w:rPr>
      <w:t>-</w:t>
    </w:r>
    <w:r w:rsidR="00294EE6">
      <w:rPr>
        <w:rFonts w:ascii="Cambria" w:hAnsi="Cambria" w:hint="eastAsia"/>
        <w:sz w:val="16"/>
        <w:szCs w:val="16"/>
      </w:rPr>
      <w:t>香橘乳癖宁胶囊项目专用版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                               </w:t>
    </w:r>
    <w:r w:rsidR="00294EE6">
      <w:rPr>
        <w:rFonts w:ascii="Arial" w:hAnsi="Arial" w:cs="Arial" w:hint="eastAsia"/>
        <w:sz w:val="16"/>
        <w:szCs w:val="16"/>
      </w:rPr>
      <w:t xml:space="preserve">         </w:t>
    </w:r>
    <w:r>
      <w:rPr>
        <w:rFonts w:ascii="Arial" w:hAnsi="Arial" w:cs="Arial" w:hint="eastAsia"/>
        <w:sz w:val="16"/>
        <w:szCs w:val="16"/>
      </w:rPr>
      <w:t xml:space="preserve">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</w:t>
    </w:r>
    <w:r w:rsidR="00294EE6">
      <w:rPr>
        <w:rFonts w:ascii="Cambria" w:hAnsi="Cambria" w:hint="eastAsia"/>
        <w:sz w:val="16"/>
        <w:szCs w:val="16"/>
      </w:rPr>
      <w:t xml:space="preserve">                </w:t>
    </w:r>
    <w:r>
      <w:rPr>
        <w:rFonts w:ascii="Cambria" w:hAnsi="Cambria" w:hint="eastAsia"/>
        <w:sz w:val="16"/>
        <w:szCs w:val="16"/>
      </w:rPr>
      <w:t xml:space="preserve"> </w:t>
    </w:r>
    <w:r w:rsidR="00294EE6">
      <w:rPr>
        <w:rFonts w:ascii="Cambria" w:hAnsi="Cambria" w:hint="eastAsia"/>
        <w:sz w:val="16"/>
        <w:szCs w:val="16"/>
      </w:rPr>
      <w:t xml:space="preserve">       </w:t>
    </w:r>
    <w:r>
      <w:rPr>
        <w:rFonts w:ascii="Cambria" w:hAnsi="Cambria" w:hint="eastAsia"/>
        <w:sz w:val="16"/>
        <w:szCs w:val="16"/>
      </w:rPr>
      <w:t xml:space="preserve">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7D1492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7D1492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942D7A" w:rsidRPr="008D60CE" w:rsidRDefault="008D60CE" w:rsidP="00294EE6">
    <w:pPr>
      <w:pStyle w:val="a5"/>
      <w:pBdr>
        <w:top w:val="thinThickSmallGap" w:sz="24" w:space="2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>
      <w:rPr>
        <w:rFonts w:ascii="Cambria" w:hAnsi="Cambria"/>
        <w:sz w:val="16"/>
        <w:szCs w:val="16"/>
      </w:rPr>
      <w:t>–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36A" w:rsidRDefault="0022336A">
      <w:r>
        <w:separator/>
      </w:r>
    </w:p>
  </w:footnote>
  <w:footnote w:type="continuationSeparator" w:id="0">
    <w:p w:rsidR="0022336A" w:rsidRDefault="00223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76A" w:rsidRDefault="0013501B" w:rsidP="0013501B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-379730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76611"/>
    <w:multiLevelType w:val="hybridMultilevel"/>
    <w:tmpl w:val="093EE774"/>
    <w:lvl w:ilvl="0" w:tplc="DE027F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5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22E1"/>
    <w:rsid w:val="00022FD2"/>
    <w:rsid w:val="000242CA"/>
    <w:rsid w:val="00033C54"/>
    <w:rsid w:val="00037911"/>
    <w:rsid w:val="00056B5A"/>
    <w:rsid w:val="00071654"/>
    <w:rsid w:val="00080E17"/>
    <w:rsid w:val="00092C5C"/>
    <w:rsid w:val="000C1D78"/>
    <w:rsid w:val="000F6B85"/>
    <w:rsid w:val="00102549"/>
    <w:rsid w:val="0012238E"/>
    <w:rsid w:val="001275F8"/>
    <w:rsid w:val="00132A1F"/>
    <w:rsid w:val="0013501B"/>
    <w:rsid w:val="001411A0"/>
    <w:rsid w:val="00144926"/>
    <w:rsid w:val="0015041E"/>
    <w:rsid w:val="0015603A"/>
    <w:rsid w:val="001709DE"/>
    <w:rsid w:val="001A1B82"/>
    <w:rsid w:val="001A1E35"/>
    <w:rsid w:val="001A6E75"/>
    <w:rsid w:val="001B0595"/>
    <w:rsid w:val="001B0FB6"/>
    <w:rsid w:val="001B1A7C"/>
    <w:rsid w:val="001B51B4"/>
    <w:rsid w:val="001C1E5D"/>
    <w:rsid w:val="001C5293"/>
    <w:rsid w:val="001C5CD6"/>
    <w:rsid w:val="001E69C2"/>
    <w:rsid w:val="00221DFB"/>
    <w:rsid w:val="0022336A"/>
    <w:rsid w:val="002351B9"/>
    <w:rsid w:val="00237453"/>
    <w:rsid w:val="002377C2"/>
    <w:rsid w:val="00242321"/>
    <w:rsid w:val="002508A4"/>
    <w:rsid w:val="00256B8B"/>
    <w:rsid w:val="002639D4"/>
    <w:rsid w:val="0028604A"/>
    <w:rsid w:val="00294EE6"/>
    <w:rsid w:val="00295721"/>
    <w:rsid w:val="002A183C"/>
    <w:rsid w:val="002B0121"/>
    <w:rsid w:val="002B12AD"/>
    <w:rsid w:val="002B2113"/>
    <w:rsid w:val="002D1D4D"/>
    <w:rsid w:val="002D52DB"/>
    <w:rsid w:val="002E0126"/>
    <w:rsid w:val="002E19DE"/>
    <w:rsid w:val="002E70B6"/>
    <w:rsid w:val="00310E7E"/>
    <w:rsid w:val="00310F27"/>
    <w:rsid w:val="00310FE2"/>
    <w:rsid w:val="00313A01"/>
    <w:rsid w:val="00313FA8"/>
    <w:rsid w:val="003178E4"/>
    <w:rsid w:val="00321BE9"/>
    <w:rsid w:val="00335C11"/>
    <w:rsid w:val="003502FC"/>
    <w:rsid w:val="00361907"/>
    <w:rsid w:val="0037702D"/>
    <w:rsid w:val="00391EC3"/>
    <w:rsid w:val="0039576A"/>
    <w:rsid w:val="003B4C4C"/>
    <w:rsid w:val="003B60A5"/>
    <w:rsid w:val="003E1228"/>
    <w:rsid w:val="003E1C31"/>
    <w:rsid w:val="0040419D"/>
    <w:rsid w:val="0042206D"/>
    <w:rsid w:val="0042637B"/>
    <w:rsid w:val="00440B3E"/>
    <w:rsid w:val="0047752E"/>
    <w:rsid w:val="00497A44"/>
    <w:rsid w:val="004A2D05"/>
    <w:rsid w:val="004B2259"/>
    <w:rsid w:val="004B5630"/>
    <w:rsid w:val="004D1AA3"/>
    <w:rsid w:val="004E3D68"/>
    <w:rsid w:val="00505846"/>
    <w:rsid w:val="00525F6C"/>
    <w:rsid w:val="00560891"/>
    <w:rsid w:val="00594A45"/>
    <w:rsid w:val="005B1643"/>
    <w:rsid w:val="005D39A8"/>
    <w:rsid w:val="005D3D78"/>
    <w:rsid w:val="005F3911"/>
    <w:rsid w:val="00601041"/>
    <w:rsid w:val="00610FE1"/>
    <w:rsid w:val="006131C6"/>
    <w:rsid w:val="00625CDA"/>
    <w:rsid w:val="00625D78"/>
    <w:rsid w:val="00626BB9"/>
    <w:rsid w:val="00631E82"/>
    <w:rsid w:val="00635298"/>
    <w:rsid w:val="0063617C"/>
    <w:rsid w:val="0064251C"/>
    <w:rsid w:val="0064590F"/>
    <w:rsid w:val="006630C6"/>
    <w:rsid w:val="00663657"/>
    <w:rsid w:val="0067233D"/>
    <w:rsid w:val="00674B7C"/>
    <w:rsid w:val="006764C7"/>
    <w:rsid w:val="006A0873"/>
    <w:rsid w:val="006A1045"/>
    <w:rsid w:val="006A45CE"/>
    <w:rsid w:val="006B024E"/>
    <w:rsid w:val="006D4013"/>
    <w:rsid w:val="006D699A"/>
    <w:rsid w:val="006E1E51"/>
    <w:rsid w:val="006E4196"/>
    <w:rsid w:val="006F0B7E"/>
    <w:rsid w:val="006F2FE8"/>
    <w:rsid w:val="007124FE"/>
    <w:rsid w:val="007145DB"/>
    <w:rsid w:val="007266B5"/>
    <w:rsid w:val="00733983"/>
    <w:rsid w:val="007461E3"/>
    <w:rsid w:val="00746346"/>
    <w:rsid w:val="007513B0"/>
    <w:rsid w:val="00752AB6"/>
    <w:rsid w:val="00765632"/>
    <w:rsid w:val="00766CAC"/>
    <w:rsid w:val="00766F38"/>
    <w:rsid w:val="00781741"/>
    <w:rsid w:val="007926FC"/>
    <w:rsid w:val="007A450D"/>
    <w:rsid w:val="007D1492"/>
    <w:rsid w:val="007D1BFE"/>
    <w:rsid w:val="007F69BB"/>
    <w:rsid w:val="00801D08"/>
    <w:rsid w:val="00802CBB"/>
    <w:rsid w:val="00803906"/>
    <w:rsid w:val="00824610"/>
    <w:rsid w:val="0082611E"/>
    <w:rsid w:val="008366E6"/>
    <w:rsid w:val="0085399B"/>
    <w:rsid w:val="008722E1"/>
    <w:rsid w:val="008826C8"/>
    <w:rsid w:val="008A0830"/>
    <w:rsid w:val="008A0BE1"/>
    <w:rsid w:val="008A2DB3"/>
    <w:rsid w:val="008A37E2"/>
    <w:rsid w:val="008C1EEA"/>
    <w:rsid w:val="008D60CE"/>
    <w:rsid w:val="008E01B0"/>
    <w:rsid w:val="008E1943"/>
    <w:rsid w:val="008F0ECB"/>
    <w:rsid w:val="008F1701"/>
    <w:rsid w:val="00921364"/>
    <w:rsid w:val="00926537"/>
    <w:rsid w:val="00927D9C"/>
    <w:rsid w:val="009315A6"/>
    <w:rsid w:val="00940E3D"/>
    <w:rsid w:val="00942D7A"/>
    <w:rsid w:val="009553BA"/>
    <w:rsid w:val="00961A67"/>
    <w:rsid w:val="00965FD5"/>
    <w:rsid w:val="00976715"/>
    <w:rsid w:val="009A0DB0"/>
    <w:rsid w:val="009B6918"/>
    <w:rsid w:val="009B6B24"/>
    <w:rsid w:val="009D1AC3"/>
    <w:rsid w:val="009D56DC"/>
    <w:rsid w:val="009F6C52"/>
    <w:rsid w:val="00A24971"/>
    <w:rsid w:val="00A6575D"/>
    <w:rsid w:val="00AA1AC5"/>
    <w:rsid w:val="00AA20C8"/>
    <w:rsid w:val="00AA3373"/>
    <w:rsid w:val="00AA4510"/>
    <w:rsid w:val="00AD3CBF"/>
    <w:rsid w:val="00AD3CE0"/>
    <w:rsid w:val="00AF6C09"/>
    <w:rsid w:val="00B01DA9"/>
    <w:rsid w:val="00B05F48"/>
    <w:rsid w:val="00B2720F"/>
    <w:rsid w:val="00B35134"/>
    <w:rsid w:val="00B3571A"/>
    <w:rsid w:val="00B439CA"/>
    <w:rsid w:val="00B43EE3"/>
    <w:rsid w:val="00B50C07"/>
    <w:rsid w:val="00B57C3E"/>
    <w:rsid w:val="00B64651"/>
    <w:rsid w:val="00B65801"/>
    <w:rsid w:val="00B67312"/>
    <w:rsid w:val="00B712F1"/>
    <w:rsid w:val="00B857EE"/>
    <w:rsid w:val="00BA15E2"/>
    <w:rsid w:val="00BD2C75"/>
    <w:rsid w:val="00BE3017"/>
    <w:rsid w:val="00BF2A9D"/>
    <w:rsid w:val="00C07A72"/>
    <w:rsid w:val="00C139BC"/>
    <w:rsid w:val="00C17504"/>
    <w:rsid w:val="00C24580"/>
    <w:rsid w:val="00C3148F"/>
    <w:rsid w:val="00C3586F"/>
    <w:rsid w:val="00C5112D"/>
    <w:rsid w:val="00C51433"/>
    <w:rsid w:val="00C55C84"/>
    <w:rsid w:val="00C62776"/>
    <w:rsid w:val="00C819C3"/>
    <w:rsid w:val="00C8247E"/>
    <w:rsid w:val="00C82E99"/>
    <w:rsid w:val="00C93429"/>
    <w:rsid w:val="00CA35E3"/>
    <w:rsid w:val="00CA3FF2"/>
    <w:rsid w:val="00CA5B78"/>
    <w:rsid w:val="00CA60F4"/>
    <w:rsid w:val="00CB0AEB"/>
    <w:rsid w:val="00CF17C8"/>
    <w:rsid w:val="00CF286E"/>
    <w:rsid w:val="00D150F7"/>
    <w:rsid w:val="00D178DA"/>
    <w:rsid w:val="00D456BF"/>
    <w:rsid w:val="00D76DA7"/>
    <w:rsid w:val="00DA7765"/>
    <w:rsid w:val="00DB7759"/>
    <w:rsid w:val="00DC284D"/>
    <w:rsid w:val="00DD677A"/>
    <w:rsid w:val="00DF1479"/>
    <w:rsid w:val="00DF5BB3"/>
    <w:rsid w:val="00E01030"/>
    <w:rsid w:val="00E03C7B"/>
    <w:rsid w:val="00E055E7"/>
    <w:rsid w:val="00E1632C"/>
    <w:rsid w:val="00E23A7D"/>
    <w:rsid w:val="00E47519"/>
    <w:rsid w:val="00E5409D"/>
    <w:rsid w:val="00E60983"/>
    <w:rsid w:val="00E616D7"/>
    <w:rsid w:val="00E9191F"/>
    <w:rsid w:val="00EA0D0D"/>
    <w:rsid w:val="00EA1962"/>
    <w:rsid w:val="00EA539F"/>
    <w:rsid w:val="00EB65FD"/>
    <w:rsid w:val="00EC5471"/>
    <w:rsid w:val="00ED74F2"/>
    <w:rsid w:val="00EE0319"/>
    <w:rsid w:val="00F12C14"/>
    <w:rsid w:val="00F21558"/>
    <w:rsid w:val="00F23877"/>
    <w:rsid w:val="00F326B2"/>
    <w:rsid w:val="00F51DE3"/>
    <w:rsid w:val="00F60BEB"/>
    <w:rsid w:val="00F63D07"/>
    <w:rsid w:val="00F65D40"/>
    <w:rsid w:val="00F71E52"/>
    <w:rsid w:val="00F82C6F"/>
    <w:rsid w:val="00FC5BB7"/>
    <w:rsid w:val="00FE1A54"/>
    <w:rsid w:val="00F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C05C4"/>
  <w15:docId w15:val="{7CD80573-5A00-44EF-8A95-EBBD37F4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41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15041E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15041E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15041E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15041E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5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150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15041E"/>
  </w:style>
  <w:style w:type="paragraph" w:styleId="a8">
    <w:name w:val="Body Text"/>
    <w:basedOn w:val="a"/>
    <w:rsid w:val="0015041E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15041E"/>
    <w:pPr>
      <w:shd w:val="clear" w:color="auto" w:fill="000080"/>
    </w:pPr>
  </w:style>
  <w:style w:type="paragraph" w:styleId="aa">
    <w:name w:val="Body Text Indent"/>
    <w:basedOn w:val="a"/>
    <w:rsid w:val="0015041E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15041E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15041E"/>
    <w:pPr>
      <w:ind w:firstLine="420"/>
    </w:pPr>
  </w:style>
  <w:style w:type="paragraph" w:customStyle="1" w:styleId="ac">
    <w:name w:val="样式 小一 倾斜 居中"/>
    <w:basedOn w:val="a"/>
    <w:rsid w:val="0015041E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15041E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15041E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15041E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15041E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15041E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15041E"/>
    <w:rPr>
      <w:sz w:val="24"/>
    </w:rPr>
  </w:style>
  <w:style w:type="paragraph" w:styleId="30">
    <w:name w:val="toc 3"/>
    <w:basedOn w:val="a"/>
    <w:next w:val="a"/>
    <w:autoRedefine/>
    <w:semiHidden/>
    <w:rsid w:val="0015041E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15041E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15041E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customStyle="1" w:styleId="cellCtr9">
    <w:name w:val="cellCtr9"/>
    <w:rsid w:val="0015041E"/>
    <w:pPr>
      <w:widowControl w:val="0"/>
      <w:tabs>
        <w:tab w:val="left" w:pos="0"/>
        <w:tab w:val="left" w:pos="720"/>
        <w:tab w:val="left" w:pos="1440"/>
        <w:tab w:val="left" w:pos="2160"/>
      </w:tabs>
      <w:spacing w:before="45" w:after="45" w:line="200" w:lineRule="atLeast"/>
      <w:jc w:val="center"/>
    </w:pPr>
    <w:rPr>
      <w:rFonts w:ascii="Swiss 721" w:hAnsi="Swiss 721"/>
      <w:sz w:val="18"/>
    </w:rPr>
  </w:style>
  <w:style w:type="paragraph" w:customStyle="1" w:styleId="1x4cell">
    <w:name w:val="1x4:cell"/>
    <w:rsid w:val="0015041E"/>
    <w:pPr>
      <w:widowControl w:val="0"/>
      <w:tabs>
        <w:tab w:val="left" w:pos="0"/>
        <w:tab w:val="left" w:pos="720"/>
        <w:tab w:val="left" w:pos="1440"/>
        <w:tab w:val="left" w:pos="2160"/>
      </w:tabs>
      <w:spacing w:after="43" w:line="245" w:lineRule="atLeast"/>
      <w:jc w:val="both"/>
    </w:pPr>
    <w:rPr>
      <w:rFonts w:ascii="Swiss 721" w:hAnsi="Swiss 721"/>
      <w:sz w:val="22"/>
    </w:rPr>
  </w:style>
  <w:style w:type="table" w:styleId="af0">
    <w:name w:val="Table Grid"/>
    <w:basedOn w:val="a1"/>
    <w:rsid w:val="00DA77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9D1AC3"/>
    <w:rPr>
      <w:sz w:val="18"/>
      <w:szCs w:val="18"/>
    </w:rPr>
  </w:style>
  <w:style w:type="character" w:customStyle="1" w:styleId="apple-converted-space">
    <w:name w:val="apple-converted-space"/>
    <w:rsid w:val="00BF2A9D"/>
  </w:style>
  <w:style w:type="character" w:customStyle="1" w:styleId="a6">
    <w:name w:val="页脚 字符"/>
    <w:link w:val="a5"/>
    <w:uiPriority w:val="99"/>
    <w:rsid w:val="003B60A5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7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89</Words>
  <Characters>513</Characters>
  <Application>Microsoft Office Word</Application>
  <DocSecurity>0</DocSecurity>
  <Lines>4</Lines>
  <Paragraphs>1</Paragraphs>
  <ScaleCrop>false</ScaleCrop>
  <Company>Tigermed Consulting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B-01 Subject Enrollment &amp; Identification Code List</dc:title>
  <dc:creator>Shelley Gong</dc:creator>
  <cp:lastModifiedBy>liu yanpeng</cp:lastModifiedBy>
  <cp:revision>60</cp:revision>
  <cp:lastPrinted>2017-08-16T07:22:00Z</cp:lastPrinted>
  <dcterms:created xsi:type="dcterms:W3CDTF">2016-12-19T01:48:00Z</dcterms:created>
  <dcterms:modified xsi:type="dcterms:W3CDTF">2019-10-21T02:37:00Z</dcterms:modified>
</cp:coreProperties>
</file>