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«ТОМСКИЙ ГОСУДАРСТВЕННЫЙ УНИВЕРСИТЕТ СИСТЕМ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РАДИОЭЛЕКТРОНИКИ» (ТУСУР)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безопасности информационных систем</w:t>
      </w:r>
      <w:r w:rsidRPr="007530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БИС</w:t>
      </w:r>
      <w:r w:rsidRPr="007530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09030D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1371DA" w:rsidRDefault="00B65A93" w:rsidP="00B65A93">
      <w:pPr>
        <w:pStyle w:val="a3"/>
        <w:spacing w:line="360" w:lineRule="auto"/>
        <w:ind w:left="0" w:right="0"/>
        <w:rPr>
          <w:b w:val="0"/>
          <w:sz w:val="28"/>
          <w:szCs w:val="28"/>
          <w:lang w:eastAsia="ru-RU" w:bidi="ru-RU"/>
        </w:rPr>
      </w:pPr>
      <w:r>
        <w:rPr>
          <w:b w:val="0"/>
          <w:sz w:val="28"/>
          <w:szCs w:val="28"/>
          <w:lang w:eastAsia="ru-RU" w:bidi="ru-RU"/>
        </w:rPr>
        <w:t>КОМБИНИРОВАННЫЕ ПРОГРАММЫ. СВЯЗЫВАНИЕ РАЗНОЯЗЫКОВЫХ МОДУЛЕЙ</w:t>
      </w:r>
    </w:p>
    <w:p w:rsidR="00B65A93" w:rsidRPr="007A1D79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75301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753011">
        <w:rPr>
          <w:rFonts w:ascii="Times New Roman" w:hAnsi="Times New Roman" w:cs="Times New Roman"/>
          <w:sz w:val="28"/>
          <w:szCs w:val="28"/>
        </w:rPr>
        <w:t xml:space="preserve"> гр.737-1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 Агеева В.С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Романов А.С.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Pr="007A1D79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Томск 2021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1 Введение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5A93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A93">
        <w:rPr>
          <w:rFonts w:ascii="Times New Roman" w:hAnsi="Times New Roman" w:cs="Times New Roman"/>
          <w:sz w:val="28"/>
          <w:szCs w:val="28"/>
        </w:rPr>
        <w:t>познакомиться с основными способами передачи параме</w:t>
      </w:r>
      <w:r w:rsidRPr="00B65A93">
        <w:rPr>
          <w:rFonts w:ascii="Times New Roman" w:hAnsi="Times New Roman" w:cs="Times New Roman"/>
          <w:sz w:val="28"/>
          <w:szCs w:val="28"/>
        </w:rPr>
        <w:t>т</w:t>
      </w:r>
      <w:r w:rsidRPr="00B65A93">
        <w:rPr>
          <w:rFonts w:ascii="Times New Roman" w:hAnsi="Times New Roman" w:cs="Times New Roman"/>
          <w:sz w:val="28"/>
          <w:szCs w:val="28"/>
        </w:rPr>
        <w:t>ров подпрограмм, особенностями передачи управления между модулями, на</w:t>
      </w:r>
      <w:r w:rsidRPr="00B65A93">
        <w:rPr>
          <w:rFonts w:ascii="Times New Roman" w:hAnsi="Times New Roman" w:cs="Times New Roman"/>
          <w:sz w:val="28"/>
          <w:szCs w:val="28"/>
        </w:rPr>
        <w:t>у</w:t>
      </w:r>
      <w:r w:rsidRPr="00B65A93">
        <w:rPr>
          <w:rFonts w:ascii="Times New Roman" w:hAnsi="Times New Roman" w:cs="Times New Roman"/>
          <w:sz w:val="28"/>
          <w:szCs w:val="28"/>
        </w:rPr>
        <w:t>читься писать комбинированные программы, в которых модули Ассемблера вызываются из модулей, написанных на высокоуровневых языках программ</w:t>
      </w:r>
      <w:r w:rsidRPr="00B65A93">
        <w:rPr>
          <w:rFonts w:ascii="Times New Roman" w:hAnsi="Times New Roman" w:cs="Times New Roman"/>
          <w:sz w:val="28"/>
          <w:szCs w:val="28"/>
        </w:rPr>
        <w:t>и</w:t>
      </w:r>
      <w:r w:rsidRPr="00B65A93">
        <w:rPr>
          <w:rFonts w:ascii="Times New Roman" w:hAnsi="Times New Roman" w:cs="Times New Roman"/>
          <w:sz w:val="28"/>
          <w:szCs w:val="28"/>
        </w:rPr>
        <w:t>рования.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B17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t xml:space="preserve">1. Изучить краткие теоретические сведения, материалы лекций по теме практического занятия и приведенные выше примеры программ. 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t xml:space="preserve">2. Все действия, описанное далее выполнять в </w:t>
      </w:r>
      <w:proofErr w:type="spellStart"/>
      <w:r w:rsidRPr="007B177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B177F">
        <w:rPr>
          <w:rFonts w:ascii="Times New Roman" w:hAnsi="Times New Roman" w:cs="Times New Roman"/>
          <w:sz w:val="28"/>
          <w:szCs w:val="28"/>
        </w:rPr>
        <w:t xml:space="preserve"> контейнере, образ - любой привычный </w:t>
      </w:r>
      <w:proofErr w:type="spellStart"/>
      <w:r w:rsidRPr="007B17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B17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t>3. Решение основной задачи реализовать на ассемблере в виде процедуры</w:t>
      </w:r>
      <w:r>
        <w:rPr>
          <w:rFonts w:ascii="Times New Roman" w:hAnsi="Times New Roman" w:cs="Times New Roman"/>
          <w:sz w:val="28"/>
          <w:szCs w:val="28"/>
        </w:rPr>
        <w:t xml:space="preserve"> (рисунок 1.1)</w:t>
      </w:r>
      <w:r w:rsidRPr="007B177F">
        <w:rPr>
          <w:rFonts w:ascii="Times New Roman" w:hAnsi="Times New Roman" w:cs="Times New Roman"/>
          <w:sz w:val="28"/>
          <w:szCs w:val="28"/>
        </w:rPr>
        <w:t xml:space="preserve">. Далее получить объектный модуль. Вызывать из кода на C++ процедуру из объектного файла и скомбинировать их в один исполняемый файл. 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008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7F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Задание на лабораторную работу</w:t>
      </w:r>
    </w:p>
    <w:p w:rsidR="00B65A93" w:rsidRPr="007B177F" w:rsidRDefault="00B65A93">
      <w:pPr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br w:type="page"/>
      </w:r>
    </w:p>
    <w:p w:rsidR="008A033F" w:rsidRDefault="00B65A93" w:rsidP="008A03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 Ход работы</w:t>
      </w:r>
    </w:p>
    <w:p w:rsidR="008A033F" w:rsidRDefault="008A033F" w:rsidP="008A03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создадим 3 файла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 кодом ассемблера;</w:t>
      </w: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 кодом на высокоуровневом языке с использованием вставки ассембл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ра;</w:t>
      </w: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докер (рисунок 2.1).</w:t>
      </w: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33F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55863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00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2.1 – Создание файлов</w:t>
      </w:r>
    </w:p>
    <w:p w:rsidR="00087900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2.2 – 2.3 показан код ассемблера и код на высокоуровневом языке.</w:t>
      </w:r>
    </w:p>
    <w:p w:rsidR="00087900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A033F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19800" cy="4743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2.2 – Код на языке ассемблера</w:t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43325" cy="37147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2.3 – Код на языке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</w:t>
      </w:r>
      <w:proofErr w:type="gramEnd"/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Соберем и запустим наш образ докер файла (рисунки 2.4 – 2.5).</w:t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43466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2.4 – Сборка докер файла</w:t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81600" cy="20002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2.5 – Запуск докер файла</w:t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Для того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чтобы код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высокоуровнем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языке программирования скомп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вался, необходимо ввести следующее: </w:t>
      </w:r>
      <w:proofErr w:type="spellStart"/>
      <w:r w:rsidRPr="000879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dnf</w:t>
      </w:r>
      <w:proofErr w:type="spellEnd"/>
      <w:r w:rsidRPr="000879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879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install</w:t>
      </w:r>
      <w:proofErr w:type="spellEnd"/>
      <w:r w:rsidRPr="000879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glibc-devel.i686 libstdc++-devel.i686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87900" w:rsidRDefault="00071A59" w:rsidP="0008790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2.6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показано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какие нужно выполнять действия дальше.</w:t>
      </w:r>
    </w:p>
    <w:p w:rsidR="00071A59" w:rsidRDefault="00071A59" w:rsidP="0008790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71A59" w:rsidRDefault="00071A59" w:rsidP="00071A5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62500" cy="771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A59" w:rsidRDefault="00071A59" w:rsidP="00071A5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71A59" w:rsidRDefault="00071A59" w:rsidP="00071A5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2.6 – Компиляция кодов и запуск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gdb</w:t>
      </w:r>
      <w:proofErr w:type="spellEnd"/>
    </w:p>
    <w:p w:rsidR="00071A59" w:rsidRDefault="00071A59" w:rsidP="00071A5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71A59" w:rsidRPr="00071A59" w:rsidRDefault="00071A59" w:rsidP="00071A5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A033F" w:rsidRDefault="008A033F" w:rsidP="008A033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A033F" w:rsidRDefault="008A033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8A033F" w:rsidRPr="008A033F" w:rsidRDefault="008A033F" w:rsidP="008A03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lastRenderedPageBreak/>
        <w:t>3 Заключение</w:t>
      </w:r>
    </w:p>
    <w:p w:rsidR="008A033F" w:rsidRDefault="008A033F" w:rsidP="008A03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033F" w:rsidRDefault="008A033F" w:rsidP="008A0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A033F">
        <w:rPr>
          <w:rFonts w:ascii="Times New Roman" w:hAnsi="Times New Roman" w:cs="Times New Roman"/>
          <w:sz w:val="28"/>
          <w:szCs w:val="28"/>
        </w:rPr>
        <w:t xml:space="preserve"> приобретены знания и навыки напис</w:t>
      </w:r>
      <w:r w:rsidRPr="008A033F">
        <w:rPr>
          <w:rFonts w:ascii="Times New Roman" w:hAnsi="Times New Roman" w:cs="Times New Roman"/>
          <w:sz w:val="28"/>
          <w:szCs w:val="28"/>
        </w:rPr>
        <w:t>а</w:t>
      </w:r>
      <w:r w:rsidRPr="008A033F">
        <w:rPr>
          <w:rFonts w:ascii="Times New Roman" w:hAnsi="Times New Roman" w:cs="Times New Roman"/>
          <w:sz w:val="28"/>
          <w:szCs w:val="28"/>
        </w:rPr>
        <w:t>ния комбинированных программ, в которых модуль, написанный на ассембл</w:t>
      </w:r>
      <w:r w:rsidRPr="008A033F">
        <w:rPr>
          <w:rFonts w:ascii="Times New Roman" w:hAnsi="Times New Roman" w:cs="Times New Roman"/>
          <w:sz w:val="28"/>
          <w:szCs w:val="28"/>
        </w:rPr>
        <w:t>е</w:t>
      </w:r>
      <w:r w:rsidRPr="008A033F">
        <w:rPr>
          <w:rFonts w:ascii="Times New Roman" w:hAnsi="Times New Roman" w:cs="Times New Roman"/>
          <w:sz w:val="28"/>
          <w:szCs w:val="28"/>
        </w:rPr>
        <w:t xml:space="preserve">ре, вызывается программой, написанной на языке высокого уровня. </w:t>
      </w:r>
    </w:p>
    <w:p w:rsidR="008A033F" w:rsidRDefault="008A033F" w:rsidP="008A0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t>Для выполнения задания по варианту была написана и протестирована программа на ассемблере, затем адаптирована и интегрирована в виде ассем</w:t>
      </w:r>
      <w:r w:rsidRPr="008A033F">
        <w:rPr>
          <w:rFonts w:ascii="Times New Roman" w:hAnsi="Times New Roman" w:cs="Times New Roman"/>
          <w:sz w:val="28"/>
          <w:szCs w:val="28"/>
        </w:rPr>
        <w:t>б</w:t>
      </w:r>
      <w:r w:rsidRPr="008A033F">
        <w:rPr>
          <w:rFonts w:ascii="Times New Roman" w:hAnsi="Times New Roman" w:cs="Times New Roman"/>
          <w:sz w:val="28"/>
          <w:szCs w:val="28"/>
        </w:rPr>
        <w:t>лерной вставки в программу, написанную на языке Си.</w:t>
      </w:r>
    </w:p>
    <w:p w:rsidR="008A033F" w:rsidRPr="008A033F" w:rsidRDefault="008A033F" w:rsidP="008A0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t xml:space="preserve"> Исходные коды программ и </w:t>
      </w:r>
      <w:proofErr w:type="spellStart"/>
      <w:r w:rsidRPr="008A033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8A033F">
        <w:rPr>
          <w:rFonts w:ascii="Times New Roman" w:hAnsi="Times New Roman" w:cs="Times New Roman"/>
          <w:sz w:val="28"/>
          <w:szCs w:val="28"/>
        </w:rPr>
        <w:t xml:space="preserve"> приложены в архиве к отчету, а также загружены на </w:t>
      </w:r>
      <w:proofErr w:type="spellStart"/>
      <w:r w:rsidRPr="008A03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A033F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B65A93" w:rsidRPr="008A033F" w:rsidRDefault="00B65A93" w:rsidP="008A033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C4394" w:rsidRPr="00B65A93" w:rsidRDefault="00C734D3" w:rsidP="00B65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4394" w:rsidRPr="00B65A93" w:rsidSect="008A033F">
      <w:head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4D3" w:rsidRDefault="00C734D3" w:rsidP="00B65A93">
      <w:pPr>
        <w:spacing w:after="0" w:line="240" w:lineRule="auto"/>
      </w:pPr>
      <w:r>
        <w:separator/>
      </w:r>
    </w:p>
  </w:endnote>
  <w:endnote w:type="continuationSeparator" w:id="0">
    <w:p w:rsidR="00C734D3" w:rsidRDefault="00C734D3" w:rsidP="00B6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4D3" w:rsidRDefault="00C734D3" w:rsidP="00B65A93">
      <w:pPr>
        <w:spacing w:after="0" w:line="240" w:lineRule="auto"/>
      </w:pPr>
      <w:r>
        <w:separator/>
      </w:r>
    </w:p>
  </w:footnote>
  <w:footnote w:type="continuationSeparator" w:id="0">
    <w:p w:rsidR="00C734D3" w:rsidRDefault="00C734D3" w:rsidP="00B6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03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65A93" w:rsidRPr="00B65A93" w:rsidRDefault="00EC05A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65A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65A93" w:rsidRPr="00B65A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71A5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65A93" w:rsidRDefault="00B65A9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A93"/>
    <w:rsid w:val="00044547"/>
    <w:rsid w:val="00071A59"/>
    <w:rsid w:val="00087900"/>
    <w:rsid w:val="000C003C"/>
    <w:rsid w:val="00494BB3"/>
    <w:rsid w:val="007B177F"/>
    <w:rsid w:val="008A033F"/>
    <w:rsid w:val="008D4E09"/>
    <w:rsid w:val="00B65A93"/>
    <w:rsid w:val="00C734D3"/>
    <w:rsid w:val="00EC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B65A93"/>
    <w:pPr>
      <w:widowControl w:val="0"/>
      <w:autoSpaceDE w:val="0"/>
      <w:autoSpaceDN w:val="0"/>
      <w:spacing w:before="56" w:after="0" w:line="240" w:lineRule="auto"/>
      <w:ind w:left="813" w:right="81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sid w:val="00B65A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5A93"/>
  </w:style>
  <w:style w:type="paragraph" w:styleId="a7">
    <w:name w:val="footer"/>
    <w:basedOn w:val="a"/>
    <w:link w:val="a8"/>
    <w:uiPriority w:val="99"/>
    <w:semiHidden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5A93"/>
  </w:style>
  <w:style w:type="paragraph" w:styleId="a9">
    <w:name w:val="Balloon Text"/>
    <w:basedOn w:val="a"/>
    <w:link w:val="aa"/>
    <w:uiPriority w:val="99"/>
    <w:semiHidden/>
    <w:unhideWhenUsed/>
    <w:rsid w:val="007B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1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2021-04-05T08:31:00Z</dcterms:created>
  <dcterms:modified xsi:type="dcterms:W3CDTF">2021-04-05T13:38:00Z</dcterms:modified>
</cp:coreProperties>
</file>