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0" w:rsidRPr="00B06520" w:rsidRDefault="00B06520" w:rsidP="00B0652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B06520">
        <w:rPr>
          <w:rFonts w:ascii="Rockwell" w:eastAsia="Times New Roman" w:hAnsi="Rockwell" w:cs="Times New Roman"/>
          <w:b/>
          <w:bCs/>
          <w:color w:val="000000"/>
          <w:sz w:val="36"/>
          <w:szCs w:val="36"/>
          <w:lang w:eastAsia="en-IN"/>
        </w:rPr>
        <w:t>SARJU PERSHAD V. RAJA JWALESHWARI PRATAP NARAIN SINGH &amp; ORS [1950] INSC 30; AIR 1951 SC 120; 1950 SCR 781 (14 November 1950)</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14/11/1950 MUKHERJEA, B.K.</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MUKHERJEA, B.K.</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FAZAL ALI, SAIYID MAHAJAN, MEHR CHAND</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CITATION: 1951 AIR 120 </w:t>
      </w:r>
      <w:r w:rsidRPr="00B06520">
        <w:rPr>
          <w:rFonts w:ascii="Rockwell" w:eastAsia="Times New Roman" w:hAnsi="Rockwell" w:cs="Times New Roman"/>
          <w:color w:val="0000FF"/>
          <w:u w:val="single"/>
          <w:lang w:eastAsia="en-IN"/>
        </w:rPr>
        <w:t>[1950] INSC 30</w:t>
      </w:r>
      <w:r w:rsidRPr="00B06520">
        <w:rPr>
          <w:rFonts w:ascii="Rockwell" w:eastAsia="Times New Roman" w:hAnsi="Rockwell" w:cs="Times New Roman"/>
          <w:color w:val="000000"/>
          <w:lang w:eastAsia="en-IN"/>
        </w:rPr>
        <w:t>; </w:t>
      </w:r>
      <w:r w:rsidRPr="00B06520">
        <w:rPr>
          <w:rFonts w:ascii="Rockwell" w:eastAsia="Times New Roman" w:hAnsi="Rockwell" w:cs="Times New Roman"/>
          <w:color w:val="0000FF"/>
          <w:u w:val="single"/>
          <w:lang w:eastAsia="en-IN"/>
        </w:rPr>
        <w:t>1950 SCR 781</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CITATOR </w:t>
      </w:r>
      <w:proofErr w:type="gramStart"/>
      <w:r w:rsidRPr="00B06520">
        <w:rPr>
          <w:rFonts w:ascii="Rockwell" w:eastAsia="Times New Roman" w:hAnsi="Rockwell" w:cs="Times New Roman"/>
          <w:color w:val="000000"/>
          <w:lang w:eastAsia="en-IN"/>
        </w:rPr>
        <w:t>INFO :</w:t>
      </w:r>
      <w:proofErr w:type="gramEnd"/>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R </w:t>
      </w:r>
      <w:r w:rsidRPr="00B06520">
        <w:rPr>
          <w:rFonts w:ascii="Rockwell" w:eastAsia="Times New Roman" w:hAnsi="Rockwell" w:cs="Times New Roman"/>
          <w:color w:val="0000FF"/>
          <w:u w:val="single"/>
          <w:lang w:eastAsia="en-IN"/>
        </w:rPr>
        <w:t>1960 SC 115</w:t>
      </w:r>
      <w:r w:rsidRPr="00B06520">
        <w:rPr>
          <w:rFonts w:ascii="Rockwell" w:eastAsia="Times New Roman" w:hAnsi="Rockwell" w:cs="Times New Roman"/>
          <w:color w:val="000000"/>
          <w:lang w:eastAsia="en-IN"/>
        </w:rPr>
        <w:t> (13) F </w:t>
      </w:r>
      <w:r w:rsidRPr="00B06520">
        <w:rPr>
          <w:rFonts w:ascii="Rockwell" w:eastAsia="Times New Roman" w:hAnsi="Rockwell" w:cs="Times New Roman"/>
          <w:color w:val="0000FF"/>
          <w:u w:val="single"/>
          <w:lang w:eastAsia="en-IN"/>
        </w:rPr>
        <w:t>1974 SC 66</w:t>
      </w:r>
      <w:r w:rsidRPr="00B06520">
        <w:rPr>
          <w:rFonts w:ascii="Rockwell" w:eastAsia="Times New Roman" w:hAnsi="Rockwell" w:cs="Times New Roman"/>
          <w:color w:val="000000"/>
          <w:lang w:eastAsia="en-IN"/>
        </w:rPr>
        <w:t> (55) F </w:t>
      </w:r>
      <w:r w:rsidRPr="00B06520">
        <w:rPr>
          <w:rFonts w:ascii="Rockwell" w:eastAsia="Times New Roman" w:hAnsi="Rockwell" w:cs="Times New Roman"/>
          <w:color w:val="0000FF"/>
          <w:u w:val="single"/>
          <w:lang w:eastAsia="en-IN"/>
        </w:rPr>
        <w:t>1983 SC 114</w:t>
      </w:r>
      <w:r w:rsidRPr="00B06520">
        <w:rPr>
          <w:rFonts w:ascii="Rockwell" w:eastAsia="Times New Roman" w:hAnsi="Rockwell" w:cs="Times New Roman"/>
          <w:color w:val="000000"/>
          <w:lang w:eastAsia="en-IN"/>
        </w:rPr>
        <w:t> (8) RF </w:t>
      </w:r>
      <w:r w:rsidRPr="00B06520">
        <w:rPr>
          <w:rFonts w:ascii="Rockwell" w:eastAsia="Times New Roman" w:hAnsi="Rockwell" w:cs="Times New Roman"/>
          <w:color w:val="0000FF"/>
          <w:u w:val="single"/>
          <w:lang w:eastAsia="en-IN"/>
        </w:rPr>
        <w:t>1985 SC 89</w:t>
      </w:r>
      <w:r w:rsidRPr="00B06520">
        <w:rPr>
          <w:rFonts w:ascii="Rockwell" w:eastAsia="Times New Roman" w:hAnsi="Rockwell" w:cs="Times New Roman"/>
          <w:color w:val="000000"/>
          <w:lang w:eastAsia="en-IN"/>
        </w:rPr>
        <w:t> (8) RF </w:t>
      </w:r>
      <w:r w:rsidRPr="00B06520">
        <w:rPr>
          <w:rFonts w:ascii="Rockwell" w:eastAsia="Times New Roman" w:hAnsi="Rockwell" w:cs="Times New Roman"/>
          <w:color w:val="0000FF"/>
          <w:u w:val="single"/>
          <w:lang w:eastAsia="en-IN"/>
        </w:rPr>
        <w:t>1988 SC 103</w:t>
      </w:r>
      <w:r w:rsidRPr="00B06520">
        <w:rPr>
          <w:rFonts w:ascii="Rockwell" w:eastAsia="Times New Roman" w:hAnsi="Rockwell" w:cs="Times New Roman"/>
          <w:color w:val="000000"/>
          <w:lang w:eastAsia="en-IN"/>
        </w:rPr>
        <w:t> (12) F 1988 SC1845 (18)</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ACT: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Practice--Appellate court--Finding of fact depending on credibility of witnesses--Interference--Correct principle.</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HEADNOTE:</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When there is conflict of oral evidence of the parties on any matter in issue and the decision hinges upon the credibility of the witnesses, then unless there is some special feature about the evidence of a particular witness which has escaped the trial judge's notice or there is a sufficient balance of improbability to displace his opinion as to where the credibility lies, the appellate court should not interfere with the finding of the trial judge on a question of fact.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It would not detract from the value to be attached to a trial judge's finding of fact if the judge does not express- </w:t>
      </w:r>
      <w:proofErr w:type="spellStart"/>
      <w:r w:rsidRPr="00B06520">
        <w:rPr>
          <w:rFonts w:ascii="Rockwell" w:eastAsia="Times New Roman" w:hAnsi="Rockwell" w:cs="Times New Roman"/>
          <w:color w:val="000000"/>
          <w:lang w:eastAsia="en-IN"/>
        </w:rPr>
        <w:t>ly</w:t>
      </w:r>
      <w:proofErr w:type="spellEnd"/>
      <w:r w:rsidRPr="00B06520">
        <w:rPr>
          <w:rFonts w:ascii="Rockwell" w:eastAsia="Times New Roman" w:hAnsi="Rockwell" w:cs="Times New Roman"/>
          <w:color w:val="000000"/>
          <w:lang w:eastAsia="en-IN"/>
        </w:rPr>
        <w:t xml:space="preserve"> base his conclusion upon the impressions he gathers from the demeanour of witnesses.</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The rule is, however, only a rule of practice and does not mean that the court of first instance can be treated as infallible in determining which side is telling the truth or is refraining from exaggeration.</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[Where the High Court reversed a finding of fact arrived at by the trial court depending on oral evidence on the ground that the rule that the appellate court should be s1ow to differ from the conclusions arrived at by the trial judge who had seen and heard the witnesses did not apply to the case as the trial judge did not base his conclusions on the impressions created in his mind by the witnesses who deposed before him, but upon the inherent improbability of the circumstances deposed to ,the Supreme Court held that the high court's approach to the case was not proper and, after weighing the whole evidence in case reversed the finding of the High Court.] W.C. Macdonald v. Fred Latimer (A.I.R. 1929 P.C.15 at p.</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lastRenderedPageBreak/>
        <w:t xml:space="preserve">18), Watts v. Thomas ([1947] A.C. 484 at p. 486), </w:t>
      </w:r>
      <w:proofErr w:type="spellStart"/>
      <w:r w:rsidRPr="00B06520">
        <w:rPr>
          <w:rFonts w:ascii="Rockwell" w:eastAsia="Times New Roman" w:hAnsi="Rockwell" w:cs="Times New Roman"/>
          <w:color w:val="000000"/>
          <w:lang w:eastAsia="en-IN"/>
        </w:rPr>
        <w:t>Sarave</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eraswami</w:t>
      </w:r>
      <w:proofErr w:type="spellEnd"/>
      <w:r w:rsidRPr="00B06520">
        <w:rPr>
          <w:rFonts w:ascii="Rockwell" w:eastAsia="Times New Roman" w:hAnsi="Rockwell" w:cs="Times New Roman"/>
          <w:color w:val="000000"/>
          <w:lang w:eastAsia="en-IN"/>
        </w:rPr>
        <w:t xml:space="preserve"> v. </w:t>
      </w:r>
      <w:proofErr w:type="spellStart"/>
      <w:r w:rsidRPr="00B06520">
        <w:rPr>
          <w:rFonts w:ascii="Rockwell" w:eastAsia="Times New Roman" w:hAnsi="Rockwell" w:cs="Times New Roman"/>
          <w:color w:val="000000"/>
          <w:lang w:eastAsia="en-IN"/>
        </w:rPr>
        <w:t>Talluri</w:t>
      </w:r>
      <w:proofErr w:type="spellEnd"/>
      <w:r w:rsidRPr="00B06520">
        <w:rPr>
          <w:rFonts w:ascii="Rockwell" w:eastAsia="Times New Roman" w:hAnsi="Rockwell" w:cs="Times New Roman"/>
          <w:color w:val="000000"/>
          <w:lang w:eastAsia="en-IN"/>
        </w:rPr>
        <w:t xml:space="preserve"> (A.I.R. 1949 P. C. 39.), Nether- </w:t>
      </w:r>
      <w:proofErr w:type="spellStart"/>
      <w:r w:rsidRPr="00B06520">
        <w:rPr>
          <w:rFonts w:ascii="Rockwell" w:eastAsia="Times New Roman" w:hAnsi="Rockwell" w:cs="Times New Roman"/>
          <w:color w:val="000000"/>
          <w:lang w:eastAsia="en-IN"/>
        </w:rPr>
        <w:t>landsche</w:t>
      </w:r>
      <w:proofErr w:type="spellEnd"/>
      <w:r w:rsidRPr="00B06520">
        <w:rPr>
          <w:rFonts w:ascii="Rockwell" w:eastAsia="Times New Roman" w:hAnsi="Rockwell" w:cs="Times New Roman"/>
          <w:color w:val="000000"/>
          <w:lang w:eastAsia="en-IN"/>
        </w:rPr>
        <w:t xml:space="preserve"> Handel </w:t>
      </w:r>
      <w:proofErr w:type="spellStart"/>
      <w:r w:rsidRPr="00B06520">
        <w:rPr>
          <w:rFonts w:ascii="Rockwell" w:eastAsia="Times New Roman" w:hAnsi="Rockwell" w:cs="Times New Roman"/>
          <w:color w:val="000000"/>
          <w:lang w:eastAsia="en-IN"/>
        </w:rPr>
        <w:t>Maatschappij</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v.R.M.P</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Chettiar</w:t>
      </w:r>
      <w:proofErr w:type="spellEnd"/>
      <w:r w:rsidRPr="00B06520">
        <w:rPr>
          <w:rFonts w:ascii="Rockwell" w:eastAsia="Times New Roman" w:hAnsi="Rockwell" w:cs="Times New Roman"/>
          <w:color w:val="000000"/>
          <w:lang w:eastAsia="en-IN"/>
        </w:rPr>
        <w:t xml:space="preserve"> Firm and Others (A.I.R. </w:t>
      </w:r>
      <w:r w:rsidRPr="00A6210D">
        <w:rPr>
          <w:rFonts w:ascii="Rockwell" w:eastAsia="Times New Roman" w:hAnsi="Rockwell" w:cs="Times New Roman"/>
          <w:lang w:eastAsia="en-IN"/>
        </w:rPr>
        <w:t>1929 P.C. 202</w:t>
      </w:r>
      <w:r w:rsidRPr="00B06520">
        <w:rPr>
          <w:rFonts w:ascii="Rockwell" w:eastAsia="Times New Roman" w:hAnsi="Rockwell" w:cs="Times New Roman"/>
          <w:color w:val="000000"/>
          <w:lang w:eastAsia="en-IN"/>
        </w:rPr>
        <w:t>,205), referred</w:t>
      </w:r>
      <w:bookmarkStart w:id="0" w:name="_GoBack"/>
      <w:bookmarkEnd w:id="0"/>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APPELLATE JURISDICTION: Civil Appeal No. LXX of 1949.</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Appeal from the judgment of the Allahabad High Court (</w:t>
      </w:r>
      <w:proofErr w:type="spellStart"/>
      <w:r w:rsidRPr="00B06520">
        <w:rPr>
          <w:rFonts w:ascii="Rockwell" w:eastAsia="Times New Roman" w:hAnsi="Rockwell" w:cs="Times New Roman"/>
          <w:color w:val="000000"/>
          <w:lang w:eastAsia="en-IN"/>
        </w:rPr>
        <w:t>Verma</w:t>
      </w:r>
      <w:proofErr w:type="spellEnd"/>
      <w:r w:rsidRPr="00B06520">
        <w:rPr>
          <w:rFonts w:ascii="Rockwell" w:eastAsia="Times New Roman" w:hAnsi="Rockwell" w:cs="Times New Roman"/>
          <w:color w:val="000000"/>
          <w:lang w:eastAsia="en-IN"/>
        </w:rPr>
        <w:t xml:space="preserve"> and </w:t>
      </w:r>
      <w:proofErr w:type="spellStart"/>
      <w:r w:rsidRPr="00B06520">
        <w:rPr>
          <w:rFonts w:ascii="Rockwell" w:eastAsia="Times New Roman" w:hAnsi="Rockwell" w:cs="Times New Roman"/>
          <w:color w:val="000000"/>
          <w:lang w:eastAsia="en-IN"/>
        </w:rPr>
        <w:t>Yorke</w:t>
      </w:r>
      <w:proofErr w:type="spellEnd"/>
      <w:r w:rsidRPr="00B06520">
        <w:rPr>
          <w:rFonts w:ascii="Rockwell" w:eastAsia="Times New Roman" w:hAnsi="Rockwell" w:cs="Times New Roman"/>
          <w:color w:val="000000"/>
          <w:lang w:eastAsia="en-IN"/>
        </w:rPr>
        <w:t xml:space="preserve"> JJ.) dated the 22nd April, 1943.</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100 782 M.C. </w:t>
      </w:r>
      <w:proofErr w:type="spellStart"/>
      <w:r w:rsidRPr="00B06520">
        <w:rPr>
          <w:rFonts w:ascii="Rockwell" w:eastAsia="Times New Roman" w:hAnsi="Rockwell" w:cs="Times New Roman"/>
          <w:color w:val="000000"/>
          <w:lang w:eastAsia="en-IN"/>
        </w:rPr>
        <w:t>Setalvad</w:t>
      </w:r>
      <w:proofErr w:type="spellEnd"/>
      <w:r w:rsidRPr="00B06520">
        <w:rPr>
          <w:rFonts w:ascii="Rockwell" w:eastAsia="Times New Roman" w:hAnsi="Rockwell" w:cs="Times New Roman"/>
          <w:color w:val="000000"/>
          <w:lang w:eastAsia="en-IN"/>
        </w:rPr>
        <w:t xml:space="preserve">, Attorney-General for India (Sri </w:t>
      </w:r>
      <w:proofErr w:type="spellStart"/>
      <w:r w:rsidRPr="00B06520">
        <w:rPr>
          <w:rFonts w:ascii="Rockwell" w:eastAsia="Times New Roman" w:hAnsi="Rockwell" w:cs="Times New Roman"/>
          <w:color w:val="000000"/>
          <w:lang w:eastAsia="en-IN"/>
        </w:rPr>
        <w:t>Narain</w:t>
      </w:r>
      <w:proofErr w:type="spellEnd"/>
      <w:r w:rsidRPr="00B06520">
        <w:rPr>
          <w:rFonts w:ascii="Rockwell" w:eastAsia="Times New Roman" w:hAnsi="Rockwell" w:cs="Times New Roman"/>
          <w:color w:val="000000"/>
          <w:lang w:eastAsia="en-IN"/>
        </w:rPr>
        <w:t xml:space="preserve"> And- ley, with him), for the appellant.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P.L. Banerjee (H. J. </w:t>
      </w:r>
      <w:proofErr w:type="spellStart"/>
      <w:r w:rsidRPr="00B06520">
        <w:rPr>
          <w:rFonts w:ascii="Rockwell" w:eastAsia="Times New Roman" w:hAnsi="Rockwell" w:cs="Times New Roman"/>
          <w:color w:val="000000"/>
          <w:lang w:eastAsia="en-IN"/>
        </w:rPr>
        <w:t>Urnrigal</w:t>
      </w:r>
      <w:proofErr w:type="spellEnd"/>
      <w:r w:rsidRPr="00B06520">
        <w:rPr>
          <w:rFonts w:ascii="Rockwell" w:eastAsia="Times New Roman" w:hAnsi="Rockwell" w:cs="Times New Roman"/>
          <w:color w:val="000000"/>
          <w:lang w:eastAsia="en-IN"/>
        </w:rPr>
        <w:t>, with him), for the respondents.</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1950. November 14. The judgment of the Court was </w:t>
      </w:r>
      <w:proofErr w:type="spellStart"/>
      <w:r w:rsidRPr="00B06520">
        <w:rPr>
          <w:rFonts w:ascii="Rockwell" w:eastAsia="Times New Roman" w:hAnsi="Rockwell" w:cs="Times New Roman"/>
          <w:color w:val="000000"/>
          <w:lang w:eastAsia="en-IN"/>
        </w:rPr>
        <w:t>deliv</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ered</w:t>
      </w:r>
      <w:proofErr w:type="spellEnd"/>
      <w:r w:rsidRPr="00B06520">
        <w:rPr>
          <w:rFonts w:ascii="Rockwell" w:eastAsia="Times New Roman" w:hAnsi="Rockwell" w:cs="Times New Roman"/>
          <w:color w:val="000000"/>
          <w:lang w:eastAsia="en-IN"/>
        </w:rPr>
        <w:t xml:space="preserve"> by.</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MLKHERJEA J.--This is an appeal against a </w:t>
      </w:r>
      <w:proofErr w:type="spellStart"/>
      <w:r w:rsidRPr="00B06520">
        <w:rPr>
          <w:rFonts w:ascii="Rockwell" w:eastAsia="Times New Roman" w:hAnsi="Rockwell" w:cs="Times New Roman"/>
          <w:color w:val="000000"/>
          <w:lang w:eastAsia="en-IN"/>
        </w:rPr>
        <w:t>judjment</w:t>
      </w:r>
      <w:proofErr w:type="spellEnd"/>
      <w:r w:rsidRPr="00B06520">
        <w:rPr>
          <w:rFonts w:ascii="Rockwell" w:eastAsia="Times New Roman" w:hAnsi="Rockwell" w:cs="Times New Roman"/>
          <w:color w:val="000000"/>
          <w:lang w:eastAsia="en-IN"/>
        </w:rPr>
        <w:t xml:space="preserve"> and decree of a Division Bench of the Allahabad High Court dated April 22, 1943, which reversed on appeal those of the Civil Judge of </w:t>
      </w:r>
      <w:proofErr w:type="spellStart"/>
      <w:r w:rsidRPr="00B06520">
        <w:rPr>
          <w:rFonts w:ascii="Rockwell" w:eastAsia="Times New Roman" w:hAnsi="Rockwell" w:cs="Times New Roman"/>
          <w:color w:val="000000"/>
          <w:lang w:eastAsia="en-IN"/>
        </w:rPr>
        <w:t>Basti</w:t>
      </w:r>
      <w:proofErr w:type="spellEnd"/>
      <w:r w:rsidRPr="00B06520">
        <w:rPr>
          <w:rFonts w:ascii="Rockwell" w:eastAsia="Times New Roman" w:hAnsi="Rockwell" w:cs="Times New Roman"/>
          <w:color w:val="000000"/>
          <w:lang w:eastAsia="en-IN"/>
        </w:rPr>
        <w:t xml:space="preserve"> dated 6th of November 1939.</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 suit, out of which the appeal arises, was commenced by the plaintiff, whose successor the present appellant is, to recover a sum of </w:t>
      </w:r>
      <w:proofErr w:type="spellStart"/>
      <w:r w:rsidRPr="00B06520">
        <w:rPr>
          <w:rFonts w:ascii="Rockwell" w:eastAsia="Times New Roman" w:hAnsi="Rockwell" w:cs="Times New Roman"/>
          <w:color w:val="000000"/>
          <w:lang w:eastAsia="en-IN"/>
        </w:rPr>
        <w:t>Rs</w:t>
      </w:r>
      <w:proofErr w:type="spellEnd"/>
      <w:r w:rsidRPr="00B06520">
        <w:rPr>
          <w:rFonts w:ascii="Rockwell" w:eastAsia="Times New Roman" w:hAnsi="Rockwell" w:cs="Times New Roman"/>
          <w:color w:val="000000"/>
          <w:lang w:eastAsia="en-IN"/>
        </w:rPr>
        <w:t xml:space="preserve">. 11,935 by enforcement of a simple mortgage bond. The mortgage deed is dated the 8th of March 1926 and was executed by Raja </w:t>
      </w:r>
      <w:proofErr w:type="spellStart"/>
      <w:r w:rsidRPr="00B06520">
        <w:rPr>
          <w:rFonts w:ascii="Rockwell" w:eastAsia="Times New Roman" w:hAnsi="Rockwell" w:cs="Times New Roman"/>
          <w:color w:val="000000"/>
          <w:lang w:eastAsia="en-IN"/>
        </w:rPr>
        <w:t>Pateshwari</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Partap</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Narain</w:t>
      </w:r>
      <w:proofErr w:type="spellEnd"/>
      <w:r w:rsidRPr="00B06520">
        <w:rPr>
          <w:rFonts w:ascii="Rockwell" w:eastAsia="Times New Roman" w:hAnsi="Rockwell" w:cs="Times New Roman"/>
          <w:color w:val="000000"/>
          <w:lang w:eastAsia="en-IN"/>
        </w:rPr>
        <w:t xml:space="preserve"> Singh, the then holder of </w:t>
      </w:r>
      <w:proofErr w:type="spellStart"/>
      <w:r w:rsidRPr="00B06520">
        <w:rPr>
          <w:rFonts w:ascii="Rockwell" w:eastAsia="Times New Roman" w:hAnsi="Rockwell" w:cs="Times New Roman"/>
          <w:color w:val="000000"/>
          <w:lang w:eastAsia="en-IN"/>
        </w:rPr>
        <w:t>Basti</w:t>
      </w:r>
      <w:proofErr w:type="spellEnd"/>
      <w:r w:rsidRPr="00B06520">
        <w:rPr>
          <w:rFonts w:ascii="Rockwell" w:eastAsia="Times New Roman" w:hAnsi="Rockwell" w:cs="Times New Roman"/>
          <w:color w:val="000000"/>
          <w:lang w:eastAsia="en-IN"/>
        </w:rPr>
        <w:t xml:space="preserve"> Raj which is an impartible estate governed by the rule of primogeniture, in favour of </w:t>
      </w:r>
      <w:proofErr w:type="spellStart"/>
      <w:r w:rsidRPr="00B06520">
        <w:rPr>
          <w:rFonts w:ascii="Rockwell" w:eastAsia="Times New Roman" w:hAnsi="Rockwell" w:cs="Times New Roman"/>
          <w:color w:val="000000"/>
          <w:lang w:eastAsia="en-IN"/>
        </w:rPr>
        <w:t>Bhikhiram</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Sahu</w:t>
      </w:r>
      <w:proofErr w:type="spellEnd"/>
      <w:r w:rsidRPr="00B06520">
        <w:rPr>
          <w:rFonts w:ascii="Rockwell" w:eastAsia="Times New Roman" w:hAnsi="Rockwell" w:cs="Times New Roman"/>
          <w:color w:val="000000"/>
          <w:lang w:eastAsia="en-IN"/>
        </w:rPr>
        <w:t xml:space="preserve">, the father of the original plaintiff </w:t>
      </w:r>
      <w:proofErr w:type="spellStart"/>
      <w:r w:rsidRPr="00B06520">
        <w:rPr>
          <w:rFonts w:ascii="Rockwell" w:eastAsia="Times New Roman" w:hAnsi="Rockwell" w:cs="Times New Roman"/>
          <w:color w:val="000000"/>
          <w:lang w:eastAsia="en-IN"/>
        </w:rPr>
        <w:t>Ramdeo</w:t>
      </w:r>
      <w:proofErr w:type="spellEnd"/>
      <w:r w:rsidRPr="00B06520">
        <w:rPr>
          <w:rFonts w:ascii="Rockwell" w:eastAsia="Times New Roman" w:hAnsi="Rockwell" w:cs="Times New Roman"/>
          <w:color w:val="000000"/>
          <w:lang w:eastAsia="en-IN"/>
        </w:rPr>
        <w:t xml:space="preserve">, to secure a loan of </w:t>
      </w:r>
      <w:proofErr w:type="spellStart"/>
      <w:r w:rsidRPr="00B06520">
        <w:rPr>
          <w:rFonts w:ascii="Rockwell" w:eastAsia="Times New Roman" w:hAnsi="Rockwell" w:cs="Times New Roman"/>
          <w:color w:val="000000"/>
          <w:lang w:eastAsia="en-IN"/>
        </w:rPr>
        <w:t>Rs</w:t>
      </w:r>
      <w:proofErr w:type="spellEnd"/>
      <w:r w:rsidRPr="00B06520">
        <w:rPr>
          <w:rFonts w:ascii="Rockwell" w:eastAsia="Times New Roman" w:hAnsi="Rockwell" w:cs="Times New Roman"/>
          <w:color w:val="000000"/>
          <w:lang w:eastAsia="en-IN"/>
        </w:rPr>
        <w:t xml:space="preserve">. 5,500 advanced by the mortgagee on hypothecation of certain immovable properties appertaining to the estate of the mortgagor. The loan carried interest at the rate of 9 per cent per annum and there was a </w:t>
      </w:r>
      <w:proofErr w:type="spellStart"/>
      <w:r w:rsidRPr="00B06520">
        <w:rPr>
          <w:rFonts w:ascii="Rockwell" w:eastAsia="Times New Roman" w:hAnsi="Rockwell" w:cs="Times New Roman"/>
          <w:color w:val="000000"/>
          <w:lang w:eastAsia="en-IN"/>
        </w:rPr>
        <w:t>stipula</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tion</w:t>
      </w:r>
      <w:proofErr w:type="spellEnd"/>
      <w:r w:rsidRPr="00B06520">
        <w:rPr>
          <w:rFonts w:ascii="Rockwell" w:eastAsia="Times New Roman" w:hAnsi="Rockwell" w:cs="Times New Roman"/>
          <w:color w:val="000000"/>
          <w:lang w:eastAsia="en-IN"/>
        </w:rPr>
        <w:t xml:space="preserve"> to pay the mortgage money within one year from the date of the bond. The mortgagor and the mortgagee were both dead at the time when the suit was instituted, and the plaintiff in the action was </w:t>
      </w:r>
      <w:proofErr w:type="spellStart"/>
      <w:r w:rsidRPr="00B06520">
        <w:rPr>
          <w:rFonts w:ascii="Rockwell" w:eastAsia="Times New Roman" w:hAnsi="Rockwell" w:cs="Times New Roman"/>
          <w:color w:val="000000"/>
          <w:lang w:eastAsia="en-IN"/>
        </w:rPr>
        <w:t>Ramdeo</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Sahu</w:t>
      </w:r>
      <w:proofErr w:type="spellEnd"/>
      <w:r w:rsidRPr="00B06520">
        <w:rPr>
          <w:rFonts w:ascii="Rockwell" w:eastAsia="Times New Roman" w:hAnsi="Rockwell" w:cs="Times New Roman"/>
          <w:color w:val="000000"/>
          <w:lang w:eastAsia="en-IN"/>
        </w:rPr>
        <w:t xml:space="preserve">, the son and heir of the mortgagee, while the principal defendant was the eldest son of the mortgagor who succeeded to the </w:t>
      </w:r>
      <w:proofErr w:type="spellStart"/>
      <w:r w:rsidRPr="00B06520">
        <w:rPr>
          <w:rFonts w:ascii="Rockwell" w:eastAsia="Times New Roman" w:hAnsi="Rockwell" w:cs="Times New Roman"/>
          <w:color w:val="000000"/>
          <w:lang w:eastAsia="en-IN"/>
        </w:rPr>
        <w:t>Basti</w:t>
      </w:r>
      <w:proofErr w:type="spellEnd"/>
      <w:r w:rsidRPr="00B06520">
        <w:rPr>
          <w:rFonts w:ascii="Rockwell" w:eastAsia="Times New Roman" w:hAnsi="Rockwell" w:cs="Times New Roman"/>
          <w:color w:val="000000"/>
          <w:lang w:eastAsia="en-IN"/>
        </w:rPr>
        <w:t xml:space="preserve"> estate under the rule of primogeniture. It was stated in the plaint that absolutely nothing was paid by the mortgagor or his </w:t>
      </w:r>
      <w:proofErr w:type="spellStart"/>
      <w:r w:rsidRPr="00B06520">
        <w:rPr>
          <w:rFonts w:ascii="Rockwell" w:eastAsia="Times New Roman" w:hAnsi="Rockwell" w:cs="Times New Roman"/>
          <w:color w:val="000000"/>
          <w:lang w:eastAsia="en-IN"/>
        </w:rPr>
        <w:t>succes</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sor</w:t>
      </w:r>
      <w:proofErr w:type="spellEnd"/>
      <w:r w:rsidRPr="00B06520">
        <w:rPr>
          <w:rFonts w:ascii="Rockwell" w:eastAsia="Times New Roman" w:hAnsi="Rockwell" w:cs="Times New Roman"/>
          <w:color w:val="000000"/>
          <w:lang w:eastAsia="en-IN"/>
        </w:rPr>
        <w:t xml:space="preserve"> towards the mortgage dues and the plaintiff claimed the principal amount of </w:t>
      </w:r>
      <w:proofErr w:type="spellStart"/>
      <w:r w:rsidRPr="00B06520">
        <w:rPr>
          <w:rFonts w:ascii="Rockwell" w:eastAsia="Times New Roman" w:hAnsi="Rockwell" w:cs="Times New Roman"/>
          <w:color w:val="000000"/>
          <w:lang w:eastAsia="en-IN"/>
        </w:rPr>
        <w:t>Rs</w:t>
      </w:r>
      <w:proofErr w:type="spellEnd"/>
      <w:r w:rsidRPr="00B06520">
        <w:rPr>
          <w:rFonts w:ascii="Rockwell" w:eastAsia="Times New Roman" w:hAnsi="Rockwell" w:cs="Times New Roman"/>
          <w:color w:val="000000"/>
          <w:lang w:eastAsia="en-IN"/>
        </w:rPr>
        <w:t>. 5,500 together with interest at the rate of 9 per cent. per annum up to the date of the suit.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A number of pleas were taken by the contesting defend- ant in answer to the plaintiff's claim, most of which are not relevant for our present purpose. The 783 substantial contentions raised by the defendant were of a three-fold character. In the first place, it was urged that the document sued upon was not a properly attested or valid- </w:t>
      </w:r>
      <w:proofErr w:type="spellStart"/>
      <w:r w:rsidRPr="00B06520">
        <w:rPr>
          <w:rFonts w:ascii="Rockwell" w:eastAsia="Times New Roman" w:hAnsi="Rockwell" w:cs="Times New Roman"/>
          <w:color w:val="000000"/>
          <w:lang w:eastAsia="en-IN"/>
        </w:rPr>
        <w:t>ly</w:t>
      </w:r>
      <w:proofErr w:type="spellEnd"/>
      <w:r w:rsidRPr="00B06520">
        <w:rPr>
          <w:rFonts w:ascii="Rockwell" w:eastAsia="Times New Roman" w:hAnsi="Rockwell" w:cs="Times New Roman"/>
          <w:color w:val="000000"/>
          <w:lang w:eastAsia="en-IN"/>
        </w:rPr>
        <w:t xml:space="preserve"> registered document and could not operate as a mortgage instrument in law. The second contention raised was that there was no consideration in support of the transaction, at least to the extent of </w:t>
      </w:r>
      <w:proofErr w:type="spellStart"/>
      <w:r w:rsidRPr="00B06520">
        <w:rPr>
          <w:rFonts w:ascii="Rockwell" w:eastAsia="Times New Roman" w:hAnsi="Rockwell" w:cs="Times New Roman"/>
          <w:color w:val="000000"/>
          <w:lang w:eastAsia="en-IN"/>
        </w:rPr>
        <w:t>Rs</w:t>
      </w:r>
      <w:proofErr w:type="spellEnd"/>
      <w:r w:rsidRPr="00B06520">
        <w:rPr>
          <w:rFonts w:ascii="Rockwell" w:eastAsia="Times New Roman" w:hAnsi="Rockwell" w:cs="Times New Roman"/>
          <w:color w:val="000000"/>
          <w:lang w:eastAsia="en-IN"/>
        </w:rPr>
        <w:t>. 2,000, which was represented by items 3 and 4 of the consideration clause in the document.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The third and the last material defence related to a claim for relief under the United Provinces Agriculturists' Relief Act.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 trial Judge held in favour of the defendant on the last point mentioned above and </w:t>
      </w:r>
      <w:proofErr w:type="spellStart"/>
      <w:r w:rsidRPr="00B06520">
        <w:rPr>
          <w:rFonts w:ascii="Rockwell" w:eastAsia="Times New Roman" w:hAnsi="Rockwell" w:cs="Times New Roman"/>
          <w:color w:val="000000"/>
          <w:lang w:eastAsia="en-IN"/>
        </w:rPr>
        <w:t>negatived</w:t>
      </w:r>
      <w:proofErr w:type="spellEnd"/>
      <w:r w:rsidRPr="00B06520">
        <w:rPr>
          <w:rFonts w:ascii="Rockwell" w:eastAsia="Times New Roman" w:hAnsi="Rockwell" w:cs="Times New Roman"/>
          <w:color w:val="000000"/>
          <w:lang w:eastAsia="en-IN"/>
        </w:rPr>
        <w:t xml:space="preserve"> his other pleas.</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lastRenderedPageBreak/>
        <w:t xml:space="preserve">The result was that he made a preliminary decree for sale in favour of the plaintiff for recovery of the principal sum of </w:t>
      </w:r>
      <w:proofErr w:type="spellStart"/>
      <w:r w:rsidRPr="00B06520">
        <w:rPr>
          <w:rFonts w:ascii="Rockwell" w:eastAsia="Times New Roman" w:hAnsi="Rockwell" w:cs="Times New Roman"/>
          <w:color w:val="000000"/>
          <w:lang w:eastAsia="en-IN"/>
        </w:rPr>
        <w:t>Rs</w:t>
      </w:r>
      <w:proofErr w:type="spellEnd"/>
      <w:r w:rsidRPr="00B06520">
        <w:rPr>
          <w:rFonts w:ascii="Rockwell" w:eastAsia="Times New Roman" w:hAnsi="Rockwell" w:cs="Times New Roman"/>
          <w:color w:val="000000"/>
          <w:lang w:eastAsia="en-IN"/>
        </w:rPr>
        <w:t>. 5,500 with interest at certain rates as are sanctioned by the U.P. Agriculturists' Relief Act; and agreeably to the provisions of that Act the decretal dues were directed to be paid in a number of instalments.</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Against this decision, the defendant took an appeal to the High Court of Allahabad which was heard by a Division Bench consisting of </w:t>
      </w:r>
      <w:proofErr w:type="spellStart"/>
      <w:r w:rsidRPr="00B06520">
        <w:rPr>
          <w:rFonts w:ascii="Rockwell" w:eastAsia="Times New Roman" w:hAnsi="Rockwell" w:cs="Times New Roman"/>
          <w:color w:val="000000"/>
          <w:lang w:eastAsia="en-IN"/>
        </w:rPr>
        <w:t>Verma</w:t>
      </w:r>
      <w:proofErr w:type="spellEnd"/>
      <w:r w:rsidRPr="00B06520">
        <w:rPr>
          <w:rFonts w:ascii="Rockwell" w:eastAsia="Times New Roman" w:hAnsi="Rockwell" w:cs="Times New Roman"/>
          <w:color w:val="000000"/>
          <w:lang w:eastAsia="en-IN"/>
        </w:rPr>
        <w:t xml:space="preserve"> and York JJ. The learned Judges reversed the judgment of the trial Judge and dismissed the plaintiff's suit on one ground only, viz., that the bond was not attested in the manner required by law and consequently could not rank as a mortgage bond; and as the suit was instituted beyond 6 years from the date of the bond, no money decree could be claimed by the plaintiff.</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It is against this judgment that the plaintiff has come up on appeal to this court, and the main contention raised by the learned Attorney-General, who appeared in support of the appeal, is that in arriving at its decision on the question of attestation, the High Court approached the matter from a wrong standpoint altogether and on the </w:t>
      </w:r>
      <w:proofErr w:type="spellStart"/>
      <w:r w:rsidRPr="00B06520">
        <w:rPr>
          <w:rFonts w:ascii="Rockwell" w:eastAsia="Times New Roman" w:hAnsi="Rockwell" w:cs="Times New Roman"/>
          <w:color w:val="000000"/>
          <w:lang w:eastAsia="en-IN"/>
        </w:rPr>
        <w:t>materi</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als</w:t>
      </w:r>
      <w:proofErr w:type="spellEnd"/>
      <w:r w:rsidRPr="00B06520">
        <w:rPr>
          <w:rFonts w:ascii="Rockwell" w:eastAsia="Times New Roman" w:hAnsi="Rockwell" w:cs="Times New Roman"/>
          <w:color w:val="000000"/>
          <w:lang w:eastAsia="en-IN"/>
        </w:rPr>
        <w:t xml:space="preserve"> in the record it had no justification for reversing the findings of the trial court on that point.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 question for our consideration is undoubtedly one of fact, the decision of which depends upon the 784 appreciation of the oral evidence adduced in the case. In such cases, the appellate court has got to bear in mind that it has not the advantage which the trial Judge had in having the witnesses before him and of observing the manner in which they deposed in court. This certainly does not mean that when an appeal lies on facts, the appellate court is not competent to reverse a finding of fact arrived at by the trial Judge. The rule is--and it is nothing more than a rule of practice --that when there is conflict of oral evidence of the parties on any matter in issue and the decision hinges upon the credibility of the witnesses, then unless there is some special feature about the evidence of a par- </w:t>
      </w:r>
      <w:proofErr w:type="spellStart"/>
      <w:r w:rsidRPr="00B06520">
        <w:rPr>
          <w:rFonts w:ascii="Rockwell" w:eastAsia="Times New Roman" w:hAnsi="Rockwell" w:cs="Times New Roman"/>
          <w:color w:val="000000"/>
          <w:lang w:eastAsia="en-IN"/>
        </w:rPr>
        <w:t>ticular</w:t>
      </w:r>
      <w:proofErr w:type="spellEnd"/>
      <w:r w:rsidRPr="00B06520">
        <w:rPr>
          <w:rFonts w:ascii="Rockwell" w:eastAsia="Times New Roman" w:hAnsi="Rockwell" w:cs="Times New Roman"/>
          <w:color w:val="000000"/>
          <w:lang w:eastAsia="en-IN"/>
        </w:rPr>
        <w:t xml:space="preserve"> witness which has escaped the trial Judge's notice or there is a sufficient balance of improbability to dis- place his opinion as to where the credibility lies, the appellate court should not interfere with the finding of the trial Judge on a question of fact(1). The gist of the </w:t>
      </w:r>
      <w:proofErr w:type="spellStart"/>
      <w:r w:rsidRPr="00B06520">
        <w:rPr>
          <w:rFonts w:ascii="Rockwell" w:eastAsia="Times New Roman" w:hAnsi="Rockwell" w:cs="Times New Roman"/>
          <w:color w:val="000000"/>
          <w:lang w:eastAsia="en-IN"/>
        </w:rPr>
        <w:t>numer</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ous</w:t>
      </w:r>
      <w:proofErr w:type="spellEnd"/>
      <w:r w:rsidRPr="00B06520">
        <w:rPr>
          <w:rFonts w:ascii="Rockwell" w:eastAsia="Times New Roman" w:hAnsi="Rockwell" w:cs="Times New Roman"/>
          <w:color w:val="000000"/>
          <w:lang w:eastAsia="en-IN"/>
        </w:rPr>
        <w:t xml:space="preserve"> decisions on this subject was clearly summed up by Viscount Simon in Watt v. </w:t>
      </w:r>
      <w:proofErr w:type="gramStart"/>
      <w:r w:rsidRPr="00B06520">
        <w:rPr>
          <w:rFonts w:ascii="Rockwell" w:eastAsia="Times New Roman" w:hAnsi="Rockwell" w:cs="Times New Roman"/>
          <w:color w:val="000000"/>
          <w:lang w:eastAsia="en-IN"/>
        </w:rPr>
        <w:t>Thomas(</w:t>
      </w:r>
      <w:proofErr w:type="gramEnd"/>
      <w:r w:rsidRPr="00B06520">
        <w:rPr>
          <w:rFonts w:ascii="Rockwell" w:eastAsia="Times New Roman" w:hAnsi="Rockwell" w:cs="Times New Roman"/>
          <w:color w:val="000000"/>
          <w:lang w:eastAsia="en-IN"/>
        </w:rPr>
        <w:t xml:space="preserve">2), and his observations were adopted and reproduced in </w:t>
      </w:r>
      <w:proofErr w:type="spellStart"/>
      <w:r w:rsidRPr="00B06520">
        <w:rPr>
          <w:rFonts w:ascii="Rockwell" w:eastAsia="Times New Roman" w:hAnsi="Rockwell" w:cs="Times New Roman"/>
          <w:color w:val="000000"/>
          <w:lang w:eastAsia="en-IN"/>
        </w:rPr>
        <w:t>extenso</w:t>
      </w:r>
      <w:proofErr w:type="spellEnd"/>
      <w:r w:rsidRPr="00B06520">
        <w:rPr>
          <w:rFonts w:ascii="Rockwell" w:eastAsia="Times New Roman" w:hAnsi="Rockwell" w:cs="Times New Roman"/>
          <w:color w:val="000000"/>
          <w:lang w:eastAsia="en-IN"/>
        </w:rPr>
        <w:t xml:space="preserve"> by the Judicial Committee in a very recent appeal from the Madras High Court(3). The observations are as follows:</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"But if the evidence as a whole can reasonably be re- </w:t>
      </w:r>
      <w:proofErr w:type="spellStart"/>
      <w:r w:rsidRPr="00B06520">
        <w:rPr>
          <w:rFonts w:ascii="Rockwell" w:eastAsia="Times New Roman" w:hAnsi="Rockwell" w:cs="Times New Roman"/>
          <w:color w:val="000000"/>
          <w:lang w:eastAsia="en-IN"/>
        </w:rPr>
        <w:t>garded</w:t>
      </w:r>
      <w:proofErr w:type="spellEnd"/>
      <w:r w:rsidRPr="00B06520">
        <w:rPr>
          <w:rFonts w:ascii="Rockwell" w:eastAsia="Times New Roman" w:hAnsi="Rockwell" w:cs="Times New Roman"/>
          <w:color w:val="000000"/>
          <w:lang w:eastAsia="en-IN"/>
        </w:rPr>
        <w:t xml:space="preserve"> as justifying the conclusion arrived at </w:t>
      </w:r>
      <w:proofErr w:type="spellStart"/>
      <w:r w:rsidRPr="00B06520">
        <w:rPr>
          <w:rFonts w:ascii="Rockwell" w:eastAsia="Times New Roman" w:hAnsi="Rockwell" w:cs="Times New Roman"/>
          <w:color w:val="000000"/>
          <w:lang w:eastAsia="en-IN"/>
        </w:rPr>
        <w:t>at</w:t>
      </w:r>
      <w:proofErr w:type="spellEnd"/>
      <w:r w:rsidRPr="00B06520">
        <w:rPr>
          <w:rFonts w:ascii="Rockwell" w:eastAsia="Times New Roman" w:hAnsi="Rockwell" w:cs="Times New Roman"/>
          <w:color w:val="000000"/>
          <w:lang w:eastAsia="en-IN"/>
        </w:rPr>
        <w:t xml:space="preserve"> the trial, and especially if that conclusion has been arrived at on </w:t>
      </w:r>
      <w:proofErr w:type="spellStart"/>
      <w:r w:rsidRPr="00B06520">
        <w:rPr>
          <w:rFonts w:ascii="Rockwell" w:eastAsia="Times New Roman" w:hAnsi="Rockwell" w:cs="Times New Roman"/>
          <w:color w:val="000000"/>
          <w:lang w:eastAsia="en-IN"/>
        </w:rPr>
        <w:t>confliciting</w:t>
      </w:r>
      <w:proofErr w:type="spellEnd"/>
      <w:r w:rsidRPr="00B06520">
        <w:rPr>
          <w:rFonts w:ascii="Rockwell" w:eastAsia="Times New Roman" w:hAnsi="Rockwell" w:cs="Times New Roman"/>
          <w:color w:val="000000"/>
          <w:lang w:eastAsia="en-IN"/>
        </w:rPr>
        <w:t xml:space="preserve"> testimony by a tribunal which saw and heard the witnesses, the appellate court will bear in mind that it has not enjoyed this opportunity and that the view of the trial Judge as to where credibility lies is entitled to great weight. This is not to say that the Judge of first instance can be treated as infallible in determining which side is telling the truth or is refraining from exaggeration. Like other tribunals, he may go wrong on a question of fact, but it is a cogent circumstance that a Judge of first instance, when (1) Vide Lord Atkin's observations in W.C. Macdonald v.</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Fred </w:t>
      </w:r>
      <w:proofErr w:type="spellStart"/>
      <w:r w:rsidRPr="00B06520">
        <w:rPr>
          <w:rFonts w:ascii="Rockwell" w:eastAsia="Times New Roman" w:hAnsi="Rockwell" w:cs="Times New Roman"/>
          <w:color w:val="000000"/>
          <w:lang w:eastAsia="en-IN"/>
        </w:rPr>
        <w:t>Latinmer</w:t>
      </w:r>
      <w:proofErr w:type="spellEnd"/>
      <w:r w:rsidRPr="00B06520">
        <w:rPr>
          <w:rFonts w:ascii="Rockwell" w:eastAsia="Times New Roman" w:hAnsi="Rockwell" w:cs="Times New Roman"/>
          <w:color w:val="000000"/>
          <w:lang w:eastAsia="en-IN"/>
        </w:rPr>
        <w:t>, AI.R. 1929 P.C. 15, 18.</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(2) </w:t>
      </w:r>
      <w:r w:rsidRPr="00B06520">
        <w:rPr>
          <w:rFonts w:ascii="Rockwell" w:eastAsia="Times New Roman" w:hAnsi="Rockwell" w:cs="Times New Roman"/>
          <w:color w:val="0000FF"/>
          <w:u w:val="single"/>
          <w:lang w:eastAsia="en-IN"/>
        </w:rPr>
        <w:t>[1947] A.C. 484.</w:t>
      </w:r>
      <w:r w:rsidRPr="00B06520">
        <w:rPr>
          <w:rFonts w:ascii="Rockwell" w:eastAsia="Times New Roman" w:hAnsi="Rockwell" w:cs="Times New Roman"/>
          <w:color w:val="000000"/>
          <w:lang w:eastAsia="en-IN"/>
        </w:rPr>
        <w:t> at p. 486.</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(3) Vide </w:t>
      </w:r>
      <w:proofErr w:type="spellStart"/>
      <w:r w:rsidRPr="00B06520">
        <w:rPr>
          <w:rFonts w:ascii="Rockwell" w:eastAsia="Times New Roman" w:hAnsi="Rockwell" w:cs="Times New Roman"/>
          <w:color w:val="000000"/>
          <w:lang w:eastAsia="en-IN"/>
        </w:rPr>
        <w:t>Saraveeraswami</w:t>
      </w:r>
      <w:proofErr w:type="spellEnd"/>
      <w:r w:rsidRPr="00B06520">
        <w:rPr>
          <w:rFonts w:ascii="Rockwell" w:eastAsia="Times New Roman" w:hAnsi="Rockwell" w:cs="Times New Roman"/>
          <w:color w:val="000000"/>
          <w:lang w:eastAsia="en-IN"/>
        </w:rPr>
        <w:t xml:space="preserve"> v. </w:t>
      </w:r>
      <w:proofErr w:type="spellStart"/>
      <w:r w:rsidRPr="00B06520">
        <w:rPr>
          <w:rFonts w:ascii="Rockwell" w:eastAsia="Times New Roman" w:hAnsi="Rockwell" w:cs="Times New Roman"/>
          <w:color w:val="000000"/>
          <w:lang w:eastAsia="en-IN"/>
        </w:rPr>
        <w:t>Talluri</w:t>
      </w:r>
      <w:proofErr w:type="spellEnd"/>
      <w:r w:rsidRPr="00B06520">
        <w:rPr>
          <w:rFonts w:ascii="Rockwell" w:eastAsia="Times New Roman" w:hAnsi="Rockwell" w:cs="Times New Roman"/>
          <w:color w:val="000000"/>
          <w:lang w:eastAsia="en-IN"/>
        </w:rPr>
        <w:t>, A.I.R. </w:t>
      </w:r>
      <w:r w:rsidRPr="00B06520">
        <w:rPr>
          <w:rFonts w:ascii="Rockwell" w:eastAsia="Times New Roman" w:hAnsi="Rockwell" w:cs="Times New Roman"/>
          <w:color w:val="0000FF"/>
          <w:u w:val="single"/>
          <w:lang w:eastAsia="en-IN"/>
        </w:rPr>
        <w:t xml:space="preserve">1919 </w:t>
      </w:r>
      <w:proofErr w:type="spellStart"/>
      <w:r w:rsidRPr="00B06520">
        <w:rPr>
          <w:rFonts w:ascii="Rockwell" w:eastAsia="Times New Roman" w:hAnsi="Rockwell" w:cs="Times New Roman"/>
          <w:color w:val="0000FF"/>
          <w:u w:val="single"/>
          <w:lang w:eastAsia="en-IN"/>
        </w:rPr>
        <w:t>P.C.p</w:t>
      </w:r>
      <w:proofErr w:type="spellEnd"/>
      <w:r w:rsidRPr="00B06520">
        <w:rPr>
          <w:rFonts w:ascii="Rockwell" w:eastAsia="Times New Roman" w:hAnsi="Rockwell" w:cs="Times New Roman"/>
          <w:color w:val="0000FF"/>
          <w:u w:val="single"/>
          <w:lang w:eastAsia="en-IN"/>
        </w:rPr>
        <w:t>. 3'2.</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785 estimating the value of verbal testimony, has the advantage (which is denied to Courts of </w:t>
      </w:r>
      <w:proofErr w:type="gramStart"/>
      <w:r w:rsidRPr="00B06520">
        <w:rPr>
          <w:rFonts w:ascii="Rockwell" w:eastAsia="Times New Roman" w:hAnsi="Rockwell" w:cs="Times New Roman"/>
          <w:color w:val="000000"/>
          <w:lang w:eastAsia="en-IN"/>
        </w:rPr>
        <w:t>appeal)of</w:t>
      </w:r>
      <w:proofErr w:type="gramEnd"/>
      <w:r w:rsidRPr="00B06520">
        <w:rPr>
          <w:rFonts w:ascii="Rockwell" w:eastAsia="Times New Roman" w:hAnsi="Rockwell" w:cs="Times New Roman"/>
          <w:color w:val="000000"/>
          <w:lang w:eastAsia="en-IN"/>
        </w:rPr>
        <w:t xml:space="preserve"> having the witnesses before him and observing the manner in which </w:t>
      </w:r>
      <w:r w:rsidRPr="00B06520">
        <w:rPr>
          <w:rFonts w:ascii="Rockwell" w:eastAsia="Times New Roman" w:hAnsi="Rockwell" w:cs="Times New Roman"/>
          <w:color w:val="000000"/>
          <w:lang w:eastAsia="en-IN"/>
        </w:rPr>
        <w:lastRenderedPageBreak/>
        <w:t xml:space="preserve">their evidence is given." It is in the light of these observations that we propose to examine the propriety of the decision of the s learned Judges of the High Court in the present case. It will appear that the mortgage deed besides containing the signature of the executant, purports to bear the signatures of three other persons, two of whom are described as attesting wit- </w:t>
      </w:r>
      <w:proofErr w:type="spellStart"/>
      <w:r w:rsidRPr="00B06520">
        <w:rPr>
          <w:rFonts w:ascii="Rockwell" w:eastAsia="Times New Roman" w:hAnsi="Rockwell" w:cs="Times New Roman"/>
          <w:color w:val="000000"/>
          <w:lang w:eastAsia="en-IN"/>
        </w:rPr>
        <w:t>nesses</w:t>
      </w:r>
      <w:proofErr w:type="spellEnd"/>
      <w:r w:rsidRPr="00B06520">
        <w:rPr>
          <w:rFonts w:ascii="Rockwell" w:eastAsia="Times New Roman" w:hAnsi="Rockwell" w:cs="Times New Roman"/>
          <w:color w:val="000000"/>
          <w:lang w:eastAsia="en-IN"/>
        </w:rPr>
        <w:t xml:space="preserve"> and the third one as the scribe.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and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xml:space="preserve"> purport to have signed the document as attesting witnesses and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is the person who has signed it as the scribe.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xml:space="preserve"> was admittedly dead when the suit was brought and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the only surviving attesting witness was called on behalf of the plaintiff to prove the execution of the deed as is required under section 68 of the Indian Evidence Act.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stated in the witness box that he did sign the document as a witness and so did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but neither of them signed it in the presence of the mortgagor;</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nor did the mortgagor sign in their presence. On this statement being made, the witness was declared hostile and he was allowed to be cross examined by the plaintiff's Counsel. He was cross examined by the defendant also and in answer to the questions put to him by the defendant's lawyer, he stated that he signed the deed at the Collector- ate </w:t>
      </w:r>
      <w:proofErr w:type="spellStart"/>
      <w:r w:rsidRPr="00B06520">
        <w:rPr>
          <w:rFonts w:ascii="Rockwell" w:eastAsia="Times New Roman" w:hAnsi="Rockwell" w:cs="Times New Roman"/>
          <w:color w:val="000000"/>
          <w:lang w:eastAsia="en-IN"/>
        </w:rPr>
        <w:t>Kutchery</w:t>
      </w:r>
      <w:proofErr w:type="spellEnd"/>
      <w:r w:rsidRPr="00B06520">
        <w:rPr>
          <w:rFonts w:ascii="Rockwell" w:eastAsia="Times New Roman" w:hAnsi="Rockwell" w:cs="Times New Roman"/>
          <w:color w:val="000000"/>
          <w:lang w:eastAsia="en-IN"/>
        </w:rPr>
        <w:t xml:space="preserve">, meaning thereby the Bar Library, where he used to sit as a petition writer and the document was taken to him at that place by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w:t>
      </w:r>
      <w:proofErr w:type="spellStart"/>
      <w:r w:rsidRPr="00B06520">
        <w:rPr>
          <w:rFonts w:ascii="Rockwell" w:eastAsia="Times New Roman" w:hAnsi="Rockwell" w:cs="Times New Roman"/>
          <w:color w:val="000000"/>
          <w:lang w:eastAsia="en-IN"/>
        </w:rPr>
        <w:t>Sahu</w:t>
      </w:r>
      <w:proofErr w:type="spellEnd"/>
      <w:r w:rsidRPr="00B06520">
        <w:rPr>
          <w:rFonts w:ascii="Rockwell" w:eastAsia="Times New Roman" w:hAnsi="Rockwell" w:cs="Times New Roman"/>
          <w:color w:val="000000"/>
          <w:lang w:eastAsia="en-IN"/>
        </w:rPr>
        <w:t xml:space="preserve">, the mortgagee, </w:t>
      </w:r>
      <w:proofErr w:type="spellStart"/>
      <w:r w:rsidRPr="00B06520">
        <w:rPr>
          <w:rFonts w:ascii="Rockwell" w:eastAsia="Times New Roman" w:hAnsi="Rockwell" w:cs="Times New Roman"/>
          <w:color w:val="000000"/>
          <w:lang w:eastAsia="en-IN"/>
        </w:rPr>
        <w:t>Ghur</w:t>
      </w:r>
      <w:proofErr w:type="spellEnd"/>
      <w:r w:rsidRPr="00B06520">
        <w:rPr>
          <w:rFonts w:ascii="Rockwell" w:eastAsia="Times New Roman" w:hAnsi="Rockwell" w:cs="Times New Roman"/>
          <w:color w:val="000000"/>
          <w:lang w:eastAsia="en-IN"/>
        </w:rPr>
        <w:t xml:space="preserve"> Lal, a </w:t>
      </w:r>
      <w:proofErr w:type="spellStart"/>
      <w:r w:rsidRPr="00B06520">
        <w:rPr>
          <w:rFonts w:ascii="Rockwell" w:eastAsia="Times New Roman" w:hAnsi="Rockwell" w:cs="Times New Roman"/>
          <w:color w:val="000000"/>
          <w:lang w:eastAsia="en-IN"/>
        </w:rPr>
        <w:t>Karinda</w:t>
      </w:r>
      <w:proofErr w:type="spellEnd"/>
      <w:r w:rsidRPr="00B06520">
        <w:rPr>
          <w:rFonts w:ascii="Rockwell" w:eastAsia="Times New Roman" w:hAnsi="Rockwell" w:cs="Times New Roman"/>
          <w:color w:val="000000"/>
          <w:lang w:eastAsia="en-IN"/>
        </w:rPr>
        <w:t xml:space="preserve"> of the mortgagor, and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the scribe.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xml:space="preserve"> signed the deed after him.</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The mortgagor certainly did not come to that place and his signature was already on the deed when the witness signed it.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 details of the defendant's version relating to execution of this document were given by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who was the principal witness on the 786 side of the </w:t>
      </w:r>
      <w:proofErr w:type="spellStart"/>
      <w:r w:rsidRPr="00B06520">
        <w:rPr>
          <w:rFonts w:ascii="Rockwell" w:eastAsia="Times New Roman" w:hAnsi="Rockwell" w:cs="Times New Roman"/>
          <w:color w:val="000000"/>
          <w:lang w:eastAsia="en-IN"/>
        </w:rPr>
        <w:t>defendatnt</w:t>
      </w:r>
      <w:proofErr w:type="spellEnd"/>
      <w:r w:rsidRPr="00B06520">
        <w:rPr>
          <w:rFonts w:ascii="Rockwell" w:eastAsia="Times New Roman" w:hAnsi="Rockwell" w:cs="Times New Roman"/>
          <w:color w:val="000000"/>
          <w:lang w:eastAsia="en-IN"/>
        </w:rPr>
        <w:t xml:space="preserve">. He says that he prepared the draft at the </w:t>
      </w:r>
      <w:proofErr w:type="spellStart"/>
      <w:r w:rsidRPr="00B06520">
        <w:rPr>
          <w:rFonts w:ascii="Rockwell" w:eastAsia="Times New Roman" w:hAnsi="Rockwell" w:cs="Times New Roman"/>
          <w:color w:val="000000"/>
          <w:lang w:eastAsia="en-IN"/>
        </w:rPr>
        <w:t>sherista</w:t>
      </w:r>
      <w:proofErr w:type="spellEnd"/>
      <w:r w:rsidRPr="00B06520">
        <w:rPr>
          <w:rFonts w:ascii="Rockwell" w:eastAsia="Times New Roman" w:hAnsi="Rockwell" w:cs="Times New Roman"/>
          <w:color w:val="000000"/>
          <w:lang w:eastAsia="en-IN"/>
        </w:rPr>
        <w:t xml:space="preserve"> or the office of the Raja Sahib which is outside his </w:t>
      </w:r>
      <w:proofErr w:type="spellStart"/>
      <w:r w:rsidRPr="00B06520">
        <w:rPr>
          <w:rFonts w:ascii="Rockwell" w:eastAsia="Times New Roman" w:hAnsi="Rockwell" w:cs="Times New Roman"/>
          <w:color w:val="000000"/>
          <w:lang w:eastAsia="en-IN"/>
        </w:rPr>
        <w:t>Kot</w:t>
      </w:r>
      <w:proofErr w:type="spellEnd"/>
      <w:r w:rsidRPr="00B06520">
        <w:rPr>
          <w:rFonts w:ascii="Rockwell" w:eastAsia="Times New Roman" w:hAnsi="Rockwell" w:cs="Times New Roman"/>
          <w:color w:val="000000"/>
          <w:lang w:eastAsia="en-IN"/>
        </w:rPr>
        <w:t xml:space="preserve"> or palace. The draft was prepared under instructions from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the mortgagee. and </w:t>
      </w:r>
      <w:proofErr w:type="spellStart"/>
      <w:r w:rsidRPr="00B06520">
        <w:rPr>
          <w:rFonts w:ascii="Rockwell" w:eastAsia="Times New Roman" w:hAnsi="Rockwell" w:cs="Times New Roman"/>
          <w:color w:val="000000"/>
          <w:lang w:eastAsia="en-IN"/>
        </w:rPr>
        <w:t>Ghur</w:t>
      </w:r>
      <w:proofErr w:type="spellEnd"/>
      <w:r w:rsidRPr="00B06520">
        <w:rPr>
          <w:rFonts w:ascii="Rockwell" w:eastAsia="Times New Roman" w:hAnsi="Rockwell" w:cs="Times New Roman"/>
          <w:color w:val="000000"/>
          <w:lang w:eastAsia="en-IN"/>
        </w:rPr>
        <w:t xml:space="preserve"> Lal, the </w:t>
      </w:r>
      <w:proofErr w:type="spellStart"/>
      <w:r w:rsidRPr="00B06520">
        <w:rPr>
          <w:rFonts w:ascii="Rockwell" w:eastAsia="Times New Roman" w:hAnsi="Rockwell" w:cs="Times New Roman"/>
          <w:color w:val="000000"/>
          <w:lang w:eastAsia="en-IN"/>
        </w:rPr>
        <w:t>Karinda</w:t>
      </w:r>
      <w:proofErr w:type="spellEnd"/>
      <w:r w:rsidRPr="00B06520">
        <w:rPr>
          <w:rFonts w:ascii="Rockwell" w:eastAsia="Times New Roman" w:hAnsi="Rockwell" w:cs="Times New Roman"/>
          <w:color w:val="000000"/>
          <w:lang w:eastAsia="en-IN"/>
        </w:rPr>
        <w:t xml:space="preserve"> of the mortgagor, both of whom were present when the draft was prepared. After the draft was fair copied and stamped, the witness signed it as the scribe and then it was taken-by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and </w:t>
      </w:r>
      <w:proofErr w:type="spellStart"/>
      <w:r w:rsidRPr="00B06520">
        <w:rPr>
          <w:rFonts w:ascii="Rockwell" w:eastAsia="Times New Roman" w:hAnsi="Rockwell" w:cs="Times New Roman"/>
          <w:color w:val="000000"/>
          <w:lang w:eastAsia="en-IN"/>
        </w:rPr>
        <w:t>Ghur</w:t>
      </w:r>
      <w:proofErr w:type="spellEnd"/>
      <w:r w:rsidRPr="00B06520">
        <w:rPr>
          <w:rFonts w:ascii="Rockwell" w:eastAsia="Times New Roman" w:hAnsi="Rockwell" w:cs="Times New Roman"/>
          <w:color w:val="000000"/>
          <w:lang w:eastAsia="en-IN"/>
        </w:rPr>
        <w:t xml:space="preserve"> Lal to the </w:t>
      </w:r>
      <w:proofErr w:type="spellStart"/>
      <w:r w:rsidRPr="00B06520">
        <w:rPr>
          <w:rFonts w:ascii="Rockwell" w:eastAsia="Times New Roman" w:hAnsi="Rockwell" w:cs="Times New Roman"/>
          <w:color w:val="000000"/>
          <w:lang w:eastAsia="en-IN"/>
        </w:rPr>
        <w:t>Kot</w:t>
      </w:r>
      <w:proofErr w:type="spellEnd"/>
      <w:r w:rsidRPr="00B06520">
        <w:rPr>
          <w:rFonts w:ascii="Rockwell" w:eastAsia="Times New Roman" w:hAnsi="Rockwell" w:cs="Times New Roman"/>
          <w:color w:val="000000"/>
          <w:lang w:eastAsia="en-IN"/>
        </w:rPr>
        <w:t xml:space="preserve"> or palace of the Raja for his signature. After obtaining the Raja's </w:t>
      </w:r>
      <w:proofErr w:type="spellStart"/>
      <w:r w:rsidRPr="00B06520">
        <w:rPr>
          <w:rFonts w:ascii="Rockwell" w:eastAsia="Times New Roman" w:hAnsi="Rockwell" w:cs="Times New Roman"/>
          <w:color w:val="000000"/>
          <w:lang w:eastAsia="en-IN"/>
        </w:rPr>
        <w:t>signa</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ture</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went away to his house and </w:t>
      </w:r>
      <w:proofErr w:type="spellStart"/>
      <w:r w:rsidRPr="00B06520">
        <w:rPr>
          <w:rFonts w:ascii="Rockwell" w:eastAsia="Times New Roman" w:hAnsi="Rockwell" w:cs="Times New Roman"/>
          <w:color w:val="000000"/>
          <w:lang w:eastAsia="en-IN"/>
        </w:rPr>
        <w:t>some time</w:t>
      </w:r>
      <w:proofErr w:type="spellEnd"/>
      <w:r w:rsidRPr="00B06520">
        <w:rPr>
          <w:rFonts w:ascii="Rockwell" w:eastAsia="Times New Roman" w:hAnsi="Rockwell" w:cs="Times New Roman"/>
          <w:color w:val="000000"/>
          <w:lang w:eastAsia="en-IN"/>
        </w:rPr>
        <w:t xml:space="preserve"> later he as well as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and </w:t>
      </w:r>
      <w:proofErr w:type="spellStart"/>
      <w:r w:rsidRPr="00B06520">
        <w:rPr>
          <w:rFonts w:ascii="Rockwell" w:eastAsia="Times New Roman" w:hAnsi="Rockwell" w:cs="Times New Roman"/>
          <w:color w:val="000000"/>
          <w:lang w:eastAsia="en-IN"/>
        </w:rPr>
        <w:t>Ghur</w:t>
      </w:r>
      <w:proofErr w:type="spellEnd"/>
      <w:r w:rsidRPr="00B06520">
        <w:rPr>
          <w:rFonts w:ascii="Rockwell" w:eastAsia="Times New Roman" w:hAnsi="Rockwell" w:cs="Times New Roman"/>
          <w:color w:val="000000"/>
          <w:lang w:eastAsia="en-IN"/>
        </w:rPr>
        <w:t xml:space="preserve"> Lal went to the Collector- ate </w:t>
      </w:r>
      <w:proofErr w:type="spellStart"/>
      <w:r w:rsidRPr="00B06520">
        <w:rPr>
          <w:rFonts w:ascii="Rockwell" w:eastAsia="Times New Roman" w:hAnsi="Rockwell" w:cs="Times New Roman"/>
          <w:color w:val="000000"/>
          <w:lang w:eastAsia="en-IN"/>
        </w:rPr>
        <w:t>Kutchery</w:t>
      </w:r>
      <w:proofErr w:type="spellEnd"/>
      <w:r w:rsidRPr="00B06520">
        <w:rPr>
          <w:rFonts w:ascii="Rockwell" w:eastAsia="Times New Roman" w:hAnsi="Rockwell" w:cs="Times New Roman"/>
          <w:color w:val="000000"/>
          <w:lang w:eastAsia="en-IN"/>
        </w:rPr>
        <w:t xml:space="preserve">, where they took the signatures of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and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xml:space="preserve">. They then went to the registration office, where the document was presented for registration by </w:t>
      </w:r>
      <w:proofErr w:type="spellStart"/>
      <w:r w:rsidRPr="00B06520">
        <w:rPr>
          <w:rFonts w:ascii="Rockwell" w:eastAsia="Times New Roman" w:hAnsi="Rockwell" w:cs="Times New Roman"/>
          <w:color w:val="000000"/>
          <w:lang w:eastAsia="en-IN"/>
        </w:rPr>
        <w:t>Jainarayan</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Sukul</w:t>
      </w:r>
      <w:proofErr w:type="spellEnd"/>
      <w:r w:rsidRPr="00B06520">
        <w:rPr>
          <w:rFonts w:ascii="Rockwell" w:eastAsia="Times New Roman" w:hAnsi="Rockwell" w:cs="Times New Roman"/>
          <w:color w:val="000000"/>
          <w:lang w:eastAsia="en-IN"/>
        </w:rPr>
        <w:t xml:space="preserve"> who held a general power of attorney for the Raja.</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As against this, there is a completely different version given by the plaintiff himself and his witness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According to the plaintiff, the document was executed and attested at one and the same sitting in the </w:t>
      </w:r>
      <w:proofErr w:type="spellStart"/>
      <w:r w:rsidRPr="00B06520">
        <w:rPr>
          <w:rFonts w:ascii="Rockwell" w:eastAsia="Times New Roman" w:hAnsi="Rockwell" w:cs="Times New Roman"/>
          <w:color w:val="000000"/>
          <w:lang w:eastAsia="en-IN"/>
        </w:rPr>
        <w:t>Kot</w:t>
      </w:r>
      <w:proofErr w:type="spellEnd"/>
      <w:r w:rsidRPr="00B06520">
        <w:rPr>
          <w:rFonts w:ascii="Rockwell" w:eastAsia="Times New Roman" w:hAnsi="Rockwell" w:cs="Times New Roman"/>
          <w:color w:val="000000"/>
          <w:lang w:eastAsia="en-IN"/>
        </w:rPr>
        <w:t xml:space="preserve"> or palace of the Raja; the terms had been settled beforehand between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and the mortgagor and on the 8th of November 1926 the plaintiff himself, and not his father, went to the Raja's palace at about 10 or 11 A.M. in the morning to get the document executed. He was accompanied by three persons to wit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the deed writer of his father,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 an old servant of the family, and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xml:space="preserve"> who was also well known to the plaintiff and was taken to bear witness to the deed. They found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already with the Raja when they reached the </w:t>
      </w:r>
      <w:proofErr w:type="spellStart"/>
      <w:r w:rsidRPr="00B06520">
        <w:rPr>
          <w:rFonts w:ascii="Rockwell" w:eastAsia="Times New Roman" w:hAnsi="Rockwell" w:cs="Times New Roman"/>
          <w:color w:val="000000"/>
          <w:lang w:eastAsia="en-IN"/>
        </w:rPr>
        <w:t>Kot</w:t>
      </w:r>
      <w:proofErr w:type="spellEnd"/>
      <w:r w:rsidRPr="00B06520">
        <w:rPr>
          <w:rFonts w:ascii="Rockwell" w:eastAsia="Times New Roman" w:hAnsi="Rockwell" w:cs="Times New Roman"/>
          <w:color w:val="000000"/>
          <w:lang w:eastAsia="en-IN"/>
        </w:rPr>
        <w:t xml:space="preserve">. The draft was prepared by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 at the suggestion of the Raja. It was the plaintiff's desire that the final document should be scribed by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but as the </w:t>
      </w:r>
      <w:r w:rsidRPr="00B06520">
        <w:rPr>
          <w:rFonts w:ascii="Rockwell" w:eastAsia="Times New Roman" w:hAnsi="Rockwell" w:cs="Times New Roman"/>
          <w:color w:val="000000"/>
          <w:lang w:eastAsia="en-IN"/>
        </w:rPr>
        <w:lastRenderedPageBreak/>
        <w:t xml:space="preserve">Raja wanted to oblige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who was the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of </w:t>
      </w:r>
      <w:proofErr w:type="spellStart"/>
      <w:r w:rsidRPr="00B06520">
        <w:rPr>
          <w:rFonts w:ascii="Rockwell" w:eastAsia="Times New Roman" w:hAnsi="Rockwell" w:cs="Times New Roman"/>
          <w:color w:val="000000"/>
          <w:lang w:eastAsia="en-IN"/>
        </w:rPr>
        <w:t>Basti</w:t>
      </w:r>
      <w:proofErr w:type="spellEnd"/>
      <w:r w:rsidRPr="00B06520">
        <w:rPr>
          <w:rFonts w:ascii="Rockwell" w:eastAsia="Times New Roman" w:hAnsi="Rockwell" w:cs="Times New Roman"/>
          <w:color w:val="000000"/>
          <w:lang w:eastAsia="en-IN"/>
        </w:rPr>
        <w:t xml:space="preserve"> proper, the deed was faired out and scribed by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After the Raja had put his signature on the 787 document in the presence of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and </w:t>
      </w:r>
      <w:proofErr w:type="spellStart"/>
      <w:r w:rsidRPr="00B06520">
        <w:rPr>
          <w:rFonts w:ascii="Rockwell" w:eastAsia="Times New Roman" w:hAnsi="Rockwell" w:cs="Times New Roman"/>
          <w:color w:val="000000"/>
          <w:lang w:eastAsia="en-IN"/>
        </w:rPr>
        <w:t>Tewari</w:t>
      </w:r>
      <w:proofErr w:type="spellEnd"/>
      <w:r w:rsidRPr="00B06520">
        <w:rPr>
          <w:rFonts w:ascii="Rockwell" w:eastAsia="Times New Roman" w:hAnsi="Rockwell" w:cs="Times New Roman"/>
          <w:color w:val="000000"/>
          <w:lang w:eastAsia="en-IN"/>
        </w:rPr>
        <w:t>, both the latter signed the document in the presence of the Raja.</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The subsequent events narrated by the plaintiff relate to the registration of the document and we do not consider them to be material for our present purpose.</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This story of the plaintiff is supported materially and on all points by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 who was an old servant of the family, though he was no longer in service when he deposed in court.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There were thus two conflicting versions placed before the court and each side attempted to substantiate its case by verbal testimony of witnesses. The trial Judge was to decide which of the two versions was correct and he ac- </w:t>
      </w:r>
      <w:proofErr w:type="spellStart"/>
      <w:r w:rsidRPr="00B06520">
        <w:rPr>
          <w:rFonts w:ascii="Rockwell" w:eastAsia="Times New Roman" w:hAnsi="Rockwell" w:cs="Times New Roman"/>
          <w:color w:val="000000"/>
          <w:lang w:eastAsia="en-IN"/>
        </w:rPr>
        <w:t>cepted</w:t>
      </w:r>
      <w:proofErr w:type="spellEnd"/>
      <w:r w:rsidRPr="00B06520">
        <w:rPr>
          <w:rFonts w:ascii="Rockwell" w:eastAsia="Times New Roman" w:hAnsi="Rockwell" w:cs="Times New Roman"/>
          <w:color w:val="000000"/>
          <w:lang w:eastAsia="en-IN"/>
        </w:rPr>
        <w:t xml:space="preserve"> the story of the plaintiff and rejected that of the defendant.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 learned Judges of the High Court in dealing with the appeal do observe, at the beginning of their discussions, that on a question of fact the appellate court should be slow to differ from the conclusions arrived at by the trial Judge who had seen and heard the witnesses; but in their opinion, this rule did not apply to the present case as the trial Judge here did not base his conclusions on the </w:t>
      </w:r>
      <w:proofErr w:type="spellStart"/>
      <w:r w:rsidRPr="00B06520">
        <w:rPr>
          <w:rFonts w:ascii="Rockwell" w:eastAsia="Times New Roman" w:hAnsi="Rockwell" w:cs="Times New Roman"/>
          <w:color w:val="000000"/>
          <w:lang w:eastAsia="en-IN"/>
        </w:rPr>
        <w:t>impres</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sions</w:t>
      </w:r>
      <w:proofErr w:type="spellEnd"/>
      <w:r w:rsidRPr="00B06520">
        <w:rPr>
          <w:rFonts w:ascii="Rockwell" w:eastAsia="Times New Roman" w:hAnsi="Rockwell" w:cs="Times New Roman"/>
          <w:color w:val="000000"/>
          <w:lang w:eastAsia="en-IN"/>
        </w:rPr>
        <w:t xml:space="preserve"> created in his mind by the witnesses who deposed before him. What the trial Judge relied upon, it is said, was not the demeanour of the witnesses as index of their credibility but upon the inherent improbability of the circumstances deposed to by the defendant's witnesses. It is observed by the High Court that the trial Judge, when he found the defendant's story to be improbable, should have considered whether or not there were improbable features in the plaintiff's case also, and whether the evidence of the plaintiff and his servant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 merited credence at all. The learned Judges of the High Court then proceed to examine and discuss at great length the different reasons put forward by the trial Judge in support of his finding that the defendant's case was unreliable. These reasons are held to be inconclusive and unsound and the High Court further found that the plaintiff's story 788 as narrated by him and his servant is improbable and not worthy of belief.</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In our opinion, the High Court's approach to the case has not been proper and its findings are unsupportable on the materials in the record.</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Here was a case where the controversy related to a 'pure question of fact which had to be determined by weighing and appraising of conflicting oral testimony adduced by the parties. It cannot be denied that in estimating the value of oral testimony, the trial Judge, who sees and hears the witnesses, has an advantage which the appellate court does not possess. The High Court was wrong in thinking that it would detract from the value to be attached to a trial Judge's finding of fact if the Judge does not expressly base his conclusion upon the impressions he gathers from the demeanour of witnesses (1). The duty of the appellate court in such cases is to see whether the evidence taken as a whole can reasonably justify the conclusion which the trial court arrived at or whether there is an element of </w:t>
      </w:r>
      <w:proofErr w:type="spellStart"/>
      <w:r w:rsidRPr="00B06520">
        <w:rPr>
          <w:rFonts w:ascii="Rockwell" w:eastAsia="Times New Roman" w:hAnsi="Rockwell" w:cs="Times New Roman"/>
          <w:color w:val="000000"/>
          <w:lang w:eastAsia="en-IN"/>
        </w:rPr>
        <w:t>improba</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bility</w:t>
      </w:r>
      <w:proofErr w:type="spellEnd"/>
      <w:r w:rsidRPr="00B06520">
        <w:rPr>
          <w:rFonts w:ascii="Rockwell" w:eastAsia="Times New Roman" w:hAnsi="Rockwell" w:cs="Times New Roman"/>
          <w:color w:val="000000"/>
          <w:lang w:eastAsia="en-IN"/>
        </w:rPr>
        <w:t xml:space="preserve"> arising from proved circumstances which, in the opinion of the court, outweighs such finding. Applying this principle to the present case, we do not think that the High Court was justified in reversing the finding of the trial Judge on the question of </w:t>
      </w:r>
      <w:proofErr w:type="spellStart"/>
      <w:r w:rsidRPr="00B06520">
        <w:rPr>
          <w:rFonts w:ascii="Rockwell" w:eastAsia="Times New Roman" w:hAnsi="Rockwell" w:cs="Times New Roman"/>
          <w:color w:val="000000"/>
          <w:lang w:eastAsia="en-IN"/>
        </w:rPr>
        <w:t>attestiation</w:t>
      </w:r>
      <w:proofErr w:type="spellEnd"/>
      <w:r w:rsidRPr="00B06520">
        <w:rPr>
          <w:rFonts w:ascii="Rockwell" w:eastAsia="Times New Roman" w:hAnsi="Rockwell" w:cs="Times New Roman"/>
          <w:color w:val="000000"/>
          <w:lang w:eastAsia="en-IN"/>
        </w:rPr>
        <w:t xml:space="preserve"> of the document. In the opinion of the High Court the story narrated by the plaintiff and his servant is untrue, and the main reason given is that it is not at all probable that the plaintiff and not his father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was present at the </w:t>
      </w:r>
      <w:r w:rsidRPr="00B06520">
        <w:rPr>
          <w:rFonts w:ascii="Rockwell" w:eastAsia="Times New Roman" w:hAnsi="Rockwell" w:cs="Times New Roman"/>
          <w:color w:val="000000"/>
          <w:lang w:eastAsia="en-IN"/>
        </w:rPr>
        <w:lastRenderedPageBreak/>
        <w:t xml:space="preserve">palace of the Raja when the document was executed. The mortgagor, it is said, was an influential person in the locality occupying a very high social position and it would be indecorous and against Indian customs for a man like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not to be personally present when the Raja was going 'to execute a document in his favour. The learned Judges seem to think that the plaintiff was not really at the spot when the mortgage deed was executed and as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was dead, this story was manufactured by the plaintiff in order to Vide the observations of Lord Carson in Nether- </w:t>
      </w:r>
      <w:proofErr w:type="spellStart"/>
      <w:r w:rsidRPr="00B06520">
        <w:rPr>
          <w:rFonts w:ascii="Rockwell" w:eastAsia="Times New Roman" w:hAnsi="Rockwell" w:cs="Times New Roman"/>
          <w:color w:val="000000"/>
          <w:lang w:eastAsia="en-IN"/>
        </w:rPr>
        <w:t>landsche</w:t>
      </w:r>
      <w:proofErr w:type="spellEnd"/>
      <w:r w:rsidRPr="00B06520">
        <w:rPr>
          <w:rFonts w:ascii="Rockwell" w:eastAsia="Times New Roman" w:hAnsi="Rockwell" w:cs="Times New Roman"/>
          <w:color w:val="000000"/>
          <w:lang w:eastAsia="en-IN"/>
        </w:rPr>
        <w:t xml:space="preserve"> Handel </w:t>
      </w:r>
      <w:proofErr w:type="spellStart"/>
      <w:r w:rsidRPr="00B06520">
        <w:rPr>
          <w:rFonts w:ascii="Rockwell" w:eastAsia="Times New Roman" w:hAnsi="Rockwell" w:cs="Times New Roman"/>
          <w:color w:val="000000"/>
          <w:lang w:eastAsia="en-IN"/>
        </w:rPr>
        <w:t>Maatschappij</w:t>
      </w:r>
      <w:proofErr w:type="spellEnd"/>
      <w:r w:rsidRPr="00B06520">
        <w:rPr>
          <w:rFonts w:ascii="Rockwell" w:eastAsia="Times New Roman" w:hAnsi="Rockwell" w:cs="Times New Roman"/>
          <w:color w:val="000000"/>
          <w:lang w:eastAsia="en-IN"/>
        </w:rPr>
        <w:t xml:space="preserve"> v, R.M.P. </w:t>
      </w:r>
      <w:proofErr w:type="spellStart"/>
      <w:r w:rsidRPr="00B06520">
        <w:rPr>
          <w:rFonts w:ascii="Rockwell" w:eastAsia="Times New Roman" w:hAnsi="Rockwell" w:cs="Times New Roman"/>
          <w:color w:val="000000"/>
          <w:lang w:eastAsia="en-IN"/>
        </w:rPr>
        <w:t>Chettiar</w:t>
      </w:r>
      <w:proofErr w:type="spellEnd"/>
      <w:r w:rsidRPr="00B06520">
        <w:rPr>
          <w:rFonts w:ascii="Rockwell" w:eastAsia="Times New Roman" w:hAnsi="Rockwell" w:cs="Times New Roman"/>
          <w:color w:val="000000"/>
          <w:lang w:eastAsia="en-IN"/>
        </w:rPr>
        <w:t xml:space="preserve"> Firm and Others, A.I.R 1929 P.O. 202, 205.</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789 enable him to prove attestation. Mr. Banerjee appearing for the defendant respondent went to the length of suggesting that it was only after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turned hostile in the witness box and denied that he attested the document that the new story was invented by the plaintiff.</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We think that this argument rests on an extremely flimsy basis which does not bear examination. It may be that the Raja was a man of high social position, but it should be remembered that he was in the position of a borrower and moreover it was not the first time that he was borrowing money from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As, however, he was the Raja of </w:t>
      </w:r>
      <w:proofErr w:type="spellStart"/>
      <w:r w:rsidRPr="00B06520">
        <w:rPr>
          <w:rFonts w:ascii="Rockwell" w:eastAsia="Times New Roman" w:hAnsi="Rockwell" w:cs="Times New Roman"/>
          <w:color w:val="000000"/>
          <w:lang w:eastAsia="en-IN"/>
        </w:rPr>
        <w:t>Basti</w:t>
      </w:r>
      <w:proofErr w:type="spellEnd"/>
      <w:r w:rsidRPr="00B06520">
        <w:rPr>
          <w:rFonts w:ascii="Rockwell" w:eastAsia="Times New Roman" w:hAnsi="Rockwell" w:cs="Times New Roman"/>
          <w:color w:val="000000"/>
          <w:lang w:eastAsia="en-IN"/>
        </w:rPr>
        <w:t xml:space="preserve">, the document was executed at his palace and not in the house of the mortgagee and if as the plaintiff says, the terms were already settled between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and the Raja and the only thing left was to embody the agreed terms in writing, we fail to see why it was absolutely necessary for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to wait upon the mortgagor personally; and why his adult son, who was sufficiently old and experienced in business affairs, could not represent him in the </w:t>
      </w:r>
      <w:proofErr w:type="spellStart"/>
      <w:r w:rsidRPr="00B06520">
        <w:rPr>
          <w:rFonts w:ascii="Rockwell" w:eastAsia="Times New Roman" w:hAnsi="Rockwell" w:cs="Times New Roman"/>
          <w:color w:val="000000"/>
          <w:lang w:eastAsia="en-IN"/>
        </w:rPr>
        <w:t>transac</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tion</w:t>
      </w:r>
      <w:proofErr w:type="spellEnd"/>
      <w:r w:rsidRPr="00B06520">
        <w:rPr>
          <w:rFonts w:ascii="Rockwell" w:eastAsia="Times New Roman" w:hAnsi="Rockwell" w:cs="Times New Roman"/>
          <w:color w:val="000000"/>
          <w:lang w:eastAsia="en-IN"/>
        </w:rPr>
        <w:t xml:space="preserve">. The suggestion of Mr. Banerjee that the new story was invented after the plaintiff had seen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giving evidence against him in the witness box is not worthy of serious consideration having regard to the fact that the plaintiff himself stepped into the witness box immediately after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had finished his deposition.</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It seems to us also that the presence of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and </w:t>
      </w:r>
      <w:proofErr w:type="spellStart"/>
      <w:r w:rsidRPr="00B06520">
        <w:rPr>
          <w:rFonts w:ascii="Rockwell" w:eastAsia="Times New Roman" w:hAnsi="Rockwell" w:cs="Times New Roman"/>
          <w:color w:val="000000"/>
          <w:lang w:eastAsia="en-IN"/>
        </w:rPr>
        <w:t>Buddbu</w:t>
      </w:r>
      <w:proofErr w:type="spellEnd"/>
      <w:r w:rsidRPr="00B06520">
        <w:rPr>
          <w:rFonts w:ascii="Rockwell" w:eastAsia="Times New Roman" w:hAnsi="Rockwell" w:cs="Times New Roman"/>
          <w:color w:val="000000"/>
          <w:lang w:eastAsia="en-IN"/>
        </w:rPr>
        <w:t xml:space="preserve"> Lal at the sitting when the mortgage transaction took place was quite a probable and natural thing which cannot give rise to any suspicion. It appears from the evidence on the record that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who was a pro- </w:t>
      </w:r>
      <w:proofErr w:type="spellStart"/>
      <w:r w:rsidRPr="00B06520">
        <w:rPr>
          <w:rFonts w:ascii="Rockwell" w:eastAsia="Times New Roman" w:hAnsi="Rockwell" w:cs="Times New Roman"/>
          <w:color w:val="000000"/>
          <w:lang w:eastAsia="en-IN"/>
        </w:rPr>
        <w:t>fessional</w:t>
      </w:r>
      <w:proofErr w:type="spellEnd"/>
      <w:r w:rsidRPr="00B06520">
        <w:rPr>
          <w:rFonts w:ascii="Rockwell" w:eastAsia="Times New Roman" w:hAnsi="Rockwell" w:cs="Times New Roman"/>
          <w:color w:val="000000"/>
          <w:lang w:eastAsia="en-IN"/>
        </w:rPr>
        <w:t xml:space="preserve"> deed writer, was usually employed for writing deeds of the plaintiff's father and he figured either as a scribe or as an attesting witness in various documents to which the plaintiff's father was a party. It was quite natural for the plaintiff in such circumstances to take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w:t>
      </w:r>
      <w:proofErr w:type="spellStart"/>
      <w:r w:rsidRPr="00B06520">
        <w:rPr>
          <w:rFonts w:ascii="Rockwell" w:eastAsia="Times New Roman" w:hAnsi="Rockwell" w:cs="Times New Roman"/>
          <w:color w:val="000000"/>
          <w:lang w:eastAsia="en-IN"/>
        </w:rPr>
        <w:t>alongwith</w:t>
      </w:r>
      <w:proofErr w:type="spellEnd"/>
      <w:r w:rsidRPr="00B06520">
        <w:rPr>
          <w:rFonts w:ascii="Rockwell" w:eastAsia="Times New Roman" w:hAnsi="Rockwell" w:cs="Times New Roman"/>
          <w:color w:val="000000"/>
          <w:lang w:eastAsia="en-IN"/>
        </w:rPr>
        <w:t xml:space="preserve"> him to the Raja's palace on the day that the 790 mortgage bond was executed and we see no reason to </w:t>
      </w:r>
      <w:proofErr w:type="spellStart"/>
      <w:r w:rsidRPr="00B06520">
        <w:rPr>
          <w:rFonts w:ascii="Rockwell" w:eastAsia="Times New Roman" w:hAnsi="Rockwell" w:cs="Times New Roman"/>
          <w:color w:val="000000"/>
          <w:lang w:eastAsia="en-IN"/>
        </w:rPr>
        <w:t>disbe</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lieve</w:t>
      </w:r>
      <w:proofErr w:type="spellEnd"/>
      <w:r w:rsidRPr="00B06520">
        <w:rPr>
          <w:rFonts w:ascii="Rockwell" w:eastAsia="Times New Roman" w:hAnsi="Rockwell" w:cs="Times New Roman"/>
          <w:color w:val="000000"/>
          <w:lang w:eastAsia="en-IN"/>
        </w:rPr>
        <w:t xml:space="preserve"> the plaintiff's statement that his original intention was to have the deed scribed by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It is said by the High Court that in the mofussil districts in the United Provinces the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is the person generally </w:t>
      </w:r>
      <w:proofErr w:type="spellStart"/>
      <w:r w:rsidRPr="00B06520">
        <w:rPr>
          <w:rFonts w:ascii="Rockwell" w:eastAsia="Times New Roman" w:hAnsi="Rockwell" w:cs="Times New Roman"/>
          <w:color w:val="000000"/>
          <w:lang w:eastAsia="en-IN"/>
        </w:rPr>
        <w:t>em</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ployed</w:t>
      </w:r>
      <w:proofErr w:type="spellEnd"/>
      <w:r w:rsidRPr="00B06520">
        <w:rPr>
          <w:rFonts w:ascii="Rockwell" w:eastAsia="Times New Roman" w:hAnsi="Rockwell" w:cs="Times New Roman"/>
          <w:color w:val="000000"/>
          <w:lang w:eastAsia="en-IN"/>
        </w:rPr>
        <w:t xml:space="preserve"> for drafting and scribing deeds. This cannot mean that all the people in the district of </w:t>
      </w:r>
      <w:proofErr w:type="spellStart"/>
      <w:r w:rsidRPr="00B06520">
        <w:rPr>
          <w:rFonts w:ascii="Rockwell" w:eastAsia="Times New Roman" w:hAnsi="Rockwell" w:cs="Times New Roman"/>
          <w:color w:val="000000"/>
          <w:lang w:eastAsia="en-IN"/>
        </w:rPr>
        <w:t>Basti</w:t>
      </w:r>
      <w:proofErr w:type="spellEnd"/>
      <w:r w:rsidRPr="00B06520">
        <w:rPr>
          <w:rFonts w:ascii="Rockwell" w:eastAsia="Times New Roman" w:hAnsi="Rockwell" w:cs="Times New Roman"/>
          <w:color w:val="000000"/>
          <w:lang w:eastAsia="en-IN"/>
        </w:rPr>
        <w:t xml:space="preserve"> used to have their deeds drafted and scribed by the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We have exhibited documents in the records of this case where the name of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appears as the scribe; and so far as the plaintiff's father was concerned, there is no doubt whatsoever that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was the scribe ordinarily employed to do his work. In this case also if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had not been present on the spot, the plaintiff would certainly have the document scribed by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as so many documents in favour of the plaintiff's father had been scribed by this man on previous occasions. We see nothing improbable in the story that it was out of deference to the wishes of the Raja that the plaintiff consented to the document being scribed by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As regards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 it is not disputed that he was an old and a trusted servant of the plaintiff's family.</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lastRenderedPageBreak/>
        <w:t xml:space="preserve">That he was trusted in business matters is clear from the fact that his name appears as a witness in the registered receipt (Ex. 10) given by </w:t>
      </w:r>
      <w:proofErr w:type="spellStart"/>
      <w:r w:rsidRPr="00B06520">
        <w:rPr>
          <w:rFonts w:ascii="Rockwell" w:eastAsia="Times New Roman" w:hAnsi="Rockwell" w:cs="Times New Roman"/>
          <w:color w:val="000000"/>
          <w:lang w:eastAsia="en-IN"/>
        </w:rPr>
        <w:t>Sheo</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Balak</w:t>
      </w:r>
      <w:proofErr w:type="spellEnd"/>
      <w:r w:rsidRPr="00B06520">
        <w:rPr>
          <w:rFonts w:ascii="Rockwell" w:eastAsia="Times New Roman" w:hAnsi="Rockwell" w:cs="Times New Roman"/>
          <w:color w:val="000000"/>
          <w:lang w:eastAsia="en-IN"/>
        </w:rPr>
        <w:t xml:space="preserve"> Ram, to whom a sum of </w:t>
      </w:r>
      <w:proofErr w:type="spellStart"/>
      <w:r w:rsidRPr="00B06520">
        <w:rPr>
          <w:rFonts w:ascii="Rockwell" w:eastAsia="Times New Roman" w:hAnsi="Rockwell" w:cs="Times New Roman"/>
          <w:color w:val="000000"/>
          <w:lang w:eastAsia="en-IN"/>
        </w:rPr>
        <w:t>Rs</w:t>
      </w:r>
      <w:proofErr w:type="spellEnd"/>
      <w:r w:rsidRPr="00B06520">
        <w:rPr>
          <w:rFonts w:ascii="Rockwell" w:eastAsia="Times New Roman" w:hAnsi="Rockwell" w:cs="Times New Roman"/>
          <w:color w:val="000000"/>
          <w:lang w:eastAsia="en-IN"/>
        </w:rPr>
        <w:t xml:space="preserve">. 500 was paid by </w:t>
      </w:r>
      <w:proofErr w:type="spellStart"/>
      <w:r w:rsidRPr="00B06520">
        <w:rPr>
          <w:rFonts w:ascii="Rockwell" w:eastAsia="Times New Roman" w:hAnsi="Rockwell" w:cs="Times New Roman"/>
          <w:color w:val="000000"/>
          <w:lang w:eastAsia="en-IN"/>
        </w:rPr>
        <w:t>Bhikhi</w:t>
      </w:r>
      <w:proofErr w:type="spellEnd"/>
      <w:r w:rsidRPr="00B06520">
        <w:rPr>
          <w:rFonts w:ascii="Rockwell" w:eastAsia="Times New Roman" w:hAnsi="Rockwell" w:cs="Times New Roman"/>
          <w:color w:val="000000"/>
          <w:lang w:eastAsia="en-IN"/>
        </w:rPr>
        <w:t xml:space="preserve"> Ram under the terms of the dis- </w:t>
      </w:r>
      <w:proofErr w:type="spellStart"/>
      <w:r w:rsidRPr="00B06520">
        <w:rPr>
          <w:rFonts w:ascii="Rockwell" w:eastAsia="Times New Roman" w:hAnsi="Rockwell" w:cs="Times New Roman"/>
          <w:color w:val="000000"/>
          <w:lang w:eastAsia="en-IN"/>
        </w:rPr>
        <w:t>puted</w:t>
      </w:r>
      <w:proofErr w:type="spellEnd"/>
      <w:r w:rsidRPr="00B06520">
        <w:rPr>
          <w:rFonts w:ascii="Rockwell" w:eastAsia="Times New Roman" w:hAnsi="Rockwell" w:cs="Times New Roman"/>
          <w:color w:val="000000"/>
          <w:lang w:eastAsia="en-IN"/>
        </w:rPr>
        <w:t xml:space="preserve"> mortgage deed. We fail to see why it was improbable that </w:t>
      </w:r>
      <w:proofErr w:type="spellStart"/>
      <w:r w:rsidRPr="00B06520">
        <w:rPr>
          <w:rFonts w:ascii="Rockwell" w:eastAsia="Times New Roman" w:hAnsi="Rockwell" w:cs="Times New Roman"/>
          <w:color w:val="000000"/>
          <w:lang w:eastAsia="en-IN"/>
        </w:rPr>
        <w:t>Buddhu</w:t>
      </w:r>
      <w:proofErr w:type="spellEnd"/>
      <w:r w:rsidRPr="00B06520">
        <w:rPr>
          <w:rFonts w:ascii="Rockwell" w:eastAsia="Times New Roman" w:hAnsi="Rockwell" w:cs="Times New Roman"/>
          <w:color w:val="000000"/>
          <w:lang w:eastAsia="en-IN"/>
        </w:rPr>
        <w:t xml:space="preserve"> Lal would accompany the plaintiff to the Raja's palace on the day of the execution of the document.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The trial Judge relied to some extent upon the fact that the signatures of the executant and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were in the same ink in support of his conclusion that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signed the document at the place of its execution and not at the </w:t>
      </w:r>
      <w:proofErr w:type="spellStart"/>
      <w:r w:rsidRPr="00B06520">
        <w:rPr>
          <w:rFonts w:ascii="Rockwell" w:eastAsia="Times New Roman" w:hAnsi="Rockwell" w:cs="Times New Roman"/>
          <w:color w:val="000000"/>
          <w:lang w:eastAsia="en-IN"/>
        </w:rPr>
        <w:t>Collectorate</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Kutchery</w:t>
      </w:r>
      <w:proofErr w:type="spellEnd"/>
      <w:r w:rsidRPr="00B06520">
        <w:rPr>
          <w:rFonts w:ascii="Rockwell" w:eastAsia="Times New Roman" w:hAnsi="Rockwell" w:cs="Times New Roman"/>
          <w:color w:val="000000"/>
          <w:lang w:eastAsia="en-IN"/>
        </w:rPr>
        <w:t xml:space="preserve"> as alleged by him. Speak- </w:t>
      </w:r>
      <w:proofErr w:type="spellStart"/>
      <w:r w:rsidRPr="00B06520">
        <w:rPr>
          <w:rFonts w:ascii="Rockwell" w:eastAsia="Times New Roman" w:hAnsi="Rockwell" w:cs="Times New Roman"/>
          <w:color w:val="000000"/>
          <w:lang w:eastAsia="en-IN"/>
        </w:rPr>
        <w:t>ing</w:t>
      </w:r>
      <w:proofErr w:type="spellEnd"/>
      <w:r w:rsidRPr="00B06520">
        <w:rPr>
          <w:rFonts w:ascii="Rockwell" w:eastAsia="Times New Roman" w:hAnsi="Rockwell" w:cs="Times New Roman"/>
          <w:color w:val="000000"/>
          <w:lang w:eastAsia="en-IN"/>
        </w:rPr>
        <w:t xml:space="preserve"> for ourselves, we do not attach much importance to the similarity in the ink which is after all not a very reliable test; but we do agree </w:t>
      </w:r>
      <w:proofErr w:type="spellStart"/>
      <w:r w:rsidRPr="00B06520">
        <w:rPr>
          <w:rFonts w:ascii="Rockwell" w:eastAsia="Times New Roman" w:hAnsi="Rockwell" w:cs="Times New Roman"/>
          <w:color w:val="000000"/>
          <w:lang w:eastAsia="en-IN"/>
        </w:rPr>
        <w:t>wit.h</w:t>
      </w:r>
      <w:proofErr w:type="spellEnd"/>
      <w:r w:rsidRPr="00B06520">
        <w:rPr>
          <w:rFonts w:ascii="Rockwell" w:eastAsia="Times New Roman" w:hAnsi="Rockwell" w:cs="Times New Roman"/>
          <w:color w:val="000000"/>
          <w:lang w:eastAsia="en-IN"/>
        </w:rPr>
        <w:t xml:space="preserve"> the trial Judge in holding that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791 Lal must have signed the document at the time when it was executed and not afterwards; and it is really inconceivable that an old-and experienced deed writer like him did not know the requirements of proper attestation. On his own evidence he had attested numerous documents and he could not recall. a single instance where he signed the document in such manner as he did in the present case. The' way in which the learned Judges of the High Court have attempted to explain away this part of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Lal's evidence does not appear to be satisfactory. The other observation made by the High Court in this connection that in this particular province there are many persons who are acquainted with law but do not care to comply with its requirements on account of carelessness, indifference, sloth or over-confidence is not relevant and need not be taken seriously. Whatever that may be, we have no hesitation in holding that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knew perfectly well what attestation means in law and he did sign the document as an attesting witness at the Raja's </w:t>
      </w:r>
      <w:proofErr w:type="spellStart"/>
      <w:r w:rsidRPr="00B06520">
        <w:rPr>
          <w:rFonts w:ascii="Rockwell" w:eastAsia="Times New Roman" w:hAnsi="Rockwell" w:cs="Times New Roman"/>
          <w:color w:val="000000"/>
          <w:lang w:eastAsia="en-IN"/>
        </w:rPr>
        <w:t>Kot</w:t>
      </w:r>
      <w:proofErr w:type="spellEnd"/>
      <w:r w:rsidRPr="00B06520">
        <w:rPr>
          <w:rFonts w:ascii="Rockwell" w:eastAsia="Times New Roman" w:hAnsi="Rockwell" w:cs="Times New Roman"/>
          <w:color w:val="000000"/>
          <w:lang w:eastAsia="en-IN"/>
        </w:rPr>
        <w:t xml:space="preserve"> after the document was executed.</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is apparently a man under the control of the defendant and cannot be trusted. Why </w:t>
      </w:r>
      <w:proofErr w:type="spellStart"/>
      <w:r w:rsidRPr="00B06520">
        <w:rPr>
          <w:rFonts w:ascii="Rockwell" w:eastAsia="Times New Roman" w:hAnsi="Rockwell" w:cs="Times New Roman"/>
          <w:color w:val="000000"/>
          <w:lang w:eastAsia="en-IN"/>
        </w:rPr>
        <w:t>Harbha</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jan</w:t>
      </w:r>
      <w:proofErr w:type="spellEnd"/>
      <w:r w:rsidRPr="00B06520">
        <w:rPr>
          <w:rFonts w:ascii="Rockwell" w:eastAsia="Times New Roman" w:hAnsi="Rockwell" w:cs="Times New Roman"/>
          <w:color w:val="000000"/>
          <w:lang w:eastAsia="en-IN"/>
        </w:rPr>
        <w:t xml:space="preserve"> Lal did go over to the defendant's side is a question which may not admit of an easy answer. The trial Judge seems to be of opinion that it was probably due to the influence exercised by </w:t>
      </w:r>
      <w:proofErr w:type="spellStart"/>
      <w:r w:rsidRPr="00B06520">
        <w:rPr>
          <w:rFonts w:ascii="Rockwell" w:eastAsia="Times New Roman" w:hAnsi="Rockwell" w:cs="Times New Roman"/>
          <w:color w:val="000000"/>
          <w:lang w:eastAsia="en-IN"/>
        </w:rPr>
        <w:t>Jawala</w:t>
      </w:r>
      <w:proofErr w:type="spellEnd"/>
      <w:r w:rsidRPr="00B06520">
        <w:rPr>
          <w:rFonts w:ascii="Rockwell" w:eastAsia="Times New Roman" w:hAnsi="Rockwell" w:cs="Times New Roman"/>
          <w:color w:val="000000"/>
          <w:lang w:eastAsia="en-IN"/>
        </w:rPr>
        <w:t xml:space="preserve"> Prasad </w:t>
      </w:r>
      <w:proofErr w:type="spellStart"/>
      <w:r w:rsidRPr="00B06520">
        <w:rPr>
          <w:rFonts w:ascii="Rockwell" w:eastAsia="Times New Roman" w:hAnsi="Rockwell" w:cs="Times New Roman"/>
          <w:color w:val="000000"/>
          <w:lang w:eastAsia="en-IN"/>
        </w:rPr>
        <w:t>Patwari</w:t>
      </w:r>
      <w:proofErr w:type="spellEnd"/>
      <w:r w:rsidRPr="00B06520">
        <w:rPr>
          <w:rFonts w:ascii="Rockwell" w:eastAsia="Times New Roman" w:hAnsi="Rockwell" w:cs="Times New Roman"/>
          <w:color w:val="000000"/>
          <w:lang w:eastAsia="en-IN"/>
        </w:rPr>
        <w:t xml:space="preserve">, who is a co- villager of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We think it unnecessary to </w:t>
      </w:r>
      <w:proofErr w:type="spellStart"/>
      <w:r w:rsidRPr="00B06520">
        <w:rPr>
          <w:rFonts w:ascii="Rockwell" w:eastAsia="Times New Roman" w:hAnsi="Rockwell" w:cs="Times New Roman"/>
          <w:color w:val="000000"/>
          <w:lang w:eastAsia="en-IN"/>
        </w:rPr>
        <w:t>specu</w:t>
      </w:r>
      <w:proofErr w:type="spellEnd"/>
      <w:r w:rsidRPr="00B06520">
        <w:rPr>
          <w:rFonts w:ascii="Rockwell" w:eastAsia="Times New Roman" w:hAnsi="Rockwell" w:cs="Times New Roman"/>
          <w:color w:val="000000"/>
          <w:lang w:eastAsia="en-IN"/>
        </w:rPr>
        <w:t xml:space="preserve">- late upon these matters, for in our opinion </w:t>
      </w:r>
      <w:proofErr w:type="spellStart"/>
      <w:r w:rsidRPr="00B06520">
        <w:rPr>
          <w:rFonts w:ascii="Rockwell" w:eastAsia="Times New Roman" w:hAnsi="Rockwell" w:cs="Times New Roman"/>
          <w:color w:val="000000"/>
          <w:lang w:eastAsia="en-IN"/>
        </w:rPr>
        <w:t>Harbhajan</w:t>
      </w:r>
      <w:proofErr w:type="spellEnd"/>
      <w:r w:rsidRPr="00B06520">
        <w:rPr>
          <w:rFonts w:ascii="Rockwell" w:eastAsia="Times New Roman" w:hAnsi="Rockwell" w:cs="Times New Roman"/>
          <w:color w:val="000000"/>
          <w:lang w:eastAsia="en-IN"/>
        </w:rPr>
        <w:t xml:space="preserve"> Lal stands condemned by his own statement in court.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Our conclusion is that the finding of the trial Judge on the question of attestation is perfectly consistent with the circumstances and probabilities of the case and the learned Judge did not omit anything which ought to have been present to his mind in coming to a conclusion. The evidence on the record taken as a whole fully supports the finding, and in our opinion the High Court has reversed it on totally </w:t>
      </w:r>
      <w:proofErr w:type="spellStart"/>
      <w:r w:rsidRPr="00B06520">
        <w:rPr>
          <w:rFonts w:ascii="Rockwell" w:eastAsia="Times New Roman" w:hAnsi="Rockwell" w:cs="Times New Roman"/>
          <w:color w:val="000000"/>
          <w:lang w:eastAsia="en-IN"/>
        </w:rPr>
        <w:t>inade</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quate</w:t>
      </w:r>
      <w:proofErr w:type="spellEnd"/>
      <w:r w:rsidRPr="00B06520">
        <w:rPr>
          <w:rFonts w:ascii="Rockwell" w:eastAsia="Times New Roman" w:hAnsi="Rockwell" w:cs="Times New Roman"/>
          <w:color w:val="000000"/>
          <w:lang w:eastAsia="en-IN"/>
        </w:rPr>
        <w:t xml:space="preserve"> grounds. The result is that the appeal must be allowed and the judgment of the High Court should be 792 set aside. As the High Court, however, has dismissed the suit only on the ground of non-attestation of the mortgage bond and did not consider the other points which were raised before it, the case must go back to that court in order that the other matters, which have been left undecided, may be heard and decided by the learned Judges and the case dis- posed of in accordance with law. The plaintiff appellant is entitled to costs of this hearing as well as the costs of the High Court against defendant No. 1.</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Appeal allowed.</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 xml:space="preserve">Agent for the appellant: </w:t>
      </w:r>
      <w:proofErr w:type="spellStart"/>
      <w:r w:rsidRPr="00B06520">
        <w:rPr>
          <w:rFonts w:ascii="Rockwell" w:eastAsia="Times New Roman" w:hAnsi="Rockwell" w:cs="Times New Roman"/>
          <w:color w:val="000000"/>
          <w:lang w:eastAsia="en-IN"/>
        </w:rPr>
        <w:t>Rajindar</w:t>
      </w:r>
      <w:proofErr w:type="spellEnd"/>
      <w:r w:rsidRPr="00B06520">
        <w:rPr>
          <w:rFonts w:ascii="Rockwell" w:eastAsia="Times New Roman" w:hAnsi="Rockwell" w:cs="Times New Roman"/>
          <w:color w:val="000000"/>
          <w:lang w:eastAsia="en-IN"/>
        </w:rPr>
        <w:t xml:space="preserve"> </w:t>
      </w:r>
      <w:proofErr w:type="spellStart"/>
      <w:r w:rsidRPr="00B06520">
        <w:rPr>
          <w:rFonts w:ascii="Rockwell" w:eastAsia="Times New Roman" w:hAnsi="Rockwell" w:cs="Times New Roman"/>
          <w:color w:val="000000"/>
          <w:lang w:eastAsia="en-IN"/>
        </w:rPr>
        <w:t>Narain</w:t>
      </w:r>
      <w:proofErr w:type="spellEnd"/>
      <w:r w:rsidRPr="00B06520">
        <w:rPr>
          <w:rFonts w:ascii="Rockwell" w:eastAsia="Times New Roman" w:hAnsi="Rockwell" w:cs="Times New Roman"/>
          <w:color w:val="000000"/>
          <w:lang w:eastAsia="en-IN"/>
        </w:rPr>
        <w:t>.</w:t>
      </w:r>
    </w:p>
    <w:p w:rsidR="00B06520" w:rsidRPr="00B06520" w:rsidRDefault="00B06520" w:rsidP="00B06520">
      <w:pPr>
        <w:spacing w:before="100" w:beforeAutospacing="1" w:after="100" w:afterAutospacing="1" w:line="240" w:lineRule="auto"/>
        <w:rPr>
          <w:rFonts w:ascii="Rockwell" w:eastAsia="Times New Roman" w:hAnsi="Rockwell" w:cs="Times New Roman"/>
          <w:color w:val="000000"/>
          <w:lang w:eastAsia="en-IN"/>
        </w:rPr>
      </w:pPr>
      <w:r w:rsidRPr="00B06520">
        <w:rPr>
          <w:rFonts w:ascii="Rockwell" w:eastAsia="Times New Roman" w:hAnsi="Rockwell" w:cs="Times New Roman"/>
          <w:color w:val="000000"/>
          <w:lang w:eastAsia="en-IN"/>
        </w:rPr>
        <w:t>Agent for the respondents: S.P. Varma.</w:t>
      </w:r>
    </w:p>
    <w:p w:rsidR="00C816F4" w:rsidRDefault="00A6210D"/>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8D"/>
    <w:rsid w:val="00980F0C"/>
    <w:rsid w:val="00A6210D"/>
    <w:rsid w:val="00B06520"/>
    <w:rsid w:val="00D46CC9"/>
    <w:rsid w:val="00EB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62F15-BE3A-40EB-927C-EECD760F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65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5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6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1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3607</Words>
  <Characters>20566</Characters>
  <Application>Microsoft Office Word</Application>
  <DocSecurity>0</DocSecurity>
  <Lines>171</Lines>
  <Paragraphs>48</Paragraphs>
  <ScaleCrop>false</ScaleCrop>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2023-05-08T16:47:00Z</dcterms:created>
  <dcterms:modified xsi:type="dcterms:W3CDTF">2023-07-03T09:18:00Z</dcterms:modified>
</cp:coreProperties>
</file>