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678" w:rsidRPr="00981678" w:rsidRDefault="00981678" w:rsidP="00981678">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981678">
        <w:rPr>
          <w:rFonts w:ascii="Rockwell" w:eastAsia="Times New Roman" w:hAnsi="Rockwell" w:cs="Times New Roman"/>
          <w:b/>
          <w:bCs/>
          <w:color w:val="000000"/>
          <w:sz w:val="36"/>
          <w:szCs w:val="36"/>
          <w:lang w:eastAsia="en-IN"/>
        </w:rPr>
        <w:t>MANGAN LAL DEOSHI V. MOHAMMAD MOINUL HAOQUE &amp; ORS [1950] INSC 36; AIR 1951 SC 11; 1950 SCR 833 (1 December 1950)</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01/12/1950 SASTRI, M. PATANJALI SAST</w:t>
      </w:r>
      <w:bookmarkStart w:id="0" w:name="_GoBack"/>
      <w:bookmarkEnd w:id="0"/>
      <w:r w:rsidRPr="00981678">
        <w:rPr>
          <w:rFonts w:ascii="Rockwell" w:eastAsia="Times New Roman" w:hAnsi="Rockwell" w:cs="Times New Roman"/>
          <w:color w:val="000000"/>
          <w:lang w:eastAsia="en-IN"/>
        </w:rPr>
        <w:t>RI, M. PATANJALI KANIA, HIRALAL J. (CJ) DAS, SUDHI RANJAN</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CITATION: 1951 AIR 11 </w:t>
      </w:r>
      <w:r w:rsidRPr="00981678">
        <w:rPr>
          <w:rFonts w:ascii="Rockwell" w:eastAsia="Times New Roman" w:hAnsi="Rockwell" w:cs="Times New Roman"/>
          <w:color w:val="0000FF"/>
          <w:u w:val="single"/>
          <w:lang w:eastAsia="en-IN"/>
        </w:rPr>
        <w:t>[1950] INSC 36</w:t>
      </w:r>
      <w:r w:rsidRPr="00981678">
        <w:rPr>
          <w:rFonts w:ascii="Rockwell" w:eastAsia="Times New Roman" w:hAnsi="Rockwell" w:cs="Times New Roman"/>
          <w:color w:val="000000"/>
          <w:lang w:eastAsia="en-IN"/>
        </w:rPr>
        <w:t>; </w:t>
      </w:r>
      <w:r w:rsidRPr="00981678">
        <w:rPr>
          <w:rFonts w:ascii="Rockwell" w:eastAsia="Times New Roman" w:hAnsi="Rockwell" w:cs="Times New Roman"/>
          <w:color w:val="0000FF"/>
          <w:u w:val="single"/>
          <w:lang w:eastAsia="en-IN"/>
        </w:rPr>
        <w:t>1950 SCR 833</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ACT:</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Indian </w:t>
      </w:r>
      <w:r w:rsidRPr="00917306">
        <w:rPr>
          <w:rFonts w:ascii="Rockwell" w:eastAsia="Times New Roman" w:hAnsi="Rockwell" w:cs="Times New Roman"/>
          <w:color w:val="0000FF"/>
          <w:lang w:eastAsia="en-IN"/>
        </w:rPr>
        <w:t>Registration Act, 1908</w:t>
      </w:r>
      <w:r w:rsidRPr="00981678">
        <w:rPr>
          <w:rFonts w:ascii="Rockwell" w:eastAsia="Times New Roman" w:hAnsi="Rockwell" w:cs="Times New Roman"/>
          <w:color w:val="000000"/>
          <w:lang w:eastAsia="en-IN"/>
        </w:rPr>
        <w:t>, 8.17 (1) (b) and (d), s.</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17 (2)-"Lease "--Compromise decree creating under lease between A and B on condition that A pays a sum of money to C--Whether compulsorily registrable--Agreement to lease not creating immediate interest land--Whether "lease".</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HEADNOTE:</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An agreement for a lease, which a lease is by the Indian </w:t>
      </w:r>
      <w:r w:rsidRPr="00917306">
        <w:rPr>
          <w:rFonts w:ascii="Rockwell" w:eastAsia="Times New Roman" w:hAnsi="Rockwell" w:cs="Times New Roman"/>
          <w:color w:val="0000FF"/>
          <w:lang w:eastAsia="en-IN"/>
        </w:rPr>
        <w:t>Registration Act</w:t>
      </w:r>
      <w:r w:rsidRPr="00981678">
        <w:rPr>
          <w:rFonts w:ascii="Rockwell" w:eastAsia="Times New Roman" w:hAnsi="Rockwell" w:cs="Times New Roman"/>
          <w:color w:val="000000"/>
          <w:lang w:eastAsia="en-IN"/>
        </w:rPr>
        <w:t> declared to include, must be a document which effects an actual demise and operates as a lease. It must create present and immediate interest in land.</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Where a litigation between two persons A and B who claimed to be tenants under C was settled by a compromise decree the effect of which was to create a perpetual </w:t>
      </w:r>
      <w:proofErr w:type="spellStart"/>
      <w:r w:rsidRPr="00981678">
        <w:rPr>
          <w:rFonts w:ascii="Rockwell" w:eastAsia="Times New Roman" w:hAnsi="Rockwell" w:cs="Times New Roman"/>
          <w:color w:val="000000"/>
          <w:lang w:eastAsia="en-IN"/>
        </w:rPr>
        <w:t>underlease</w:t>
      </w:r>
      <w:proofErr w:type="spellEnd"/>
      <w:r w:rsidRPr="00981678">
        <w:rPr>
          <w:rFonts w:ascii="Rockwell" w:eastAsia="Times New Roman" w:hAnsi="Rockwell" w:cs="Times New Roman"/>
          <w:color w:val="000000"/>
          <w:lang w:eastAsia="en-IN"/>
        </w:rPr>
        <w:t xml:space="preserve"> between A and B which was to take effect only on condition that A paid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8,000 to C within a fixed period:</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Held, that such a contingent agreement was not "a lease" within el. (a) of s. 17 (t) of the Indian </w:t>
      </w:r>
      <w:r w:rsidRPr="00981678">
        <w:rPr>
          <w:rFonts w:ascii="Rockwell" w:eastAsia="Times New Roman" w:hAnsi="Rockwell" w:cs="Times New Roman"/>
          <w:color w:val="0000FF"/>
          <w:u w:val="single"/>
          <w:lang w:eastAsia="en-IN"/>
        </w:rPr>
        <w:t>Registration Act</w:t>
      </w:r>
      <w:r w:rsidRPr="00981678">
        <w:rPr>
          <w:rFonts w:ascii="Rockwell" w:eastAsia="Times New Roman" w:hAnsi="Rockwell" w:cs="Times New Roman"/>
          <w:color w:val="000000"/>
          <w:lang w:eastAsia="en-IN"/>
        </w:rPr>
        <w:t xml:space="preserve">, and even though it was covered by cl. (b) of the said sec- </w:t>
      </w:r>
      <w:proofErr w:type="spellStart"/>
      <w:r w:rsidRPr="00981678">
        <w:rPr>
          <w:rFonts w:ascii="Rockwell" w:eastAsia="Times New Roman" w:hAnsi="Rockwell" w:cs="Times New Roman"/>
          <w:color w:val="000000"/>
          <w:lang w:eastAsia="en-IN"/>
        </w:rPr>
        <w:t>tion</w:t>
      </w:r>
      <w:proofErr w:type="spellEnd"/>
      <w:r w:rsidRPr="00981678">
        <w:rPr>
          <w:rFonts w:ascii="Rockwell" w:eastAsia="Times New Roman" w:hAnsi="Rockwell" w:cs="Times New Roman"/>
          <w:color w:val="000000"/>
          <w:lang w:eastAsia="en-IN"/>
        </w:rPr>
        <w:t xml:space="preserve"> it was exempt from registration under el. (vi) of subs.</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(2) of s. 17.</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proofErr w:type="spellStart"/>
      <w:r w:rsidRPr="00981678">
        <w:rPr>
          <w:rFonts w:ascii="Rockwell" w:eastAsia="Times New Roman" w:hAnsi="Rockwell" w:cs="Times New Roman"/>
          <w:color w:val="000000"/>
          <w:lang w:eastAsia="en-IN"/>
        </w:rPr>
        <w:t>Hemanta</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Kumari</w:t>
      </w:r>
      <w:proofErr w:type="spellEnd"/>
      <w:r w:rsidRPr="00981678">
        <w:rPr>
          <w:rFonts w:ascii="Rockwell" w:eastAsia="Times New Roman" w:hAnsi="Rockwell" w:cs="Times New Roman"/>
          <w:color w:val="000000"/>
          <w:lang w:eastAsia="en-IN"/>
        </w:rPr>
        <w:t xml:space="preserve"> Debi v. </w:t>
      </w:r>
      <w:proofErr w:type="spellStart"/>
      <w:r w:rsidRPr="00981678">
        <w:rPr>
          <w:rFonts w:ascii="Rockwell" w:eastAsia="Times New Roman" w:hAnsi="Rockwell" w:cs="Times New Roman"/>
          <w:color w:val="000000"/>
          <w:lang w:eastAsia="en-IN"/>
        </w:rPr>
        <w:t>Midnapur</w:t>
      </w:r>
      <w:proofErr w:type="spellEnd"/>
      <w:r w:rsidRPr="00981678">
        <w:rPr>
          <w:rFonts w:ascii="Rockwell" w:eastAsia="Times New Roman" w:hAnsi="Rockwell" w:cs="Times New Roman"/>
          <w:color w:val="000000"/>
          <w:lang w:eastAsia="en-IN"/>
        </w:rPr>
        <w:t xml:space="preserve"> Zamindari Co. (I </w:t>
      </w:r>
      <w:r w:rsidRPr="00981678">
        <w:rPr>
          <w:rFonts w:ascii="Rockwell" w:eastAsia="Times New Roman" w:hAnsi="Rockwell" w:cs="Times New Roman"/>
          <w:color w:val="0000FF"/>
          <w:u w:val="single"/>
          <w:lang w:eastAsia="en-IN"/>
        </w:rPr>
        <w:t>L.R. 47 Cal. 485</w:t>
      </w:r>
      <w:r w:rsidRPr="00981678">
        <w:rPr>
          <w:rFonts w:ascii="Rockwell" w:eastAsia="Times New Roman" w:hAnsi="Rockwell" w:cs="Times New Roman"/>
          <w:color w:val="000000"/>
          <w:lang w:eastAsia="en-IN"/>
        </w:rPr>
        <w:t> P.C.) relied on.</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CIVIL APPELLATE JURISDICTION: Civil Appeal No.94 of 1949.</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107 834 Appeal from a judgment and decree of the High Court of Judi- </w:t>
      </w:r>
      <w:proofErr w:type="spellStart"/>
      <w:r w:rsidRPr="00981678">
        <w:rPr>
          <w:rFonts w:ascii="Rockwell" w:eastAsia="Times New Roman" w:hAnsi="Rockwell" w:cs="Times New Roman"/>
          <w:color w:val="000000"/>
          <w:lang w:eastAsia="en-IN"/>
        </w:rPr>
        <w:t>cature</w:t>
      </w:r>
      <w:proofErr w:type="spellEnd"/>
      <w:r w:rsidRPr="00981678">
        <w:rPr>
          <w:rFonts w:ascii="Rockwell" w:eastAsia="Times New Roman" w:hAnsi="Rockwell" w:cs="Times New Roman"/>
          <w:color w:val="000000"/>
          <w:lang w:eastAsia="en-IN"/>
        </w:rPr>
        <w:t xml:space="preserve"> at Patna in Appeal from Appellate Decree No. 97 of 1946 (</w:t>
      </w:r>
      <w:proofErr w:type="spellStart"/>
      <w:r w:rsidRPr="00981678">
        <w:rPr>
          <w:rFonts w:ascii="Rockwell" w:eastAsia="Times New Roman" w:hAnsi="Rockwell" w:cs="Times New Roman"/>
          <w:color w:val="000000"/>
          <w:lang w:eastAsia="en-IN"/>
        </w:rPr>
        <w:t>Mannohar</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Lall</w:t>
      </w:r>
      <w:proofErr w:type="spellEnd"/>
      <w:r w:rsidRPr="00981678">
        <w:rPr>
          <w:rFonts w:ascii="Rockwell" w:eastAsia="Times New Roman" w:hAnsi="Rockwell" w:cs="Times New Roman"/>
          <w:color w:val="000000"/>
          <w:lang w:eastAsia="en-IN"/>
        </w:rPr>
        <w:t xml:space="preserve"> and </w:t>
      </w:r>
      <w:proofErr w:type="spellStart"/>
      <w:r w:rsidRPr="00981678">
        <w:rPr>
          <w:rFonts w:ascii="Rockwell" w:eastAsia="Times New Roman" w:hAnsi="Rockwell" w:cs="Times New Roman"/>
          <w:color w:val="000000"/>
          <w:lang w:eastAsia="en-IN"/>
        </w:rPr>
        <w:t>Mukherji</w:t>
      </w:r>
      <w:proofErr w:type="spellEnd"/>
      <w:r w:rsidRPr="00981678">
        <w:rPr>
          <w:rFonts w:ascii="Rockwell" w:eastAsia="Times New Roman" w:hAnsi="Rockwell" w:cs="Times New Roman"/>
          <w:color w:val="000000"/>
          <w:lang w:eastAsia="en-IN"/>
        </w:rPr>
        <w:t xml:space="preserve"> JJ.) dated 23rd </w:t>
      </w:r>
      <w:proofErr w:type="spellStart"/>
      <w:r w:rsidRPr="00981678">
        <w:rPr>
          <w:rFonts w:ascii="Rockwell" w:eastAsia="Times New Roman" w:hAnsi="Rockwell" w:cs="Times New Roman"/>
          <w:color w:val="000000"/>
          <w:lang w:eastAsia="en-IN"/>
        </w:rPr>
        <w:t>Decem</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ber</w:t>
      </w:r>
      <w:proofErr w:type="spellEnd"/>
      <w:r w:rsidRPr="00981678">
        <w:rPr>
          <w:rFonts w:ascii="Rockwell" w:eastAsia="Times New Roman" w:hAnsi="Rockwell" w:cs="Times New Roman"/>
          <w:color w:val="000000"/>
          <w:lang w:eastAsia="en-IN"/>
        </w:rPr>
        <w:t xml:space="preserve">, 1947, confirming the judgment of the District Judge of </w:t>
      </w:r>
      <w:proofErr w:type="spellStart"/>
      <w:r w:rsidRPr="00981678">
        <w:rPr>
          <w:rFonts w:ascii="Rockwell" w:eastAsia="Times New Roman" w:hAnsi="Rockwell" w:cs="Times New Roman"/>
          <w:color w:val="000000"/>
          <w:lang w:eastAsia="en-IN"/>
        </w:rPr>
        <w:t>Purulia</w:t>
      </w:r>
      <w:proofErr w:type="spellEnd"/>
      <w:r w:rsidRPr="00981678">
        <w:rPr>
          <w:rFonts w:ascii="Rockwell" w:eastAsia="Times New Roman" w:hAnsi="Rockwell" w:cs="Times New Roman"/>
          <w:color w:val="000000"/>
          <w:lang w:eastAsia="en-IN"/>
        </w:rPr>
        <w:t xml:space="preserve"> in Appeal No. 159 of 1944.</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S.P. Sinha (P. K. Bose, with him) for the </w:t>
      </w:r>
      <w:proofErr w:type="spellStart"/>
      <w:r w:rsidRPr="00981678">
        <w:rPr>
          <w:rFonts w:ascii="Rockwell" w:eastAsia="Times New Roman" w:hAnsi="Rockwell" w:cs="Times New Roman"/>
          <w:color w:val="000000"/>
          <w:lang w:eastAsia="en-IN"/>
        </w:rPr>
        <w:t>appel</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lant</w:t>
      </w:r>
      <w:proofErr w:type="spellEnd"/>
      <w:r w:rsidRPr="00981678">
        <w:rPr>
          <w:rFonts w:ascii="Rockwell" w:eastAsia="Times New Roman" w:hAnsi="Rockwell" w:cs="Times New Roman"/>
          <w:color w:val="000000"/>
          <w:lang w:eastAsia="en-IN"/>
        </w:rPr>
        <w:t>.</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N.C. Chatterjee and </w:t>
      </w:r>
      <w:proofErr w:type="spellStart"/>
      <w:r w:rsidRPr="00981678">
        <w:rPr>
          <w:rFonts w:ascii="Rockwell" w:eastAsia="Times New Roman" w:hAnsi="Rockwell" w:cs="Times New Roman"/>
          <w:color w:val="000000"/>
          <w:lang w:eastAsia="en-IN"/>
        </w:rPr>
        <w:t>Panchanan</w:t>
      </w:r>
      <w:proofErr w:type="spellEnd"/>
      <w:r w:rsidRPr="00981678">
        <w:rPr>
          <w:rFonts w:ascii="Rockwell" w:eastAsia="Times New Roman" w:hAnsi="Rockwell" w:cs="Times New Roman"/>
          <w:color w:val="000000"/>
          <w:lang w:eastAsia="en-IN"/>
        </w:rPr>
        <w:t xml:space="preserve"> Ghosh (Chandra Narayan </w:t>
      </w:r>
      <w:proofErr w:type="spellStart"/>
      <w:r w:rsidRPr="00981678">
        <w:rPr>
          <w:rFonts w:ascii="Rockwell" w:eastAsia="Times New Roman" w:hAnsi="Rockwell" w:cs="Times New Roman"/>
          <w:color w:val="000000"/>
          <w:lang w:eastAsia="en-IN"/>
        </w:rPr>
        <w:t>Naik</w:t>
      </w:r>
      <w:proofErr w:type="spellEnd"/>
      <w:r w:rsidRPr="00981678">
        <w:rPr>
          <w:rFonts w:ascii="Rockwell" w:eastAsia="Times New Roman" w:hAnsi="Rockwell" w:cs="Times New Roman"/>
          <w:color w:val="000000"/>
          <w:lang w:eastAsia="en-IN"/>
        </w:rPr>
        <w:t>, with them) for the respondent.</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1950. December 1. The Judgment of the Court was </w:t>
      </w:r>
      <w:proofErr w:type="spellStart"/>
      <w:r w:rsidRPr="00981678">
        <w:rPr>
          <w:rFonts w:ascii="Rockwell" w:eastAsia="Times New Roman" w:hAnsi="Rockwell" w:cs="Times New Roman"/>
          <w:color w:val="000000"/>
          <w:lang w:eastAsia="en-IN"/>
        </w:rPr>
        <w:t>deliv</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ered</w:t>
      </w:r>
      <w:proofErr w:type="spellEnd"/>
      <w:r w:rsidRPr="00981678">
        <w:rPr>
          <w:rFonts w:ascii="Rockwell" w:eastAsia="Times New Roman" w:hAnsi="Rockwell" w:cs="Times New Roman"/>
          <w:color w:val="000000"/>
          <w:lang w:eastAsia="en-IN"/>
        </w:rPr>
        <w:t xml:space="preserve"> by PATANJALI SASTRI J.--This appeal arises out of a suit brought by the respondent in the court of the Subordinate </w:t>
      </w:r>
      <w:r w:rsidRPr="00981678">
        <w:rPr>
          <w:rFonts w:ascii="Rockwell" w:eastAsia="Times New Roman" w:hAnsi="Rockwell" w:cs="Times New Roman"/>
          <w:color w:val="000000"/>
          <w:lang w:eastAsia="en-IN"/>
        </w:rPr>
        <w:lastRenderedPageBreak/>
        <w:t xml:space="preserve">Judge, </w:t>
      </w:r>
      <w:proofErr w:type="spellStart"/>
      <w:r w:rsidRPr="00981678">
        <w:rPr>
          <w:rFonts w:ascii="Rockwell" w:eastAsia="Times New Roman" w:hAnsi="Rockwell" w:cs="Times New Roman"/>
          <w:color w:val="000000"/>
          <w:lang w:eastAsia="en-IN"/>
        </w:rPr>
        <w:t>Dhanbad</w:t>
      </w:r>
      <w:proofErr w:type="spellEnd"/>
      <w:r w:rsidRPr="00981678">
        <w:rPr>
          <w:rFonts w:ascii="Rockwell" w:eastAsia="Times New Roman" w:hAnsi="Rockwell" w:cs="Times New Roman"/>
          <w:color w:val="000000"/>
          <w:lang w:eastAsia="en-IN"/>
        </w:rPr>
        <w:t xml:space="preserve">, for recovery of arrears of royalty and cess from the appellant and another alleged to be due under a compromise decree passed on the 6th March, 1923, in a </w:t>
      </w:r>
      <w:proofErr w:type="spellStart"/>
      <w:r w:rsidRPr="00981678">
        <w:rPr>
          <w:rFonts w:ascii="Rockwell" w:eastAsia="Times New Roman" w:hAnsi="Rockwell" w:cs="Times New Roman"/>
          <w:color w:val="000000"/>
          <w:lang w:eastAsia="en-IN"/>
        </w:rPr>
        <w:t>previ</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ous</w:t>
      </w:r>
      <w:proofErr w:type="spellEnd"/>
      <w:r w:rsidRPr="00981678">
        <w:rPr>
          <w:rFonts w:ascii="Rockwell" w:eastAsia="Times New Roman" w:hAnsi="Rockwell" w:cs="Times New Roman"/>
          <w:color w:val="000000"/>
          <w:lang w:eastAsia="en-IN"/>
        </w:rPr>
        <w:t xml:space="preserve"> suit between the predecessors in interest of the par- ties. The only plea which is material for the purpose of this appeal is that the compromise decree not having been registered was inadmissible in evidence. The courts below held that the document did not require registration and gave effect to its terms in decreeing the suit. The second defendant has preferred this appeal.</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The facts are not now in dispute and may be briefly stated. On 11th March, 1921, one Kumar Krishna Prasad Singh (hereinafter referred to as Kumar) granted a </w:t>
      </w:r>
      <w:proofErr w:type="spellStart"/>
      <w:r w:rsidRPr="00981678">
        <w:rPr>
          <w:rFonts w:ascii="Rockwell" w:eastAsia="Times New Roman" w:hAnsi="Rockwell" w:cs="Times New Roman"/>
          <w:color w:val="000000"/>
          <w:lang w:eastAsia="en-IN"/>
        </w:rPr>
        <w:t>perma</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nent</w:t>
      </w:r>
      <w:proofErr w:type="spellEnd"/>
      <w:r w:rsidRPr="00981678">
        <w:rPr>
          <w:rFonts w:ascii="Rockwell" w:eastAsia="Times New Roman" w:hAnsi="Rockwell" w:cs="Times New Roman"/>
          <w:color w:val="000000"/>
          <w:lang w:eastAsia="en-IN"/>
        </w:rPr>
        <w:t xml:space="preserve"> lease of the right to the underground coal in 5,800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of land belonging to him to </w:t>
      </w:r>
      <w:proofErr w:type="spellStart"/>
      <w:r w:rsidRPr="00981678">
        <w:rPr>
          <w:rFonts w:ascii="Rockwell" w:eastAsia="Times New Roman" w:hAnsi="Rockwell" w:cs="Times New Roman"/>
          <w:color w:val="000000"/>
          <w:lang w:eastAsia="en-IN"/>
        </w:rPr>
        <w:t>Shibsaran</w:t>
      </w:r>
      <w:proofErr w:type="spellEnd"/>
      <w:r w:rsidRPr="00981678">
        <w:rPr>
          <w:rFonts w:ascii="Rockwell" w:eastAsia="Times New Roman" w:hAnsi="Rockwell" w:cs="Times New Roman"/>
          <w:color w:val="000000"/>
          <w:lang w:eastAsia="en-IN"/>
        </w:rPr>
        <w:t xml:space="preserve"> Singh and </w:t>
      </w:r>
      <w:proofErr w:type="spellStart"/>
      <w:r w:rsidRPr="00981678">
        <w:rPr>
          <w:rFonts w:ascii="Rockwell" w:eastAsia="Times New Roman" w:hAnsi="Rockwell" w:cs="Times New Roman"/>
          <w:color w:val="000000"/>
          <w:lang w:eastAsia="en-IN"/>
        </w:rPr>
        <w:t>Sitaram</w:t>
      </w:r>
      <w:proofErr w:type="spellEnd"/>
      <w:r w:rsidRPr="00981678">
        <w:rPr>
          <w:rFonts w:ascii="Rockwell" w:eastAsia="Times New Roman" w:hAnsi="Rockwell" w:cs="Times New Roman"/>
          <w:color w:val="000000"/>
          <w:lang w:eastAsia="en-IN"/>
        </w:rPr>
        <w:t xml:space="preserve"> Singh (hereinafter referred to as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by a registered </w:t>
      </w:r>
      <w:proofErr w:type="spellStart"/>
      <w:r w:rsidRPr="00981678">
        <w:rPr>
          <w:rFonts w:ascii="Rockwell" w:eastAsia="Times New Roman" w:hAnsi="Rockwell" w:cs="Times New Roman"/>
          <w:color w:val="000000"/>
          <w:lang w:eastAsia="en-IN"/>
        </w:rPr>
        <w:t>patta</w:t>
      </w:r>
      <w:proofErr w:type="spellEnd"/>
      <w:r w:rsidRPr="00981678">
        <w:rPr>
          <w:rFonts w:ascii="Rockwell" w:eastAsia="Times New Roman" w:hAnsi="Rockwell" w:cs="Times New Roman"/>
          <w:color w:val="000000"/>
          <w:lang w:eastAsia="en-IN"/>
        </w:rPr>
        <w:t xml:space="preserve"> stipulating for a salami of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8,000 and royalty at the rate of 2a. per ton of coal raised subject to a minimum of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8,000 and for certain other cesses and interest. On 7th June, 1921, Kumar executed another </w:t>
      </w:r>
      <w:proofErr w:type="spellStart"/>
      <w:r w:rsidRPr="00981678">
        <w:rPr>
          <w:rFonts w:ascii="Rockwell" w:eastAsia="Times New Roman" w:hAnsi="Rockwell" w:cs="Times New Roman"/>
          <w:color w:val="000000"/>
          <w:lang w:eastAsia="en-IN"/>
        </w:rPr>
        <w:t>perma</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nent</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patta</w:t>
      </w:r>
      <w:proofErr w:type="spellEnd"/>
      <w:r w:rsidRPr="00981678">
        <w:rPr>
          <w:rFonts w:ascii="Rockwell" w:eastAsia="Times New Roman" w:hAnsi="Rockwell" w:cs="Times New Roman"/>
          <w:color w:val="000000"/>
          <w:lang w:eastAsia="en-IN"/>
        </w:rPr>
        <w:t xml:space="preserve"> leasing the right to the coal in 500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out of the 5,800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referred to above to one </w:t>
      </w:r>
      <w:proofErr w:type="spellStart"/>
      <w:r w:rsidRPr="00981678">
        <w:rPr>
          <w:rFonts w:ascii="Rockwell" w:eastAsia="Times New Roman" w:hAnsi="Rockwell" w:cs="Times New Roman"/>
          <w:color w:val="000000"/>
          <w:lang w:eastAsia="en-IN"/>
        </w:rPr>
        <w:t>Prayngji</w:t>
      </w:r>
      <w:proofErr w:type="spellEnd"/>
      <w:r w:rsidRPr="00981678">
        <w:rPr>
          <w:rFonts w:ascii="Rockwell" w:eastAsia="Times New Roman" w:hAnsi="Rockwell" w:cs="Times New Roman"/>
          <w:color w:val="000000"/>
          <w:lang w:eastAsia="en-IN"/>
        </w:rPr>
        <w:t xml:space="preserve"> Bal- </w:t>
      </w:r>
      <w:proofErr w:type="spellStart"/>
      <w:r w:rsidRPr="00981678">
        <w:rPr>
          <w:rFonts w:ascii="Rockwell" w:eastAsia="Times New Roman" w:hAnsi="Rockwell" w:cs="Times New Roman"/>
          <w:color w:val="000000"/>
          <w:lang w:eastAsia="en-IN"/>
        </w:rPr>
        <w:t>lavji</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Deoshi</w:t>
      </w:r>
      <w:proofErr w:type="spellEnd"/>
      <w:r w:rsidRPr="00981678">
        <w:rPr>
          <w:rFonts w:ascii="Rockwell" w:eastAsia="Times New Roman" w:hAnsi="Rockwell" w:cs="Times New Roman"/>
          <w:color w:val="000000"/>
          <w:lang w:eastAsia="en-IN"/>
        </w:rPr>
        <w:t xml:space="preserve"> and his son </w:t>
      </w:r>
      <w:proofErr w:type="spellStart"/>
      <w:r w:rsidRPr="00981678">
        <w:rPr>
          <w:rFonts w:ascii="Rockwell" w:eastAsia="Times New Roman" w:hAnsi="Rockwell" w:cs="Times New Roman"/>
          <w:color w:val="000000"/>
          <w:lang w:eastAsia="en-IN"/>
        </w:rPr>
        <w:t>Harakchand</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Deoshi</w:t>
      </w:r>
      <w:proofErr w:type="spellEnd"/>
      <w:r w:rsidRPr="00981678">
        <w:rPr>
          <w:rFonts w:ascii="Rockwell" w:eastAsia="Times New Roman" w:hAnsi="Rockwell" w:cs="Times New Roman"/>
          <w:color w:val="000000"/>
          <w:lang w:eastAsia="en-IN"/>
        </w:rPr>
        <w:t xml:space="preserve"> (hereinafter referred to as the </w:t>
      </w:r>
      <w:proofErr w:type="spellStart"/>
      <w:r w:rsidRPr="00981678">
        <w:rPr>
          <w:rFonts w:ascii="Rockwell" w:eastAsia="Times New Roman" w:hAnsi="Rockwell" w:cs="Times New Roman"/>
          <w:color w:val="000000"/>
          <w:lang w:eastAsia="en-IN"/>
        </w:rPr>
        <w:t>Deoshis</w:t>
      </w:r>
      <w:proofErr w:type="spellEnd"/>
      <w:r w:rsidRPr="00981678">
        <w:rPr>
          <w:rFonts w:ascii="Rockwell" w:eastAsia="Times New Roman" w:hAnsi="Rockwell" w:cs="Times New Roman"/>
          <w:color w:val="000000"/>
          <w:lang w:eastAsia="en-IN"/>
        </w:rPr>
        <w:t>). By this document.</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835 the </w:t>
      </w:r>
      <w:proofErr w:type="spellStart"/>
      <w:r w:rsidRPr="00981678">
        <w:rPr>
          <w:rFonts w:ascii="Rockwell" w:eastAsia="Times New Roman" w:hAnsi="Rockwell" w:cs="Times New Roman"/>
          <w:color w:val="000000"/>
          <w:lang w:eastAsia="en-IN"/>
        </w:rPr>
        <w:t>Deoshis</w:t>
      </w:r>
      <w:proofErr w:type="spellEnd"/>
      <w:r w:rsidRPr="00981678">
        <w:rPr>
          <w:rFonts w:ascii="Rockwell" w:eastAsia="Times New Roman" w:hAnsi="Rockwell" w:cs="Times New Roman"/>
          <w:color w:val="000000"/>
          <w:lang w:eastAsia="en-IN"/>
        </w:rPr>
        <w:t xml:space="preserve"> agreed inter alia to pay royalty at the rate of 2a. per ton on all classes of coal raised subject to a minimum of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750 a year.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feeling themselves aggrieved by the latter transaction brought a title suit (No. 1291 of 1921) in the Court of the Subordinate Judge of </w:t>
      </w:r>
      <w:proofErr w:type="spellStart"/>
      <w:r w:rsidRPr="00981678">
        <w:rPr>
          <w:rFonts w:ascii="Rockwell" w:eastAsia="Times New Roman" w:hAnsi="Rockwell" w:cs="Times New Roman"/>
          <w:color w:val="000000"/>
          <w:lang w:eastAsia="en-IN"/>
        </w:rPr>
        <w:t>Dhanbad</w:t>
      </w:r>
      <w:proofErr w:type="spellEnd"/>
      <w:r w:rsidRPr="00981678">
        <w:rPr>
          <w:rFonts w:ascii="Rockwell" w:eastAsia="Times New Roman" w:hAnsi="Rockwell" w:cs="Times New Roman"/>
          <w:color w:val="000000"/>
          <w:lang w:eastAsia="en-IN"/>
        </w:rPr>
        <w:t xml:space="preserve"> for a declaration of their title and for possession of the 500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leased to the </w:t>
      </w:r>
      <w:proofErr w:type="spellStart"/>
      <w:r w:rsidRPr="00981678">
        <w:rPr>
          <w:rFonts w:ascii="Rockwell" w:eastAsia="Times New Roman" w:hAnsi="Rockwell" w:cs="Times New Roman"/>
          <w:color w:val="000000"/>
          <w:lang w:eastAsia="en-IN"/>
        </w:rPr>
        <w:t>Deoshis</w:t>
      </w:r>
      <w:proofErr w:type="spellEnd"/>
      <w:r w:rsidRPr="00981678">
        <w:rPr>
          <w:rFonts w:ascii="Rockwell" w:eastAsia="Times New Roman" w:hAnsi="Rockwell" w:cs="Times New Roman"/>
          <w:color w:val="000000"/>
          <w:lang w:eastAsia="en-IN"/>
        </w:rPr>
        <w:t xml:space="preserve"> under the aforesaid </w:t>
      </w:r>
      <w:proofErr w:type="spellStart"/>
      <w:r w:rsidRPr="00981678">
        <w:rPr>
          <w:rFonts w:ascii="Rockwell" w:eastAsia="Times New Roman" w:hAnsi="Rockwell" w:cs="Times New Roman"/>
          <w:color w:val="000000"/>
          <w:lang w:eastAsia="en-IN"/>
        </w:rPr>
        <w:t>patta</w:t>
      </w:r>
      <w:proofErr w:type="spellEnd"/>
      <w:r w:rsidRPr="00981678">
        <w:rPr>
          <w:rFonts w:ascii="Rockwell" w:eastAsia="Times New Roman" w:hAnsi="Rockwell" w:cs="Times New Roman"/>
          <w:color w:val="000000"/>
          <w:lang w:eastAsia="en-IN"/>
        </w:rPr>
        <w:t xml:space="preserve"> of 7th June, 1921. To that suit Kumar was made a party as defendant No. 3, the </w:t>
      </w:r>
      <w:proofErr w:type="spellStart"/>
      <w:r w:rsidRPr="00981678">
        <w:rPr>
          <w:rFonts w:ascii="Rockwell" w:eastAsia="Times New Roman" w:hAnsi="Rockwell" w:cs="Times New Roman"/>
          <w:color w:val="000000"/>
          <w:lang w:eastAsia="en-IN"/>
        </w:rPr>
        <w:t>Deoshis</w:t>
      </w:r>
      <w:proofErr w:type="spellEnd"/>
      <w:r w:rsidRPr="00981678">
        <w:rPr>
          <w:rFonts w:ascii="Rockwell" w:eastAsia="Times New Roman" w:hAnsi="Rockwell" w:cs="Times New Roman"/>
          <w:color w:val="000000"/>
          <w:lang w:eastAsia="en-IN"/>
        </w:rPr>
        <w:t xml:space="preserve"> being defendants 1 and</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2. The suit was however </w:t>
      </w:r>
      <w:proofErr w:type="spellStart"/>
      <w:r w:rsidRPr="00981678">
        <w:rPr>
          <w:rFonts w:ascii="Rockwell" w:eastAsia="Times New Roman" w:hAnsi="Rockwell" w:cs="Times New Roman"/>
          <w:color w:val="000000"/>
          <w:lang w:eastAsia="en-IN"/>
        </w:rPr>
        <w:t>cornpromised</w:t>
      </w:r>
      <w:proofErr w:type="spellEnd"/>
      <w:r w:rsidRPr="00981678">
        <w:rPr>
          <w:rFonts w:ascii="Rockwell" w:eastAsia="Times New Roman" w:hAnsi="Rockwell" w:cs="Times New Roman"/>
          <w:color w:val="000000"/>
          <w:lang w:eastAsia="en-IN"/>
        </w:rPr>
        <w:t xml:space="preserve"> on 6th March, 1923, by all the parties and a decree based on the compromise was also passed on the same day. The interest of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was brought to sale in 193S in execution of a decree obtained against them and was purchased by the plaintiff who </w:t>
      </w:r>
      <w:proofErr w:type="spellStart"/>
      <w:r w:rsidRPr="00981678">
        <w:rPr>
          <w:rFonts w:ascii="Rockwell" w:eastAsia="Times New Roman" w:hAnsi="Rockwell" w:cs="Times New Roman"/>
          <w:color w:val="000000"/>
          <w:lang w:eastAsia="en-IN"/>
        </w:rPr>
        <w:t>insti</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tuted</w:t>
      </w:r>
      <w:proofErr w:type="spellEnd"/>
      <w:r w:rsidRPr="00981678">
        <w:rPr>
          <w:rFonts w:ascii="Rockwell" w:eastAsia="Times New Roman" w:hAnsi="Rockwell" w:cs="Times New Roman"/>
          <w:color w:val="000000"/>
          <w:lang w:eastAsia="en-IN"/>
        </w:rPr>
        <w:t xml:space="preserve"> the </w:t>
      </w:r>
      <w:proofErr w:type="spellStart"/>
      <w:r w:rsidRPr="00981678">
        <w:rPr>
          <w:rFonts w:ascii="Rockwell" w:eastAsia="Times New Roman" w:hAnsi="Rockwell" w:cs="Times New Roman"/>
          <w:color w:val="000000"/>
          <w:lang w:eastAsia="en-IN"/>
        </w:rPr>
        <w:t>presnt</w:t>
      </w:r>
      <w:proofErr w:type="spellEnd"/>
      <w:r w:rsidRPr="00981678">
        <w:rPr>
          <w:rFonts w:ascii="Rockwell" w:eastAsia="Times New Roman" w:hAnsi="Rockwell" w:cs="Times New Roman"/>
          <w:color w:val="000000"/>
          <w:lang w:eastAsia="en-IN"/>
        </w:rPr>
        <w:t xml:space="preserve"> suit on 3rd October, 1942, claiming the royalty and cesses payable under the compromise decree for the period from </w:t>
      </w:r>
      <w:proofErr w:type="spellStart"/>
      <w:r w:rsidRPr="00981678">
        <w:rPr>
          <w:rFonts w:ascii="Rockwell" w:eastAsia="Times New Roman" w:hAnsi="Rockwell" w:cs="Times New Roman"/>
          <w:color w:val="000000"/>
          <w:lang w:eastAsia="en-IN"/>
        </w:rPr>
        <w:t>Pous</w:t>
      </w:r>
      <w:proofErr w:type="spellEnd"/>
      <w:r w:rsidRPr="00981678">
        <w:rPr>
          <w:rFonts w:ascii="Rockwell" w:eastAsia="Times New Roman" w:hAnsi="Rockwell" w:cs="Times New Roman"/>
          <w:color w:val="000000"/>
          <w:lang w:eastAsia="en-IN"/>
        </w:rPr>
        <w:t xml:space="preserve"> 1345 to </w:t>
      </w:r>
      <w:proofErr w:type="spellStart"/>
      <w:r w:rsidRPr="00981678">
        <w:rPr>
          <w:rFonts w:ascii="Rockwell" w:eastAsia="Times New Roman" w:hAnsi="Rockwell" w:cs="Times New Roman"/>
          <w:color w:val="000000"/>
          <w:lang w:eastAsia="en-IN"/>
        </w:rPr>
        <w:t>Asadh</w:t>
      </w:r>
      <w:proofErr w:type="spellEnd"/>
      <w:r w:rsidRPr="00981678">
        <w:rPr>
          <w:rFonts w:ascii="Rockwell" w:eastAsia="Times New Roman" w:hAnsi="Rockwell" w:cs="Times New Roman"/>
          <w:color w:val="000000"/>
          <w:lang w:eastAsia="en-IN"/>
        </w:rPr>
        <w:t xml:space="preserve"> 1349 B.S. from defendants 1 and 2 as the representatives of the </w:t>
      </w:r>
      <w:proofErr w:type="spellStart"/>
      <w:r w:rsidRPr="00981678">
        <w:rPr>
          <w:rFonts w:ascii="Rockwell" w:eastAsia="Times New Roman" w:hAnsi="Rockwell" w:cs="Times New Roman"/>
          <w:color w:val="000000"/>
          <w:lang w:eastAsia="en-IN"/>
        </w:rPr>
        <w:t>Deoshis</w:t>
      </w:r>
      <w:proofErr w:type="spellEnd"/>
      <w:r w:rsidRPr="00981678">
        <w:rPr>
          <w:rFonts w:ascii="Rockwell" w:eastAsia="Times New Roman" w:hAnsi="Rockwell" w:cs="Times New Roman"/>
          <w:color w:val="000000"/>
          <w:lang w:eastAsia="en-IN"/>
        </w:rPr>
        <w:t xml:space="preserve"> who entered into the compromise of March, 1923.</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In order to appreciate the contentions of the parties, it is necessary to set out the relevant terms of the </w:t>
      </w:r>
      <w:proofErr w:type="spellStart"/>
      <w:r w:rsidRPr="00981678">
        <w:rPr>
          <w:rFonts w:ascii="Rockwell" w:eastAsia="Times New Roman" w:hAnsi="Rockwell" w:cs="Times New Roman"/>
          <w:color w:val="000000"/>
          <w:lang w:eastAsia="en-IN"/>
        </w:rPr>
        <w:t>compro</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mise</w:t>
      </w:r>
      <w:proofErr w:type="spellEnd"/>
      <w:r w:rsidRPr="00981678">
        <w:rPr>
          <w:rFonts w:ascii="Rockwell" w:eastAsia="Times New Roman" w:hAnsi="Rockwell" w:cs="Times New Roman"/>
          <w:color w:val="000000"/>
          <w:lang w:eastAsia="en-IN"/>
        </w:rPr>
        <w:t xml:space="preserve"> decree which are as </w:t>
      </w:r>
      <w:proofErr w:type="gramStart"/>
      <w:r w:rsidRPr="00981678">
        <w:rPr>
          <w:rFonts w:ascii="Rockwell" w:eastAsia="Times New Roman" w:hAnsi="Rockwell" w:cs="Times New Roman"/>
          <w:color w:val="000000"/>
          <w:lang w:eastAsia="en-IN"/>
        </w:rPr>
        <w:t>follows :</w:t>
      </w:r>
      <w:proofErr w:type="gramEnd"/>
      <w:r w:rsidRPr="00981678">
        <w:rPr>
          <w:rFonts w:ascii="Rockwell" w:eastAsia="Times New Roman" w:hAnsi="Rockwell" w:cs="Times New Roman"/>
          <w:color w:val="000000"/>
          <w:lang w:eastAsia="en-IN"/>
        </w:rPr>
        <w:t xml:space="preserve">-- "The plaintiffs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within two months from this date shall pay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8,000 as salami to defendant No. 3 (Kumar). Otherwise all the terms of the compromise Will stand cancelled and the plaintiffs shall not be competent to claim any right to or possession over </w:t>
      </w:r>
      <w:proofErr w:type="spellStart"/>
      <w:proofErr w:type="gramStart"/>
      <w:r w:rsidRPr="00981678">
        <w:rPr>
          <w:rFonts w:ascii="Rockwell" w:eastAsia="Times New Roman" w:hAnsi="Rockwell" w:cs="Times New Roman"/>
          <w:color w:val="000000"/>
          <w:lang w:eastAsia="en-IN"/>
        </w:rPr>
        <w:t>the.land</w:t>
      </w:r>
      <w:proofErr w:type="spellEnd"/>
      <w:proofErr w:type="gramEnd"/>
      <w:r w:rsidRPr="00981678">
        <w:rPr>
          <w:rFonts w:ascii="Rockwell" w:eastAsia="Times New Roman" w:hAnsi="Rockwell" w:cs="Times New Roman"/>
          <w:color w:val="000000"/>
          <w:lang w:eastAsia="en-IN"/>
        </w:rPr>
        <w:t xml:space="preserve"> covered by the </w:t>
      </w:r>
      <w:proofErr w:type="spellStart"/>
      <w:r w:rsidRPr="00981678">
        <w:rPr>
          <w:rFonts w:ascii="Rockwell" w:eastAsia="Times New Roman" w:hAnsi="Rockwell" w:cs="Times New Roman"/>
          <w:color w:val="000000"/>
          <w:lang w:eastAsia="en-IN"/>
        </w:rPr>
        <w:t>patta</w:t>
      </w:r>
      <w:proofErr w:type="spellEnd"/>
      <w:r w:rsidRPr="00981678">
        <w:rPr>
          <w:rFonts w:ascii="Rockwell" w:eastAsia="Times New Roman" w:hAnsi="Rockwell" w:cs="Times New Roman"/>
          <w:color w:val="000000"/>
          <w:lang w:eastAsia="en-IN"/>
        </w:rPr>
        <w:t xml:space="preserve"> dated 11th March, 1921... The </w:t>
      </w:r>
      <w:proofErr w:type="spellStart"/>
      <w:r w:rsidRPr="00981678">
        <w:rPr>
          <w:rFonts w:ascii="Rockwell" w:eastAsia="Times New Roman" w:hAnsi="Rockwell" w:cs="Times New Roman"/>
          <w:color w:val="000000"/>
          <w:lang w:eastAsia="en-IN"/>
        </w:rPr>
        <w:t>patta</w:t>
      </w:r>
      <w:proofErr w:type="spellEnd"/>
      <w:r w:rsidRPr="00981678">
        <w:rPr>
          <w:rFonts w:ascii="Rockwell" w:eastAsia="Times New Roman" w:hAnsi="Rockwell" w:cs="Times New Roman"/>
          <w:color w:val="000000"/>
          <w:lang w:eastAsia="en-IN"/>
        </w:rPr>
        <w:t xml:space="preserve"> which defend- ant No. 3 executed in favour of the plaintiffs in respect of 5,800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of coal land in village </w:t>
      </w:r>
      <w:proofErr w:type="spellStart"/>
      <w:r w:rsidRPr="00981678">
        <w:rPr>
          <w:rFonts w:ascii="Rockwell" w:eastAsia="Times New Roman" w:hAnsi="Rockwell" w:cs="Times New Roman"/>
          <w:color w:val="000000"/>
          <w:lang w:eastAsia="en-IN"/>
        </w:rPr>
        <w:t>Rahraband</w:t>
      </w:r>
      <w:proofErr w:type="spellEnd"/>
      <w:r w:rsidRPr="00981678">
        <w:rPr>
          <w:rFonts w:ascii="Rockwell" w:eastAsia="Times New Roman" w:hAnsi="Rockwell" w:cs="Times New Roman"/>
          <w:color w:val="000000"/>
          <w:lang w:eastAsia="en-IN"/>
        </w:rPr>
        <w:t xml:space="preserve"> shall remain in force, and the plaintiffs will get a decree of </w:t>
      </w:r>
      <w:proofErr w:type="spellStart"/>
      <w:r w:rsidRPr="00981678">
        <w:rPr>
          <w:rFonts w:ascii="Rockwell" w:eastAsia="Times New Roman" w:hAnsi="Rockwell" w:cs="Times New Roman"/>
          <w:color w:val="000000"/>
          <w:lang w:eastAsia="en-IN"/>
        </w:rPr>
        <w:t>declara</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tion</w:t>
      </w:r>
      <w:proofErr w:type="spellEnd"/>
      <w:r w:rsidRPr="00981678">
        <w:rPr>
          <w:rFonts w:ascii="Rockwell" w:eastAsia="Times New Roman" w:hAnsi="Rockwell" w:cs="Times New Roman"/>
          <w:color w:val="000000"/>
          <w:lang w:eastAsia="en-IN"/>
        </w:rPr>
        <w:t xml:space="preserve"> of their right and title to the 500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of coal land in dispute but defendants 1 and 2 (the </w:t>
      </w:r>
      <w:proofErr w:type="spellStart"/>
      <w:r w:rsidRPr="00981678">
        <w:rPr>
          <w:rFonts w:ascii="Rockwell" w:eastAsia="Times New Roman" w:hAnsi="Rockwell" w:cs="Times New Roman"/>
          <w:color w:val="000000"/>
          <w:lang w:eastAsia="en-IN"/>
        </w:rPr>
        <w:t>Deoshis</w:t>
      </w:r>
      <w:proofErr w:type="spellEnd"/>
      <w:r w:rsidRPr="00981678">
        <w:rPr>
          <w:rFonts w:ascii="Rockwell" w:eastAsia="Times New Roman" w:hAnsi="Rockwell" w:cs="Times New Roman"/>
          <w:color w:val="000000"/>
          <w:lang w:eastAsia="en-IN"/>
        </w:rPr>
        <w:t xml:space="preserve">) shall hold possession as tenants. Besides the terms mentioned below, defendants 1 and 2 shall remain bound by all the remaining terms under which they took settlement of the 500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of coal land from defendant No. 3 under 836 </w:t>
      </w:r>
      <w:proofErr w:type="spellStart"/>
      <w:r w:rsidRPr="00981678">
        <w:rPr>
          <w:rFonts w:ascii="Rockwell" w:eastAsia="Times New Roman" w:hAnsi="Rockwell" w:cs="Times New Roman"/>
          <w:color w:val="000000"/>
          <w:lang w:eastAsia="en-IN"/>
        </w:rPr>
        <w:t>patta</w:t>
      </w:r>
      <w:proofErr w:type="spellEnd"/>
      <w:r w:rsidRPr="00981678">
        <w:rPr>
          <w:rFonts w:ascii="Rockwell" w:eastAsia="Times New Roman" w:hAnsi="Rockwell" w:cs="Times New Roman"/>
          <w:color w:val="000000"/>
          <w:lang w:eastAsia="en-IN"/>
        </w:rPr>
        <w:t xml:space="preserve"> and </w:t>
      </w:r>
      <w:proofErr w:type="spellStart"/>
      <w:r w:rsidRPr="00981678">
        <w:rPr>
          <w:rFonts w:ascii="Rockwell" w:eastAsia="Times New Roman" w:hAnsi="Rockwell" w:cs="Times New Roman"/>
          <w:color w:val="000000"/>
          <w:lang w:eastAsia="en-IN"/>
        </w:rPr>
        <w:t>Kabuliyat</w:t>
      </w:r>
      <w:proofErr w:type="spellEnd"/>
      <w:r w:rsidRPr="00981678">
        <w:rPr>
          <w:rFonts w:ascii="Rockwell" w:eastAsia="Times New Roman" w:hAnsi="Rockwell" w:cs="Times New Roman"/>
          <w:color w:val="000000"/>
          <w:lang w:eastAsia="en-IN"/>
        </w:rPr>
        <w:t xml:space="preserve">, and both the defendants 1 and 2 shall possess the same under the plaintiffs from generation to generation and all the terms of the said </w:t>
      </w:r>
      <w:proofErr w:type="spellStart"/>
      <w:r w:rsidRPr="00981678">
        <w:rPr>
          <w:rFonts w:ascii="Rockwell" w:eastAsia="Times New Roman" w:hAnsi="Rockwell" w:cs="Times New Roman"/>
          <w:color w:val="000000"/>
          <w:lang w:eastAsia="en-IN"/>
        </w:rPr>
        <w:t>patta</w:t>
      </w:r>
      <w:proofErr w:type="spellEnd"/>
      <w:r w:rsidRPr="00981678">
        <w:rPr>
          <w:rFonts w:ascii="Rockwell" w:eastAsia="Times New Roman" w:hAnsi="Rockwell" w:cs="Times New Roman"/>
          <w:color w:val="000000"/>
          <w:lang w:eastAsia="en-IN"/>
        </w:rPr>
        <w:t xml:space="preserve"> and </w:t>
      </w:r>
      <w:proofErr w:type="spellStart"/>
      <w:r w:rsidRPr="00981678">
        <w:rPr>
          <w:rFonts w:ascii="Rockwell" w:eastAsia="Times New Roman" w:hAnsi="Rockwell" w:cs="Times New Roman"/>
          <w:color w:val="000000"/>
          <w:lang w:eastAsia="en-IN"/>
        </w:rPr>
        <w:t>Kabuliyat</w:t>
      </w:r>
      <w:proofErr w:type="spellEnd"/>
      <w:r w:rsidRPr="00981678">
        <w:rPr>
          <w:rFonts w:ascii="Rockwell" w:eastAsia="Times New Roman" w:hAnsi="Rockwell" w:cs="Times New Roman"/>
          <w:color w:val="000000"/>
          <w:lang w:eastAsia="en-IN"/>
        </w:rPr>
        <w:t xml:space="preserve"> shall remain effective and in force between them. Both the defendants 1 and 2 shall remain bound to pay to the plain- tiffs commission at the rate of 2a. 6p. per ton on all sorts of coal instead of 2a. a ton as stated before in the </w:t>
      </w:r>
      <w:proofErr w:type="spellStart"/>
      <w:r w:rsidRPr="00981678">
        <w:rPr>
          <w:rFonts w:ascii="Rockwell" w:eastAsia="Times New Roman" w:hAnsi="Rockwell" w:cs="Times New Roman"/>
          <w:color w:val="000000"/>
          <w:lang w:eastAsia="en-IN"/>
        </w:rPr>
        <w:t>patta</w:t>
      </w:r>
      <w:proofErr w:type="spellEnd"/>
      <w:r w:rsidRPr="00981678">
        <w:rPr>
          <w:rFonts w:ascii="Rockwell" w:eastAsia="Times New Roman" w:hAnsi="Rockwell" w:cs="Times New Roman"/>
          <w:color w:val="000000"/>
          <w:lang w:eastAsia="en-IN"/>
        </w:rPr>
        <w:t xml:space="preserve"> of 5,800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of land settled with the </w:t>
      </w:r>
      <w:proofErr w:type="spellStart"/>
      <w:proofErr w:type="gramStart"/>
      <w:r w:rsidRPr="00981678">
        <w:rPr>
          <w:rFonts w:ascii="Rockwell" w:eastAsia="Times New Roman" w:hAnsi="Rockwell" w:cs="Times New Roman"/>
          <w:color w:val="000000"/>
          <w:lang w:eastAsia="en-IN"/>
        </w:rPr>
        <w:t>plaintiffs.The</w:t>
      </w:r>
      <w:proofErr w:type="spellEnd"/>
      <w:proofErr w:type="gramEnd"/>
      <w:r w:rsidRPr="00981678">
        <w:rPr>
          <w:rFonts w:ascii="Rockwell" w:eastAsia="Times New Roman" w:hAnsi="Rockwell" w:cs="Times New Roman"/>
          <w:color w:val="000000"/>
          <w:lang w:eastAsia="en-IN"/>
        </w:rPr>
        <w:t xml:space="preserve"> plaintiffs shall pay to defendant No. 3 in future the mini- mum royalty of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6,000 instead of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8,000 as stipulated in the original </w:t>
      </w:r>
      <w:proofErr w:type="spellStart"/>
      <w:r w:rsidRPr="00981678">
        <w:rPr>
          <w:rFonts w:ascii="Rockwell" w:eastAsia="Times New Roman" w:hAnsi="Rockwell" w:cs="Times New Roman"/>
          <w:color w:val="000000"/>
          <w:lang w:eastAsia="en-IN"/>
        </w:rPr>
        <w:t>patta</w:t>
      </w:r>
      <w:proofErr w:type="spellEnd"/>
      <w:r w:rsidRPr="00981678">
        <w:rPr>
          <w:rFonts w:ascii="Rockwell" w:eastAsia="Times New Roman" w:hAnsi="Rockwell" w:cs="Times New Roman"/>
          <w:color w:val="000000"/>
          <w:lang w:eastAsia="en-IN"/>
        </w:rPr>
        <w:t xml:space="preserve"> of 11 </w:t>
      </w:r>
      <w:proofErr w:type="spellStart"/>
      <w:r w:rsidRPr="00981678">
        <w:rPr>
          <w:rFonts w:ascii="Rockwell" w:eastAsia="Times New Roman" w:hAnsi="Rockwell" w:cs="Times New Roman"/>
          <w:color w:val="000000"/>
          <w:lang w:eastAsia="en-IN"/>
        </w:rPr>
        <w:t>th</w:t>
      </w:r>
      <w:proofErr w:type="spellEnd"/>
      <w:r w:rsidRPr="00981678">
        <w:rPr>
          <w:rFonts w:ascii="Rockwell" w:eastAsia="Times New Roman" w:hAnsi="Rockwell" w:cs="Times New Roman"/>
          <w:color w:val="000000"/>
          <w:lang w:eastAsia="en-IN"/>
        </w:rPr>
        <w:t xml:space="preserve"> March 1921 and commission at the rate of la. 9p. a ton in place of 2a. a ton as </w:t>
      </w:r>
      <w:proofErr w:type="spellStart"/>
      <w:r w:rsidRPr="00981678">
        <w:rPr>
          <w:rFonts w:ascii="Rockwell" w:eastAsia="Times New Roman" w:hAnsi="Rockwell" w:cs="Times New Roman"/>
          <w:color w:val="000000"/>
          <w:lang w:eastAsia="en-IN"/>
        </w:rPr>
        <w:t>stipulat</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ed</w:t>
      </w:r>
      <w:proofErr w:type="spellEnd"/>
      <w:r w:rsidRPr="00981678">
        <w:rPr>
          <w:rFonts w:ascii="Rockwell" w:eastAsia="Times New Roman" w:hAnsi="Rockwell" w:cs="Times New Roman"/>
          <w:color w:val="000000"/>
          <w:lang w:eastAsia="en-IN"/>
        </w:rPr>
        <w:t xml:space="preserve"> in the </w:t>
      </w:r>
      <w:proofErr w:type="spellStart"/>
      <w:r w:rsidRPr="00981678">
        <w:rPr>
          <w:rFonts w:ascii="Rockwell" w:eastAsia="Times New Roman" w:hAnsi="Rockwell" w:cs="Times New Roman"/>
          <w:color w:val="000000"/>
          <w:lang w:eastAsia="en-IN"/>
        </w:rPr>
        <w:t>patta</w:t>
      </w:r>
      <w:proofErr w:type="spellEnd"/>
      <w:r w:rsidRPr="00981678">
        <w:rPr>
          <w:rFonts w:ascii="Rockwell" w:eastAsia="Times New Roman" w:hAnsi="Rockwell" w:cs="Times New Roman"/>
          <w:color w:val="000000"/>
          <w:lang w:eastAsia="en-IN"/>
        </w:rPr>
        <w:t xml:space="preserve"> of March 21 ...... Unless the plaintiffs pay to the </w:t>
      </w:r>
      <w:r w:rsidRPr="00981678">
        <w:rPr>
          <w:rFonts w:ascii="Rockwell" w:eastAsia="Times New Roman" w:hAnsi="Rockwell" w:cs="Times New Roman"/>
          <w:color w:val="000000"/>
          <w:lang w:eastAsia="en-IN"/>
        </w:rPr>
        <w:lastRenderedPageBreak/>
        <w:t xml:space="preserve">defendant No. 3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8,000 within 2 months from this day they shall not be competent to take out execution of this decree, nor shall they be competent to take </w:t>
      </w:r>
      <w:proofErr w:type="spellStart"/>
      <w:r w:rsidRPr="00981678">
        <w:rPr>
          <w:rFonts w:ascii="Rockwell" w:eastAsia="Times New Roman" w:hAnsi="Rockwell" w:cs="Times New Roman"/>
          <w:color w:val="000000"/>
          <w:lang w:eastAsia="en-IN"/>
        </w:rPr>
        <w:t>posses</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sion</w:t>
      </w:r>
      <w:proofErr w:type="spellEnd"/>
      <w:r w:rsidRPr="00981678">
        <w:rPr>
          <w:rFonts w:ascii="Rockwell" w:eastAsia="Times New Roman" w:hAnsi="Rockwell" w:cs="Times New Roman"/>
          <w:color w:val="000000"/>
          <w:lang w:eastAsia="en-IN"/>
        </w:rPr>
        <w:t xml:space="preserve"> of the land in dispute. The defendants 1 and 2 within one month from the date of payment of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8,000 as aforesaid to defendant No. 3 shall execute a new </w:t>
      </w:r>
      <w:proofErr w:type="spellStart"/>
      <w:r w:rsidRPr="00981678">
        <w:rPr>
          <w:rFonts w:ascii="Rockwell" w:eastAsia="Times New Roman" w:hAnsi="Rockwell" w:cs="Times New Roman"/>
          <w:color w:val="000000"/>
          <w:lang w:eastAsia="en-IN"/>
        </w:rPr>
        <w:t>Kabuliyat</w:t>
      </w:r>
      <w:proofErr w:type="spellEnd"/>
      <w:r w:rsidRPr="00981678">
        <w:rPr>
          <w:rFonts w:ascii="Rockwell" w:eastAsia="Times New Roman" w:hAnsi="Rockwell" w:cs="Times New Roman"/>
          <w:color w:val="000000"/>
          <w:lang w:eastAsia="en-IN"/>
        </w:rPr>
        <w:t xml:space="preserve"> in favour of the plaintiff in respect of the modified terms stated above, i.e., on the condition to pay commission at the rate of 2a. 6p. per ton...In the new </w:t>
      </w:r>
      <w:proofErr w:type="spellStart"/>
      <w:r w:rsidRPr="00981678">
        <w:rPr>
          <w:rFonts w:ascii="Rockwell" w:eastAsia="Times New Roman" w:hAnsi="Rockwell" w:cs="Times New Roman"/>
          <w:color w:val="000000"/>
          <w:lang w:eastAsia="en-IN"/>
        </w:rPr>
        <w:t>patta</w:t>
      </w:r>
      <w:proofErr w:type="spellEnd"/>
      <w:r w:rsidRPr="00981678">
        <w:rPr>
          <w:rFonts w:ascii="Rockwell" w:eastAsia="Times New Roman" w:hAnsi="Rockwell" w:cs="Times New Roman"/>
          <w:color w:val="000000"/>
          <w:lang w:eastAsia="en-IN"/>
        </w:rPr>
        <w:t xml:space="preserve"> which defendant No. 3 will execute in favour of the plaintiffs he shall embody the condition that the annual minimum royalty will be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6,000 instead of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8,000 and commission will be at the rate of la. 9p. per ton in place of 2a. per ton as mentioned in the aforesaid </w:t>
      </w:r>
      <w:proofErr w:type="spellStart"/>
      <w:r w:rsidRPr="00981678">
        <w:rPr>
          <w:rFonts w:ascii="Rockwell" w:eastAsia="Times New Roman" w:hAnsi="Rockwell" w:cs="Times New Roman"/>
          <w:color w:val="000000"/>
          <w:lang w:eastAsia="en-IN"/>
        </w:rPr>
        <w:t>patta</w:t>
      </w:r>
      <w:proofErr w:type="spellEnd"/>
      <w:r w:rsidRPr="00981678">
        <w:rPr>
          <w:rFonts w:ascii="Rockwell" w:eastAsia="Times New Roman" w:hAnsi="Rockwell" w:cs="Times New Roman"/>
          <w:color w:val="000000"/>
          <w:lang w:eastAsia="en-IN"/>
        </w:rPr>
        <w:t xml:space="preserve">. If the defendant No. 3 does not execute the parts on the aforesaid modified terms in </w:t>
      </w:r>
      <w:proofErr w:type="spellStart"/>
      <w:r w:rsidRPr="00981678">
        <w:rPr>
          <w:rFonts w:ascii="Rockwell" w:eastAsia="Times New Roman" w:hAnsi="Rockwell" w:cs="Times New Roman"/>
          <w:color w:val="000000"/>
          <w:lang w:eastAsia="en-IN"/>
        </w:rPr>
        <w:t>favour'of</w:t>
      </w:r>
      <w:proofErr w:type="spellEnd"/>
      <w:r w:rsidRPr="00981678">
        <w:rPr>
          <w:rFonts w:ascii="Rockwell" w:eastAsia="Times New Roman" w:hAnsi="Rockwell" w:cs="Times New Roman"/>
          <w:color w:val="000000"/>
          <w:lang w:eastAsia="en-IN"/>
        </w:rPr>
        <w:t xml:space="preserve"> the plaintiffs within the time aforesaid and both the defendants 1 and 2 also do not execute a </w:t>
      </w:r>
      <w:proofErr w:type="spellStart"/>
      <w:r w:rsidRPr="00981678">
        <w:rPr>
          <w:rFonts w:ascii="Rockwell" w:eastAsia="Times New Roman" w:hAnsi="Rockwell" w:cs="Times New Roman"/>
          <w:color w:val="000000"/>
          <w:lang w:eastAsia="en-IN"/>
        </w:rPr>
        <w:t>kabuliyat</w:t>
      </w:r>
      <w:proofErr w:type="spellEnd"/>
      <w:r w:rsidRPr="00981678">
        <w:rPr>
          <w:rFonts w:ascii="Rockwell" w:eastAsia="Times New Roman" w:hAnsi="Rockwell" w:cs="Times New Roman"/>
          <w:color w:val="000000"/>
          <w:lang w:eastAsia="en-IN"/>
        </w:rPr>
        <w:t xml:space="preserve"> on the aforesaid modified terms, then this very </w:t>
      </w:r>
      <w:proofErr w:type="spellStart"/>
      <w:r w:rsidRPr="00981678">
        <w:rPr>
          <w:rFonts w:ascii="Rockwell" w:eastAsia="Times New Roman" w:hAnsi="Rockwell" w:cs="Times New Roman"/>
          <w:color w:val="000000"/>
          <w:lang w:eastAsia="en-IN"/>
        </w:rPr>
        <w:t>rafanama</w:t>
      </w:r>
      <w:proofErr w:type="spellEnd"/>
      <w:r w:rsidRPr="00981678">
        <w:rPr>
          <w:rFonts w:ascii="Rockwell" w:eastAsia="Times New Roman" w:hAnsi="Rockwell" w:cs="Times New Roman"/>
          <w:color w:val="000000"/>
          <w:lang w:eastAsia="en-IN"/>
        </w:rPr>
        <w:t xml:space="preserve"> shall be treated as the parts and </w:t>
      </w:r>
      <w:proofErr w:type="spellStart"/>
      <w:r w:rsidRPr="00981678">
        <w:rPr>
          <w:rFonts w:ascii="Rockwell" w:eastAsia="Times New Roman" w:hAnsi="Rockwell" w:cs="Times New Roman"/>
          <w:color w:val="000000"/>
          <w:lang w:eastAsia="en-IN"/>
        </w:rPr>
        <w:t>kabuliyat</w:t>
      </w:r>
      <w:proofErr w:type="spellEnd"/>
      <w:r w:rsidRPr="00981678">
        <w:rPr>
          <w:rFonts w:ascii="Rockwell" w:eastAsia="Times New Roman" w:hAnsi="Rockwell" w:cs="Times New Roman"/>
          <w:color w:val="000000"/>
          <w:lang w:eastAsia="en-IN"/>
        </w:rPr>
        <w:t xml:space="preserve">, and the plaintiffs in accordance with the terms of the </w:t>
      </w:r>
      <w:proofErr w:type="spellStart"/>
      <w:r w:rsidRPr="00981678">
        <w:rPr>
          <w:rFonts w:ascii="Rockwell" w:eastAsia="Times New Roman" w:hAnsi="Rockwell" w:cs="Times New Roman"/>
          <w:color w:val="000000"/>
          <w:lang w:eastAsia="en-IN"/>
        </w:rPr>
        <w:t>rafanama</w:t>
      </w:r>
      <w:proofErr w:type="spellEnd"/>
      <w:r w:rsidRPr="00981678">
        <w:rPr>
          <w:rFonts w:ascii="Rockwell" w:eastAsia="Times New Roman" w:hAnsi="Rockwell" w:cs="Times New Roman"/>
          <w:color w:val="000000"/>
          <w:lang w:eastAsia="en-IN"/>
        </w:rPr>
        <w:t xml:space="preserve"> shall pay to defendant No. 3,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6,000 only as minimum royalty and commission at the rate of la. 9p. per ton with respect to 5,800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and shall continue to realise commission at the rate of 2a. 6p. per ton from defendants 1 and 2 who shall remain bound to pay the same." 837 The answer to the question whether this compromise decree requires registration depends on the legal effect of the changes in the status quo ante of the parties brought about by the document. A careful analysis reveals the following </w:t>
      </w:r>
      <w:proofErr w:type="gramStart"/>
      <w:r w:rsidRPr="00981678">
        <w:rPr>
          <w:rFonts w:ascii="Rockwell" w:eastAsia="Times New Roman" w:hAnsi="Rockwell" w:cs="Times New Roman"/>
          <w:color w:val="000000"/>
          <w:lang w:eastAsia="en-IN"/>
        </w:rPr>
        <w:t>alterations :</w:t>
      </w:r>
      <w:proofErr w:type="gramEnd"/>
      <w:r w:rsidRPr="00981678">
        <w:rPr>
          <w:rFonts w:ascii="Rockwell" w:eastAsia="Times New Roman" w:hAnsi="Rockwell" w:cs="Times New Roman"/>
          <w:color w:val="000000"/>
          <w:lang w:eastAsia="en-IN"/>
        </w:rPr>
        <w:t xml:space="preserve">-- (1) In the lease to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the rate of royalty or commission was reduced from 2a. per ton of coal raised to la. 9p. per ton and the minimum royalty was reduced from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8,000 to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6,000 while the area of coal land in their </w:t>
      </w:r>
      <w:proofErr w:type="spellStart"/>
      <w:r w:rsidRPr="00981678">
        <w:rPr>
          <w:rFonts w:ascii="Rockwell" w:eastAsia="Times New Roman" w:hAnsi="Rockwell" w:cs="Times New Roman"/>
          <w:color w:val="000000"/>
          <w:lang w:eastAsia="en-IN"/>
        </w:rPr>
        <w:t>khas</w:t>
      </w:r>
      <w:proofErr w:type="spellEnd"/>
      <w:r w:rsidRPr="00981678">
        <w:rPr>
          <w:rFonts w:ascii="Rockwell" w:eastAsia="Times New Roman" w:hAnsi="Rockwell" w:cs="Times New Roman"/>
          <w:color w:val="000000"/>
          <w:lang w:eastAsia="en-IN"/>
        </w:rPr>
        <w:t xml:space="preserve"> possession was reduced by 500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(2) In the lease to the </w:t>
      </w:r>
      <w:proofErr w:type="spellStart"/>
      <w:r w:rsidRPr="00981678">
        <w:rPr>
          <w:rFonts w:ascii="Rockwell" w:eastAsia="Times New Roman" w:hAnsi="Rockwell" w:cs="Times New Roman"/>
          <w:color w:val="000000"/>
          <w:lang w:eastAsia="en-IN"/>
        </w:rPr>
        <w:t>Deoshis</w:t>
      </w:r>
      <w:proofErr w:type="spellEnd"/>
      <w:r w:rsidRPr="00981678">
        <w:rPr>
          <w:rFonts w:ascii="Rockwell" w:eastAsia="Times New Roman" w:hAnsi="Rockwell" w:cs="Times New Roman"/>
          <w:color w:val="000000"/>
          <w:lang w:eastAsia="en-IN"/>
        </w:rPr>
        <w:t xml:space="preserve"> the rate of royalty or commission was enhanced from 2a. per ton to 2a. 6p. per ton and tiffs was made payable to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and the </w:t>
      </w:r>
      <w:proofErr w:type="spellStart"/>
      <w:r w:rsidRPr="00981678">
        <w:rPr>
          <w:rFonts w:ascii="Rockwell" w:eastAsia="Times New Roman" w:hAnsi="Rockwell" w:cs="Times New Roman"/>
          <w:color w:val="000000"/>
          <w:lang w:eastAsia="en-IN"/>
        </w:rPr>
        <w:t>Deoshis</w:t>
      </w:r>
      <w:proofErr w:type="spellEnd"/>
      <w:r w:rsidRPr="00981678">
        <w:rPr>
          <w:rFonts w:ascii="Rockwell" w:eastAsia="Times New Roman" w:hAnsi="Rockwell" w:cs="Times New Roman"/>
          <w:color w:val="000000"/>
          <w:lang w:eastAsia="en-IN"/>
        </w:rPr>
        <w:t xml:space="preserve"> were brought into a new legal relationship, the former accepting the latter as tenants holding the disputed 500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under them in consideration of the latter agreeing to pay the enhanced royalty to the former.</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(4) The whole arrangement was made conditional on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paying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8,000 to Kumar within 2 months from the date of the compromise, it being expressly provided that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were not to be entitled to execute the decree or to take possession of the disputed area of 503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which evidently had not till then passed into their possession.</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Now, sub-section (1) of section 17 of the </w:t>
      </w:r>
      <w:r w:rsidRPr="00981678">
        <w:rPr>
          <w:rFonts w:ascii="Rockwell" w:eastAsia="Times New Roman" w:hAnsi="Rockwell" w:cs="Times New Roman"/>
          <w:color w:val="0000FF"/>
          <w:u w:val="single"/>
          <w:lang w:eastAsia="en-IN"/>
        </w:rPr>
        <w:t>Registration Act</w:t>
      </w:r>
      <w:r w:rsidRPr="00981678">
        <w:rPr>
          <w:rFonts w:ascii="Rockwell" w:eastAsia="Times New Roman" w:hAnsi="Rockwell" w:cs="Times New Roman"/>
          <w:color w:val="000000"/>
          <w:lang w:eastAsia="en-IN"/>
        </w:rPr>
        <w:t xml:space="preserve">, enumerates five categories of documents of which </w:t>
      </w:r>
      <w:proofErr w:type="spellStart"/>
      <w:r w:rsidRPr="00981678">
        <w:rPr>
          <w:rFonts w:ascii="Rockwell" w:eastAsia="Times New Roman" w:hAnsi="Rockwell" w:cs="Times New Roman"/>
          <w:color w:val="000000"/>
          <w:lang w:eastAsia="en-IN"/>
        </w:rPr>
        <w:t>regis</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tration</w:t>
      </w:r>
      <w:proofErr w:type="spellEnd"/>
      <w:r w:rsidRPr="00981678">
        <w:rPr>
          <w:rFonts w:ascii="Rockwell" w:eastAsia="Times New Roman" w:hAnsi="Rockwell" w:cs="Times New Roman"/>
          <w:color w:val="000000"/>
          <w:lang w:eastAsia="en-IN"/>
        </w:rPr>
        <w:t xml:space="preserve"> is made compulsory which include" (d) leases of immoveable property from year to year, or for any term exceeding one year, or reserving a yearly rent;". Sub sec- </w:t>
      </w:r>
      <w:proofErr w:type="spellStart"/>
      <w:r w:rsidRPr="00981678">
        <w:rPr>
          <w:rFonts w:ascii="Rockwell" w:eastAsia="Times New Roman" w:hAnsi="Rockwell" w:cs="Times New Roman"/>
          <w:color w:val="000000"/>
          <w:lang w:eastAsia="en-IN"/>
        </w:rPr>
        <w:t>tion</w:t>
      </w:r>
      <w:proofErr w:type="spellEnd"/>
      <w:r w:rsidRPr="00981678">
        <w:rPr>
          <w:rFonts w:ascii="Rockwell" w:eastAsia="Times New Roman" w:hAnsi="Rockwell" w:cs="Times New Roman"/>
          <w:color w:val="000000"/>
          <w:lang w:eastAsia="en-IN"/>
        </w:rPr>
        <w:t xml:space="preserve"> (2) however provided that "nothing in clauses (b) and (c) of sub-section (</w:t>
      </w:r>
      <w:proofErr w:type="gramStart"/>
      <w:r w:rsidRPr="00981678">
        <w:rPr>
          <w:rFonts w:ascii="Rockwell" w:eastAsia="Times New Roman" w:hAnsi="Rockwell" w:cs="Times New Roman"/>
          <w:color w:val="000000"/>
          <w:lang w:eastAsia="en-IN"/>
        </w:rPr>
        <w:t>1)applies</w:t>
      </w:r>
      <w:proofErr w:type="gramEnd"/>
      <w:r w:rsidRPr="00981678">
        <w:rPr>
          <w:rFonts w:ascii="Rockwell" w:eastAsia="Times New Roman" w:hAnsi="Rockwell" w:cs="Times New Roman"/>
          <w:color w:val="000000"/>
          <w:lang w:eastAsia="en-IN"/>
        </w:rPr>
        <w:t xml:space="preserve"> to ...... (vi) any decree or order of court." It may be mentioned in passing that this clause was amended with affect from the 1st April, 1930, by the </w:t>
      </w:r>
      <w:r w:rsidRPr="00981678">
        <w:rPr>
          <w:rFonts w:ascii="Rockwell" w:eastAsia="Times New Roman" w:hAnsi="Rockwell" w:cs="Times New Roman"/>
          <w:color w:val="0000FF"/>
          <w:u w:val="single"/>
          <w:lang w:eastAsia="en-IN"/>
        </w:rPr>
        <w:t>Transfer of Property (Amendment) Supplementary Act, 1929</w:t>
      </w:r>
      <w:r w:rsidRPr="00981678">
        <w:rPr>
          <w:rFonts w:ascii="Rockwell" w:eastAsia="Times New Roman" w:hAnsi="Rockwell" w:cs="Times New Roman"/>
          <w:color w:val="000000"/>
          <w:lang w:eastAsia="en-IN"/>
        </w:rPr>
        <w:t xml:space="preserve">, so as to exclude from the scope of the exception compromise decrees comprising immovable property other than that which is the subject-matter of the suit. But 838 the amendment cannot affect the document here in question which came into existence in 1923. Before the amendment, the clause was held to cover even compromise decrees comprising immovable property which was not the subject matter of the suit: [Vide </w:t>
      </w:r>
      <w:proofErr w:type="spellStart"/>
      <w:r w:rsidRPr="00981678">
        <w:rPr>
          <w:rFonts w:ascii="Rockwell" w:eastAsia="Times New Roman" w:hAnsi="Rockwell" w:cs="Times New Roman"/>
          <w:color w:val="000000"/>
          <w:lang w:eastAsia="en-IN"/>
        </w:rPr>
        <w:t>Hemanta</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Kumari</w:t>
      </w:r>
      <w:proofErr w:type="spellEnd"/>
      <w:r w:rsidRPr="00981678">
        <w:rPr>
          <w:rFonts w:ascii="Rockwell" w:eastAsia="Times New Roman" w:hAnsi="Rockwell" w:cs="Times New Roman"/>
          <w:color w:val="000000"/>
          <w:lang w:eastAsia="en-IN"/>
        </w:rPr>
        <w:t xml:space="preserve"> Debi v. </w:t>
      </w:r>
      <w:proofErr w:type="spellStart"/>
      <w:r w:rsidRPr="00981678">
        <w:rPr>
          <w:rFonts w:ascii="Rockwell" w:eastAsia="Times New Roman" w:hAnsi="Rockwell" w:cs="Times New Roman"/>
          <w:color w:val="000000"/>
          <w:lang w:eastAsia="en-IN"/>
        </w:rPr>
        <w:t>Midnapur</w:t>
      </w:r>
      <w:proofErr w:type="spellEnd"/>
      <w:r w:rsidRPr="00981678">
        <w:rPr>
          <w:rFonts w:ascii="Rockwell" w:eastAsia="Times New Roman" w:hAnsi="Rockwell" w:cs="Times New Roman"/>
          <w:color w:val="000000"/>
          <w:lang w:eastAsia="en-IN"/>
        </w:rPr>
        <w:t xml:space="preserve"> Zamindari Co. (')]. That decision applies to the present case and obviates the objection that because the compromise in question covered also the </w:t>
      </w:r>
      <w:r w:rsidRPr="00981678">
        <w:rPr>
          <w:rFonts w:ascii="Rockwell" w:eastAsia="Times New Roman" w:hAnsi="Rockwell" w:cs="Times New Roman"/>
          <w:color w:val="000000"/>
          <w:lang w:eastAsia="en-IN"/>
        </w:rPr>
        <w:lastRenderedPageBreak/>
        <w:t xml:space="preserve">remaining 5,300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which were not the subject-matter of the title suit of 1921, it was outside the scope of the exception in sub-section (2), clause (vi).</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The only question, therefore, is whether the compromise decree is a "lease" [which expression includes "an agreement to lease" by the definition in section 2 (7)] within the meaning of el. (d) of sub-section (1). It is obvious that if the compromise decree fails within clause (d) of sub-section (1) it would not be protected under clause (vi) of sub- section (2) which excepts only documents falling under the categories (b) and (c) of sub-section (1). The High Court was of opinion that, on a proper construction of the terms of the compromise, it did not fall under clause (d). Mano- </w:t>
      </w:r>
      <w:proofErr w:type="spellStart"/>
      <w:r w:rsidRPr="00981678">
        <w:rPr>
          <w:rFonts w:ascii="Rockwell" w:eastAsia="Times New Roman" w:hAnsi="Rockwell" w:cs="Times New Roman"/>
          <w:color w:val="000000"/>
          <w:lang w:eastAsia="en-IN"/>
        </w:rPr>
        <w:t>har</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Lall</w:t>
      </w:r>
      <w:proofErr w:type="spellEnd"/>
      <w:r w:rsidRPr="00981678">
        <w:rPr>
          <w:rFonts w:ascii="Rockwell" w:eastAsia="Times New Roman" w:hAnsi="Rockwell" w:cs="Times New Roman"/>
          <w:color w:val="000000"/>
          <w:lang w:eastAsia="en-IN"/>
        </w:rPr>
        <w:t xml:space="preserve"> J., who delivered the leading judgment, observed:</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"It was a tripartite agreement embodied in the decree of the court and was, therefore, exempt from registration. It will be </w:t>
      </w:r>
      <w:proofErr w:type="spellStart"/>
      <w:proofErr w:type="gramStart"/>
      <w:r w:rsidRPr="00981678">
        <w:rPr>
          <w:rFonts w:ascii="Rockwell" w:eastAsia="Times New Roman" w:hAnsi="Rockwell" w:cs="Times New Roman"/>
          <w:color w:val="000000"/>
          <w:lang w:eastAsia="en-IN"/>
        </w:rPr>
        <w:t>oh.served</w:t>
      </w:r>
      <w:proofErr w:type="spellEnd"/>
      <w:proofErr w:type="gramEnd"/>
      <w:r w:rsidRPr="00981678">
        <w:rPr>
          <w:rFonts w:ascii="Rockwell" w:eastAsia="Times New Roman" w:hAnsi="Rockwell" w:cs="Times New Roman"/>
          <w:color w:val="000000"/>
          <w:lang w:eastAsia="en-IN"/>
        </w:rPr>
        <w:t xml:space="preserve"> also that so far as the defendants were con- </w:t>
      </w:r>
      <w:proofErr w:type="spellStart"/>
      <w:r w:rsidRPr="00981678">
        <w:rPr>
          <w:rFonts w:ascii="Rockwell" w:eastAsia="Times New Roman" w:hAnsi="Rockwell" w:cs="Times New Roman"/>
          <w:color w:val="000000"/>
          <w:lang w:eastAsia="en-IN"/>
        </w:rPr>
        <w:t>cerned</w:t>
      </w:r>
      <w:proofErr w:type="spellEnd"/>
      <w:r w:rsidRPr="00981678">
        <w:rPr>
          <w:rFonts w:ascii="Rockwell" w:eastAsia="Times New Roman" w:hAnsi="Rockwell" w:cs="Times New Roman"/>
          <w:color w:val="000000"/>
          <w:lang w:eastAsia="en-IN"/>
        </w:rPr>
        <w:t xml:space="preserve">, their possession of the 500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was not inter- </w:t>
      </w:r>
      <w:proofErr w:type="spellStart"/>
      <w:r w:rsidRPr="00981678">
        <w:rPr>
          <w:rFonts w:ascii="Rockwell" w:eastAsia="Times New Roman" w:hAnsi="Rockwell" w:cs="Times New Roman"/>
          <w:color w:val="000000"/>
          <w:lang w:eastAsia="en-IN"/>
        </w:rPr>
        <w:t>fered</w:t>
      </w:r>
      <w:proofErr w:type="spellEnd"/>
      <w:r w:rsidRPr="00981678">
        <w:rPr>
          <w:rFonts w:ascii="Rockwell" w:eastAsia="Times New Roman" w:hAnsi="Rockwell" w:cs="Times New Roman"/>
          <w:color w:val="000000"/>
          <w:lang w:eastAsia="en-IN"/>
        </w:rPr>
        <w:t xml:space="preserve"> with and they still remained in possession as the lessees, but instead of paying the royalty to the plaintiffs it was agreed between all the parties that the defendants would pay the royalty in future to </w:t>
      </w:r>
      <w:proofErr w:type="spellStart"/>
      <w:r w:rsidRPr="00981678">
        <w:rPr>
          <w:rFonts w:ascii="Rockwell" w:eastAsia="Times New Roman" w:hAnsi="Rockwell" w:cs="Times New Roman"/>
          <w:color w:val="000000"/>
          <w:lang w:eastAsia="en-IN"/>
        </w:rPr>
        <w:t>Shibsaran</w:t>
      </w:r>
      <w:proofErr w:type="spellEnd"/>
      <w:r w:rsidRPr="00981678">
        <w:rPr>
          <w:rFonts w:ascii="Rockwell" w:eastAsia="Times New Roman" w:hAnsi="Rockwell" w:cs="Times New Roman"/>
          <w:color w:val="000000"/>
          <w:lang w:eastAsia="en-IN"/>
        </w:rPr>
        <w:t xml:space="preserve"> and </w:t>
      </w:r>
      <w:proofErr w:type="spellStart"/>
      <w:r w:rsidRPr="00981678">
        <w:rPr>
          <w:rFonts w:ascii="Rockwell" w:eastAsia="Times New Roman" w:hAnsi="Rockwell" w:cs="Times New Roman"/>
          <w:color w:val="000000"/>
          <w:lang w:eastAsia="en-IN"/>
        </w:rPr>
        <w:t>Sitcram</w:t>
      </w:r>
      <w:proofErr w:type="spellEnd"/>
      <w:r w:rsidRPr="00981678">
        <w:rPr>
          <w:rFonts w:ascii="Rockwell" w:eastAsia="Times New Roman" w:hAnsi="Rockwell" w:cs="Times New Roman"/>
          <w:color w:val="000000"/>
          <w:lang w:eastAsia="en-IN"/>
        </w:rPr>
        <w:t>.</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If the matter had stood there, the learned Advocate for the appellant could not have seriously contested the position, but he vehemently argued that when the agreement was not to pay the same amount of royalty or commission as previously agreed to but an altered amount of royalty and commission, the document should be held to fall within the mischief of section 17 (1)(</w:t>
      </w:r>
      <w:proofErr w:type="gramStart"/>
      <w:r w:rsidRPr="00981678">
        <w:rPr>
          <w:rFonts w:ascii="Rockwell" w:eastAsia="Times New Roman" w:hAnsi="Rockwell" w:cs="Times New Roman"/>
          <w:color w:val="000000"/>
          <w:lang w:eastAsia="en-IN"/>
        </w:rPr>
        <w:t>d)of</w:t>
      </w:r>
      <w:proofErr w:type="gramEnd"/>
      <w:r w:rsidRPr="00981678">
        <w:rPr>
          <w:rFonts w:ascii="Rockwell" w:eastAsia="Times New Roman" w:hAnsi="Rockwell" w:cs="Times New Roman"/>
          <w:color w:val="000000"/>
          <w:lang w:eastAsia="en-IN"/>
        </w:rPr>
        <w:t xml:space="preserve"> the (1) </w:t>
      </w:r>
      <w:r w:rsidRPr="00981678">
        <w:rPr>
          <w:rFonts w:ascii="Rockwell" w:eastAsia="Times New Roman" w:hAnsi="Rockwell" w:cs="Times New Roman"/>
          <w:color w:val="0000FF"/>
          <w:u w:val="single"/>
          <w:lang w:eastAsia="en-IN"/>
        </w:rPr>
        <w:t>47 Cal. 485:</w:t>
      </w:r>
      <w:r w:rsidRPr="00981678">
        <w:rPr>
          <w:rFonts w:ascii="Rockwell" w:eastAsia="Times New Roman" w:hAnsi="Rockwell" w:cs="Times New Roman"/>
          <w:color w:val="000000"/>
          <w:lang w:eastAsia="en-IN"/>
        </w:rPr>
        <w:t> P.C.</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839 </w:t>
      </w:r>
      <w:r w:rsidRPr="00981678">
        <w:rPr>
          <w:rFonts w:ascii="Rockwell" w:eastAsia="Times New Roman" w:hAnsi="Rockwell" w:cs="Times New Roman"/>
          <w:color w:val="0000FF"/>
          <w:u w:val="single"/>
          <w:lang w:eastAsia="en-IN"/>
        </w:rPr>
        <w:t>Registration Act</w:t>
      </w:r>
      <w:r w:rsidRPr="00981678">
        <w:rPr>
          <w:rFonts w:ascii="Rockwell" w:eastAsia="Times New Roman" w:hAnsi="Rockwell" w:cs="Times New Roman"/>
          <w:color w:val="000000"/>
          <w:lang w:eastAsia="en-IN"/>
        </w:rPr>
        <w:t xml:space="preserve">. The answer to this contention is, as I have stated just now, to be found in the Full Bench decision of this </w:t>
      </w:r>
      <w:proofErr w:type="gramStart"/>
      <w:r w:rsidRPr="00981678">
        <w:rPr>
          <w:rFonts w:ascii="Rockwell" w:eastAsia="Times New Roman" w:hAnsi="Rockwell" w:cs="Times New Roman"/>
          <w:color w:val="000000"/>
          <w:lang w:eastAsia="en-IN"/>
        </w:rPr>
        <w:t>court :</w:t>
      </w:r>
      <w:proofErr w:type="gramEnd"/>
      <w:r w:rsidRPr="00981678">
        <w:rPr>
          <w:rFonts w:ascii="Rockwell" w:eastAsia="Times New Roman" w:hAnsi="Rockwell" w:cs="Times New Roman"/>
          <w:color w:val="000000"/>
          <w:lang w:eastAsia="en-IN"/>
        </w:rPr>
        <w:t xml:space="preserve">" [see </w:t>
      </w:r>
      <w:proofErr w:type="spellStart"/>
      <w:r w:rsidRPr="00981678">
        <w:rPr>
          <w:rFonts w:ascii="Rockwell" w:eastAsia="Times New Roman" w:hAnsi="Rockwell" w:cs="Times New Roman"/>
          <w:color w:val="000000"/>
          <w:lang w:eastAsia="en-IN"/>
        </w:rPr>
        <w:t>Charu</w:t>
      </w:r>
      <w:proofErr w:type="spellEnd"/>
      <w:r w:rsidRPr="00981678">
        <w:rPr>
          <w:rFonts w:ascii="Rockwell" w:eastAsia="Times New Roman" w:hAnsi="Rockwell" w:cs="Times New Roman"/>
          <w:color w:val="000000"/>
          <w:lang w:eastAsia="en-IN"/>
        </w:rPr>
        <w:t xml:space="preserve"> Chandra </w:t>
      </w:r>
      <w:proofErr w:type="spellStart"/>
      <w:r w:rsidRPr="00981678">
        <w:rPr>
          <w:rFonts w:ascii="Rockwell" w:eastAsia="Times New Roman" w:hAnsi="Rockwell" w:cs="Times New Roman"/>
          <w:color w:val="000000"/>
          <w:lang w:eastAsia="en-IN"/>
        </w:rPr>
        <w:t>Mitra's</w:t>
      </w:r>
      <w:proofErr w:type="spellEnd"/>
      <w:r w:rsidRPr="00981678">
        <w:rPr>
          <w:rFonts w:ascii="Rockwell" w:eastAsia="Times New Roman" w:hAnsi="Rockwell" w:cs="Times New Roman"/>
          <w:color w:val="000000"/>
          <w:lang w:eastAsia="en-IN"/>
        </w:rPr>
        <w:t xml:space="preserve"> case ()]. It was there held that a mere alteration of the rent reserved does not make the transaction a new lease so as to bring it within clause (d)of subsection (1).</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We are unable to share this view. It oversimplifies the compromise transaction which, in our opinion, involves much more than a mere alteration of the royalties stipulated for in the previous </w:t>
      </w:r>
      <w:proofErr w:type="spellStart"/>
      <w:r w:rsidRPr="00981678">
        <w:rPr>
          <w:rFonts w:ascii="Rockwell" w:eastAsia="Times New Roman" w:hAnsi="Rockwell" w:cs="Times New Roman"/>
          <w:color w:val="000000"/>
          <w:lang w:eastAsia="en-IN"/>
        </w:rPr>
        <w:t>pattas</w:t>
      </w:r>
      <w:proofErr w:type="spellEnd"/>
      <w:r w:rsidRPr="00981678">
        <w:rPr>
          <w:rFonts w:ascii="Rockwell" w:eastAsia="Times New Roman" w:hAnsi="Rockwell" w:cs="Times New Roman"/>
          <w:color w:val="000000"/>
          <w:lang w:eastAsia="en-IN"/>
        </w:rPr>
        <w:t xml:space="preserve"> executed by Kumar. Nor can we accept the suggestion of Mr. Chatterjee for the </w:t>
      </w:r>
      <w:proofErr w:type="gramStart"/>
      <w:r w:rsidRPr="00981678">
        <w:rPr>
          <w:rFonts w:ascii="Rockwell" w:eastAsia="Times New Roman" w:hAnsi="Rockwell" w:cs="Times New Roman"/>
          <w:color w:val="000000"/>
          <w:lang w:eastAsia="en-IN"/>
        </w:rPr>
        <w:t>respondents</w:t>
      </w:r>
      <w:proofErr w:type="gramEnd"/>
      <w:r w:rsidRPr="00981678">
        <w:rPr>
          <w:rFonts w:ascii="Rockwell" w:eastAsia="Times New Roman" w:hAnsi="Rockwell" w:cs="Times New Roman"/>
          <w:color w:val="000000"/>
          <w:lang w:eastAsia="en-IN"/>
        </w:rPr>
        <w:t xml:space="preserve"> theft the compromise operated as an assignment to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by Kumar of the latter's reversion under the "lease granted to the </w:t>
      </w:r>
      <w:proofErr w:type="spellStart"/>
      <w:r w:rsidRPr="00981678">
        <w:rPr>
          <w:rFonts w:ascii="Rockwell" w:eastAsia="Times New Roman" w:hAnsi="Rockwell" w:cs="Times New Roman"/>
          <w:color w:val="000000"/>
          <w:lang w:eastAsia="en-IN"/>
        </w:rPr>
        <w:t>Deoshis</w:t>
      </w:r>
      <w:proofErr w:type="spellEnd"/>
      <w:r w:rsidRPr="00981678">
        <w:rPr>
          <w:rFonts w:ascii="Rockwell" w:eastAsia="Times New Roman" w:hAnsi="Rockwell" w:cs="Times New Roman"/>
          <w:color w:val="000000"/>
          <w:lang w:eastAsia="en-IN"/>
        </w:rPr>
        <w:t xml:space="preserve"> and all that the latter did was to acknowledge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as their landlords and </w:t>
      </w:r>
      <w:proofErr w:type="spellStart"/>
      <w:r w:rsidRPr="00981678">
        <w:rPr>
          <w:rFonts w:ascii="Rockwell" w:eastAsia="Times New Roman" w:hAnsi="Rockwell" w:cs="Times New Roman"/>
          <w:color w:val="000000"/>
          <w:lang w:eastAsia="en-IN"/>
        </w:rPr>
        <w:t>attern</w:t>
      </w:r>
      <w:proofErr w:type="spellEnd"/>
      <w:r w:rsidRPr="00981678">
        <w:rPr>
          <w:rFonts w:ascii="Rockwell" w:eastAsia="Times New Roman" w:hAnsi="Rockwell" w:cs="Times New Roman"/>
          <w:color w:val="000000"/>
          <w:lang w:eastAsia="en-IN"/>
        </w:rPr>
        <w:t xml:space="preserve"> to them. On tiffs view it was said that the transaction would not fall under clause (d), although it would fall under clause (b) but then would be saved by the exception in clause (vi) of sub-section (2). The argument, however, overlooks that Kumar had leased the area of 5,800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to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by his </w:t>
      </w:r>
      <w:proofErr w:type="spellStart"/>
      <w:r w:rsidRPr="00981678">
        <w:rPr>
          <w:rFonts w:ascii="Rockwell" w:eastAsia="Times New Roman" w:hAnsi="Rockwell" w:cs="Times New Roman"/>
          <w:color w:val="000000"/>
          <w:lang w:eastAsia="en-IN"/>
        </w:rPr>
        <w:t>patta</w:t>
      </w:r>
      <w:proofErr w:type="spellEnd"/>
      <w:r w:rsidRPr="00981678">
        <w:rPr>
          <w:rFonts w:ascii="Rockwell" w:eastAsia="Times New Roman" w:hAnsi="Rockwell" w:cs="Times New Roman"/>
          <w:color w:val="000000"/>
          <w:lang w:eastAsia="en-IN"/>
        </w:rPr>
        <w:t xml:space="preserve"> dated 11th March, 1921, and the compromise by providing that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should pay the reduced royalty of 1a. 9p. per ton in respect of the whole area preserved Kumar's reversion intact. He could not therefore be deemed to have assigned any part of his inter- </w:t>
      </w:r>
      <w:proofErr w:type="spellStart"/>
      <w:r w:rsidRPr="00981678">
        <w:rPr>
          <w:rFonts w:ascii="Rockwell" w:eastAsia="Times New Roman" w:hAnsi="Rockwell" w:cs="Times New Roman"/>
          <w:color w:val="000000"/>
          <w:lang w:eastAsia="en-IN"/>
        </w:rPr>
        <w:t>est</w:t>
      </w:r>
      <w:proofErr w:type="spellEnd"/>
      <w:r w:rsidRPr="00981678">
        <w:rPr>
          <w:rFonts w:ascii="Rockwell" w:eastAsia="Times New Roman" w:hAnsi="Rockwell" w:cs="Times New Roman"/>
          <w:color w:val="000000"/>
          <w:lang w:eastAsia="en-IN"/>
        </w:rPr>
        <w:t xml:space="preserve"> in 5,800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as landlord to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who continue to hold the entire extent as tenants under him. What the compromise really did was. as stated already, to bring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and the </w:t>
      </w:r>
      <w:proofErr w:type="spellStart"/>
      <w:r w:rsidRPr="00981678">
        <w:rPr>
          <w:rFonts w:ascii="Rockwell" w:eastAsia="Times New Roman" w:hAnsi="Rockwell" w:cs="Times New Roman"/>
          <w:color w:val="000000"/>
          <w:lang w:eastAsia="en-IN"/>
        </w:rPr>
        <w:t>Deoshis</w:t>
      </w:r>
      <w:proofErr w:type="spellEnd"/>
      <w:r w:rsidRPr="00981678">
        <w:rPr>
          <w:rFonts w:ascii="Rockwell" w:eastAsia="Times New Roman" w:hAnsi="Rockwell" w:cs="Times New Roman"/>
          <w:color w:val="000000"/>
          <w:lang w:eastAsia="en-IN"/>
        </w:rPr>
        <w:t xml:space="preserve"> into a new legal relationship as </w:t>
      </w:r>
      <w:proofErr w:type="spellStart"/>
      <w:r w:rsidRPr="00981678">
        <w:rPr>
          <w:rFonts w:ascii="Rockwell" w:eastAsia="Times New Roman" w:hAnsi="Rockwell" w:cs="Times New Roman"/>
          <w:color w:val="000000"/>
          <w:lang w:eastAsia="en-IN"/>
        </w:rPr>
        <w:t>underlessor</w:t>
      </w:r>
      <w:proofErr w:type="spellEnd"/>
      <w:r w:rsidRPr="00981678">
        <w:rPr>
          <w:rFonts w:ascii="Rockwell" w:eastAsia="Times New Roman" w:hAnsi="Rockwell" w:cs="Times New Roman"/>
          <w:color w:val="000000"/>
          <w:lang w:eastAsia="en-IN"/>
        </w:rPr>
        <w:t xml:space="preserve"> and under lessee in respect of 500 </w:t>
      </w:r>
      <w:proofErr w:type="spellStart"/>
      <w:r w:rsidRPr="00981678">
        <w:rPr>
          <w:rFonts w:ascii="Rockwell" w:eastAsia="Times New Roman" w:hAnsi="Rockwell" w:cs="Times New Roman"/>
          <w:color w:val="000000"/>
          <w:lang w:eastAsia="en-IN"/>
        </w:rPr>
        <w:t>bighas</w:t>
      </w:r>
      <w:proofErr w:type="spellEnd"/>
      <w:r w:rsidRPr="00981678">
        <w:rPr>
          <w:rFonts w:ascii="Rockwell" w:eastAsia="Times New Roman" w:hAnsi="Rockwell" w:cs="Times New Roman"/>
          <w:color w:val="000000"/>
          <w:lang w:eastAsia="en-IN"/>
        </w:rPr>
        <w:t xml:space="preserve"> which were the subject-matter of the title suit; in other words, its legal effect was to create a perpetual </w:t>
      </w:r>
      <w:proofErr w:type="spellStart"/>
      <w:r w:rsidRPr="00981678">
        <w:rPr>
          <w:rFonts w:ascii="Rockwell" w:eastAsia="Times New Roman" w:hAnsi="Rockwell" w:cs="Times New Roman"/>
          <w:color w:val="000000"/>
          <w:lang w:eastAsia="en-IN"/>
        </w:rPr>
        <w:t>underlease</w:t>
      </w:r>
      <w:proofErr w:type="spellEnd"/>
      <w:r w:rsidRPr="00981678">
        <w:rPr>
          <w:rFonts w:ascii="Rockwell" w:eastAsia="Times New Roman" w:hAnsi="Rockwell" w:cs="Times New Roman"/>
          <w:color w:val="000000"/>
          <w:lang w:eastAsia="en-IN"/>
        </w:rPr>
        <w:t xml:space="preserve"> be- tween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and the </w:t>
      </w:r>
      <w:proofErr w:type="spellStart"/>
      <w:r w:rsidRPr="00981678">
        <w:rPr>
          <w:rFonts w:ascii="Rockwell" w:eastAsia="Times New Roman" w:hAnsi="Rockwell" w:cs="Times New Roman"/>
          <w:color w:val="000000"/>
          <w:lang w:eastAsia="en-IN"/>
        </w:rPr>
        <w:t>Deoshis</w:t>
      </w:r>
      <w:proofErr w:type="spellEnd"/>
      <w:r w:rsidRPr="00981678">
        <w:rPr>
          <w:rFonts w:ascii="Rockwell" w:eastAsia="Times New Roman" w:hAnsi="Rockwell" w:cs="Times New Roman"/>
          <w:color w:val="000000"/>
          <w:lang w:eastAsia="en-IN"/>
        </w:rPr>
        <w:t xml:space="preserve"> which would clearly fall under clause (d) but for the circumstance that it was to take effect only on condition float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paid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8,000 to Kumar within 2 months (1) </w:t>
      </w:r>
      <w:r w:rsidRPr="00981678">
        <w:rPr>
          <w:rFonts w:ascii="Rockwell" w:eastAsia="Times New Roman" w:hAnsi="Rockwell" w:cs="Times New Roman"/>
          <w:color w:val="0000FF"/>
          <w:u w:val="single"/>
          <w:lang w:eastAsia="en-IN"/>
        </w:rPr>
        <w:t>3 P.L.J. 255</w:t>
      </w:r>
      <w:r w:rsidRPr="00981678">
        <w:rPr>
          <w:rFonts w:ascii="Rockwell" w:eastAsia="Times New Roman" w:hAnsi="Rockwell" w:cs="Times New Roman"/>
          <w:color w:val="000000"/>
          <w:lang w:eastAsia="en-IN"/>
        </w:rPr>
        <w:t xml:space="preserve"> 840 thereafter. As pointed out by the Judicial Committee in </w:t>
      </w:r>
      <w:proofErr w:type="spellStart"/>
      <w:r w:rsidRPr="00981678">
        <w:rPr>
          <w:rFonts w:ascii="Rockwell" w:eastAsia="Times New Roman" w:hAnsi="Rockwell" w:cs="Times New Roman"/>
          <w:color w:val="000000"/>
          <w:lang w:eastAsia="en-IN"/>
        </w:rPr>
        <w:t>Hemanta</w:t>
      </w:r>
      <w:proofErr w:type="spellEnd"/>
      <w:r w:rsidRPr="00981678">
        <w:rPr>
          <w:rFonts w:ascii="Rockwell" w:eastAsia="Times New Roman" w:hAnsi="Rockwell" w:cs="Times New Roman"/>
          <w:color w:val="000000"/>
          <w:lang w:eastAsia="en-IN"/>
        </w:rPr>
        <w:t xml:space="preserve"> Kumar's case (1) "An agreement for a lease, which a lease is by the statute declared to include, must, in their Lordships' opinion, be a document </w:t>
      </w:r>
      <w:r w:rsidRPr="00981678">
        <w:rPr>
          <w:rFonts w:ascii="Rockwell" w:eastAsia="Times New Roman" w:hAnsi="Rockwell" w:cs="Times New Roman"/>
          <w:color w:val="000000"/>
          <w:lang w:eastAsia="en-IN"/>
        </w:rPr>
        <w:lastRenderedPageBreak/>
        <w:t xml:space="preserve">which effects an actual demise and operates as a lease ...... The phrase which in the context where it occurs and in the statute in which it is found, must in their opinion relate to some document which creates a present and immediate interest in the land." The compromise decree expressly provides that unless the sum of </w:t>
      </w:r>
      <w:proofErr w:type="spellStart"/>
      <w:r w:rsidRPr="00981678">
        <w:rPr>
          <w:rFonts w:ascii="Rockwell" w:eastAsia="Times New Roman" w:hAnsi="Rockwell" w:cs="Times New Roman"/>
          <w:color w:val="000000"/>
          <w:lang w:eastAsia="en-IN"/>
        </w:rPr>
        <w:t>Rs</w:t>
      </w:r>
      <w:proofErr w:type="spellEnd"/>
      <w:r w:rsidRPr="00981678">
        <w:rPr>
          <w:rFonts w:ascii="Rockwell" w:eastAsia="Times New Roman" w:hAnsi="Rockwell" w:cs="Times New Roman"/>
          <w:color w:val="000000"/>
          <w:lang w:eastAsia="en-IN"/>
        </w:rPr>
        <w:t xml:space="preserve">. 8,000 was paid within the stipulated time the </w:t>
      </w:r>
      <w:proofErr w:type="spellStart"/>
      <w:r w:rsidRPr="00981678">
        <w:rPr>
          <w:rFonts w:ascii="Rockwell" w:eastAsia="Times New Roman" w:hAnsi="Rockwell" w:cs="Times New Roman"/>
          <w:color w:val="000000"/>
          <w:lang w:eastAsia="en-IN"/>
        </w:rPr>
        <w:t>Singhs</w:t>
      </w:r>
      <w:proofErr w:type="spellEnd"/>
      <w:r w:rsidRPr="00981678">
        <w:rPr>
          <w:rFonts w:ascii="Rockwell" w:eastAsia="Times New Roman" w:hAnsi="Rockwell" w:cs="Times New Roman"/>
          <w:color w:val="000000"/>
          <w:lang w:eastAsia="en-IN"/>
        </w:rPr>
        <w:t xml:space="preserve"> were not to execute the decree or to take possession of the disputed property. Until the payment was made it was impossible to determine whether there would be any under- lease or not. Such a contingent agreement is not within clause (d) and although it is covered by clause (b). is excepted by clause (vi) of sub-section ('2). We therefore agree with the conclusion of the High Court though on </w:t>
      </w:r>
      <w:proofErr w:type="spellStart"/>
      <w:r w:rsidRPr="00981678">
        <w:rPr>
          <w:rFonts w:ascii="Rockwell" w:eastAsia="Times New Roman" w:hAnsi="Rockwell" w:cs="Times New Roman"/>
          <w:color w:val="000000"/>
          <w:lang w:eastAsia="en-IN"/>
        </w:rPr>
        <w:t>dif</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ferent</w:t>
      </w:r>
      <w:proofErr w:type="spellEnd"/>
      <w:r w:rsidRPr="00981678">
        <w:rPr>
          <w:rFonts w:ascii="Rockwell" w:eastAsia="Times New Roman" w:hAnsi="Rockwell" w:cs="Times New Roman"/>
          <w:color w:val="000000"/>
          <w:lang w:eastAsia="en-IN"/>
        </w:rPr>
        <w:t xml:space="preserve"> grounds and dismiss the appeal with costs.</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Appeal </w:t>
      </w:r>
      <w:proofErr w:type="spellStart"/>
      <w:r w:rsidRPr="00981678">
        <w:rPr>
          <w:rFonts w:ascii="Rockwell" w:eastAsia="Times New Roman" w:hAnsi="Rockwell" w:cs="Times New Roman"/>
          <w:color w:val="000000"/>
          <w:lang w:eastAsia="en-IN"/>
        </w:rPr>
        <w:t>dismisseel</w:t>
      </w:r>
      <w:proofErr w:type="spellEnd"/>
      <w:r w:rsidRPr="00981678">
        <w:rPr>
          <w:rFonts w:ascii="Rockwell" w:eastAsia="Times New Roman" w:hAnsi="Rockwell" w:cs="Times New Roman"/>
          <w:color w:val="000000"/>
          <w:lang w:eastAsia="en-IN"/>
        </w:rPr>
        <w:t>.</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Agent for the appellant: P.K. Chatterjee.</w:t>
      </w:r>
    </w:p>
    <w:p w:rsidR="00981678" w:rsidRPr="00981678" w:rsidRDefault="00981678" w:rsidP="00981678">
      <w:pPr>
        <w:spacing w:before="100" w:beforeAutospacing="1" w:after="100" w:afterAutospacing="1" w:line="240" w:lineRule="auto"/>
        <w:rPr>
          <w:rFonts w:ascii="Rockwell" w:eastAsia="Times New Roman" w:hAnsi="Rockwell" w:cs="Times New Roman"/>
          <w:color w:val="000000"/>
          <w:lang w:eastAsia="en-IN"/>
        </w:rPr>
      </w:pPr>
      <w:r w:rsidRPr="00981678">
        <w:rPr>
          <w:rFonts w:ascii="Rockwell" w:eastAsia="Times New Roman" w:hAnsi="Rockwell" w:cs="Times New Roman"/>
          <w:color w:val="000000"/>
          <w:lang w:eastAsia="en-IN"/>
        </w:rPr>
        <w:t xml:space="preserve">Agent for the respondent: </w:t>
      </w:r>
      <w:proofErr w:type="spellStart"/>
      <w:r w:rsidRPr="00981678">
        <w:rPr>
          <w:rFonts w:ascii="Rockwell" w:eastAsia="Times New Roman" w:hAnsi="Rockwell" w:cs="Times New Roman"/>
          <w:color w:val="000000"/>
          <w:lang w:eastAsia="en-IN"/>
        </w:rPr>
        <w:t>Sukumar</w:t>
      </w:r>
      <w:proofErr w:type="spellEnd"/>
      <w:r w:rsidRPr="00981678">
        <w:rPr>
          <w:rFonts w:ascii="Rockwell" w:eastAsia="Times New Roman" w:hAnsi="Rockwell" w:cs="Times New Roman"/>
          <w:color w:val="000000"/>
          <w:lang w:eastAsia="en-IN"/>
        </w:rPr>
        <w:t xml:space="preserve"> </w:t>
      </w:r>
      <w:proofErr w:type="spellStart"/>
      <w:r w:rsidRPr="00981678">
        <w:rPr>
          <w:rFonts w:ascii="Rockwell" w:eastAsia="Times New Roman" w:hAnsi="Rockwell" w:cs="Times New Roman"/>
          <w:color w:val="000000"/>
          <w:lang w:eastAsia="en-IN"/>
        </w:rPr>
        <w:t>Ghose</w:t>
      </w:r>
      <w:proofErr w:type="spellEnd"/>
      <w:r w:rsidRPr="00981678">
        <w:rPr>
          <w:rFonts w:ascii="Rockwell" w:eastAsia="Times New Roman" w:hAnsi="Rockwell" w:cs="Times New Roman"/>
          <w:color w:val="000000"/>
          <w:lang w:eastAsia="en-IN"/>
        </w:rPr>
        <w:t>.</w:t>
      </w:r>
    </w:p>
    <w:p w:rsidR="00C816F4" w:rsidRDefault="00917306"/>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80"/>
    <w:rsid w:val="00917306"/>
    <w:rsid w:val="00980F0C"/>
    <w:rsid w:val="00981678"/>
    <w:rsid w:val="00A23D80"/>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37CF5-806F-42E0-A825-95CF7D09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16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67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816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16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07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2243</Words>
  <Characters>12787</Characters>
  <Application>Microsoft Office Word</Application>
  <DocSecurity>0</DocSecurity>
  <Lines>106</Lines>
  <Paragraphs>29</Paragraphs>
  <ScaleCrop>false</ScaleCrop>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2023-05-08T16:49:00Z</dcterms:created>
  <dcterms:modified xsi:type="dcterms:W3CDTF">2023-07-03T09:21:00Z</dcterms:modified>
</cp:coreProperties>
</file>