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SimSun" w:hAnsi="SimSun" w:eastAsia="SimSun"/>
          <w:sz w:val="24"/>
        </w:rPr>
        <w:t>密级：内部资料</w:t>
      </w:r>
    </w:p>
    <w:p>
      <w:r>
        <w:rPr>
          <w:rFonts w:ascii="SimSun" w:hAnsi="SimSun" w:eastAsia="SimSun"/>
        </w:rPr>
        <w:br/>
        <w:br/>
      </w:r>
    </w:p>
    <w:p>
      <w:pPr>
        <w:jc w:val="center"/>
      </w:pPr>
      <w:r>
        <w:rPr>
          <w:rFonts w:ascii="SimSun" w:hAnsi="SimSun" w:eastAsia="SimSun"/>
          <w:b/>
          <w:sz w:val="48"/>
        </w:rPr>
        <w:t>SuperRAG 软件需求规格说明</w:t>
      </w:r>
    </w:p>
    <w:p>
      <w:pPr>
        <w:jc w:val="center"/>
      </w:pPr>
      <w:r>
        <w:rPr>
          <w:rFonts w:ascii="SimSun" w:hAnsi="SimSun" w:eastAsia="SimSun"/>
          <w:b/>
          <w:sz w:val="32"/>
        </w:rPr>
        <w:t>企业私有知识驱动的软件工程辅助系统 / SuperRAG</w:t>
      </w:r>
    </w:p>
    <w:p>
      <w:r>
        <w:rPr>
          <w:rFonts w:ascii="SimSun" w:hAnsi="SimSun" w:eastAsia="SimSun"/>
        </w:rPr>
        <w:br/>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819"/>
        <w:gridCol w:w="4819"/>
      </w:tblGrid>
      <w:tr>
        <w:tc>
          <w:tcPr>
            <w:tcW w:type="dxa" w:w="4819"/>
            <w:vAlign w:val="center"/>
          </w:tcPr>
          <w:p>
            <w:pPr>
              <w:spacing w:after="0" w:line="252" w:lineRule="auto"/>
              <w:jc w:val="left"/>
            </w:pPr>
            <w:r/>
            <w:r>
              <w:rPr>
                <w:rFonts w:ascii="SimSun" w:hAnsi="SimSun" w:eastAsia="SimSun"/>
                <w:b/>
                <w:sz w:val="22"/>
              </w:rPr>
              <w:t>产品名称</w:t>
            </w:r>
          </w:p>
        </w:tc>
        <w:tc>
          <w:tcPr>
            <w:tcW w:type="dxa" w:w="4819"/>
            <w:vAlign w:val="center"/>
          </w:tcPr>
          <w:p>
            <w:pPr>
              <w:spacing w:after="0" w:line="252" w:lineRule="auto"/>
              <w:jc w:val="left"/>
            </w:pPr>
            <w:r/>
            <w:r>
              <w:rPr>
                <w:rFonts w:ascii="SimSun" w:hAnsi="SimSun" w:eastAsia="SimSun"/>
                <w:b w:val="0"/>
                <w:sz w:val="22"/>
              </w:rPr>
              <w:t>企业私有知识驱动的软件工程辅助系统 / SuperRAG</w:t>
            </w:r>
          </w:p>
        </w:tc>
      </w:tr>
      <w:tr>
        <w:tc>
          <w:tcPr>
            <w:tcW w:type="dxa" w:w="4819"/>
            <w:vAlign w:val="center"/>
          </w:tcPr>
          <w:p>
            <w:pPr>
              <w:spacing w:after="0" w:line="252" w:lineRule="auto"/>
              <w:jc w:val="left"/>
            </w:pPr>
            <w:r/>
            <w:r>
              <w:rPr>
                <w:rFonts w:ascii="SimSun" w:hAnsi="SimSun" w:eastAsia="SimSun"/>
                <w:b/>
                <w:sz w:val="22"/>
              </w:rPr>
              <w:t>文件编号</w:t>
            </w:r>
          </w:p>
        </w:tc>
        <w:tc>
          <w:tcPr>
            <w:tcW w:type="dxa" w:w="4819"/>
            <w:vAlign w:val="center"/>
          </w:tcPr>
          <w:p>
            <w:pPr>
              <w:spacing w:after="0" w:line="252" w:lineRule="auto"/>
              <w:jc w:val="left"/>
            </w:pPr>
            <w:r>
              <w:rPr>
                <w:rFonts w:ascii="SimSun" w:hAnsi="SimSun" w:eastAsia="SimSun"/>
              </w:rPr>
              <w:t>SR-SRS-2026-V1.0</w:t>
            </w:r>
            <w:r>
              <w:rPr>
                <w:rFonts w:ascii="Times New Roman" w:hAnsi="Times New Roman" w:eastAsia="Noto Sans CJK SC"/>
                <w:b w:val="0"/>
                <w:sz w:val="22"/>
              </w:rPr>
            </w:r>
          </w:p>
        </w:tc>
      </w:tr>
      <w:tr>
        <w:tc>
          <w:tcPr>
            <w:tcW w:type="dxa" w:w="4819"/>
            <w:vAlign w:val="center"/>
          </w:tcPr>
          <w:p>
            <w:pPr>
              <w:spacing w:after="0" w:line="252" w:lineRule="auto"/>
              <w:jc w:val="left"/>
            </w:pPr>
            <w:r/>
            <w:r>
              <w:rPr>
                <w:rFonts w:ascii="SimSun" w:hAnsi="SimSun" w:eastAsia="SimSun"/>
                <w:b/>
                <w:sz w:val="22"/>
              </w:rPr>
              <w:t>版本号</w:t>
            </w:r>
          </w:p>
        </w:tc>
        <w:tc>
          <w:tcPr>
            <w:tcW w:type="dxa" w:w="4819"/>
            <w:vAlign w:val="center"/>
          </w:tcPr>
          <w:p>
            <w:pPr>
              <w:spacing w:after="0" w:line="252" w:lineRule="auto"/>
              <w:jc w:val="left"/>
            </w:pPr>
            <w:r/>
            <w:r>
              <w:rPr>
                <w:rFonts w:ascii="SimSun" w:hAnsi="SimSun" w:eastAsia="SimSun"/>
                <w:b w:val="0"/>
                <w:sz w:val="22"/>
              </w:rPr>
              <w:t>V1.0</w:t>
            </w:r>
          </w:p>
        </w:tc>
      </w:tr>
      <w:tr>
        <w:tc>
          <w:tcPr>
            <w:tcW w:type="dxa" w:w="4819"/>
            <w:vAlign w:val="center"/>
          </w:tcPr>
          <w:p>
            <w:pPr>
              <w:spacing w:after="0" w:line="252" w:lineRule="auto"/>
              <w:jc w:val="left"/>
            </w:pPr>
            <w:r/>
            <w:r>
              <w:rPr>
                <w:rFonts w:ascii="SimSun" w:hAnsi="SimSun" w:eastAsia="SimSun"/>
                <w:b/>
                <w:sz w:val="22"/>
              </w:rPr>
              <w:t>编制单位</w:t>
            </w:r>
          </w:p>
        </w:tc>
        <w:tc>
          <w:tcPr>
            <w:tcW w:type="dxa" w:w="4819"/>
            <w:vAlign w:val="center"/>
          </w:tcPr>
          <w:p>
            <w:pPr>
              <w:spacing w:after="0" w:line="252" w:lineRule="auto"/>
              <w:jc w:val="left"/>
            </w:pPr>
            <w:r>
              <w:rPr>
                <w:rFonts w:ascii="SimSun" w:hAnsi="SimSun" w:eastAsia="SimSun"/>
              </w:rPr>
              <w:t>SuperRAG课程项目组</w:t>
            </w:r>
            <w:r>
              <w:rPr>
                <w:rFonts w:ascii="Times New Roman" w:hAnsi="Times New Roman" w:eastAsia="Noto Sans CJK SC"/>
                <w:b w:val="0"/>
                <w:sz w:val="22"/>
              </w:rPr>
            </w:r>
          </w:p>
        </w:tc>
      </w:tr>
    </w:tbl>
    <w:p>
      <w:r>
        <w:rPr>
          <w:rFonts w:ascii="SimSun" w:hAnsi="SimSun" w:eastAsia="SimSun"/>
        </w:rPr>
        <w:br/>
        <w:br/>
        <w:br/>
        <w:br/>
      </w:r>
    </w:p>
    <w:p>
      <w:pPr>
        <w:jc w:val="center"/>
      </w:pPr>
      <w:r>
        <w:rPr>
          <w:rFonts w:ascii="SimSun" w:hAnsi="SimSun" w:eastAsia="SimSun"/>
          <w:sz w:val="24"/>
        </w:rPr>
        <w:t>二〇二六年六月</w:t>
      </w:r>
    </w:p>
    <w:p>
      <w:r>
        <w:br w:type="page"/>
      </w:r>
    </w:p>
    <w:p>
      <w:pPr>
        <w:jc w:val="right"/>
      </w:pPr>
      <w:r>
        <w:rPr>
          <w:rFonts w:ascii="SimSun" w:hAnsi="SimSun" w:eastAsia="SimSun"/>
          <w:sz w:val="24"/>
        </w:rPr>
        <w:t>密级：内部资料</w:t>
      </w:r>
    </w:p>
    <w:p>
      <w:pPr>
        <w:jc w:val="center"/>
      </w:pPr>
      <w:r>
        <w:rPr>
          <w:rFonts w:ascii="SimSun" w:hAnsi="SimSun" w:eastAsia="SimSun"/>
          <w:b/>
          <w:sz w:val="36"/>
        </w:rPr>
        <w:t>签署页</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409"/>
        <w:gridCol w:w="2409"/>
        <w:gridCol w:w="2409"/>
        <w:gridCol w:w="2409"/>
      </w:tblGrid>
      <w:tr>
        <w:tc>
          <w:tcPr>
            <w:tcW w:type="dxa" w:w="2409"/>
            <w:vAlign w:val="center"/>
          </w:tcPr>
          <w:p>
            <w:pPr>
              <w:spacing w:after="0" w:line="252" w:lineRule="auto"/>
              <w:jc w:val="left"/>
            </w:pPr>
            <w:r>
              <w:rPr>
                <w:rFonts w:ascii="SimSun" w:hAnsi="SimSun" w:eastAsia="SimSun"/>
              </w:rPr>
              <w:t>编制</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SuperRAG课程项目组</w:t>
            </w:r>
            <w:r>
              <w:rPr>
                <w:rFonts w:ascii="Times New Roman" w:hAnsi="Times New Roman" w:eastAsia="Noto Sans CJK SC"/>
                <w:b w:val="0"/>
                <w:sz w:val="22"/>
              </w:rPr>
            </w:r>
          </w:p>
        </w:tc>
        <w:tc>
          <w:tcPr>
            <w:tcW w:type="dxa" w:w="2409"/>
            <w:vAlign w:val="center"/>
          </w:tcPr>
          <w:p>
            <w:pPr>
              <w:spacing w:after="0" w:line="252" w:lineRule="auto"/>
              <w:jc w:val="left"/>
            </w:pPr>
            <w:r>
              <w:rPr>
                <w:rFonts w:ascii="SimSun" w:hAnsi="SimSun" w:eastAsia="SimSun"/>
              </w:rPr>
              <w:t>日期</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2026-06-03</w:t>
            </w:r>
            <w:r>
              <w:rPr>
                <w:rFonts w:ascii="Times New Roman" w:hAnsi="Times New Roman" w:eastAsia="Noto Sans CJK SC"/>
                <w:b w:val="0"/>
                <w:sz w:val="22"/>
              </w:rPr>
            </w:r>
          </w:p>
        </w:tc>
      </w:tr>
      <w:tr>
        <w:tc>
          <w:tcPr>
            <w:tcW w:type="dxa" w:w="2409"/>
            <w:vAlign w:val="center"/>
          </w:tcPr>
          <w:p>
            <w:pPr>
              <w:spacing w:after="0" w:line="252" w:lineRule="auto"/>
              <w:jc w:val="left"/>
            </w:pPr>
            <w:r>
              <w:rPr>
                <w:rFonts w:ascii="SimSun" w:hAnsi="SimSun" w:eastAsia="SimSun"/>
              </w:rPr>
              <w:t>审核</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项目负责人</w:t>
            </w:r>
            <w:r>
              <w:rPr>
                <w:rFonts w:ascii="Times New Roman" w:hAnsi="Times New Roman" w:eastAsia="Noto Sans CJK SC"/>
                <w:b w:val="0"/>
                <w:sz w:val="22"/>
              </w:rPr>
            </w:r>
          </w:p>
        </w:tc>
        <w:tc>
          <w:tcPr>
            <w:tcW w:type="dxa" w:w="2409"/>
            <w:vAlign w:val="center"/>
          </w:tcPr>
          <w:p>
            <w:pPr>
              <w:spacing w:after="0" w:line="252" w:lineRule="auto"/>
              <w:jc w:val="left"/>
            </w:pPr>
            <w:r>
              <w:rPr>
                <w:rFonts w:ascii="SimSun" w:hAnsi="SimSun" w:eastAsia="SimSun"/>
              </w:rPr>
              <w:t>日期</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2026-06-03</w:t>
            </w:r>
            <w:r>
              <w:rPr>
                <w:rFonts w:ascii="Times New Roman" w:hAnsi="Times New Roman" w:eastAsia="Noto Sans CJK SC"/>
                <w:b w:val="0"/>
                <w:sz w:val="22"/>
              </w:rPr>
            </w:r>
          </w:p>
        </w:tc>
      </w:tr>
      <w:tr>
        <w:tc>
          <w:tcPr>
            <w:tcW w:type="dxa" w:w="2409"/>
            <w:vAlign w:val="center"/>
          </w:tcPr>
          <w:p>
            <w:pPr>
              <w:spacing w:after="0" w:line="252" w:lineRule="auto"/>
              <w:jc w:val="left"/>
            </w:pPr>
            <w:r>
              <w:rPr>
                <w:rFonts w:ascii="SimSun" w:hAnsi="SimSun" w:eastAsia="SimSun"/>
              </w:rPr>
              <w:t>会签</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不适用（课程项目提交版）</w:t>
            </w:r>
            <w:r>
              <w:rPr>
                <w:rFonts w:ascii="Times New Roman" w:hAnsi="Times New Roman" w:eastAsia="Noto Sans CJK SC"/>
                <w:b w:val="0"/>
                <w:sz w:val="22"/>
              </w:rPr>
            </w:r>
          </w:p>
        </w:tc>
        <w:tc>
          <w:tcPr>
            <w:tcW w:type="dxa" w:w="2409"/>
            <w:vAlign w:val="center"/>
          </w:tcPr>
          <w:p>
            <w:pPr>
              <w:spacing w:after="0" w:line="252" w:lineRule="auto"/>
              <w:jc w:val="left"/>
            </w:pPr>
            <w:r>
              <w:rPr>
                <w:rFonts w:ascii="SimSun" w:hAnsi="SimSun" w:eastAsia="SimSun"/>
              </w:rPr>
              <w:t>日期</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2026-06-03</w:t>
            </w:r>
            <w:r>
              <w:rPr>
                <w:rFonts w:ascii="Times New Roman" w:hAnsi="Times New Roman" w:eastAsia="Noto Sans CJK SC"/>
                <w:b w:val="0"/>
                <w:sz w:val="22"/>
              </w:rPr>
            </w:r>
          </w:p>
        </w:tc>
      </w:tr>
      <w:tr>
        <w:tc>
          <w:tcPr>
            <w:tcW w:type="dxa" w:w="2409"/>
            <w:vAlign w:val="center"/>
          </w:tcPr>
          <w:p>
            <w:pPr>
              <w:spacing w:after="0" w:line="252" w:lineRule="auto"/>
              <w:jc w:val="left"/>
            </w:pPr>
            <w:r>
              <w:rPr>
                <w:rFonts w:ascii="SimSun" w:hAnsi="SimSun" w:eastAsia="SimSun"/>
              </w:rPr>
              <w:t>标审</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SuperRAG课程项目组</w:t>
            </w:r>
            <w:r>
              <w:rPr>
                <w:rFonts w:ascii="Times New Roman" w:hAnsi="Times New Roman" w:eastAsia="Noto Sans CJK SC"/>
                <w:b w:val="0"/>
                <w:sz w:val="22"/>
              </w:rPr>
            </w:r>
          </w:p>
        </w:tc>
        <w:tc>
          <w:tcPr>
            <w:tcW w:type="dxa" w:w="2409"/>
            <w:vAlign w:val="center"/>
          </w:tcPr>
          <w:p>
            <w:pPr>
              <w:spacing w:after="0" w:line="252" w:lineRule="auto"/>
              <w:jc w:val="left"/>
            </w:pPr>
            <w:r>
              <w:rPr>
                <w:rFonts w:ascii="SimSun" w:hAnsi="SimSun" w:eastAsia="SimSun"/>
              </w:rPr>
              <w:t>日期</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2026-06-03</w:t>
            </w:r>
            <w:r>
              <w:rPr>
                <w:rFonts w:ascii="Times New Roman" w:hAnsi="Times New Roman" w:eastAsia="Noto Sans CJK SC"/>
                <w:b w:val="0"/>
                <w:sz w:val="22"/>
              </w:rPr>
            </w:r>
          </w:p>
        </w:tc>
      </w:tr>
      <w:tr>
        <w:tc>
          <w:tcPr>
            <w:tcW w:type="dxa" w:w="2409"/>
            <w:vAlign w:val="center"/>
          </w:tcPr>
          <w:p>
            <w:pPr>
              <w:spacing w:after="0" w:line="252" w:lineRule="auto"/>
              <w:jc w:val="left"/>
            </w:pPr>
            <w:r>
              <w:rPr>
                <w:rFonts w:ascii="SimSun" w:hAnsi="SimSun" w:eastAsia="SimSun"/>
              </w:rPr>
              <w:t>批准</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项目负责人</w:t>
            </w:r>
            <w:r>
              <w:rPr>
                <w:rFonts w:ascii="Times New Roman" w:hAnsi="Times New Roman" w:eastAsia="Noto Sans CJK SC"/>
                <w:b w:val="0"/>
                <w:sz w:val="22"/>
              </w:rPr>
            </w:r>
          </w:p>
        </w:tc>
        <w:tc>
          <w:tcPr>
            <w:tcW w:type="dxa" w:w="2409"/>
            <w:vAlign w:val="center"/>
          </w:tcPr>
          <w:p>
            <w:pPr>
              <w:spacing w:after="0" w:line="252" w:lineRule="auto"/>
              <w:jc w:val="left"/>
            </w:pPr>
            <w:r>
              <w:rPr>
                <w:rFonts w:ascii="SimSun" w:hAnsi="SimSun" w:eastAsia="SimSun"/>
              </w:rPr>
              <w:t>日期</w:t>
            </w:r>
            <w:r>
              <w:rPr>
                <w:rFonts w:ascii="Times New Roman" w:hAnsi="Times New Roman" w:eastAsia="Noto Sans CJK SC"/>
                <w:b/>
                <w:sz w:val="22"/>
              </w:rPr>
            </w:r>
          </w:p>
        </w:tc>
        <w:tc>
          <w:tcPr>
            <w:tcW w:type="dxa" w:w="2409"/>
            <w:vAlign w:val="center"/>
          </w:tcPr>
          <w:p>
            <w:pPr>
              <w:spacing w:after="0" w:line="252" w:lineRule="auto"/>
              <w:jc w:val="left"/>
            </w:pPr>
            <w:r>
              <w:rPr>
                <w:rFonts w:ascii="SimSun" w:hAnsi="SimSun" w:eastAsia="SimSun"/>
              </w:rPr>
              <w:t>2026-06-03</w:t>
            </w:r>
            <w:r>
              <w:rPr>
                <w:rFonts w:ascii="Times New Roman" w:hAnsi="Times New Roman" w:eastAsia="Noto Sans CJK SC"/>
                <w:b w:val="0"/>
                <w:sz w:val="22"/>
              </w:rPr>
            </w:r>
          </w:p>
        </w:tc>
      </w:tr>
    </w:tbl>
    <w:p>
      <w:r>
        <w:br w:type="page"/>
      </w:r>
    </w:p>
    <w:p>
      <w:pPr>
        <w:jc w:val="center"/>
      </w:pPr>
      <w:r>
        <w:rPr>
          <w:rFonts w:ascii="SimSun" w:hAnsi="SimSun" w:eastAsia="SimSun"/>
          <w:b/>
          <w:sz w:val="36"/>
        </w:rPr>
        <w:t>文件修改记录</w:t>
      </w:r>
    </w:p>
    <w:p>
      <w:pPr>
        <w:jc w:val="center"/>
      </w:pPr>
      <w:r>
        <w:rPr>
          <w:rFonts w:ascii="SimSun" w:hAnsi="SimSun" w:eastAsia="SimSun"/>
          <w:b/>
          <w:sz w:val="20"/>
        </w:rPr>
        <w:t>表 1 文件修改记录</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6"/>
        <w:gridCol w:w="1606"/>
        <w:gridCol w:w="1606"/>
        <w:gridCol w:w="1606"/>
        <w:gridCol w:w="1606"/>
        <w:gridCol w:w="1606"/>
      </w:tblGrid>
      <w:tr>
        <w:trPr>
          <w:tblHeader w:val="true"/>
        </w:trPr>
        <w:tc>
          <w:tcPr>
            <w:tcW w:type="dxa" w:w="1606"/>
            <w:vAlign w:val="center"/>
            <w:shd w:fill="4F81BD"/>
          </w:tcPr>
          <w:p>
            <w:pPr>
              <w:spacing w:after="0" w:line="252" w:lineRule="auto"/>
              <w:jc w:val="left"/>
            </w:pPr>
            <w:r/>
            <w:r>
              <w:rPr>
                <w:rFonts w:ascii="SimSun" w:hAnsi="SimSun" w:eastAsia="SimSun"/>
                <w:b/>
                <w:color w:val="FFFFFF"/>
                <w:sz w:val="18"/>
              </w:rPr>
              <w:t>版本号</w:t>
            </w:r>
          </w:p>
        </w:tc>
        <w:tc>
          <w:tcPr>
            <w:tcW w:type="dxa" w:w="1606"/>
            <w:vAlign w:val="center"/>
            <w:shd w:fill="4F81BD"/>
          </w:tcPr>
          <w:p>
            <w:pPr>
              <w:spacing w:after="0" w:line="252" w:lineRule="auto"/>
              <w:jc w:val="left"/>
            </w:pPr>
            <w:r/>
            <w:r>
              <w:rPr>
                <w:rFonts w:ascii="SimSun" w:hAnsi="SimSun" w:eastAsia="SimSun"/>
                <w:b/>
                <w:color w:val="FFFFFF"/>
                <w:sz w:val="18"/>
              </w:rPr>
              <w:t>修改原因</w:t>
            </w:r>
          </w:p>
        </w:tc>
        <w:tc>
          <w:tcPr>
            <w:tcW w:type="dxa" w:w="1606"/>
            <w:vAlign w:val="center"/>
            <w:shd w:fill="4F81BD"/>
          </w:tcPr>
          <w:p>
            <w:pPr>
              <w:spacing w:after="0" w:line="252" w:lineRule="auto"/>
              <w:jc w:val="left"/>
            </w:pPr>
            <w:r/>
            <w:r>
              <w:rPr>
                <w:rFonts w:ascii="SimSun" w:hAnsi="SimSun" w:eastAsia="SimSun"/>
                <w:b/>
                <w:color w:val="FFFFFF"/>
                <w:sz w:val="18"/>
              </w:rPr>
              <w:t>修改内容</w:t>
            </w:r>
          </w:p>
        </w:tc>
        <w:tc>
          <w:tcPr>
            <w:tcW w:type="dxa" w:w="1606"/>
            <w:vAlign w:val="center"/>
            <w:shd w:fill="4F81BD"/>
          </w:tcPr>
          <w:p>
            <w:pPr>
              <w:spacing w:after="0" w:line="252" w:lineRule="auto"/>
              <w:jc w:val="left"/>
            </w:pPr>
            <w:r/>
            <w:r>
              <w:rPr>
                <w:rFonts w:ascii="SimSun" w:hAnsi="SimSun" w:eastAsia="SimSun"/>
                <w:b/>
                <w:color w:val="FFFFFF"/>
                <w:sz w:val="18"/>
              </w:rPr>
              <w:t>修改人</w:t>
            </w:r>
          </w:p>
        </w:tc>
        <w:tc>
          <w:tcPr>
            <w:tcW w:type="dxa" w:w="1606"/>
            <w:vAlign w:val="center"/>
            <w:shd w:fill="4F81BD"/>
          </w:tcPr>
          <w:p>
            <w:pPr>
              <w:spacing w:after="0" w:line="252" w:lineRule="auto"/>
              <w:jc w:val="left"/>
            </w:pPr>
            <w:r/>
            <w:r>
              <w:rPr>
                <w:rFonts w:ascii="SimSun" w:hAnsi="SimSun" w:eastAsia="SimSun"/>
                <w:b/>
                <w:color w:val="FFFFFF"/>
                <w:sz w:val="18"/>
              </w:rPr>
              <w:t>修改日期</w:t>
            </w:r>
          </w:p>
        </w:tc>
        <w:tc>
          <w:tcPr>
            <w:tcW w:type="dxa" w:w="1606"/>
            <w:vAlign w:val="center"/>
            <w:shd w:fill="4F81BD"/>
          </w:tcPr>
          <w:p>
            <w:pPr>
              <w:spacing w:after="0" w:line="252" w:lineRule="auto"/>
              <w:jc w:val="left"/>
            </w:pPr>
            <w:r/>
            <w:r>
              <w:rPr>
                <w:rFonts w:ascii="SimSun" w:hAnsi="SimSun" w:eastAsia="SimSun"/>
                <w:b/>
                <w:color w:val="FFFFFF"/>
                <w:sz w:val="18"/>
              </w:rPr>
              <w:t>备注</w:t>
            </w:r>
          </w:p>
        </w:tc>
      </w:tr>
      <w:tr>
        <w:tc>
          <w:tcPr>
            <w:tcW w:type="dxa" w:w="1606"/>
            <w:vAlign w:val="center"/>
          </w:tcPr>
          <w:p>
            <w:pPr>
              <w:spacing w:after="0" w:line="252" w:lineRule="auto"/>
              <w:jc w:val="left"/>
            </w:pPr>
            <w:r/>
            <w:r>
              <w:rPr>
                <w:rFonts w:ascii="SimSun" w:hAnsi="SimSun" w:eastAsia="SimSun"/>
                <w:b w:val="0"/>
                <w:sz w:val="18"/>
              </w:rPr>
              <w:t>V1.0</w:t>
            </w:r>
          </w:p>
        </w:tc>
        <w:tc>
          <w:tcPr>
            <w:tcW w:type="dxa" w:w="1606"/>
            <w:vAlign w:val="center"/>
          </w:tcPr>
          <w:p>
            <w:pPr>
              <w:spacing w:after="0" w:line="252" w:lineRule="auto"/>
              <w:jc w:val="left"/>
            </w:pPr>
            <w:r/>
            <w:r>
              <w:rPr>
                <w:rFonts w:ascii="SimSun" w:hAnsi="SimSun" w:eastAsia="SimSun"/>
                <w:b w:val="0"/>
                <w:sz w:val="18"/>
              </w:rPr>
              <w:t>初始编制</w:t>
            </w:r>
          </w:p>
        </w:tc>
        <w:tc>
          <w:tcPr>
            <w:tcW w:type="dxa" w:w="1606"/>
            <w:vAlign w:val="center"/>
          </w:tcPr>
          <w:p>
            <w:pPr>
              <w:spacing w:after="0" w:line="252" w:lineRule="auto"/>
              <w:jc w:val="left"/>
            </w:pPr>
            <w:r/>
            <w:r>
              <w:rPr>
                <w:rFonts w:ascii="SimSun" w:hAnsi="SimSun" w:eastAsia="SimSun"/>
                <w:b w:val="0"/>
                <w:sz w:val="18"/>
              </w:rPr>
              <w:t>形成 SuperRAG 软件需求规格说明初稿</w:t>
            </w:r>
          </w:p>
        </w:tc>
        <w:tc>
          <w:tcPr>
            <w:tcW w:type="dxa" w:w="1606"/>
            <w:vAlign w:val="center"/>
          </w:tcPr>
          <w:p>
            <w:pPr>
              <w:spacing w:after="0" w:line="252" w:lineRule="auto"/>
              <w:jc w:val="left"/>
            </w:pPr>
            <w:r>
              <w:rPr>
                <w:rFonts w:ascii="SimSun" w:hAnsi="SimSun" w:eastAsia="SimSun"/>
              </w:rPr>
              <w:t>SuperRAG课程项目组</w:t>
            </w:r>
            <w:r>
              <w:rPr>
                <w:rFonts w:ascii="Times New Roman" w:hAnsi="Times New Roman" w:eastAsia="Noto Sans CJK SC"/>
                <w:b w:val="0"/>
                <w:sz w:val="18"/>
              </w:rPr>
            </w:r>
          </w:p>
        </w:tc>
        <w:tc>
          <w:tcPr>
            <w:tcW w:type="dxa" w:w="1606"/>
            <w:vAlign w:val="center"/>
          </w:tcPr>
          <w:p>
            <w:pPr>
              <w:spacing w:after="0" w:line="252" w:lineRule="auto"/>
              <w:jc w:val="left"/>
            </w:pPr>
            <w:r>
              <w:rPr>
                <w:rFonts w:ascii="SimSun" w:hAnsi="SimSun" w:eastAsia="SimSun"/>
              </w:rPr>
              <w:t>2026-06-03</w:t>
            </w:r>
            <w:r>
              <w:rPr>
                <w:rFonts w:ascii="Times New Roman" w:hAnsi="Times New Roman" w:eastAsia="Noto Sans CJK SC"/>
                <w:b w:val="0"/>
                <w:sz w:val="18"/>
              </w:rPr>
            </w:r>
          </w:p>
        </w:tc>
        <w:tc>
          <w:tcPr>
            <w:tcW w:type="dxa" w:w="1606"/>
            <w:vAlign w:val="center"/>
          </w:tcPr>
          <w:p>
            <w:pPr>
              <w:spacing w:after="0" w:line="252" w:lineRule="auto"/>
              <w:jc w:val="left"/>
            </w:pPr>
            <w:r>
              <w:rPr>
                <w:rFonts w:ascii="SimSun" w:hAnsi="SimSun" w:eastAsia="SimSun"/>
              </w:rPr>
              <w:t>基于真实项目文件完成占位清理、逻辑路径规范化和最终版修订</w:t>
            </w:r>
            <w:r>
              <w:rPr>
                <w:rFonts w:ascii="Times New Roman" w:hAnsi="Times New Roman" w:eastAsia="Noto Sans CJK SC"/>
                <w:b w:val="0"/>
                <w:sz w:val="18"/>
              </w:rPr>
            </w:r>
          </w:p>
        </w:tc>
      </w:tr>
    </w:tbl>
    <w:p/>
    <w:p>
      <w:r>
        <w:br w:type="page"/>
      </w:r>
    </w:p>
    <w:p>
      <w:pPr>
        <w:jc w:val="center"/>
      </w:pPr>
      <w:r>
        <w:rPr>
          <w:rFonts w:ascii="SimSun" w:hAnsi="SimSun" w:eastAsia="SimSun"/>
          <w:b/>
          <w:sz w:val="36"/>
        </w:rPr>
        <w:t>需求文档可写性检查表</w:t>
      </w:r>
    </w:p>
    <w:p>
      <w:pPr>
        <w:spacing w:line="300" w:lineRule="auto" w:after="80"/>
        <w:ind w:firstLine="420"/>
      </w:pPr>
      <w:r>
        <w:rPr>
          <w:rFonts w:ascii="SimSun" w:hAnsi="SimSun" w:eastAsia="SimSun"/>
          <w:sz w:val="21"/>
        </w:rPr>
        <w:t>本表用于说明当前材料对需求规格说明写作的支撑程度。凡缺少已实现依据的内容，正文均按 V1.0 范围边界或后续扩展项处理，不作为当前版本已交付能力。</w:t>
      </w:r>
    </w:p>
    <w:p>
      <w:pPr>
        <w:jc w:val="center"/>
      </w:pPr>
      <w:r>
        <w:rPr>
          <w:rFonts w:ascii="SimSun" w:hAnsi="SimSun" w:eastAsia="SimSun"/>
          <w:b/>
          <w:sz w:val="20"/>
        </w:rPr>
        <w:t>表 2 需求文档可写性检查表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6"/>
        <w:gridCol w:w="1606"/>
        <w:gridCol w:w="1606"/>
        <w:gridCol w:w="1606"/>
        <w:gridCol w:w="1606"/>
        <w:gridCol w:w="1606"/>
      </w:tblGrid>
      <w:tr>
        <w:trPr>
          <w:tblHeader w:val="true"/>
        </w:trPr>
        <w:tc>
          <w:tcPr>
            <w:tcW w:type="dxa" w:w="1606"/>
            <w:vAlign w:val="center"/>
            <w:shd w:fill="4F81BD"/>
          </w:tcPr>
          <w:p>
            <w:pPr>
              <w:spacing w:after="0" w:line="252" w:lineRule="auto"/>
              <w:jc w:val="left"/>
            </w:pPr>
            <w:r/>
            <w:r>
              <w:rPr>
                <w:rFonts w:ascii="SimSun" w:hAnsi="SimSun" w:eastAsia="SimSun"/>
                <w:b/>
                <w:color w:val="FFFFFF"/>
                <w:sz w:val="14"/>
              </w:rPr>
              <w:t>检查项</w:t>
            </w:r>
          </w:p>
        </w:tc>
        <w:tc>
          <w:tcPr>
            <w:tcW w:type="dxa" w:w="1606"/>
            <w:vAlign w:val="center"/>
            <w:shd w:fill="4F81BD"/>
          </w:tcPr>
          <w:p>
            <w:pPr>
              <w:spacing w:after="0" w:line="252" w:lineRule="auto"/>
              <w:jc w:val="left"/>
            </w:pPr>
            <w:r/>
            <w:r>
              <w:rPr>
                <w:rFonts w:ascii="SimSun" w:hAnsi="SimSun" w:eastAsia="SimSun"/>
                <w:b/>
                <w:color w:val="FFFFFF"/>
                <w:sz w:val="14"/>
              </w:rPr>
              <w:t>是否具备</w:t>
            </w:r>
          </w:p>
        </w:tc>
        <w:tc>
          <w:tcPr>
            <w:tcW w:type="dxa" w:w="1606"/>
            <w:vAlign w:val="center"/>
            <w:shd w:fill="4F81BD"/>
          </w:tcPr>
          <w:p>
            <w:pPr>
              <w:spacing w:after="0" w:line="252" w:lineRule="auto"/>
              <w:jc w:val="left"/>
            </w:pPr>
            <w:r/>
            <w:r>
              <w:rPr>
                <w:rFonts w:ascii="SimSun" w:hAnsi="SimSun" w:eastAsia="SimSun"/>
                <w:b/>
                <w:color w:val="FFFFFF"/>
                <w:sz w:val="14"/>
              </w:rPr>
              <w:t>依据</w:t>
            </w:r>
          </w:p>
        </w:tc>
        <w:tc>
          <w:tcPr>
            <w:tcW w:type="dxa" w:w="1606"/>
            <w:vAlign w:val="center"/>
            <w:shd w:fill="4F81BD"/>
          </w:tcPr>
          <w:p>
            <w:pPr>
              <w:spacing w:after="0" w:line="252" w:lineRule="auto"/>
              <w:jc w:val="left"/>
            </w:pPr>
            <w:r/>
            <w:r>
              <w:rPr>
                <w:rFonts w:ascii="SimSun" w:hAnsi="SimSun" w:eastAsia="SimSun"/>
                <w:b/>
                <w:color w:val="FFFFFF"/>
                <w:sz w:val="14"/>
              </w:rPr>
              <w:t>可写内容</w:t>
            </w:r>
          </w:p>
        </w:tc>
        <w:tc>
          <w:tcPr>
            <w:tcW w:type="dxa" w:w="1606"/>
            <w:vAlign w:val="center"/>
            <w:shd w:fill="4F81BD"/>
          </w:tcPr>
          <w:p>
            <w:pPr>
              <w:spacing w:after="0" w:line="252" w:lineRule="auto"/>
              <w:jc w:val="left"/>
            </w:pPr>
            <w:r>
              <w:rPr>
                <w:rFonts w:ascii="SimSun" w:hAnsi="SimSun" w:eastAsia="SimSun"/>
              </w:rPr>
              <w:t>边界/扩展信息</w:t>
            </w:r>
            <w:r>
              <w:rPr>
                <w:rFonts w:ascii="SimSun" w:hAnsi="SimSun" w:eastAsia="SimSun"/>
                <w:b/>
                <w:color w:val="FFFFFF"/>
                <w:sz w:val="14"/>
              </w:rPr>
            </w:r>
          </w:p>
        </w:tc>
        <w:tc>
          <w:tcPr>
            <w:tcW w:type="dxa" w:w="1606"/>
            <w:vAlign w:val="center"/>
            <w:shd w:fill="4F81BD"/>
          </w:tcPr>
          <w:p>
            <w:pPr>
              <w:spacing w:after="0" w:line="252" w:lineRule="auto"/>
              <w:jc w:val="left"/>
            </w:pPr>
            <w:r/>
            <w:r>
              <w:rPr>
                <w:rFonts w:ascii="SimSun" w:hAnsi="SimSun" w:eastAsia="SimSun"/>
                <w:b/>
                <w:color w:val="FFFFFF"/>
                <w:sz w:val="14"/>
              </w:rPr>
              <w:t>处理方式</w:t>
            </w:r>
          </w:p>
        </w:tc>
      </w:tr>
      <w:tr>
        <w:tc>
          <w:tcPr>
            <w:tcW w:type="dxa" w:w="1606"/>
            <w:vAlign w:val="center"/>
          </w:tcPr>
          <w:p>
            <w:pPr>
              <w:spacing w:after="0" w:line="252" w:lineRule="auto"/>
              <w:jc w:val="left"/>
            </w:pPr>
            <w:r/>
            <w:r>
              <w:rPr>
                <w:rFonts w:ascii="SimSun" w:hAnsi="SimSun" w:eastAsia="SimSun"/>
                <w:b w:val="0"/>
                <w:sz w:val="14"/>
              </w:rPr>
              <w:t>系统名称</w:t>
            </w:r>
          </w:p>
        </w:tc>
        <w:tc>
          <w:tcPr>
            <w:tcW w:type="dxa" w:w="1606"/>
            <w:vAlign w:val="center"/>
          </w:tcPr>
          <w:p>
            <w:pPr>
              <w:spacing w:after="0" w:line="252" w:lineRule="auto"/>
              <w:jc w:val="left"/>
            </w:pPr>
            <w:r/>
            <w:r>
              <w:rPr>
                <w:rFonts w:ascii="SimSun" w:hAnsi="SimSun" w:eastAsia="SimSun"/>
                <w:b w:val="0"/>
                <w:sz w:val="14"/>
              </w:rPr>
              <w:t>具备</w:t>
            </w:r>
          </w:p>
        </w:tc>
        <w:tc>
          <w:tcPr>
            <w:tcW w:type="dxa" w:w="1606"/>
            <w:vAlign w:val="center"/>
          </w:tcPr>
          <w:p>
            <w:pPr>
              <w:spacing w:after="0" w:line="252" w:lineRule="auto"/>
              <w:jc w:val="left"/>
            </w:pPr>
            <w:r/>
            <w:r>
              <w:rPr>
                <w:rFonts w:ascii="SimSun" w:hAnsi="SimSun" w:eastAsia="SimSun"/>
                <w:b w:val="0"/>
                <w:sz w:val="14"/>
              </w:rPr>
              <w:t>输入包列明系统名称为“企业私有知识驱动的软件工程辅助系统 / SuperRAG”。</w:t>
            </w:r>
          </w:p>
        </w:tc>
        <w:tc>
          <w:tcPr>
            <w:tcW w:type="dxa" w:w="1606"/>
            <w:vAlign w:val="center"/>
          </w:tcPr>
          <w:p>
            <w:pPr>
              <w:spacing w:after="0" w:line="252" w:lineRule="auto"/>
              <w:jc w:val="left"/>
            </w:pPr>
            <w:r/>
            <w:r>
              <w:rPr>
                <w:rFonts w:ascii="SimSun" w:hAnsi="SimSun" w:eastAsia="SimSun"/>
                <w:b w:val="0"/>
                <w:sz w:val="14"/>
              </w:rPr>
              <w:t>可写系统名称、简称和文档标题。</w:t>
            </w:r>
          </w:p>
        </w:tc>
        <w:tc>
          <w:tcPr>
            <w:tcW w:type="dxa" w:w="1606"/>
            <w:vAlign w:val="center"/>
          </w:tcPr>
          <w:p>
            <w:pPr>
              <w:spacing w:after="0" w:line="252" w:lineRule="auto"/>
              <w:jc w:val="left"/>
            </w:pPr>
            <w:r>
              <w:rPr>
                <w:rFonts w:ascii="SimSun" w:hAnsi="SimSun" w:eastAsia="SimSun"/>
              </w:rPr>
              <w:t>正式交付名称确定为 SuperRAG。</w:t>
            </w:r>
            <w:r>
              <w:rPr>
                <w:rFonts w:ascii="SimSun" w:hAnsi="SimSun" w:eastAsia="SimSun"/>
                <w:b w:val="0"/>
                <w:sz w:val="14"/>
              </w:rPr>
            </w:r>
          </w:p>
        </w:tc>
        <w:tc>
          <w:tcPr>
            <w:tcW w:type="dxa" w:w="1606"/>
            <w:vAlign w:val="center"/>
          </w:tcPr>
          <w:p>
            <w:pPr>
              <w:spacing w:after="0" w:line="252" w:lineRule="auto"/>
              <w:jc w:val="left"/>
            </w:pPr>
            <w:r>
              <w:rPr>
                <w:rFonts w:ascii="SimSun" w:hAnsi="SimSun" w:eastAsia="SimSun"/>
              </w:rPr>
              <w:t>全文采用 SuperRAG 作为系统简称和交付名称。</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系统范围</w:t>
            </w:r>
          </w:p>
        </w:tc>
        <w:tc>
          <w:tcPr>
            <w:tcW w:type="dxa" w:w="1606"/>
            <w:vAlign w:val="center"/>
            <w:shd w:fill="F3F6FA"/>
          </w:tcPr>
          <w:p>
            <w:pPr>
              <w:spacing w:after="0" w:line="252" w:lineRule="auto"/>
              <w:jc w:val="left"/>
            </w:pPr>
            <w:r/>
            <w:r>
              <w:rPr>
                <w:rFonts w:ascii="SimSun" w:hAnsi="SimSun" w:eastAsia="SimSun"/>
                <w:b w:val="0"/>
                <w:sz w:val="14"/>
              </w:rPr>
              <w:t>具备</w:t>
            </w:r>
          </w:p>
        </w:tc>
        <w:tc>
          <w:tcPr>
            <w:tcW w:type="dxa" w:w="1606"/>
            <w:vAlign w:val="center"/>
            <w:shd w:fill="F3F6FA"/>
          </w:tcPr>
          <w:p>
            <w:pPr>
              <w:spacing w:after="0" w:line="252" w:lineRule="auto"/>
              <w:jc w:val="left"/>
            </w:pPr>
            <w:r/>
            <w:r>
              <w:rPr>
                <w:rFonts w:ascii="SimSun" w:hAnsi="SimSun" w:eastAsia="SimSun"/>
                <w:b w:val="0"/>
                <w:sz w:val="14"/>
              </w:rPr>
              <w:t>主系统目录为 SuperRAG，同根其他候选工程不纳入主系统范围。</w:t>
            </w:r>
          </w:p>
        </w:tc>
        <w:tc>
          <w:tcPr>
            <w:tcW w:type="dxa" w:w="1606"/>
            <w:vAlign w:val="center"/>
            <w:shd w:fill="F3F6FA"/>
          </w:tcPr>
          <w:p>
            <w:pPr>
              <w:spacing w:after="0" w:line="252" w:lineRule="auto"/>
              <w:jc w:val="left"/>
            </w:pPr>
            <w:r/>
            <w:r>
              <w:rPr>
                <w:rFonts w:ascii="SimSun" w:hAnsi="SimSun" w:eastAsia="SimSun"/>
                <w:b w:val="0"/>
                <w:sz w:val="14"/>
              </w:rPr>
              <w:t>可写 SuperRAG 主系统边界和不纳入范围。</w:t>
            </w:r>
          </w:p>
        </w:tc>
        <w:tc>
          <w:tcPr>
            <w:tcW w:type="dxa" w:w="1606"/>
            <w:vAlign w:val="center"/>
            <w:shd w:fill="F3F6FA"/>
          </w:tcPr>
          <w:p>
            <w:pPr>
              <w:spacing w:after="0" w:line="252" w:lineRule="auto"/>
              <w:jc w:val="left"/>
            </w:pPr>
            <w:r>
              <w:rPr>
                <w:rFonts w:ascii="SimSun" w:hAnsi="SimSun" w:eastAsia="SimSun"/>
              </w:rPr>
              <w:t>同根上游 Dify 完整工程不纳入 V1.0 主系统范围。</w:t>
            </w:r>
            <w:r>
              <w:rPr>
                <w:rFonts w:ascii="SimSun" w:hAnsi="SimSun" w:eastAsia="SimSun"/>
                <w:b w:val="0"/>
                <w:sz w:val="14"/>
              </w:rPr>
            </w:r>
          </w:p>
        </w:tc>
        <w:tc>
          <w:tcPr>
            <w:tcW w:type="dxa" w:w="1606"/>
            <w:vAlign w:val="center"/>
            <w:shd w:fill="F3F6FA"/>
          </w:tcPr>
          <w:p>
            <w:pPr>
              <w:spacing w:after="0" w:line="252" w:lineRule="auto"/>
              <w:jc w:val="left"/>
            </w:pPr>
            <w:r/>
            <w:r>
              <w:rPr>
                <w:rFonts w:ascii="SimSun" w:hAnsi="SimSun" w:eastAsia="SimSun"/>
                <w:b w:val="0"/>
                <w:sz w:val="14"/>
              </w:rPr>
              <w:t>按当前版本边界写入，Dify 作为可选依赖。</w:t>
            </w:r>
          </w:p>
        </w:tc>
      </w:tr>
      <w:tr>
        <w:tc>
          <w:tcPr>
            <w:tcW w:type="dxa" w:w="1606"/>
            <w:vAlign w:val="center"/>
          </w:tcPr>
          <w:p>
            <w:pPr>
              <w:spacing w:after="0" w:line="252" w:lineRule="auto"/>
              <w:jc w:val="left"/>
            </w:pPr>
            <w:r/>
            <w:r>
              <w:rPr>
                <w:rFonts w:ascii="SimSun" w:hAnsi="SimSun" w:eastAsia="SimSun"/>
                <w:b w:val="0"/>
                <w:sz w:val="14"/>
              </w:rPr>
              <w:t>项目定位</w:t>
            </w:r>
          </w:p>
        </w:tc>
        <w:tc>
          <w:tcPr>
            <w:tcW w:type="dxa" w:w="1606"/>
            <w:vAlign w:val="center"/>
          </w:tcPr>
          <w:p>
            <w:pPr>
              <w:spacing w:after="0" w:line="252" w:lineRule="auto"/>
              <w:jc w:val="left"/>
            </w:pPr>
            <w:r/>
            <w:r>
              <w:rPr>
                <w:rFonts w:ascii="SimSun" w:hAnsi="SimSun" w:eastAsia="SimSun"/>
                <w:b w:val="0"/>
                <w:sz w:val="14"/>
              </w:rPr>
              <w:t>具备</w:t>
            </w:r>
          </w:p>
        </w:tc>
        <w:tc>
          <w:tcPr>
            <w:tcW w:type="dxa" w:w="1606"/>
            <w:vAlign w:val="center"/>
          </w:tcPr>
          <w:p>
            <w:pPr>
              <w:spacing w:after="0" w:line="252" w:lineRule="auto"/>
              <w:jc w:val="left"/>
            </w:pPr>
            <w:r/>
            <w:r>
              <w:rPr>
                <w:rFonts w:ascii="SimSun" w:hAnsi="SimSun" w:eastAsia="SimSun"/>
                <w:b w:val="0"/>
                <w:sz w:val="14"/>
              </w:rPr>
              <w:t>输入包明确为课程演示/本地联调型 RAG 知识助手。</w:t>
            </w:r>
          </w:p>
        </w:tc>
        <w:tc>
          <w:tcPr>
            <w:tcW w:type="dxa" w:w="1606"/>
            <w:vAlign w:val="center"/>
          </w:tcPr>
          <w:p>
            <w:pPr>
              <w:spacing w:after="0" w:line="252" w:lineRule="auto"/>
              <w:jc w:val="left"/>
            </w:pPr>
            <w:r/>
            <w:r>
              <w:rPr>
                <w:rFonts w:ascii="SimSun" w:hAnsi="SimSun" w:eastAsia="SimSun"/>
                <w:b w:val="0"/>
                <w:sz w:val="14"/>
              </w:rPr>
              <w:t>可写课程项目、本地联调、非生产级定位。</w:t>
            </w:r>
          </w:p>
        </w:tc>
        <w:tc>
          <w:tcPr>
            <w:tcW w:type="dxa" w:w="1606"/>
            <w:vAlign w:val="center"/>
          </w:tcPr>
          <w:p>
            <w:pPr>
              <w:spacing w:after="0" w:line="252" w:lineRule="auto"/>
              <w:jc w:val="left"/>
            </w:pPr>
            <w:r>
              <w:rPr>
                <w:rFonts w:ascii="SimSun" w:hAnsi="SimSun" w:eastAsia="SimSun"/>
              </w:rPr>
              <w:t>V1.0 定位为课程演示/本地联调型 RAG 知识助手。</w:t>
            </w:r>
            <w:r>
              <w:rPr>
                <w:rFonts w:ascii="SimSun" w:hAnsi="SimSun" w:eastAsia="SimSun"/>
                <w:b w:val="0"/>
                <w:sz w:val="14"/>
              </w:rPr>
            </w:r>
          </w:p>
        </w:tc>
        <w:tc>
          <w:tcPr>
            <w:tcW w:type="dxa" w:w="1606"/>
            <w:vAlign w:val="center"/>
          </w:tcPr>
          <w:p>
            <w:pPr>
              <w:spacing w:after="0" w:line="252" w:lineRule="auto"/>
              <w:jc w:val="left"/>
            </w:pPr>
            <w:r>
              <w:rPr>
                <w:rFonts w:ascii="SimSun" w:hAnsi="SimSun" w:eastAsia="SimSun"/>
              </w:rPr>
              <w:t>生产部署不纳入 V1.0 验收范围，作为后续生产化增强。</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用户角色</w:t>
            </w:r>
          </w:p>
        </w:tc>
        <w:tc>
          <w:tcPr>
            <w:tcW w:type="dxa" w:w="1606"/>
            <w:vAlign w:val="center"/>
            <w:shd w:fill="F3F6FA"/>
          </w:tcPr>
          <w:p>
            <w:pPr>
              <w:spacing w:after="0" w:line="252" w:lineRule="auto"/>
              <w:jc w:val="left"/>
            </w:pPr>
            <w:r/>
            <w:r>
              <w:rPr>
                <w:rFonts w:ascii="SimSun" w:hAnsi="SimSun" w:eastAsia="SimSun"/>
                <w:b w:val="0"/>
                <w:sz w:val="14"/>
              </w:rPr>
              <w:t>部分具备</w:t>
            </w:r>
          </w:p>
        </w:tc>
        <w:tc>
          <w:tcPr>
            <w:tcW w:type="dxa" w:w="1606"/>
            <w:vAlign w:val="center"/>
            <w:shd w:fill="F3F6FA"/>
          </w:tcPr>
          <w:p>
            <w:pPr>
              <w:spacing w:after="0" w:line="252" w:lineRule="auto"/>
              <w:jc w:val="left"/>
            </w:pPr>
            <w:r/>
            <w:r>
              <w:rPr>
                <w:rFonts w:ascii="SimSun" w:hAnsi="SimSun" w:eastAsia="SimSun"/>
                <w:b w:val="0"/>
                <w:sz w:val="14"/>
              </w:rPr>
              <w:t>输入包给出知识维护者、普通提问者、新人、接手者等使用对象。</w:t>
            </w:r>
          </w:p>
        </w:tc>
        <w:tc>
          <w:tcPr>
            <w:tcW w:type="dxa" w:w="1606"/>
            <w:vAlign w:val="center"/>
            <w:shd w:fill="F3F6FA"/>
          </w:tcPr>
          <w:p>
            <w:pPr>
              <w:spacing w:after="0" w:line="252" w:lineRule="auto"/>
              <w:jc w:val="left"/>
            </w:pPr>
            <w:r/>
            <w:r>
              <w:rPr>
                <w:rFonts w:ascii="SimSun" w:hAnsi="SimSun" w:eastAsia="SimSun"/>
                <w:b w:val="0"/>
                <w:sz w:val="14"/>
              </w:rPr>
              <w:t>可写使用角色和操作目标。</w:t>
            </w:r>
          </w:p>
        </w:tc>
        <w:tc>
          <w:tcPr>
            <w:tcW w:type="dxa" w:w="1606"/>
            <w:vAlign w:val="center"/>
            <w:shd w:fill="F3F6FA"/>
          </w:tcPr>
          <w:p>
            <w:pPr>
              <w:spacing w:after="0" w:line="252" w:lineRule="auto"/>
              <w:jc w:val="left"/>
            </w:pPr>
            <w:r/>
            <w:r>
              <w:rPr>
                <w:rFonts w:ascii="SimSun" w:hAnsi="SimSun" w:eastAsia="SimSun"/>
                <w:b w:val="0"/>
                <w:sz w:val="14"/>
              </w:rPr>
              <w:t>正式账号、权限、角色体系。</w:t>
            </w:r>
          </w:p>
        </w:tc>
        <w:tc>
          <w:tcPr>
            <w:tcW w:type="dxa" w:w="1606"/>
            <w:vAlign w:val="center"/>
            <w:shd w:fill="F3F6FA"/>
          </w:tcPr>
          <w:p>
            <w:pPr>
              <w:spacing w:after="0" w:line="252" w:lineRule="auto"/>
              <w:jc w:val="left"/>
            </w:pPr>
            <w:r>
              <w:rPr>
                <w:rFonts w:ascii="SimSun" w:hAnsi="SimSun" w:eastAsia="SimSun"/>
              </w:rPr>
              <w:t>V1.0 不提供服务端权限体系；权限设计在第 11 章集中说明。</w:t>
            </w:r>
            <w:r>
              <w:rPr>
                <w:rFonts w:ascii="Times New Roman" w:hAnsi="Times New Roman" w:eastAsia="Noto Sans CJK SC"/>
                <w:b w:val="0"/>
                <w:sz w:val="14"/>
              </w:rPr>
            </w:r>
          </w:p>
        </w:tc>
      </w:tr>
      <w:tr>
        <w:tc>
          <w:tcPr>
            <w:tcW w:type="dxa" w:w="1606"/>
            <w:vAlign w:val="center"/>
          </w:tcPr>
          <w:p>
            <w:pPr>
              <w:spacing w:after="0" w:line="252" w:lineRule="auto"/>
              <w:jc w:val="left"/>
            </w:pPr>
            <w:r/>
            <w:r>
              <w:rPr>
                <w:rFonts w:ascii="SimSun" w:hAnsi="SimSun" w:eastAsia="SimSun"/>
                <w:b w:val="0"/>
                <w:sz w:val="14"/>
              </w:rPr>
              <w:t>业务目标</w:t>
            </w:r>
          </w:p>
        </w:tc>
        <w:tc>
          <w:tcPr>
            <w:tcW w:type="dxa" w:w="1606"/>
            <w:vAlign w:val="center"/>
          </w:tcPr>
          <w:p>
            <w:pPr>
              <w:spacing w:after="0" w:line="252" w:lineRule="auto"/>
              <w:jc w:val="left"/>
            </w:pPr>
            <w:r/>
            <w:r>
              <w:rPr>
                <w:rFonts w:ascii="SimSun" w:hAnsi="SimSun" w:eastAsia="SimSun"/>
                <w:b w:val="0"/>
                <w:sz w:val="14"/>
              </w:rPr>
              <w:t>具备</w:t>
            </w:r>
          </w:p>
        </w:tc>
        <w:tc>
          <w:tcPr>
            <w:tcW w:type="dxa" w:w="1606"/>
            <w:vAlign w:val="center"/>
          </w:tcPr>
          <w:p>
            <w:pPr>
              <w:spacing w:after="0" w:line="252" w:lineRule="auto"/>
              <w:jc w:val="left"/>
            </w:pPr>
            <w:r/>
            <w:r>
              <w:rPr>
                <w:rFonts w:ascii="SimSun" w:hAnsi="SimSun" w:eastAsia="SimSun"/>
                <w:b w:val="0"/>
                <w:sz w:val="14"/>
              </w:rPr>
              <w:t>输入包列明文档上传入库、检索问答、培训/交接/设计输出、引用追溯闭环。</w:t>
            </w:r>
          </w:p>
        </w:tc>
        <w:tc>
          <w:tcPr>
            <w:tcW w:type="dxa" w:w="1606"/>
            <w:vAlign w:val="center"/>
          </w:tcPr>
          <w:p>
            <w:pPr>
              <w:spacing w:after="0" w:line="252" w:lineRule="auto"/>
              <w:jc w:val="left"/>
            </w:pPr>
            <w:r/>
            <w:r>
              <w:rPr>
                <w:rFonts w:ascii="SimSun" w:hAnsi="SimSun" w:eastAsia="SimSun"/>
                <w:b w:val="0"/>
                <w:sz w:val="14"/>
              </w:rPr>
              <w:t>可写业务目标和场景闭环。</w:t>
            </w:r>
          </w:p>
        </w:tc>
        <w:tc>
          <w:tcPr>
            <w:tcW w:type="dxa" w:w="1606"/>
            <w:vAlign w:val="center"/>
          </w:tcPr>
          <w:p>
            <w:pPr>
              <w:spacing w:after="0" w:line="252" w:lineRule="auto"/>
              <w:jc w:val="left"/>
            </w:pPr>
            <w:r>
              <w:rPr>
                <w:rFonts w:ascii="SimSun" w:hAnsi="SimSun" w:eastAsia="SimSun"/>
              </w:rPr>
              <w:t>V1.0 验收以本地可运行、核心流程可演示、需求边界清晰为准。</w:t>
            </w:r>
            <w:r>
              <w:rPr>
                <w:rFonts w:ascii="SimSun" w:hAnsi="SimSun" w:eastAsia="SimSun"/>
                <w:b w:val="0"/>
                <w:sz w:val="14"/>
              </w:rPr>
            </w:r>
          </w:p>
        </w:tc>
        <w:tc>
          <w:tcPr>
            <w:tcW w:type="dxa" w:w="1606"/>
            <w:vAlign w:val="center"/>
          </w:tcPr>
          <w:p>
            <w:pPr>
              <w:spacing w:after="0" w:line="252" w:lineRule="auto"/>
              <w:jc w:val="left"/>
            </w:pPr>
            <w:r>
              <w:rPr>
                <w:rFonts w:ascii="SimSun" w:hAnsi="SimSun" w:eastAsia="SimSun"/>
              </w:rPr>
              <w:t>验收口径写入第 9 章，避免承诺未实现的生产级指标。</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功能模块</w:t>
            </w:r>
          </w:p>
        </w:tc>
        <w:tc>
          <w:tcPr>
            <w:tcW w:type="dxa" w:w="1606"/>
            <w:vAlign w:val="center"/>
            <w:shd w:fill="F3F6FA"/>
          </w:tcPr>
          <w:p>
            <w:pPr>
              <w:spacing w:after="0" w:line="252" w:lineRule="auto"/>
              <w:jc w:val="left"/>
            </w:pPr>
            <w:r/>
            <w:r>
              <w:rPr>
                <w:rFonts w:ascii="SimSun" w:hAnsi="SimSun" w:eastAsia="SimSun"/>
                <w:b w:val="0"/>
                <w:sz w:val="14"/>
              </w:rPr>
              <w:t>具备</w:t>
            </w:r>
          </w:p>
        </w:tc>
        <w:tc>
          <w:tcPr>
            <w:tcW w:type="dxa" w:w="1606"/>
            <w:vAlign w:val="center"/>
            <w:shd w:fill="F3F6FA"/>
          </w:tcPr>
          <w:p>
            <w:pPr>
              <w:spacing w:after="0" w:line="252" w:lineRule="auto"/>
              <w:jc w:val="left"/>
            </w:pPr>
            <w:r/>
            <w:r>
              <w:rPr>
                <w:rFonts w:ascii="SimSun" w:hAnsi="SimSun" w:eastAsia="SimSun"/>
                <w:b w:val="0"/>
                <w:sz w:val="14"/>
              </w:rPr>
              <w:t>输入包列出 M-01 至 M-14 功能模块。</w:t>
            </w:r>
          </w:p>
        </w:tc>
        <w:tc>
          <w:tcPr>
            <w:tcW w:type="dxa" w:w="1606"/>
            <w:vAlign w:val="center"/>
            <w:shd w:fill="F3F6FA"/>
          </w:tcPr>
          <w:p>
            <w:pPr>
              <w:spacing w:after="0" w:line="252" w:lineRule="auto"/>
              <w:jc w:val="left"/>
            </w:pPr>
            <w:r/>
            <w:r>
              <w:rPr>
                <w:rFonts w:ascii="SimSun" w:hAnsi="SimSun" w:eastAsia="SimSun"/>
                <w:b w:val="0"/>
                <w:sz w:val="14"/>
              </w:rPr>
              <w:t>可写模块总览和分项需求。</w:t>
            </w:r>
          </w:p>
        </w:tc>
        <w:tc>
          <w:tcPr>
            <w:tcW w:type="dxa" w:w="1606"/>
            <w:vAlign w:val="center"/>
            <w:shd w:fill="F3F6FA"/>
          </w:tcPr>
          <w:p>
            <w:pPr>
              <w:spacing w:after="0" w:line="252" w:lineRule="auto"/>
              <w:jc w:val="left"/>
            </w:pPr>
            <w:r/>
            <w:r>
              <w:rPr>
                <w:rFonts w:ascii="SimSun" w:hAnsi="SimSun" w:eastAsia="SimSun"/>
                <w:b w:val="0"/>
                <w:sz w:val="14"/>
              </w:rPr>
              <w:t>模块优先级正式划分。</w:t>
            </w:r>
          </w:p>
        </w:tc>
        <w:tc>
          <w:tcPr>
            <w:tcW w:type="dxa" w:w="1606"/>
            <w:vAlign w:val="center"/>
            <w:shd w:fill="F3F6FA"/>
          </w:tcPr>
          <w:p>
            <w:pPr>
              <w:spacing w:after="0" w:line="252" w:lineRule="auto"/>
              <w:jc w:val="left"/>
            </w:pPr>
            <w:r/>
            <w:r>
              <w:rPr>
                <w:rFonts w:ascii="SimSun" w:hAnsi="SimSun" w:eastAsia="SimSun"/>
                <w:b w:val="0"/>
                <w:sz w:val="14"/>
              </w:rPr>
              <w:t>按当前核心程度和实现状态描述。</w:t>
            </w:r>
          </w:p>
        </w:tc>
      </w:tr>
      <w:tr>
        <w:tc>
          <w:tcPr>
            <w:tcW w:type="dxa" w:w="1606"/>
            <w:vAlign w:val="center"/>
          </w:tcPr>
          <w:p>
            <w:pPr>
              <w:spacing w:after="0" w:line="252" w:lineRule="auto"/>
              <w:jc w:val="left"/>
            </w:pPr>
            <w:r/>
            <w:r>
              <w:rPr>
                <w:rFonts w:ascii="SimSun" w:hAnsi="SimSun" w:eastAsia="SimSun"/>
                <w:b w:val="0"/>
                <w:sz w:val="14"/>
              </w:rPr>
              <w:t>功能点</w:t>
            </w:r>
          </w:p>
        </w:tc>
        <w:tc>
          <w:tcPr>
            <w:tcW w:type="dxa" w:w="1606"/>
            <w:vAlign w:val="center"/>
          </w:tcPr>
          <w:p>
            <w:pPr>
              <w:spacing w:after="0" w:line="252" w:lineRule="auto"/>
              <w:jc w:val="left"/>
            </w:pPr>
            <w:r/>
            <w:r>
              <w:rPr>
                <w:rFonts w:ascii="SimSun" w:hAnsi="SimSun" w:eastAsia="SimSun"/>
                <w:b w:val="0"/>
                <w:sz w:val="14"/>
              </w:rPr>
              <w:t>具备</w:t>
            </w:r>
          </w:p>
        </w:tc>
        <w:tc>
          <w:tcPr>
            <w:tcW w:type="dxa" w:w="1606"/>
            <w:vAlign w:val="center"/>
          </w:tcPr>
          <w:p>
            <w:pPr>
              <w:spacing w:after="0" w:line="252" w:lineRule="auto"/>
              <w:jc w:val="left"/>
            </w:pPr>
            <w:r/>
            <w:r>
              <w:rPr>
                <w:rFonts w:ascii="SimSun" w:hAnsi="SimSun" w:eastAsia="SimSun"/>
                <w:b w:val="0"/>
                <w:sz w:val="14"/>
              </w:rPr>
              <w:t>输入包列出 FR-01 至 FR-26 功能需求。</w:t>
            </w:r>
          </w:p>
        </w:tc>
        <w:tc>
          <w:tcPr>
            <w:tcW w:type="dxa" w:w="1606"/>
            <w:vAlign w:val="center"/>
          </w:tcPr>
          <w:p>
            <w:pPr>
              <w:spacing w:after="0" w:line="252" w:lineRule="auto"/>
              <w:jc w:val="left"/>
            </w:pPr>
            <w:r/>
            <w:r>
              <w:rPr>
                <w:rFonts w:ascii="SimSun" w:hAnsi="SimSun" w:eastAsia="SimSun"/>
                <w:b w:val="0"/>
                <w:sz w:val="14"/>
              </w:rPr>
              <w:t>可写功能需求总览。</w:t>
            </w:r>
          </w:p>
        </w:tc>
        <w:tc>
          <w:tcPr>
            <w:tcW w:type="dxa" w:w="1606"/>
            <w:vAlign w:val="center"/>
          </w:tcPr>
          <w:p>
            <w:pPr>
              <w:spacing w:after="0" w:line="252" w:lineRule="auto"/>
              <w:jc w:val="left"/>
            </w:pPr>
            <w:r/>
            <w:r>
              <w:rPr>
                <w:rFonts w:ascii="SimSun" w:hAnsi="SimSun" w:eastAsia="SimSun"/>
                <w:b w:val="0"/>
                <w:sz w:val="14"/>
              </w:rPr>
              <w:t>未实现接口的后续纳入策略。</w:t>
            </w:r>
          </w:p>
        </w:tc>
        <w:tc>
          <w:tcPr>
            <w:tcW w:type="dxa" w:w="1606"/>
            <w:vAlign w:val="center"/>
          </w:tcPr>
          <w:p>
            <w:pPr>
              <w:spacing w:after="0" w:line="252" w:lineRule="auto"/>
              <w:jc w:val="left"/>
            </w:pPr>
            <w:r>
              <w:rPr>
                <w:rFonts w:ascii="SimSun" w:hAnsi="SimSun" w:eastAsia="SimSun"/>
              </w:rPr>
              <w:t>未闭环能力标注本地 fallback 或后端未实现，列为后续扩展。</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页面/入口</w:t>
            </w:r>
          </w:p>
        </w:tc>
        <w:tc>
          <w:tcPr>
            <w:tcW w:type="dxa" w:w="1606"/>
            <w:vAlign w:val="center"/>
            <w:shd w:fill="F3F6FA"/>
          </w:tcPr>
          <w:p>
            <w:pPr>
              <w:spacing w:after="0" w:line="252" w:lineRule="auto"/>
              <w:jc w:val="left"/>
            </w:pPr>
            <w:r/>
            <w:r>
              <w:rPr>
                <w:rFonts w:ascii="SimSun" w:hAnsi="SimSun" w:eastAsia="SimSun"/>
                <w:b w:val="0"/>
                <w:sz w:val="14"/>
              </w:rPr>
              <w:t>具备</w:t>
            </w:r>
          </w:p>
        </w:tc>
        <w:tc>
          <w:tcPr>
            <w:tcW w:type="dxa" w:w="1606"/>
            <w:vAlign w:val="center"/>
            <w:shd w:fill="F3F6FA"/>
          </w:tcPr>
          <w:p>
            <w:pPr>
              <w:spacing w:after="0" w:line="252" w:lineRule="auto"/>
              <w:jc w:val="left"/>
            </w:pPr>
            <w:r/>
            <w:r>
              <w:rPr>
                <w:rFonts w:ascii="SimSun" w:hAnsi="SimSun" w:eastAsia="SimSun"/>
                <w:b w:val="0"/>
                <w:sz w:val="14"/>
              </w:rPr>
              <w:t>输入包列出 UI-01 至 UI-10 页面。</w:t>
            </w:r>
          </w:p>
        </w:tc>
        <w:tc>
          <w:tcPr>
            <w:tcW w:type="dxa" w:w="1606"/>
            <w:vAlign w:val="center"/>
            <w:shd w:fill="F3F6FA"/>
          </w:tcPr>
          <w:p>
            <w:pPr>
              <w:spacing w:after="0" w:line="252" w:lineRule="auto"/>
              <w:jc w:val="left"/>
            </w:pPr>
            <w:r/>
            <w:r>
              <w:rPr>
                <w:rFonts w:ascii="SimSun" w:hAnsi="SimSun" w:eastAsia="SimSun"/>
                <w:b w:val="0"/>
                <w:sz w:val="14"/>
              </w:rPr>
              <w:t>可写页面导航和页面需求。</w:t>
            </w:r>
          </w:p>
        </w:tc>
        <w:tc>
          <w:tcPr>
            <w:tcW w:type="dxa" w:w="1606"/>
            <w:vAlign w:val="center"/>
            <w:shd w:fill="F3F6FA"/>
          </w:tcPr>
          <w:p>
            <w:pPr>
              <w:spacing w:after="0" w:line="252" w:lineRule="auto"/>
              <w:jc w:val="left"/>
            </w:pPr>
            <w:r/>
            <w:r>
              <w:rPr>
                <w:rFonts w:ascii="SimSun" w:hAnsi="SimSun" w:eastAsia="SimSun"/>
                <w:b w:val="0"/>
                <w:sz w:val="14"/>
              </w:rPr>
              <w:t>真实页面截图。</w:t>
            </w:r>
          </w:p>
        </w:tc>
        <w:tc>
          <w:tcPr>
            <w:tcW w:type="dxa" w:w="1606"/>
            <w:vAlign w:val="center"/>
            <w:shd w:fill="F3F6FA"/>
          </w:tcPr>
          <w:p>
            <w:pPr>
              <w:spacing w:after="0" w:line="252" w:lineRule="auto"/>
              <w:jc w:val="left"/>
            </w:pPr>
            <w:r>
              <w:rPr>
                <w:rFonts w:ascii="SimSun" w:hAnsi="SimSun" w:eastAsia="SimSun"/>
              </w:rPr>
              <w:t>运行截图不作为本需求规格说明正文必备依据，可作为答辩或验收附件补充。</w:t>
            </w:r>
            <w:r>
              <w:rPr>
                <w:rFonts w:ascii="Times New Roman" w:hAnsi="Times New Roman" w:eastAsia="Noto Sans CJK SC"/>
                <w:b w:val="0"/>
                <w:sz w:val="14"/>
              </w:rPr>
            </w:r>
          </w:p>
        </w:tc>
      </w:tr>
      <w:tr>
        <w:tc>
          <w:tcPr>
            <w:tcW w:type="dxa" w:w="1606"/>
            <w:vAlign w:val="center"/>
          </w:tcPr>
          <w:p>
            <w:pPr>
              <w:spacing w:after="0" w:line="252" w:lineRule="auto"/>
              <w:jc w:val="left"/>
            </w:pPr>
            <w:r/>
            <w:r>
              <w:rPr>
                <w:rFonts w:ascii="SimSun" w:hAnsi="SimSun" w:eastAsia="SimSun"/>
                <w:b w:val="0"/>
                <w:sz w:val="14"/>
              </w:rPr>
              <w:t>接口</w:t>
            </w:r>
          </w:p>
        </w:tc>
        <w:tc>
          <w:tcPr>
            <w:tcW w:type="dxa" w:w="1606"/>
            <w:vAlign w:val="center"/>
          </w:tcPr>
          <w:p>
            <w:pPr>
              <w:spacing w:after="0" w:line="252" w:lineRule="auto"/>
              <w:jc w:val="left"/>
            </w:pPr>
            <w:r/>
            <w:r>
              <w:rPr>
                <w:rFonts w:ascii="SimSun" w:hAnsi="SimSun" w:eastAsia="SimSun"/>
                <w:b w:val="0"/>
                <w:sz w:val="14"/>
              </w:rPr>
              <w:t>具备</w:t>
            </w:r>
          </w:p>
        </w:tc>
        <w:tc>
          <w:tcPr>
            <w:tcW w:type="dxa" w:w="1606"/>
            <w:vAlign w:val="center"/>
          </w:tcPr>
          <w:p>
            <w:pPr>
              <w:spacing w:after="0" w:line="252" w:lineRule="auto"/>
              <w:jc w:val="left"/>
            </w:pPr>
            <w:r/>
            <w:r>
              <w:rPr>
                <w:rFonts w:ascii="SimSun" w:hAnsi="SimSun" w:eastAsia="SimSun"/>
                <w:b w:val="0"/>
                <w:sz w:val="14"/>
              </w:rPr>
              <w:t>输入包列出 HTTP API、文件接口、配置接口、脚本入口等。</w:t>
            </w:r>
          </w:p>
        </w:tc>
        <w:tc>
          <w:tcPr>
            <w:tcW w:type="dxa" w:w="1606"/>
            <w:vAlign w:val="center"/>
          </w:tcPr>
          <w:p>
            <w:pPr>
              <w:spacing w:after="0" w:line="252" w:lineRule="auto"/>
              <w:jc w:val="left"/>
            </w:pPr>
            <w:r/>
            <w:r>
              <w:rPr>
                <w:rFonts w:ascii="SimSun" w:hAnsi="SimSun" w:eastAsia="SimSun"/>
                <w:b w:val="0"/>
                <w:sz w:val="14"/>
              </w:rPr>
              <w:t>可写接口需求清单。</w:t>
            </w:r>
          </w:p>
        </w:tc>
        <w:tc>
          <w:tcPr>
            <w:tcW w:type="dxa" w:w="1606"/>
            <w:vAlign w:val="center"/>
          </w:tcPr>
          <w:p>
            <w:pPr>
              <w:spacing w:after="0" w:line="252" w:lineRule="auto"/>
              <w:jc w:val="left"/>
            </w:pPr>
            <w:r/>
            <w:r>
              <w:rPr>
                <w:rFonts w:ascii="SimSun" w:hAnsi="SimSun" w:eastAsia="SimSun"/>
                <w:b w:val="0"/>
                <w:sz w:val="14"/>
              </w:rPr>
              <w:t>接口正式错误码、接口版本。</w:t>
            </w:r>
          </w:p>
        </w:tc>
        <w:tc>
          <w:tcPr>
            <w:tcW w:type="dxa" w:w="1606"/>
            <w:vAlign w:val="center"/>
          </w:tcPr>
          <w:p>
            <w:pPr>
              <w:spacing w:after="0" w:line="252" w:lineRule="auto"/>
              <w:jc w:val="left"/>
            </w:pPr>
            <w:r>
              <w:rPr>
                <w:rFonts w:ascii="SimSun" w:hAnsi="SimSun" w:eastAsia="SimSun"/>
              </w:rPr>
              <w:t>错误码与接口版本按当前代码接口描述；正式统一错误码作为后续确认项。</w:t>
            </w:r>
            <w:r>
              <w:rPr>
                <w:rFonts w:ascii="Times New Roman" w:hAnsi="Times New Roman" w:eastAsia="Noto Sans CJK SC"/>
                <w:b w:val="0"/>
                <w:sz w:val="14"/>
              </w:rPr>
            </w:r>
          </w:p>
        </w:tc>
      </w:tr>
      <w:tr>
        <w:tc>
          <w:tcPr>
            <w:tcW w:type="dxa" w:w="1606"/>
            <w:vAlign w:val="center"/>
            <w:shd w:fill="F3F6FA"/>
          </w:tcPr>
          <w:p>
            <w:pPr>
              <w:spacing w:after="0" w:line="252" w:lineRule="auto"/>
              <w:jc w:val="left"/>
            </w:pPr>
            <w:r/>
            <w:r>
              <w:rPr>
                <w:rFonts w:ascii="SimSun" w:hAnsi="SimSun" w:eastAsia="SimSun"/>
                <w:b w:val="0"/>
                <w:sz w:val="14"/>
              </w:rPr>
              <w:t>数据对象</w:t>
            </w:r>
          </w:p>
        </w:tc>
        <w:tc>
          <w:tcPr>
            <w:tcW w:type="dxa" w:w="1606"/>
            <w:vAlign w:val="center"/>
            <w:shd w:fill="F3F6FA"/>
          </w:tcPr>
          <w:p>
            <w:pPr>
              <w:spacing w:after="0" w:line="252" w:lineRule="auto"/>
              <w:jc w:val="left"/>
            </w:pPr>
            <w:r/>
            <w:r>
              <w:rPr>
                <w:rFonts w:ascii="SimSun" w:hAnsi="SimSun" w:eastAsia="SimSun"/>
                <w:b w:val="0"/>
                <w:sz w:val="14"/>
              </w:rPr>
              <w:t>具备</w:t>
            </w:r>
          </w:p>
        </w:tc>
        <w:tc>
          <w:tcPr>
            <w:tcW w:type="dxa" w:w="1606"/>
            <w:vAlign w:val="center"/>
            <w:shd w:fill="F3F6FA"/>
          </w:tcPr>
          <w:p>
            <w:pPr>
              <w:spacing w:after="0" w:line="252" w:lineRule="auto"/>
              <w:jc w:val="left"/>
            </w:pPr>
            <w:r/>
            <w:r>
              <w:rPr>
                <w:rFonts w:ascii="SimSun" w:hAnsi="SimSun" w:eastAsia="SimSun"/>
                <w:b w:val="0"/>
                <w:sz w:val="14"/>
              </w:rPr>
              <w:t>输入包列出 collections、documents、chunks、artifacts、uploads 等。</w:t>
            </w:r>
          </w:p>
        </w:tc>
        <w:tc>
          <w:tcPr>
            <w:tcW w:type="dxa" w:w="1606"/>
            <w:vAlign w:val="center"/>
            <w:shd w:fill="F3F6FA"/>
          </w:tcPr>
          <w:p>
            <w:pPr>
              <w:spacing w:after="0" w:line="252" w:lineRule="auto"/>
              <w:jc w:val="left"/>
            </w:pPr>
            <w:r/>
            <w:r>
              <w:rPr>
                <w:rFonts w:ascii="SimSun" w:hAnsi="SimSun" w:eastAsia="SimSun"/>
                <w:b w:val="0"/>
                <w:sz w:val="14"/>
              </w:rPr>
              <w:t>可写数据对象和持久化需求。</w:t>
            </w:r>
          </w:p>
        </w:tc>
        <w:tc>
          <w:tcPr>
            <w:tcW w:type="dxa" w:w="1606"/>
            <w:vAlign w:val="center"/>
            <w:shd w:fill="F3F6FA"/>
          </w:tcPr>
          <w:p>
            <w:pPr>
              <w:spacing w:after="0" w:line="252" w:lineRule="auto"/>
              <w:jc w:val="left"/>
            </w:pPr>
            <w:r/>
            <w:r>
              <w:rPr>
                <w:rFonts w:ascii="SimSun" w:hAnsi="SimSun" w:eastAsia="SimSun"/>
                <w:b w:val="0"/>
                <w:sz w:val="14"/>
              </w:rPr>
              <w:t>备份、归档、清理周期。</w:t>
            </w:r>
          </w:p>
        </w:tc>
        <w:tc>
          <w:tcPr>
            <w:tcW w:type="dxa" w:w="1606"/>
            <w:vAlign w:val="center"/>
            <w:shd w:fill="F3F6FA"/>
          </w:tcPr>
          <w:p>
            <w:pPr>
              <w:spacing w:after="0" w:line="252" w:lineRule="auto"/>
              <w:jc w:val="left"/>
            </w:pPr>
            <w:r>
              <w:rPr>
                <w:rFonts w:ascii="SimSun" w:hAnsi="SimSun" w:eastAsia="SimSun"/>
              </w:rPr>
              <w:t>当前说明持久化对象和目录；备份、归档、清理周期作为后续确认项。</w:t>
            </w:r>
            <w:r>
              <w:rPr>
                <w:rFonts w:ascii="Times New Roman" w:hAnsi="Times New Roman" w:eastAsia="Noto Sans CJK SC"/>
                <w:b w:val="0"/>
                <w:sz w:val="14"/>
              </w:rPr>
            </w:r>
          </w:p>
        </w:tc>
      </w:tr>
      <w:tr>
        <w:tc>
          <w:tcPr>
            <w:tcW w:type="dxa" w:w="1606"/>
            <w:vAlign w:val="center"/>
          </w:tcPr>
          <w:p>
            <w:pPr>
              <w:spacing w:after="0" w:line="252" w:lineRule="auto"/>
              <w:jc w:val="left"/>
            </w:pPr>
            <w:r/>
            <w:r>
              <w:rPr>
                <w:rFonts w:ascii="SimSun" w:hAnsi="SimSun" w:eastAsia="SimSun"/>
                <w:b w:val="0"/>
                <w:sz w:val="14"/>
              </w:rPr>
              <w:t>配置项</w:t>
            </w:r>
          </w:p>
        </w:tc>
        <w:tc>
          <w:tcPr>
            <w:tcW w:type="dxa" w:w="1606"/>
            <w:vAlign w:val="center"/>
          </w:tcPr>
          <w:p>
            <w:pPr>
              <w:spacing w:after="0" w:line="252" w:lineRule="auto"/>
              <w:jc w:val="left"/>
            </w:pPr>
            <w:r/>
            <w:r>
              <w:rPr>
                <w:rFonts w:ascii="SimSun" w:hAnsi="SimSun" w:eastAsia="SimSun"/>
                <w:b w:val="0"/>
                <w:sz w:val="14"/>
              </w:rPr>
              <w:t>具备</w:t>
            </w:r>
          </w:p>
        </w:tc>
        <w:tc>
          <w:tcPr>
            <w:tcW w:type="dxa" w:w="1606"/>
            <w:vAlign w:val="center"/>
          </w:tcPr>
          <w:p>
            <w:pPr>
              <w:spacing w:after="0" w:line="252" w:lineRule="auto"/>
              <w:jc w:val="left"/>
            </w:pPr>
            <w:r/>
            <w:r>
              <w:rPr>
                <w:rFonts w:ascii="SimSun" w:hAnsi="SimSun" w:eastAsia="SimSun"/>
                <w:b w:val="0"/>
                <w:sz w:val="14"/>
              </w:rPr>
              <w:t>输入包列出 DIFY_LITE_*、SuperRagConfig、Docker 配置等。</w:t>
            </w:r>
          </w:p>
        </w:tc>
        <w:tc>
          <w:tcPr>
            <w:tcW w:type="dxa" w:w="1606"/>
            <w:vAlign w:val="center"/>
          </w:tcPr>
          <w:p>
            <w:pPr>
              <w:spacing w:after="0" w:line="252" w:lineRule="auto"/>
              <w:jc w:val="left"/>
            </w:pPr>
            <w:r/>
            <w:r>
              <w:rPr>
                <w:rFonts w:ascii="SimSun" w:hAnsi="SimSun" w:eastAsia="SimSun"/>
                <w:b w:val="0"/>
                <w:sz w:val="14"/>
              </w:rPr>
              <w:t>可写配置需求。</w:t>
            </w:r>
          </w:p>
        </w:tc>
        <w:tc>
          <w:tcPr>
            <w:tcW w:type="dxa" w:w="1606"/>
            <w:vAlign w:val="center"/>
          </w:tcPr>
          <w:p>
            <w:pPr>
              <w:spacing w:after="0" w:line="252" w:lineRule="auto"/>
              <w:jc w:val="left"/>
            </w:pPr>
            <w:r>
              <w:rPr>
                <w:rFonts w:ascii="SimSun" w:hAnsi="SimSun" w:eastAsia="SimSun"/>
              </w:rPr>
              <w:t>模型供应商通过 OpenAI-compatible 接口配置，密钥仅允许通过环境变量或服务端配置读取。</w:t>
            </w:r>
            <w:r>
              <w:rPr>
                <w:rFonts w:ascii="SimSun" w:hAnsi="SimSun" w:eastAsia="SimSun"/>
                <w:b w:val="0"/>
                <w:sz w:val="14"/>
              </w:rPr>
            </w:r>
          </w:p>
        </w:tc>
        <w:tc>
          <w:tcPr>
            <w:tcW w:type="dxa" w:w="1606"/>
            <w:vAlign w:val="center"/>
          </w:tcPr>
          <w:p>
            <w:pPr>
              <w:spacing w:after="0" w:line="252" w:lineRule="auto"/>
              <w:jc w:val="left"/>
            </w:pPr>
            <w:r>
              <w:rPr>
                <w:rFonts w:ascii="SimSun" w:hAnsi="SimSun" w:eastAsia="SimSun"/>
              </w:rPr>
              <w:t>生产级密钥轮换、审计和集中密钥管理列为后续扩展。</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部署环境</w:t>
            </w:r>
          </w:p>
        </w:tc>
        <w:tc>
          <w:tcPr>
            <w:tcW w:type="dxa" w:w="1606"/>
            <w:vAlign w:val="center"/>
            <w:shd w:fill="F3F6FA"/>
          </w:tcPr>
          <w:p>
            <w:pPr>
              <w:spacing w:after="0" w:line="252" w:lineRule="auto"/>
              <w:jc w:val="left"/>
            </w:pPr>
            <w:r/>
            <w:r>
              <w:rPr>
                <w:rFonts w:ascii="SimSun" w:hAnsi="SimSun" w:eastAsia="SimSun"/>
                <w:b w:val="0"/>
                <w:sz w:val="14"/>
              </w:rPr>
              <w:t>部分具备</w:t>
            </w:r>
          </w:p>
        </w:tc>
        <w:tc>
          <w:tcPr>
            <w:tcW w:type="dxa" w:w="1606"/>
            <w:vAlign w:val="center"/>
            <w:shd w:fill="F3F6FA"/>
          </w:tcPr>
          <w:p>
            <w:pPr>
              <w:spacing w:after="0" w:line="252" w:lineRule="auto"/>
              <w:jc w:val="left"/>
            </w:pPr>
            <w:r/>
            <w:r>
              <w:rPr>
                <w:rFonts w:ascii="SimSun" w:hAnsi="SimSun" w:eastAsia="SimSun"/>
                <w:b w:val="0"/>
                <w:sz w:val="14"/>
              </w:rPr>
              <w:t>输入包列明 Windows + Python 3 + 浏览器，本地/全栈脚本。</w:t>
            </w:r>
          </w:p>
        </w:tc>
        <w:tc>
          <w:tcPr>
            <w:tcW w:type="dxa" w:w="1606"/>
            <w:vAlign w:val="center"/>
            <w:shd w:fill="F3F6FA"/>
          </w:tcPr>
          <w:p>
            <w:pPr>
              <w:spacing w:after="0" w:line="252" w:lineRule="auto"/>
              <w:jc w:val="left"/>
            </w:pPr>
            <w:r/>
            <w:r>
              <w:rPr>
                <w:rFonts w:ascii="SimSun" w:hAnsi="SimSun" w:eastAsia="SimSun"/>
                <w:b w:val="0"/>
                <w:sz w:val="14"/>
              </w:rPr>
              <w:t>可写本地轻量部署和可选全栈部署。</w:t>
            </w:r>
          </w:p>
        </w:tc>
        <w:tc>
          <w:tcPr>
            <w:tcW w:type="dxa" w:w="1606"/>
            <w:vAlign w:val="center"/>
            <w:shd w:fill="F3F6FA"/>
          </w:tcPr>
          <w:p>
            <w:pPr>
              <w:spacing w:after="0" w:line="252" w:lineRule="auto"/>
              <w:jc w:val="left"/>
            </w:pPr>
            <w:r/>
            <w:r>
              <w:rPr>
                <w:rFonts w:ascii="SimSun" w:hAnsi="SimSun" w:eastAsia="SimSun"/>
                <w:b w:val="0"/>
                <w:sz w:val="14"/>
              </w:rPr>
              <w:t>生产环境、服务器配置、网络域名。</w:t>
            </w:r>
          </w:p>
        </w:tc>
        <w:tc>
          <w:tcPr>
            <w:tcW w:type="dxa" w:w="1606"/>
            <w:vAlign w:val="center"/>
            <w:shd w:fill="F3F6FA"/>
          </w:tcPr>
          <w:p>
            <w:pPr>
              <w:spacing w:after="0" w:line="252" w:lineRule="auto"/>
              <w:jc w:val="left"/>
            </w:pPr>
            <w:r>
              <w:rPr>
                <w:rFonts w:ascii="SimSun" w:hAnsi="SimSun" w:eastAsia="SimSun"/>
              </w:rPr>
              <w:t>V1.0 说明本地轻量部署和可选 Docker 全栈部署；生产部署另行确认。</w:t>
            </w:r>
            <w:r>
              <w:rPr>
                <w:rFonts w:ascii="Times New Roman" w:hAnsi="Times New Roman" w:eastAsia="Noto Sans CJK SC"/>
                <w:b w:val="0"/>
                <w:sz w:val="14"/>
              </w:rPr>
            </w:r>
          </w:p>
        </w:tc>
      </w:tr>
      <w:tr>
        <w:tc>
          <w:tcPr>
            <w:tcW w:type="dxa" w:w="1606"/>
            <w:vAlign w:val="center"/>
          </w:tcPr>
          <w:p>
            <w:pPr>
              <w:spacing w:after="0" w:line="252" w:lineRule="auto"/>
              <w:jc w:val="left"/>
            </w:pPr>
            <w:r/>
            <w:r>
              <w:rPr>
                <w:rFonts w:ascii="SimSun" w:hAnsi="SimSun" w:eastAsia="SimSun"/>
                <w:b w:val="0"/>
                <w:sz w:val="14"/>
              </w:rPr>
              <w:t>运行环境</w:t>
            </w:r>
          </w:p>
        </w:tc>
        <w:tc>
          <w:tcPr>
            <w:tcW w:type="dxa" w:w="1606"/>
            <w:vAlign w:val="center"/>
          </w:tcPr>
          <w:p>
            <w:pPr>
              <w:spacing w:after="0" w:line="252" w:lineRule="auto"/>
              <w:jc w:val="left"/>
            </w:pPr>
            <w:r/>
            <w:r>
              <w:rPr>
                <w:rFonts w:ascii="SimSun" w:hAnsi="SimSun" w:eastAsia="SimSun"/>
                <w:b w:val="0"/>
                <w:sz w:val="14"/>
              </w:rPr>
              <w:t>具备</w:t>
            </w:r>
          </w:p>
        </w:tc>
        <w:tc>
          <w:tcPr>
            <w:tcW w:type="dxa" w:w="1606"/>
            <w:vAlign w:val="center"/>
          </w:tcPr>
          <w:p>
            <w:pPr>
              <w:spacing w:after="0" w:line="252" w:lineRule="auto"/>
              <w:jc w:val="left"/>
            </w:pPr>
            <w:r/>
            <w:r>
              <w:rPr>
                <w:rFonts w:ascii="SimSun" w:hAnsi="SimSun" w:eastAsia="SimSun"/>
                <w:b w:val="0"/>
                <w:sz w:val="14"/>
              </w:rPr>
              <w:t>输入包列明 Python、浏览器、Docker/Docker Compose 可选。</w:t>
            </w:r>
          </w:p>
        </w:tc>
        <w:tc>
          <w:tcPr>
            <w:tcW w:type="dxa" w:w="1606"/>
            <w:vAlign w:val="center"/>
          </w:tcPr>
          <w:p>
            <w:pPr>
              <w:spacing w:after="0" w:line="252" w:lineRule="auto"/>
              <w:jc w:val="left"/>
            </w:pPr>
            <w:r/>
            <w:r>
              <w:rPr>
                <w:rFonts w:ascii="SimSun" w:hAnsi="SimSun" w:eastAsia="SimSun"/>
                <w:b w:val="0"/>
                <w:sz w:val="14"/>
              </w:rPr>
              <w:t>可写运行环境需求。</w:t>
            </w:r>
          </w:p>
        </w:tc>
        <w:tc>
          <w:tcPr>
            <w:tcW w:type="dxa" w:w="1606"/>
            <w:vAlign w:val="center"/>
          </w:tcPr>
          <w:p>
            <w:pPr>
              <w:spacing w:after="0" w:line="252" w:lineRule="auto"/>
              <w:jc w:val="left"/>
            </w:pPr>
            <w:r/>
            <w:r>
              <w:rPr>
                <w:rFonts w:ascii="SimSun" w:hAnsi="SimSun" w:eastAsia="SimSun"/>
                <w:b w:val="0"/>
                <w:sz w:val="14"/>
              </w:rPr>
              <w:t>浏览器版本范围。</w:t>
            </w:r>
          </w:p>
        </w:tc>
        <w:tc>
          <w:tcPr>
            <w:tcW w:type="dxa" w:w="1606"/>
            <w:vAlign w:val="center"/>
          </w:tcPr>
          <w:p>
            <w:pPr>
              <w:spacing w:after="0" w:line="252" w:lineRule="auto"/>
              <w:jc w:val="left"/>
            </w:pPr>
            <w:r>
              <w:rPr>
                <w:rFonts w:ascii="SimSun" w:hAnsi="SimSun" w:eastAsia="SimSun"/>
              </w:rPr>
              <w:t>浏览器兼容范围由验收要求确认；当前以现代浏览器本地演示为准。</w:t>
            </w:r>
            <w:r>
              <w:rPr>
                <w:rFonts w:ascii="Times New Roman" w:hAnsi="Times New Roman" w:eastAsia="Noto Sans CJK SC"/>
                <w:b w:val="0"/>
                <w:sz w:val="14"/>
              </w:rPr>
            </w:r>
          </w:p>
        </w:tc>
      </w:tr>
      <w:tr>
        <w:tc>
          <w:tcPr>
            <w:tcW w:type="dxa" w:w="1606"/>
            <w:vAlign w:val="center"/>
            <w:shd w:fill="F3F6FA"/>
          </w:tcPr>
          <w:p>
            <w:pPr>
              <w:spacing w:after="0" w:line="252" w:lineRule="auto"/>
              <w:jc w:val="left"/>
            </w:pPr>
            <w:r/>
            <w:r>
              <w:rPr>
                <w:rFonts w:ascii="SimSun" w:hAnsi="SimSun" w:eastAsia="SimSun"/>
                <w:b w:val="0"/>
                <w:sz w:val="14"/>
              </w:rPr>
              <w:t>外部依赖</w:t>
            </w:r>
          </w:p>
        </w:tc>
        <w:tc>
          <w:tcPr>
            <w:tcW w:type="dxa" w:w="1606"/>
            <w:vAlign w:val="center"/>
            <w:shd w:fill="F3F6FA"/>
          </w:tcPr>
          <w:p>
            <w:pPr>
              <w:spacing w:after="0" w:line="252" w:lineRule="auto"/>
              <w:jc w:val="left"/>
            </w:pPr>
            <w:r/>
            <w:r>
              <w:rPr>
                <w:rFonts w:ascii="SimSun" w:hAnsi="SimSun" w:eastAsia="SimSun"/>
                <w:b w:val="0"/>
                <w:sz w:val="14"/>
              </w:rPr>
              <w:t>具备</w:t>
            </w:r>
          </w:p>
        </w:tc>
        <w:tc>
          <w:tcPr>
            <w:tcW w:type="dxa" w:w="1606"/>
            <w:vAlign w:val="center"/>
            <w:shd w:fill="F3F6FA"/>
          </w:tcPr>
          <w:p>
            <w:pPr>
              <w:spacing w:after="0" w:line="252" w:lineRule="auto"/>
              <w:jc w:val="left"/>
            </w:pPr>
            <w:r/>
            <w:r>
              <w:rPr>
                <w:rFonts w:ascii="SimSun" w:hAnsi="SimSun" w:eastAsia="SimSun"/>
                <w:b w:val="0"/>
                <w:sz w:val="14"/>
              </w:rPr>
              <w:t>输入包列明 OpenAI-compatible 模型服务、Weaviate、Dify Docker、Mermaid CDN 等。</w:t>
            </w:r>
          </w:p>
        </w:tc>
        <w:tc>
          <w:tcPr>
            <w:tcW w:type="dxa" w:w="1606"/>
            <w:vAlign w:val="center"/>
            <w:shd w:fill="F3F6FA"/>
          </w:tcPr>
          <w:p>
            <w:pPr>
              <w:spacing w:after="0" w:line="252" w:lineRule="auto"/>
              <w:jc w:val="left"/>
            </w:pPr>
            <w:r/>
            <w:r>
              <w:rPr>
                <w:rFonts w:ascii="SimSun" w:hAnsi="SimSun" w:eastAsia="SimSun"/>
                <w:b w:val="0"/>
                <w:sz w:val="14"/>
              </w:rPr>
              <w:t>可写外部依赖接口需求。</w:t>
            </w:r>
          </w:p>
        </w:tc>
        <w:tc>
          <w:tcPr>
            <w:tcW w:type="dxa" w:w="1606"/>
            <w:vAlign w:val="center"/>
            <w:shd w:fill="F3F6FA"/>
          </w:tcPr>
          <w:p>
            <w:pPr>
              <w:spacing w:after="0" w:line="252" w:lineRule="auto"/>
              <w:jc w:val="left"/>
            </w:pPr>
            <w:r>
              <w:rPr>
                <w:rFonts w:ascii="SimSun" w:hAnsi="SimSun" w:eastAsia="SimSun"/>
              </w:rPr>
              <w:t>第三方模型服务 SLA、网络可用性和供应商策略不属于 V1.0 交付承诺。</w:t>
            </w:r>
            <w:r>
              <w:rPr>
                <w:rFonts w:ascii="SimSun" w:hAnsi="SimSun" w:eastAsia="SimSun"/>
                <w:b w:val="0"/>
                <w:sz w:val="14"/>
              </w:rPr>
            </w:r>
          </w:p>
        </w:tc>
        <w:tc>
          <w:tcPr>
            <w:tcW w:type="dxa" w:w="1606"/>
            <w:vAlign w:val="center"/>
            <w:shd w:fill="F3F6FA"/>
          </w:tcPr>
          <w:p>
            <w:pPr>
              <w:spacing w:after="0" w:line="252" w:lineRule="auto"/>
              <w:jc w:val="left"/>
            </w:pPr>
            <w:r>
              <w:rPr>
                <w:rFonts w:ascii="SimSun" w:hAnsi="SimSun" w:eastAsia="SimSun"/>
              </w:rPr>
              <w:t>按外部依赖风险在第 11 章列明。</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性能指标</w:t>
            </w:r>
          </w:p>
        </w:tc>
        <w:tc>
          <w:tcPr>
            <w:tcW w:type="dxa" w:w="1606"/>
            <w:vAlign w:val="center"/>
          </w:tcPr>
          <w:p>
            <w:pPr>
              <w:spacing w:after="0" w:line="252" w:lineRule="auto"/>
              <w:jc w:val="left"/>
            </w:pPr>
            <w:r/>
            <w:r>
              <w:rPr>
                <w:rFonts w:ascii="SimSun" w:hAnsi="SimSun" w:eastAsia="SimSun"/>
                <w:b w:val="0"/>
                <w:sz w:val="14"/>
              </w:rPr>
              <w:t>部分具备</w:t>
            </w:r>
          </w:p>
        </w:tc>
        <w:tc>
          <w:tcPr>
            <w:tcW w:type="dxa" w:w="1606"/>
            <w:vAlign w:val="center"/>
          </w:tcPr>
          <w:p>
            <w:pPr>
              <w:spacing w:after="0" w:line="252" w:lineRule="auto"/>
              <w:jc w:val="left"/>
            </w:pPr>
            <w:r/>
            <w:r>
              <w:rPr>
                <w:rFonts w:ascii="SimSun" w:hAnsi="SimSun" w:eastAsia="SimSun"/>
                <w:b w:val="0"/>
                <w:sz w:val="14"/>
              </w:rPr>
              <w:t>仅有 chunk_size、top_k、前端超时等配置，无正式性能指标。</w:t>
            </w:r>
          </w:p>
        </w:tc>
        <w:tc>
          <w:tcPr>
            <w:tcW w:type="dxa" w:w="1606"/>
            <w:vAlign w:val="center"/>
          </w:tcPr>
          <w:p>
            <w:pPr>
              <w:spacing w:after="0" w:line="252" w:lineRule="auto"/>
              <w:jc w:val="left"/>
            </w:pPr>
            <w:r/>
            <w:r>
              <w:rPr>
                <w:rFonts w:ascii="SimSun" w:hAnsi="SimSun" w:eastAsia="SimSun"/>
                <w:b w:val="0"/>
                <w:sz w:val="14"/>
              </w:rPr>
              <w:t>可写配置约束和性能关注点。</w:t>
            </w:r>
          </w:p>
        </w:tc>
        <w:tc>
          <w:tcPr>
            <w:tcW w:type="dxa" w:w="1606"/>
            <w:vAlign w:val="center"/>
          </w:tcPr>
          <w:p>
            <w:pPr>
              <w:spacing w:after="0" w:line="252" w:lineRule="auto"/>
              <w:jc w:val="left"/>
            </w:pPr>
            <w:r/>
            <w:r>
              <w:rPr>
                <w:rFonts w:ascii="SimSun" w:hAnsi="SimSun" w:eastAsia="SimSun"/>
                <w:b w:val="0"/>
                <w:sz w:val="14"/>
              </w:rPr>
              <w:t>响应时间、并发、文件大小、召回率。</w:t>
            </w:r>
          </w:p>
        </w:tc>
        <w:tc>
          <w:tcPr>
            <w:tcW w:type="dxa" w:w="1606"/>
            <w:vAlign w:val="center"/>
          </w:tcPr>
          <w:p>
            <w:pPr>
              <w:spacing w:after="0" w:line="252" w:lineRule="auto"/>
              <w:jc w:val="left"/>
            </w:pPr>
            <w:r/>
            <w:r>
              <w:rPr>
                <w:rFonts w:ascii="SimSun" w:hAnsi="SimSun" w:eastAsia="SimSun"/>
                <w:b w:val="0"/>
                <w:sz w:val="14"/>
              </w:rPr>
              <w:t>统一写“具体性能指标以项目验收要求或课程要求为准”。</w:t>
            </w:r>
          </w:p>
        </w:tc>
      </w:tr>
      <w:tr>
        <w:tc>
          <w:tcPr>
            <w:tcW w:type="dxa" w:w="1606"/>
            <w:vAlign w:val="center"/>
            <w:shd w:fill="F3F6FA"/>
          </w:tcPr>
          <w:p>
            <w:pPr>
              <w:spacing w:after="0" w:line="252" w:lineRule="auto"/>
              <w:jc w:val="left"/>
            </w:pPr>
            <w:r/>
            <w:r>
              <w:rPr>
                <w:rFonts w:ascii="SimSun" w:hAnsi="SimSun" w:eastAsia="SimSun"/>
                <w:b w:val="0"/>
                <w:sz w:val="14"/>
              </w:rPr>
              <w:t>安全要求</w:t>
            </w:r>
          </w:p>
        </w:tc>
        <w:tc>
          <w:tcPr>
            <w:tcW w:type="dxa" w:w="1606"/>
            <w:vAlign w:val="center"/>
            <w:shd w:fill="F3F6FA"/>
          </w:tcPr>
          <w:p>
            <w:pPr>
              <w:spacing w:after="0" w:line="252" w:lineRule="auto"/>
              <w:jc w:val="left"/>
            </w:pPr>
            <w:r/>
            <w:r>
              <w:rPr>
                <w:rFonts w:ascii="SimSun" w:hAnsi="SimSun" w:eastAsia="SimSun"/>
                <w:b w:val="0"/>
                <w:sz w:val="14"/>
              </w:rPr>
              <w:t>部分具备</w:t>
            </w:r>
          </w:p>
        </w:tc>
        <w:tc>
          <w:tcPr>
            <w:tcW w:type="dxa" w:w="1606"/>
            <w:vAlign w:val="center"/>
            <w:shd w:fill="F3F6FA"/>
          </w:tcPr>
          <w:p>
            <w:pPr>
              <w:spacing w:after="0" w:line="252" w:lineRule="auto"/>
              <w:jc w:val="left"/>
            </w:pPr>
            <w:r/>
            <w:r>
              <w:rPr>
                <w:rFonts w:ascii="SimSun" w:hAnsi="SimSun" w:eastAsia="SimSun"/>
                <w:b w:val="0"/>
                <w:sz w:val="14"/>
              </w:rPr>
              <w:t>输入包给出 API Key 保护、上传格式限制、路径安全、CORS 风险。</w:t>
            </w:r>
          </w:p>
        </w:tc>
        <w:tc>
          <w:tcPr>
            <w:tcW w:type="dxa" w:w="1606"/>
            <w:vAlign w:val="center"/>
            <w:shd w:fill="F3F6FA"/>
          </w:tcPr>
          <w:p>
            <w:pPr>
              <w:spacing w:after="0" w:line="252" w:lineRule="auto"/>
              <w:jc w:val="left"/>
            </w:pPr>
            <w:r/>
            <w:r>
              <w:rPr>
                <w:rFonts w:ascii="SimSun" w:hAnsi="SimSun" w:eastAsia="SimSun"/>
                <w:b w:val="0"/>
                <w:sz w:val="14"/>
              </w:rPr>
              <w:t>可写敏感配置保护、格式限制、路径安全。</w:t>
            </w:r>
          </w:p>
        </w:tc>
        <w:tc>
          <w:tcPr>
            <w:tcW w:type="dxa" w:w="1606"/>
            <w:vAlign w:val="center"/>
            <w:shd w:fill="F3F6FA"/>
          </w:tcPr>
          <w:p>
            <w:pPr>
              <w:spacing w:after="0" w:line="252" w:lineRule="auto"/>
              <w:jc w:val="left"/>
            </w:pPr>
            <w:r/>
            <w:r>
              <w:rPr>
                <w:rFonts w:ascii="SimSun" w:hAnsi="SimSun" w:eastAsia="SimSun"/>
                <w:b w:val="0"/>
                <w:sz w:val="14"/>
              </w:rPr>
              <w:t>真实鉴权、审计、加密、权限。</w:t>
            </w:r>
          </w:p>
        </w:tc>
        <w:tc>
          <w:tcPr>
            <w:tcW w:type="dxa" w:w="1606"/>
            <w:vAlign w:val="center"/>
            <w:shd w:fill="F3F6FA"/>
          </w:tcPr>
          <w:p>
            <w:pPr>
              <w:spacing w:after="0" w:line="252" w:lineRule="auto"/>
              <w:jc w:val="left"/>
            </w:pPr>
            <w:r>
              <w:rPr>
                <w:rFonts w:ascii="SimSun" w:hAnsi="SimSun" w:eastAsia="SimSun"/>
              </w:rPr>
              <w:t>真实鉴权、审计、加密和权限矩阵作为后续安全设计确认项。</w:t>
            </w:r>
            <w:r>
              <w:rPr>
                <w:rFonts w:ascii="Times New Roman" w:hAnsi="Times New Roman" w:eastAsia="Noto Sans CJK SC"/>
                <w:b w:val="0"/>
                <w:sz w:val="14"/>
              </w:rPr>
            </w:r>
          </w:p>
        </w:tc>
      </w:tr>
      <w:tr>
        <w:tc>
          <w:tcPr>
            <w:tcW w:type="dxa" w:w="1606"/>
            <w:vAlign w:val="center"/>
          </w:tcPr>
          <w:p>
            <w:pPr>
              <w:spacing w:after="0" w:line="252" w:lineRule="auto"/>
              <w:jc w:val="left"/>
            </w:pPr>
            <w:r/>
            <w:r>
              <w:rPr>
                <w:rFonts w:ascii="SimSun" w:hAnsi="SimSun" w:eastAsia="SimSun"/>
                <w:b w:val="0"/>
                <w:sz w:val="14"/>
              </w:rPr>
              <w:t>权限要求</w:t>
            </w:r>
          </w:p>
        </w:tc>
        <w:tc>
          <w:tcPr>
            <w:tcW w:type="dxa" w:w="1606"/>
            <w:vAlign w:val="center"/>
          </w:tcPr>
          <w:p>
            <w:pPr>
              <w:spacing w:after="0" w:line="252" w:lineRule="auto"/>
              <w:jc w:val="left"/>
            </w:pPr>
            <w:r/>
            <w:r>
              <w:rPr>
                <w:rFonts w:ascii="SimSun" w:hAnsi="SimSun" w:eastAsia="SimSun"/>
                <w:b w:val="0"/>
                <w:sz w:val="14"/>
              </w:rPr>
              <w:t>缺失正式实现</w:t>
            </w:r>
          </w:p>
        </w:tc>
        <w:tc>
          <w:tcPr>
            <w:tcW w:type="dxa" w:w="1606"/>
            <w:vAlign w:val="center"/>
          </w:tcPr>
          <w:p>
            <w:pPr>
              <w:spacing w:after="0" w:line="252" w:lineRule="auto"/>
              <w:jc w:val="left"/>
            </w:pPr>
            <w:r/>
            <w:r>
              <w:rPr>
                <w:rFonts w:ascii="SimSun" w:hAnsi="SimSun" w:eastAsia="SimSun"/>
                <w:b w:val="0"/>
                <w:sz w:val="14"/>
              </w:rPr>
              <w:t>当前未识别服务端用户、角色、权限表或鉴权中间件。</w:t>
            </w:r>
          </w:p>
        </w:tc>
        <w:tc>
          <w:tcPr>
            <w:tcW w:type="dxa" w:w="1606"/>
            <w:vAlign w:val="center"/>
          </w:tcPr>
          <w:p>
            <w:pPr>
              <w:spacing w:after="0" w:line="252" w:lineRule="auto"/>
              <w:jc w:val="left"/>
            </w:pPr>
            <w:r/>
            <w:r>
              <w:rPr>
                <w:rFonts w:ascii="SimSun" w:hAnsi="SimSun" w:eastAsia="SimSun"/>
                <w:b w:val="0"/>
                <w:sz w:val="14"/>
              </w:rPr>
              <w:t>只能写当前版本无真实权限闭环。</w:t>
            </w:r>
          </w:p>
        </w:tc>
        <w:tc>
          <w:tcPr>
            <w:tcW w:type="dxa" w:w="1606"/>
            <w:vAlign w:val="center"/>
          </w:tcPr>
          <w:p>
            <w:pPr>
              <w:spacing w:after="0" w:line="252" w:lineRule="auto"/>
              <w:jc w:val="left"/>
            </w:pPr>
            <w:r>
              <w:rPr>
                <w:rFonts w:ascii="SimSun" w:hAnsi="SimSun" w:eastAsia="SimSun"/>
              </w:rPr>
              <w:t>生产化权限体系、角色权限矩阵和真实鉴权不纳入 V1.0。</w:t>
            </w:r>
            <w:r>
              <w:rPr>
                <w:rFonts w:ascii="SimSun" w:hAnsi="SimSun" w:eastAsia="SimSun"/>
                <w:b w:val="0"/>
                <w:sz w:val="14"/>
              </w:rPr>
            </w:r>
          </w:p>
        </w:tc>
        <w:tc>
          <w:tcPr>
            <w:tcW w:type="dxa" w:w="1606"/>
            <w:vAlign w:val="center"/>
          </w:tcPr>
          <w:p>
            <w:pPr>
              <w:spacing w:after="0" w:line="252" w:lineRule="auto"/>
              <w:jc w:val="left"/>
            </w:pPr>
            <w:r>
              <w:rPr>
                <w:rFonts w:ascii="SimSun" w:hAnsi="SimSun" w:eastAsia="SimSun"/>
              </w:rPr>
              <w:t>V1.0 明确无服务端权限闭环，后续另行设计。</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日志要求</w:t>
            </w:r>
          </w:p>
        </w:tc>
        <w:tc>
          <w:tcPr>
            <w:tcW w:type="dxa" w:w="1606"/>
            <w:vAlign w:val="center"/>
            <w:shd w:fill="F3F6FA"/>
          </w:tcPr>
          <w:p>
            <w:pPr>
              <w:spacing w:after="0" w:line="252" w:lineRule="auto"/>
              <w:jc w:val="left"/>
            </w:pPr>
            <w:r/>
            <w:r>
              <w:rPr>
                <w:rFonts w:ascii="SimSun" w:hAnsi="SimSun" w:eastAsia="SimSun"/>
                <w:b w:val="0"/>
                <w:sz w:val="14"/>
              </w:rPr>
              <w:t>部分具备</w:t>
            </w:r>
          </w:p>
        </w:tc>
        <w:tc>
          <w:tcPr>
            <w:tcW w:type="dxa" w:w="1606"/>
            <w:vAlign w:val="center"/>
            <w:shd w:fill="F3F6FA"/>
          </w:tcPr>
          <w:p>
            <w:pPr>
              <w:spacing w:after="0" w:line="252" w:lineRule="auto"/>
              <w:jc w:val="left"/>
            </w:pPr>
            <w:r/>
            <w:r>
              <w:rPr>
                <w:rFonts w:ascii="SimSun" w:hAnsi="SimSun" w:eastAsia="SimSun"/>
                <w:b w:val="0"/>
                <w:sz w:val="14"/>
              </w:rPr>
              <w:t>存在 deploy-logs 启动日志目录。</w:t>
            </w:r>
          </w:p>
        </w:tc>
        <w:tc>
          <w:tcPr>
            <w:tcW w:type="dxa" w:w="1606"/>
            <w:vAlign w:val="center"/>
            <w:shd w:fill="F3F6FA"/>
          </w:tcPr>
          <w:p>
            <w:pPr>
              <w:spacing w:after="0" w:line="252" w:lineRule="auto"/>
              <w:jc w:val="left"/>
            </w:pPr>
            <w:r/>
            <w:r>
              <w:rPr>
                <w:rFonts w:ascii="SimSun" w:hAnsi="SimSun" w:eastAsia="SimSun"/>
                <w:b w:val="0"/>
                <w:sz w:val="14"/>
              </w:rPr>
              <w:t>可写部署日志目录需求。</w:t>
            </w:r>
          </w:p>
        </w:tc>
        <w:tc>
          <w:tcPr>
            <w:tcW w:type="dxa" w:w="1606"/>
            <w:vAlign w:val="center"/>
            <w:shd w:fill="F3F6FA"/>
          </w:tcPr>
          <w:p>
            <w:pPr>
              <w:spacing w:after="0" w:line="252" w:lineRule="auto"/>
              <w:jc w:val="left"/>
            </w:pPr>
            <w:r/>
            <w:r>
              <w:rPr>
                <w:rFonts w:ascii="SimSun" w:hAnsi="SimSun" w:eastAsia="SimSun"/>
                <w:b w:val="0"/>
                <w:sz w:val="14"/>
              </w:rPr>
              <w:t>业务日志、审计日志、统一错误码日志。</w:t>
            </w:r>
          </w:p>
        </w:tc>
        <w:tc>
          <w:tcPr>
            <w:tcW w:type="dxa" w:w="1606"/>
            <w:vAlign w:val="center"/>
            <w:shd w:fill="F3F6FA"/>
          </w:tcPr>
          <w:p>
            <w:pPr>
              <w:spacing w:after="0" w:line="252" w:lineRule="auto"/>
              <w:jc w:val="left"/>
            </w:pPr>
            <w:r>
              <w:rPr>
                <w:rFonts w:ascii="SimSun" w:hAnsi="SimSun" w:eastAsia="SimSun"/>
              </w:rPr>
              <w:t>V1.0 仅识别部署日志；业务日志、审计日志和监控作为后续增强项。</w:t>
            </w:r>
            <w:r>
              <w:rPr>
                <w:rFonts w:ascii="Times New Roman" w:hAnsi="Times New Roman" w:eastAsia="Noto Sans CJK SC"/>
                <w:b w:val="0"/>
                <w:sz w:val="14"/>
              </w:rPr>
            </w:r>
          </w:p>
        </w:tc>
      </w:tr>
      <w:tr>
        <w:tc>
          <w:tcPr>
            <w:tcW w:type="dxa" w:w="1606"/>
            <w:vAlign w:val="center"/>
          </w:tcPr>
          <w:p>
            <w:pPr>
              <w:spacing w:after="0" w:line="252" w:lineRule="auto"/>
              <w:jc w:val="left"/>
            </w:pPr>
            <w:r/>
            <w:r>
              <w:rPr>
                <w:rFonts w:ascii="SimSun" w:hAnsi="SimSun" w:eastAsia="SimSun"/>
                <w:b w:val="0"/>
                <w:sz w:val="14"/>
              </w:rPr>
              <w:t>通过/验收准则</w:t>
            </w:r>
          </w:p>
        </w:tc>
        <w:tc>
          <w:tcPr>
            <w:tcW w:type="dxa" w:w="1606"/>
            <w:vAlign w:val="center"/>
          </w:tcPr>
          <w:p>
            <w:pPr>
              <w:spacing w:after="0" w:line="252" w:lineRule="auto"/>
              <w:jc w:val="left"/>
            </w:pPr>
            <w:r/>
            <w:r>
              <w:rPr>
                <w:rFonts w:ascii="SimSun" w:hAnsi="SimSun" w:eastAsia="SimSun"/>
                <w:b w:val="0"/>
                <w:sz w:val="14"/>
              </w:rPr>
              <w:t>部分具备</w:t>
            </w:r>
          </w:p>
        </w:tc>
        <w:tc>
          <w:tcPr>
            <w:tcW w:type="dxa" w:w="1606"/>
            <w:vAlign w:val="center"/>
          </w:tcPr>
          <w:p>
            <w:pPr>
              <w:spacing w:after="0" w:line="252" w:lineRule="auto"/>
              <w:jc w:val="left"/>
            </w:pPr>
            <w:r/>
            <w:r>
              <w:rPr>
                <w:rFonts w:ascii="SimSun" w:hAnsi="SimSun" w:eastAsia="SimSun"/>
                <w:b w:val="0"/>
                <w:sz w:val="14"/>
              </w:rPr>
              <w:t>输入包未提供正式验收标准，但可从功能、接口、页面、部署、异常处理推导验收关注项。</w:t>
            </w:r>
          </w:p>
        </w:tc>
        <w:tc>
          <w:tcPr>
            <w:tcW w:type="dxa" w:w="1606"/>
            <w:vAlign w:val="center"/>
          </w:tcPr>
          <w:p>
            <w:pPr>
              <w:spacing w:after="0" w:line="252" w:lineRule="auto"/>
              <w:jc w:val="left"/>
            </w:pPr>
            <w:r/>
            <w:r>
              <w:rPr>
                <w:rFonts w:ascii="SimSun" w:hAnsi="SimSun" w:eastAsia="SimSun"/>
                <w:b w:val="0"/>
                <w:sz w:val="14"/>
              </w:rPr>
              <w:t>可写“应满足”类准则。</w:t>
            </w:r>
          </w:p>
        </w:tc>
        <w:tc>
          <w:tcPr>
            <w:tcW w:type="dxa" w:w="1606"/>
            <w:vAlign w:val="center"/>
          </w:tcPr>
          <w:p>
            <w:pPr>
              <w:spacing w:after="0" w:line="252" w:lineRule="auto"/>
              <w:jc w:val="left"/>
            </w:pPr>
            <w:r/>
            <w:r>
              <w:rPr>
                <w:rFonts w:ascii="SimSun" w:hAnsi="SimSun" w:eastAsia="SimSun"/>
                <w:b w:val="0"/>
                <w:sz w:val="14"/>
              </w:rPr>
              <w:t>课程或项目正式验收标准。</w:t>
            </w:r>
          </w:p>
        </w:tc>
        <w:tc>
          <w:tcPr>
            <w:tcW w:type="dxa" w:w="1606"/>
            <w:vAlign w:val="center"/>
          </w:tcPr>
          <w:p>
            <w:pPr>
              <w:spacing w:after="0" w:line="252" w:lineRule="auto"/>
              <w:jc w:val="left"/>
            </w:pPr>
            <w:r>
              <w:rPr>
                <w:rFonts w:ascii="SimSun" w:hAnsi="SimSun" w:eastAsia="SimSun"/>
              </w:rPr>
              <w:t>正式验收标准以课程要求、项目负责人或验收人确认结果为准。</w:t>
            </w:r>
            <w:r>
              <w:rPr>
                <w:rFonts w:ascii="Times New Roman" w:hAnsi="Times New Roman" w:eastAsia="Noto Sans CJK SC"/>
                <w:b w:val="0"/>
                <w:sz w:val="14"/>
              </w:rPr>
            </w:r>
          </w:p>
        </w:tc>
      </w:tr>
      <w:tr>
        <w:tc>
          <w:tcPr>
            <w:tcW w:type="dxa" w:w="1606"/>
            <w:vAlign w:val="center"/>
            <w:shd w:fill="F3F6FA"/>
          </w:tcPr>
          <w:p>
            <w:pPr>
              <w:spacing w:after="0" w:line="252" w:lineRule="auto"/>
              <w:jc w:val="left"/>
            </w:pPr>
            <w:r>
              <w:rPr>
                <w:rFonts w:ascii="SimSun" w:hAnsi="SimSun" w:eastAsia="SimSun"/>
              </w:rPr>
              <w:t>边界项</w:t>
            </w:r>
            <w:r>
              <w:rPr>
                <w:rFonts w:ascii="SimSun" w:hAnsi="SimSun" w:eastAsia="SimSun"/>
                <w:b w:val="0"/>
                <w:sz w:val="14"/>
              </w:rPr>
            </w:r>
          </w:p>
        </w:tc>
        <w:tc>
          <w:tcPr>
            <w:tcW w:type="dxa" w:w="1606"/>
            <w:vAlign w:val="center"/>
            <w:shd w:fill="F3F6FA"/>
          </w:tcPr>
          <w:p>
            <w:pPr>
              <w:spacing w:after="0" w:line="252" w:lineRule="auto"/>
              <w:jc w:val="left"/>
            </w:pPr>
            <w:r/>
            <w:r>
              <w:rPr>
                <w:rFonts w:ascii="SimSun" w:hAnsi="SimSun" w:eastAsia="SimSun"/>
                <w:b w:val="0"/>
                <w:sz w:val="14"/>
              </w:rPr>
              <w:t>具备</w:t>
            </w:r>
          </w:p>
        </w:tc>
        <w:tc>
          <w:tcPr>
            <w:tcW w:type="dxa" w:w="1606"/>
            <w:vAlign w:val="center"/>
            <w:shd w:fill="F3F6FA"/>
          </w:tcPr>
          <w:p>
            <w:pPr>
              <w:spacing w:after="0" w:line="252" w:lineRule="auto"/>
              <w:jc w:val="left"/>
            </w:pPr>
            <w:r>
              <w:rPr>
                <w:rFonts w:ascii="SimSun" w:hAnsi="SimSun" w:eastAsia="SimSun"/>
              </w:rPr>
              <w:t>输入包列出 20 项人工产物项。</w:t>
            </w:r>
            <w:r>
              <w:rPr>
                <w:rFonts w:ascii="SimSun" w:hAnsi="SimSun" w:eastAsia="SimSun"/>
                <w:b w:val="0"/>
                <w:sz w:val="14"/>
              </w:rPr>
            </w:r>
          </w:p>
        </w:tc>
        <w:tc>
          <w:tcPr>
            <w:tcW w:type="dxa" w:w="1606"/>
            <w:vAlign w:val="center"/>
            <w:shd w:fill="F3F6FA"/>
          </w:tcPr>
          <w:p>
            <w:pPr>
              <w:spacing w:after="0" w:line="252" w:lineRule="auto"/>
              <w:jc w:val="left"/>
            </w:pPr>
            <w:r>
              <w:rPr>
                <w:rFonts w:ascii="SimSun" w:hAnsi="SimSun" w:eastAsia="SimSun"/>
              </w:rPr>
              <w:t>可集中写入范围边界或后续扩展项清单。</w:t>
            </w:r>
            <w:r>
              <w:rPr>
                <w:rFonts w:ascii="SimSun" w:hAnsi="SimSun" w:eastAsia="SimSun"/>
                <w:b w:val="0"/>
                <w:sz w:val="14"/>
              </w:rPr>
            </w:r>
          </w:p>
        </w:tc>
        <w:tc>
          <w:tcPr>
            <w:tcW w:type="dxa" w:w="1606"/>
            <w:vAlign w:val="center"/>
            <w:shd w:fill="F3F6FA"/>
          </w:tcPr>
          <w:p>
            <w:pPr>
              <w:spacing w:after="0" w:line="252" w:lineRule="auto"/>
              <w:jc w:val="left"/>
            </w:pPr>
            <w:r>
              <w:rPr>
                <w:rFonts w:ascii="SimSun" w:hAnsi="SimSun" w:eastAsia="SimSun"/>
              </w:rPr>
              <w:t>V1.0 之外的生产化增强、课程格式差异和验收指标。</w:t>
            </w:r>
            <w:r>
              <w:rPr>
                <w:rFonts w:ascii="SimSun" w:hAnsi="SimSun" w:eastAsia="SimSun"/>
                <w:b w:val="0"/>
                <w:sz w:val="14"/>
              </w:rPr>
            </w:r>
          </w:p>
        </w:tc>
        <w:tc>
          <w:tcPr>
            <w:tcW w:type="dxa" w:w="1606"/>
            <w:vAlign w:val="center"/>
            <w:shd w:fill="F3F6FA"/>
          </w:tcPr>
          <w:p>
            <w:pPr>
              <w:spacing w:after="0" w:line="252" w:lineRule="auto"/>
              <w:jc w:val="left"/>
            </w:pPr>
            <w:r>
              <w:rPr>
                <w:rFonts w:ascii="SimSun" w:hAnsi="SimSun" w:eastAsia="SimSun"/>
              </w:rPr>
              <w:t>全部集中列入第 11 章和附表，作为后续扩展边界。</w:t>
            </w:r>
            <w:r>
              <w:rPr>
                <w:rFonts w:ascii="SimSun" w:hAnsi="SimSun" w:eastAsia="SimSun"/>
                <w:b w:val="0"/>
                <w:sz w:val="14"/>
              </w:rPr>
            </w:r>
          </w:p>
        </w:tc>
      </w:tr>
    </w:tbl>
    <w:p/>
    <w:p>
      <w:r>
        <w:br w:type="page"/>
      </w:r>
    </w:p>
    <w:p>
      <w:pPr>
        <w:jc w:val="center"/>
      </w:pPr>
      <w:r>
        <w:rPr>
          <w:rFonts w:ascii="SimSun" w:hAnsi="SimSun" w:eastAsia="SimSun"/>
          <w:b/>
          <w:sz w:val="36"/>
        </w:rPr>
        <w:t>目  次</w:t>
      </w:r>
    </w:p>
    <w:p>
      <w:r>
        <w:rPr>
          <w:rFonts w:ascii="SimSun" w:hAnsi="SimSun" w:eastAsia="SimSun"/>
        </w:rPr>
        <w:fldChar w:fldCharType="begin"/>
        <w:instrText xml:space="preserve">TOC \o "1-3" \h \z \u</w:instrText>
        <w:fldChar w:fldCharType="separate"/>
        <w:t>目录将在 Word 中自动更新。</w:t>
        <w:fldChar w:fldCharType="end"/>
      </w:r>
    </w:p>
    <w:p>
      <w:pPr>
        <w:spacing w:line="300" w:lineRule="auto" w:after="80"/>
      </w:pPr>
      <w:r>
        <w:rPr>
          <w:rFonts w:ascii="SimSun" w:hAnsi="SimSun" w:eastAsia="SimSun"/>
          <w:sz w:val="21"/>
        </w:rPr>
        <w:t>注：本目录为 Word 自动目录字段。打开 Word 后，如目录页码未自动刷新，请使用 Ctrl+A 选中全文后按 F9 更新域。</w:t>
      </w:r>
    </w:p>
    <w:p>
      <w:r>
        <w:br w:type="page"/>
      </w:r>
    </w:p>
    <w:p>
      <w:pPr>
        <w:pStyle w:val="Heading1"/>
      </w:pPr>
      <w:r>
        <w:rPr>
          <w:rFonts w:ascii="SimSun" w:hAnsi="SimSun" w:eastAsia="SimSun"/>
          <w:b/>
          <w:color w:val="000000"/>
          <w:sz w:val="32"/>
        </w:rPr>
        <w:t>1 范围</w:t>
      </w:r>
    </w:p>
    <w:p>
      <w:pPr>
        <w:pStyle w:val="Heading2"/>
      </w:pPr>
      <w:r>
        <w:rPr>
          <w:rFonts w:ascii="SimSun" w:hAnsi="SimSun" w:eastAsia="SimSun"/>
          <w:b/>
          <w:color w:val="000000"/>
          <w:sz w:val="28"/>
        </w:rPr>
        <w:t>1.1 标识</w:t>
      </w:r>
    </w:p>
    <w:p>
      <w:pPr>
        <w:spacing w:line="300" w:lineRule="auto" w:after="80"/>
        <w:ind w:firstLine="420"/>
      </w:pPr>
      <w:r>
        <w:rPr>
          <w:rFonts w:ascii="SimSun" w:hAnsi="SimSun" w:eastAsia="SimSun"/>
          <w:sz w:val="21"/>
        </w:rPr>
        <w:t>本文档的标题为《SuperRAG 软件需求规格说明》。本文档适用于企业私有知识驱动的软件工程辅助系统 / SuperRAG，文档版本号为 V1.0，文件编号为SR-SRS-2026-V1.0。</w:t>
      </w:r>
    </w:p>
    <w:p>
      <w:pPr>
        <w:spacing w:line="300" w:lineRule="auto" w:after="80"/>
        <w:ind w:firstLine="420"/>
      </w:pPr>
      <w:r>
        <w:rPr>
          <w:rFonts w:ascii="SimSun" w:hAnsi="SimSun" w:eastAsia="SimSun"/>
          <w:sz w:val="21"/>
        </w:rPr>
        <w:t>系统简称为 SuperRAG。项目逻辑根目录为 SuperRAG；本文档涉及文件路径时统一采用项目逻辑路径，不使用个人本机绝对路径。</w:t>
      </w:r>
    </w:p>
    <w:p>
      <w:pPr>
        <w:pStyle w:val="Heading2"/>
      </w:pPr>
      <w:r>
        <w:rPr>
          <w:rFonts w:ascii="SimSun" w:hAnsi="SimSun" w:eastAsia="SimSun"/>
          <w:b/>
          <w:color w:val="000000"/>
          <w:sz w:val="28"/>
        </w:rPr>
        <w:t>1.2 系统概述</w:t>
      </w:r>
    </w:p>
    <w:p>
      <w:pPr>
        <w:spacing w:line="300" w:lineRule="auto" w:after="80"/>
        <w:ind w:firstLine="420"/>
      </w:pPr>
      <w:r>
        <w:rPr>
          <w:rFonts w:ascii="SimSun" w:hAnsi="SimSun" w:eastAsia="SimSun"/>
          <w:sz w:val="21"/>
        </w:rPr>
        <w:t>SuperRAG 是面向课程演示和本地联调场景的企业私有知识驱动的软件工程辅助系统。系统以文档上传入库、检索问答、培训/交接/设计结构化输出、引用证据追溯为核心业务闭环。当前版本由第一版静态前端、dify-lite Flask 轻量后端、SQLite 本地持久化、上传文件目录和可选 Dify Docker 栈组成。</w:t>
      </w:r>
    </w:p>
    <w:p>
      <w:pPr>
        <w:spacing w:line="300" w:lineRule="auto" w:after="80"/>
        <w:ind w:firstLine="420"/>
      </w:pPr>
      <w:r>
        <w:rPr>
          <w:rFonts w:ascii="SimSun" w:hAnsi="SimSun" w:eastAsia="SimSun"/>
          <w:sz w:val="21"/>
        </w:rPr>
        <w:t>当前系统定位为课程演示/本地联调型 RAG 知识助手，不属于生产级企业多租户系统。系统未识别正式服务端账号、角色、权限表或鉴权中间件，登录页仅作为前端演示入口。</w:t>
      </w:r>
    </w:p>
    <w:p>
      <w:pPr>
        <w:pStyle w:val="Heading2"/>
      </w:pPr>
      <w:r>
        <w:rPr>
          <w:rFonts w:ascii="SimSun" w:hAnsi="SimSun" w:eastAsia="SimSun"/>
          <w:b/>
          <w:color w:val="000000"/>
          <w:sz w:val="28"/>
        </w:rPr>
        <w:t>1.3 文档概述</w:t>
      </w:r>
    </w:p>
    <w:p>
      <w:pPr>
        <w:spacing w:line="300" w:lineRule="auto" w:after="80"/>
        <w:ind w:firstLine="420"/>
      </w:pPr>
      <w:r>
        <w:rPr>
          <w:rFonts w:ascii="SimSun" w:hAnsi="SimSun" w:eastAsia="SimSun"/>
          <w:sz w:val="21"/>
        </w:rPr>
        <w:t>本文档用于规定 SuperRAG 当前版本的软件需求，包括系统范围、用户角色、业务场景、功能需求、接口需求、数据需求、非功能需求、运行部署需求、验收准则、需求追踪关系、风险约束与后续扩展项。</w:t>
      </w:r>
    </w:p>
    <w:p>
      <w:pPr>
        <w:spacing w:line="300" w:lineRule="auto" w:after="80"/>
        <w:ind w:firstLine="420"/>
      </w:pPr>
      <w:r>
        <w:rPr>
          <w:rFonts w:ascii="SimSun" w:hAnsi="SimSun" w:eastAsia="SimSun"/>
          <w:sz w:val="21"/>
        </w:rPr>
        <w:t>本文档不描述代码实现细节，不记录测试结果，不承诺未被项目材料确认的性能指标，不把 mock、fallback 或前端演示能力写成完整后端闭环能力。</w:t>
      </w:r>
    </w:p>
    <w:p>
      <w:pPr>
        <w:pStyle w:val="Heading2"/>
      </w:pPr>
      <w:r>
        <w:rPr>
          <w:rFonts w:ascii="SimSun" w:hAnsi="SimSun" w:eastAsia="SimSun"/>
          <w:b/>
          <w:color w:val="000000"/>
          <w:sz w:val="28"/>
        </w:rPr>
        <w:t>1.4 适用范围</w:t>
      </w:r>
    </w:p>
    <w:p>
      <w:pPr>
        <w:spacing w:line="300" w:lineRule="auto" w:after="80"/>
        <w:ind w:firstLine="420"/>
      </w:pPr>
      <w:r>
        <w:rPr>
          <w:rFonts w:ascii="SimSun" w:hAnsi="SimSun" w:eastAsia="SimSun"/>
          <w:sz w:val="21"/>
        </w:rPr>
        <w:t>本文档适用于 SuperRAG 第一版课程项目、项目验收材料、软件工程综合设计提交以及后续测试大纲、设计说明、答辩材料的需求依据。</w:t>
      </w:r>
    </w:p>
    <w:p>
      <w:pPr>
        <w:spacing w:line="300" w:lineRule="auto" w:after="80"/>
        <w:ind w:firstLine="420"/>
      </w:pPr>
      <w:r>
        <w:rPr>
          <w:rFonts w:ascii="SimSun" w:hAnsi="SimSun" w:eastAsia="SimSun"/>
          <w:sz w:val="21"/>
        </w:rPr>
        <w:t>本文档不适用于企业生产环境部署验收、正式安全合规审计、高并发性能验收或多租户权限系统验收。上述内容属于生产化扩展范围，V1.0 不作为已实现或已承诺能力。</w:t>
      </w:r>
    </w:p>
    <w:p>
      <w:pPr>
        <w:pStyle w:val="Heading2"/>
      </w:pPr>
      <w:r>
        <w:rPr>
          <w:rFonts w:ascii="SimSun" w:hAnsi="SimSun" w:eastAsia="SimSun"/>
          <w:b/>
          <w:color w:val="000000"/>
          <w:sz w:val="28"/>
        </w:rPr>
        <w:t>1.5 系统边界</w:t>
      </w:r>
    </w:p>
    <w:p>
      <w:pPr>
        <w:spacing w:line="300" w:lineRule="auto" w:after="80"/>
        <w:ind w:firstLine="420"/>
      </w:pPr>
      <w:r>
        <w:rPr>
          <w:rFonts w:ascii="SimSun" w:hAnsi="SimSun" w:eastAsia="SimSun"/>
          <w:sz w:val="21"/>
        </w:rPr>
        <w:t>纳入当前版本范围的内容包括：SuperRAG 主系统目录、第一版 hash SPA 前端、dify-lite 后端、文档上传与解析入库、SQLite 数据库、上传文件目录、local 检索、可选 Weaviate、通用问答、培训模式、交接模式、设计辅助、引用原文查看、历史产物、知识缺口、后台配置展示、本地启动脚本和可选全栈 Docker 启动脚本。</w:t>
      </w:r>
    </w:p>
    <w:p>
      <w:pPr>
        <w:spacing w:line="300" w:lineRule="auto" w:after="80"/>
        <w:ind w:firstLine="420"/>
      </w:pPr>
      <w:r>
        <w:rPr>
          <w:rFonts w:ascii="SimSun" w:hAnsi="SimSun" w:eastAsia="SimSun"/>
          <w:sz w:val="21"/>
        </w:rPr>
        <w:t>不纳入当前版本范围的内容包括：同根目录下 dify-main 上游参考工程、codex-provider-sync 系列独立工程、企业级多租户、生产级权限管理、真实账号登录、正式审计、自动化运维、生产备份、高并发性能保障、PDF/Excel 入库、前端设置服务端持久化、标签/重入库后端闭环、所有 AI 结果均由真实模型生成的承诺。</w:t>
      </w:r>
    </w:p>
    <w:p>
      <w:pPr>
        <w:pStyle w:val="Heading2"/>
      </w:pPr>
      <w:r>
        <w:rPr>
          <w:rFonts w:ascii="SimSun" w:hAnsi="SimSun" w:eastAsia="SimSun"/>
          <w:b/>
          <w:color w:val="000000"/>
          <w:sz w:val="28"/>
        </w:rPr>
        <w:t>1.6 术语、缩略语和约定</w:t>
      </w:r>
    </w:p>
    <w:p>
      <w:pPr>
        <w:jc w:val="center"/>
      </w:pPr>
      <w:r>
        <w:rPr>
          <w:rFonts w:ascii="SimSun" w:hAnsi="SimSun" w:eastAsia="SimSun"/>
          <w:b/>
          <w:sz w:val="20"/>
        </w:rPr>
        <w:t>表 3 术语、缩略语和约定</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819"/>
        <w:gridCol w:w="4819"/>
      </w:tblGrid>
      <w:tr>
        <w:trPr>
          <w:tblHeader w:val="true"/>
        </w:trPr>
        <w:tc>
          <w:tcPr>
            <w:tcW w:type="dxa" w:w="4819"/>
            <w:vAlign w:val="center"/>
            <w:shd w:fill="4F81BD"/>
          </w:tcPr>
          <w:p>
            <w:pPr>
              <w:spacing w:after="0" w:line="252" w:lineRule="auto"/>
              <w:jc w:val="left"/>
            </w:pPr>
            <w:r/>
            <w:r>
              <w:rPr>
                <w:rFonts w:ascii="SimSun" w:hAnsi="SimSun" w:eastAsia="SimSun"/>
                <w:b/>
                <w:color w:val="FFFFFF"/>
                <w:sz w:val="16"/>
              </w:rPr>
              <w:t>术语</w:t>
            </w:r>
          </w:p>
        </w:tc>
        <w:tc>
          <w:tcPr>
            <w:tcW w:type="dxa" w:w="4819"/>
            <w:vAlign w:val="center"/>
            <w:shd w:fill="4F81BD"/>
          </w:tcPr>
          <w:p>
            <w:pPr>
              <w:spacing w:after="0" w:line="252" w:lineRule="auto"/>
              <w:jc w:val="left"/>
            </w:pPr>
            <w:r/>
            <w:r>
              <w:rPr>
                <w:rFonts w:ascii="SimSun" w:hAnsi="SimSun" w:eastAsia="SimSun"/>
                <w:b/>
                <w:color w:val="FFFFFF"/>
                <w:sz w:val="16"/>
              </w:rPr>
              <w:t>说明</w:t>
            </w:r>
          </w:p>
        </w:tc>
      </w:tr>
      <w:tr>
        <w:tc>
          <w:tcPr>
            <w:tcW w:type="dxa" w:w="4819"/>
            <w:vAlign w:val="center"/>
          </w:tcPr>
          <w:p>
            <w:pPr>
              <w:spacing w:after="0" w:line="252" w:lineRule="auto"/>
              <w:jc w:val="left"/>
            </w:pPr>
            <w:r/>
            <w:r>
              <w:rPr>
                <w:rFonts w:ascii="SimSun" w:hAnsi="SimSun" w:eastAsia="SimSun"/>
                <w:b w:val="0"/>
                <w:sz w:val="16"/>
              </w:rPr>
              <w:t>SuperRAG</w:t>
            </w:r>
          </w:p>
        </w:tc>
        <w:tc>
          <w:tcPr>
            <w:tcW w:type="dxa" w:w="4819"/>
            <w:vAlign w:val="center"/>
          </w:tcPr>
          <w:p>
            <w:pPr>
              <w:spacing w:after="0" w:line="252" w:lineRule="auto"/>
              <w:jc w:val="left"/>
            </w:pPr>
            <w:r/>
            <w:r>
              <w:rPr>
                <w:rFonts w:ascii="SimSun" w:hAnsi="SimSun" w:eastAsia="SimSun"/>
                <w:b w:val="0"/>
                <w:sz w:val="16"/>
              </w:rPr>
              <w:t>企业私有知识驱动的软件工程辅助系统的项目名称或简称。</w:t>
            </w:r>
          </w:p>
        </w:tc>
      </w:tr>
      <w:tr>
        <w:tc>
          <w:tcPr>
            <w:tcW w:type="dxa" w:w="4819"/>
            <w:vAlign w:val="center"/>
            <w:shd w:fill="F3F6FA"/>
          </w:tcPr>
          <w:p>
            <w:pPr>
              <w:spacing w:after="0" w:line="252" w:lineRule="auto"/>
              <w:jc w:val="left"/>
            </w:pPr>
            <w:r/>
            <w:r>
              <w:rPr>
                <w:rFonts w:ascii="SimSun" w:hAnsi="SimSun" w:eastAsia="SimSun"/>
                <w:b w:val="0"/>
                <w:sz w:val="16"/>
              </w:rPr>
              <w:t>RAG</w:t>
            </w:r>
          </w:p>
        </w:tc>
        <w:tc>
          <w:tcPr>
            <w:tcW w:type="dxa" w:w="4819"/>
            <w:vAlign w:val="center"/>
            <w:shd w:fill="F3F6FA"/>
          </w:tcPr>
          <w:p>
            <w:pPr>
              <w:spacing w:after="0" w:line="252" w:lineRule="auto"/>
              <w:jc w:val="left"/>
            </w:pPr>
            <w:r/>
            <w:r>
              <w:rPr>
                <w:rFonts w:ascii="SimSun" w:hAnsi="SimSun" w:eastAsia="SimSun"/>
                <w:b w:val="0"/>
                <w:sz w:val="16"/>
              </w:rPr>
              <w:t>Retrieval-Augmented Generation，检索增强生成。</w:t>
            </w:r>
          </w:p>
        </w:tc>
      </w:tr>
      <w:tr>
        <w:tc>
          <w:tcPr>
            <w:tcW w:type="dxa" w:w="4819"/>
            <w:vAlign w:val="center"/>
          </w:tcPr>
          <w:p>
            <w:pPr>
              <w:spacing w:after="0" w:line="252" w:lineRule="auto"/>
              <w:jc w:val="left"/>
            </w:pPr>
            <w:r/>
            <w:r>
              <w:rPr>
                <w:rFonts w:ascii="SimSun" w:hAnsi="SimSun" w:eastAsia="SimSun"/>
                <w:b w:val="0"/>
                <w:sz w:val="16"/>
              </w:rPr>
              <w:t>dify-lite</w:t>
            </w:r>
          </w:p>
        </w:tc>
        <w:tc>
          <w:tcPr>
            <w:tcW w:type="dxa" w:w="4819"/>
            <w:vAlign w:val="center"/>
          </w:tcPr>
          <w:p>
            <w:pPr>
              <w:spacing w:after="0" w:line="252" w:lineRule="auto"/>
              <w:jc w:val="left"/>
            </w:pPr>
            <w:r/>
            <w:r>
              <w:rPr>
                <w:rFonts w:ascii="SimSun" w:hAnsi="SimSun" w:eastAsia="SimSun"/>
                <w:b w:val="0"/>
                <w:sz w:val="16"/>
              </w:rPr>
              <w:t>SuperRAG 当前轻量后端工程，提供 Flask API、文档入库、检索、问答、场景输出和本地持久化能力。</w:t>
            </w:r>
          </w:p>
        </w:tc>
      </w:tr>
      <w:tr>
        <w:tc>
          <w:tcPr>
            <w:tcW w:type="dxa" w:w="4819"/>
            <w:vAlign w:val="center"/>
            <w:shd w:fill="F3F6FA"/>
          </w:tcPr>
          <w:p>
            <w:pPr>
              <w:spacing w:after="0" w:line="252" w:lineRule="auto"/>
              <w:jc w:val="left"/>
            </w:pPr>
            <w:r/>
            <w:r>
              <w:rPr>
                <w:rFonts w:ascii="SimSun" w:hAnsi="SimSun" w:eastAsia="SimSun"/>
                <w:b w:val="0"/>
                <w:sz w:val="16"/>
              </w:rPr>
              <w:t>第一版前端</w:t>
            </w:r>
          </w:p>
        </w:tc>
        <w:tc>
          <w:tcPr>
            <w:tcW w:type="dxa" w:w="4819"/>
            <w:vAlign w:val="center"/>
            <w:shd w:fill="F3F6FA"/>
          </w:tcPr>
          <w:p>
            <w:pPr>
              <w:spacing w:after="0" w:line="252" w:lineRule="auto"/>
              <w:jc w:val="left"/>
            </w:pPr>
            <w:r/>
            <w:r>
              <w:rPr>
                <w:rFonts w:ascii="SimSun" w:hAnsi="SimSun" w:eastAsia="SimSun"/>
                <w:b w:val="0"/>
                <w:sz w:val="16"/>
              </w:rPr>
              <w:t>SuperRAG/第一版目录下的静态 hash SPA 前端。</w:t>
            </w:r>
          </w:p>
        </w:tc>
      </w:tr>
      <w:tr>
        <w:tc>
          <w:tcPr>
            <w:tcW w:type="dxa" w:w="4819"/>
            <w:vAlign w:val="center"/>
          </w:tcPr>
          <w:p>
            <w:pPr>
              <w:spacing w:after="0" w:line="252" w:lineRule="auto"/>
              <w:jc w:val="left"/>
            </w:pPr>
            <w:r/>
            <w:r>
              <w:rPr>
                <w:rFonts w:ascii="SimSun" w:hAnsi="SimSun" w:eastAsia="SimSun"/>
                <w:b w:val="0"/>
                <w:sz w:val="16"/>
              </w:rPr>
              <w:t>SQLite</w:t>
            </w:r>
          </w:p>
        </w:tc>
        <w:tc>
          <w:tcPr>
            <w:tcW w:type="dxa" w:w="4819"/>
            <w:vAlign w:val="center"/>
          </w:tcPr>
          <w:p>
            <w:pPr>
              <w:spacing w:after="0" w:line="252" w:lineRule="auto"/>
              <w:jc w:val="left"/>
            </w:pPr>
            <w:r/>
            <w:r>
              <w:rPr>
                <w:rFonts w:ascii="SimSun" w:hAnsi="SimSun" w:eastAsia="SimSun"/>
                <w:b w:val="0"/>
                <w:sz w:val="16"/>
              </w:rPr>
              <w:t>当前本地结构化数据持久化数据库。</w:t>
            </w:r>
          </w:p>
        </w:tc>
      </w:tr>
      <w:tr>
        <w:tc>
          <w:tcPr>
            <w:tcW w:type="dxa" w:w="4819"/>
            <w:vAlign w:val="center"/>
            <w:shd w:fill="F3F6FA"/>
          </w:tcPr>
          <w:p>
            <w:pPr>
              <w:spacing w:after="0" w:line="252" w:lineRule="auto"/>
              <w:jc w:val="left"/>
            </w:pPr>
            <w:r/>
            <w:r>
              <w:rPr>
                <w:rFonts w:ascii="SimSun" w:hAnsi="SimSun" w:eastAsia="SimSun"/>
                <w:b w:val="0"/>
                <w:sz w:val="16"/>
              </w:rPr>
              <w:t>Weaviate</w:t>
            </w:r>
          </w:p>
        </w:tc>
        <w:tc>
          <w:tcPr>
            <w:tcW w:type="dxa" w:w="4819"/>
            <w:vAlign w:val="center"/>
            <w:shd w:fill="F3F6FA"/>
          </w:tcPr>
          <w:p>
            <w:pPr>
              <w:spacing w:after="0" w:line="252" w:lineRule="auto"/>
              <w:jc w:val="left"/>
            </w:pPr>
            <w:r/>
            <w:r>
              <w:rPr>
                <w:rFonts w:ascii="SimSun" w:hAnsi="SimSun" w:eastAsia="SimSun"/>
                <w:b w:val="0"/>
                <w:sz w:val="16"/>
              </w:rPr>
              <w:t>可选向量数据库依赖。</w:t>
            </w:r>
          </w:p>
        </w:tc>
      </w:tr>
      <w:tr>
        <w:tc>
          <w:tcPr>
            <w:tcW w:type="dxa" w:w="4819"/>
            <w:vAlign w:val="center"/>
          </w:tcPr>
          <w:p>
            <w:pPr>
              <w:spacing w:after="0" w:line="252" w:lineRule="auto"/>
              <w:jc w:val="left"/>
            </w:pPr>
            <w:r/>
            <w:r>
              <w:rPr>
                <w:rFonts w:ascii="SimSun" w:hAnsi="SimSun" w:eastAsia="SimSun"/>
                <w:b w:val="0"/>
                <w:sz w:val="16"/>
              </w:rPr>
              <w:t>Citation</w:t>
            </w:r>
          </w:p>
        </w:tc>
        <w:tc>
          <w:tcPr>
            <w:tcW w:type="dxa" w:w="4819"/>
            <w:vAlign w:val="center"/>
          </w:tcPr>
          <w:p>
            <w:pPr>
              <w:spacing w:after="0" w:line="252" w:lineRule="auto"/>
              <w:jc w:val="left"/>
            </w:pPr>
            <w:r/>
            <w:r>
              <w:rPr>
                <w:rFonts w:ascii="SimSun" w:hAnsi="SimSun" w:eastAsia="SimSun"/>
                <w:b w:val="0"/>
                <w:sz w:val="16"/>
              </w:rPr>
              <w:t>回答或场景输出中的引用证据，包含 documentId、chunkId、sourceName、snippet 等字段。</w:t>
            </w:r>
          </w:p>
        </w:tc>
      </w:tr>
      <w:tr>
        <w:tc>
          <w:tcPr>
            <w:tcW w:type="dxa" w:w="4819"/>
            <w:vAlign w:val="center"/>
            <w:shd w:fill="F3F6FA"/>
          </w:tcPr>
          <w:p>
            <w:pPr>
              <w:spacing w:after="0" w:line="252" w:lineRule="auto"/>
              <w:jc w:val="left"/>
            </w:pPr>
            <w:r/>
            <w:r>
              <w:rPr>
                <w:rFonts w:ascii="SimSun" w:hAnsi="SimSun" w:eastAsia="SimSun"/>
                <w:b w:val="0"/>
                <w:sz w:val="16"/>
              </w:rPr>
              <w:t>mock/fallback</w:t>
            </w:r>
          </w:p>
        </w:tc>
        <w:tc>
          <w:tcPr>
            <w:tcW w:type="dxa" w:w="4819"/>
            <w:vAlign w:val="center"/>
            <w:shd w:fill="F3F6FA"/>
          </w:tcPr>
          <w:p>
            <w:pPr>
              <w:spacing w:after="0" w:line="252" w:lineRule="auto"/>
              <w:jc w:val="left"/>
            </w:pPr>
            <w:r/>
            <w:r>
              <w:rPr>
                <w:rFonts w:ascii="SimSun" w:hAnsi="SimSun" w:eastAsia="SimSun"/>
                <w:b w:val="0"/>
                <w:sz w:val="16"/>
              </w:rPr>
              <w:t>当前系统在接口失败或未完全闭环时使用的前端演示或本地兜底数据，不等同于真实后端能力。</w:t>
            </w:r>
          </w:p>
        </w:tc>
      </w:tr>
      <w:tr>
        <w:tc>
          <w:tcPr>
            <w:tcW w:type="dxa" w:w="4819"/>
            <w:vAlign w:val="center"/>
          </w:tcPr>
          <w:p>
            <w:pPr>
              <w:spacing w:after="0" w:line="252" w:lineRule="auto"/>
              <w:jc w:val="left"/>
            </w:pPr>
            <w:r>
              <w:rPr>
                <w:rFonts w:ascii="SimSun" w:hAnsi="SimSun" w:eastAsia="SimSun"/>
              </w:rPr>
              <w:t>边界/扩展结论</w:t>
            </w:r>
            <w:r>
              <w:rPr>
                <w:rFonts w:ascii="SimSun" w:hAnsi="SimSun" w:eastAsia="SimSun"/>
                <w:b w:val="0"/>
                <w:sz w:val="16"/>
              </w:rPr>
            </w:r>
          </w:p>
        </w:tc>
        <w:tc>
          <w:tcPr>
            <w:tcW w:type="dxa" w:w="4819"/>
            <w:vAlign w:val="center"/>
          </w:tcPr>
          <w:p>
            <w:pPr>
              <w:spacing w:after="0" w:line="252" w:lineRule="auto"/>
              <w:jc w:val="left"/>
            </w:pPr>
            <w:r>
              <w:rPr>
                <w:rFonts w:ascii="SimSun" w:hAnsi="SimSun" w:eastAsia="SimSun"/>
              </w:rPr>
              <w:t>当前项目文件尚未给出明确结论，但会影响正式交付、验收或生产化范围的信息；此类信息不作为 V1.0 已实现事实。</w:t>
            </w:r>
            <w:r>
              <w:rPr>
                <w:rFonts w:ascii="Times New Roman" w:hAnsi="Times New Roman" w:eastAsia="Noto Sans CJK SC"/>
                <w:b w:val="0"/>
                <w:sz w:val="16"/>
              </w:rPr>
            </w:r>
          </w:p>
        </w:tc>
      </w:tr>
    </w:tbl>
    <w:p/>
    <w:p>
      <w:pPr>
        <w:pStyle w:val="Heading1"/>
      </w:pPr>
      <w:r>
        <w:rPr>
          <w:rFonts w:ascii="SimSun" w:hAnsi="SimSun" w:eastAsia="SimSun"/>
          <w:b/>
          <w:color w:val="000000"/>
          <w:sz w:val="32"/>
        </w:rPr>
        <w:t>2 引用文档</w:t>
      </w:r>
    </w:p>
    <w:p>
      <w:pPr>
        <w:spacing w:line="300" w:lineRule="auto" w:after="80"/>
        <w:ind w:firstLine="420"/>
      </w:pPr>
      <w:r>
        <w:rPr>
          <w:rFonts w:ascii="SimSun" w:hAnsi="SimSun" w:eastAsia="SimSun"/>
          <w:sz w:val="21"/>
        </w:rPr>
        <w:t>本文档引用资料见表 4。引用资料中的真实项目需求文档分析输入包为需求事实主要依据；系统设计说明用于补充当前架构、接口、部署和边界说明；系统需求规格说明模板用于约束封面、签署页、修改记录、目录和正式文档格式。</w:t>
      </w:r>
    </w:p>
    <w:p>
      <w:pPr>
        <w:jc w:val="center"/>
      </w:pPr>
      <w:r>
        <w:rPr>
          <w:rFonts w:ascii="SimSun" w:hAnsi="SimSun" w:eastAsia="SimSun"/>
          <w:b/>
          <w:sz w:val="20"/>
        </w:rPr>
        <w:t>表 4 引用文档表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7"/>
        <w:gridCol w:w="1377"/>
        <w:gridCol w:w="1377"/>
        <w:gridCol w:w="1377"/>
        <w:gridCol w:w="1377"/>
        <w:gridCol w:w="1377"/>
        <w:gridCol w:w="1377"/>
      </w:tblGrid>
      <w:tr>
        <w:trPr>
          <w:tblHeader w:val="true"/>
        </w:trPr>
        <w:tc>
          <w:tcPr>
            <w:tcW w:type="dxa" w:w="1377"/>
            <w:vAlign w:val="center"/>
            <w:shd w:fill="4F81BD"/>
          </w:tcPr>
          <w:p>
            <w:pPr>
              <w:spacing w:after="0" w:line="252" w:lineRule="auto"/>
              <w:jc w:val="left"/>
            </w:pPr>
            <w:r/>
            <w:r>
              <w:rPr>
                <w:rFonts w:ascii="SimSun" w:hAnsi="SimSun" w:eastAsia="SimSun"/>
                <w:b/>
                <w:color w:val="FFFFFF"/>
                <w:sz w:val="16"/>
              </w:rPr>
              <w:t>序号</w:t>
            </w:r>
          </w:p>
        </w:tc>
        <w:tc>
          <w:tcPr>
            <w:tcW w:type="dxa" w:w="1377"/>
            <w:vAlign w:val="center"/>
            <w:shd w:fill="4F81BD"/>
          </w:tcPr>
          <w:p>
            <w:pPr>
              <w:spacing w:after="0" w:line="252" w:lineRule="auto"/>
              <w:jc w:val="left"/>
            </w:pPr>
            <w:r/>
            <w:r>
              <w:rPr>
                <w:rFonts w:ascii="SimSun" w:hAnsi="SimSun" w:eastAsia="SimSun"/>
                <w:b/>
                <w:color w:val="FFFFFF"/>
                <w:sz w:val="16"/>
              </w:rPr>
              <w:t>文档编号</w:t>
            </w:r>
          </w:p>
        </w:tc>
        <w:tc>
          <w:tcPr>
            <w:tcW w:type="dxa" w:w="1377"/>
            <w:vAlign w:val="center"/>
            <w:shd w:fill="4F81BD"/>
          </w:tcPr>
          <w:p>
            <w:pPr>
              <w:spacing w:after="0" w:line="252" w:lineRule="auto"/>
              <w:jc w:val="left"/>
            </w:pPr>
            <w:r/>
            <w:r>
              <w:rPr>
                <w:rFonts w:ascii="SimSun" w:hAnsi="SimSun" w:eastAsia="SimSun"/>
                <w:b/>
                <w:color w:val="FFFFFF"/>
                <w:sz w:val="16"/>
              </w:rPr>
              <w:t>文档标题</w:t>
            </w:r>
          </w:p>
        </w:tc>
        <w:tc>
          <w:tcPr>
            <w:tcW w:type="dxa" w:w="1377"/>
            <w:vAlign w:val="center"/>
            <w:shd w:fill="4F81BD"/>
          </w:tcPr>
          <w:p>
            <w:pPr>
              <w:spacing w:after="0" w:line="252" w:lineRule="auto"/>
              <w:jc w:val="left"/>
            </w:pPr>
            <w:r/>
            <w:r>
              <w:rPr>
                <w:rFonts w:ascii="SimSun" w:hAnsi="SimSun" w:eastAsia="SimSun"/>
                <w:b/>
                <w:color w:val="FFFFFF"/>
                <w:sz w:val="16"/>
              </w:rPr>
              <w:t>版本</w:t>
            </w:r>
          </w:p>
        </w:tc>
        <w:tc>
          <w:tcPr>
            <w:tcW w:type="dxa" w:w="1377"/>
            <w:vAlign w:val="center"/>
            <w:shd w:fill="4F81BD"/>
          </w:tcPr>
          <w:p>
            <w:pPr>
              <w:spacing w:after="0" w:line="252" w:lineRule="auto"/>
              <w:jc w:val="left"/>
            </w:pPr>
            <w:r/>
            <w:r>
              <w:rPr>
                <w:rFonts w:ascii="SimSun" w:hAnsi="SimSun" w:eastAsia="SimSun"/>
                <w:b/>
                <w:color w:val="FFFFFF"/>
                <w:sz w:val="16"/>
              </w:rPr>
              <w:t>发布日期</w:t>
            </w:r>
          </w:p>
        </w:tc>
        <w:tc>
          <w:tcPr>
            <w:tcW w:type="dxa" w:w="1377"/>
            <w:vAlign w:val="center"/>
            <w:shd w:fill="4F81BD"/>
          </w:tcPr>
          <w:p>
            <w:pPr>
              <w:spacing w:after="0" w:line="252" w:lineRule="auto"/>
              <w:jc w:val="left"/>
            </w:pPr>
            <w:r/>
            <w:r>
              <w:rPr>
                <w:rFonts w:ascii="SimSun" w:hAnsi="SimSun" w:eastAsia="SimSun"/>
                <w:b/>
                <w:color w:val="FFFFFF"/>
                <w:sz w:val="16"/>
              </w:rPr>
              <w:t>编制单位</w:t>
            </w:r>
          </w:p>
        </w:tc>
        <w:tc>
          <w:tcPr>
            <w:tcW w:type="dxa" w:w="1377"/>
            <w:vAlign w:val="center"/>
            <w:shd w:fill="4F81BD"/>
          </w:tcPr>
          <w:p>
            <w:pPr>
              <w:spacing w:after="0" w:line="252" w:lineRule="auto"/>
              <w:jc w:val="left"/>
            </w:pPr>
            <w:r/>
            <w:r>
              <w:rPr>
                <w:rFonts w:ascii="SimSun" w:hAnsi="SimSun" w:eastAsia="SimSun"/>
                <w:b/>
                <w:color w:val="FFFFFF"/>
                <w:sz w:val="16"/>
              </w:rPr>
              <w:t>备注</w:t>
            </w:r>
          </w:p>
        </w:tc>
      </w:tr>
      <w:tr>
        <w:tc>
          <w:tcPr>
            <w:tcW w:type="dxa" w:w="1377"/>
            <w:vAlign w:val="center"/>
          </w:tcPr>
          <w:p>
            <w:pPr>
              <w:spacing w:after="0" w:line="252" w:lineRule="auto"/>
              <w:jc w:val="left"/>
            </w:pPr>
            <w:r>
              <w:rPr>
                <w:rFonts w:ascii="SimSun" w:hAnsi="SimSun" w:eastAsia="SimSun"/>
              </w:rPr>
              <w:t>1</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SR-REF-001</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真实项目需求文档分析输入包</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当前版本</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2026-06-03</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SuperRAG课程项目组</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需求事实主要依据</w:t>
            </w:r>
            <w:r>
              <w:rPr>
                <w:rFonts w:ascii="Times New Roman" w:hAnsi="Times New Roman" w:eastAsia="Noto Sans CJK SC"/>
                <w:b w:val="0"/>
                <w:sz w:val="16"/>
              </w:rPr>
            </w:r>
          </w:p>
        </w:tc>
      </w:tr>
      <w:tr>
        <w:tc>
          <w:tcPr>
            <w:tcW w:type="dxa" w:w="1377"/>
            <w:vAlign w:val="center"/>
            <w:shd w:fill="F3F6FA"/>
          </w:tcPr>
          <w:p>
            <w:pPr>
              <w:spacing w:after="0" w:line="252" w:lineRule="auto"/>
              <w:jc w:val="left"/>
            </w:pPr>
            <w:r>
              <w:rPr>
                <w:rFonts w:ascii="SimSun" w:hAnsi="SimSun" w:eastAsia="SimSun"/>
              </w:rPr>
              <w:t>2</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SR-REF-002</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SuperRAG/README.md</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当前版本</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2026-06-03</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SuperRAG项目目录</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系统定位、启动入口和交付范围参考</w:t>
            </w:r>
            <w:r>
              <w:rPr>
                <w:rFonts w:ascii="Times New Roman" w:hAnsi="Times New Roman" w:eastAsia="Noto Sans CJK SC"/>
                <w:b w:val="0"/>
                <w:sz w:val="16"/>
              </w:rPr>
            </w:r>
          </w:p>
        </w:tc>
      </w:tr>
      <w:tr>
        <w:tc>
          <w:tcPr>
            <w:tcW w:type="dxa" w:w="1377"/>
            <w:vAlign w:val="center"/>
          </w:tcPr>
          <w:p>
            <w:pPr>
              <w:spacing w:after="0" w:line="252" w:lineRule="auto"/>
              <w:jc w:val="left"/>
            </w:pPr>
            <w:r>
              <w:rPr>
                <w:rFonts w:ascii="SimSun" w:hAnsi="SimSun" w:eastAsia="SimSun"/>
              </w:rPr>
              <w:t>3</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SR-REF-003</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SuperRAG/第一版/README.md</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当前版本</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2026-06-03</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SuperRAG项目目录</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前端原型、mock/fallback 和后端接入说明</w:t>
            </w:r>
            <w:r>
              <w:rPr>
                <w:rFonts w:ascii="Times New Roman" w:hAnsi="Times New Roman" w:eastAsia="Noto Sans CJK SC"/>
                <w:b w:val="0"/>
                <w:sz w:val="16"/>
              </w:rPr>
            </w:r>
          </w:p>
        </w:tc>
      </w:tr>
      <w:tr>
        <w:tc>
          <w:tcPr>
            <w:tcW w:type="dxa" w:w="1377"/>
            <w:vAlign w:val="center"/>
            <w:shd w:fill="F3F6FA"/>
          </w:tcPr>
          <w:p>
            <w:pPr>
              <w:spacing w:after="0" w:line="252" w:lineRule="auto"/>
              <w:jc w:val="left"/>
            </w:pPr>
            <w:r>
              <w:rPr>
                <w:rFonts w:ascii="SimSun" w:hAnsi="SimSun" w:eastAsia="SimSun"/>
              </w:rPr>
              <w:t>4</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SR-REF-004</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SuperRAG/dify-lite/README.md</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当前版本</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2026-06-03</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SuperRAG项目目录</w:t>
            </w:r>
            <w:r>
              <w:rPr>
                <w:rFonts w:ascii="Times New Roman" w:hAnsi="Times New Roman" w:eastAsia="Noto Sans CJK SC"/>
                <w:b w:val="0"/>
                <w:sz w:val="16"/>
              </w:rPr>
            </w:r>
          </w:p>
        </w:tc>
        <w:tc>
          <w:tcPr>
            <w:tcW w:type="dxa" w:w="1377"/>
            <w:vAlign w:val="center"/>
            <w:shd w:fill="F3F6FA"/>
          </w:tcPr>
          <w:p>
            <w:pPr>
              <w:spacing w:after="0" w:line="252" w:lineRule="auto"/>
              <w:jc w:val="left"/>
            </w:pPr>
            <w:r>
              <w:rPr>
                <w:rFonts w:ascii="SimSun" w:hAnsi="SimSun" w:eastAsia="SimSun"/>
              </w:rPr>
              <w:t>轻量后端能力、移除范围和 API surface 参考</w:t>
            </w:r>
            <w:r>
              <w:rPr>
                <w:rFonts w:ascii="Times New Roman" w:hAnsi="Times New Roman" w:eastAsia="Noto Sans CJK SC"/>
                <w:b w:val="0"/>
                <w:sz w:val="16"/>
              </w:rPr>
            </w:r>
          </w:p>
        </w:tc>
      </w:tr>
      <w:tr>
        <w:tc>
          <w:tcPr>
            <w:tcW w:type="dxa" w:w="1377"/>
            <w:vAlign w:val="center"/>
          </w:tcPr>
          <w:p>
            <w:pPr>
              <w:spacing w:after="0" w:line="252" w:lineRule="auto"/>
              <w:jc w:val="left"/>
            </w:pPr>
            <w:r>
              <w:rPr>
                <w:rFonts w:ascii="SimSun" w:hAnsi="SimSun" w:eastAsia="SimSun"/>
              </w:rPr>
              <w:t>5</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SR-REF-005</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SuperRAG/docs/设计拆解.md</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V1.0</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2026-06-03</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SuperRAG项目文档</w:t>
            </w:r>
            <w:r>
              <w:rPr>
                <w:rFonts w:ascii="Times New Roman" w:hAnsi="Times New Roman" w:eastAsia="Noto Sans CJK SC"/>
                <w:b w:val="0"/>
                <w:sz w:val="16"/>
              </w:rPr>
            </w:r>
          </w:p>
        </w:tc>
        <w:tc>
          <w:tcPr>
            <w:tcW w:type="dxa" w:w="1377"/>
            <w:vAlign w:val="center"/>
          </w:tcPr>
          <w:p>
            <w:pPr>
              <w:spacing w:after="0" w:line="252" w:lineRule="auto"/>
              <w:jc w:val="left"/>
            </w:pPr>
            <w:r>
              <w:rPr>
                <w:rFonts w:ascii="SimSun" w:hAnsi="SimSun" w:eastAsia="SimSun"/>
              </w:rPr>
              <w:t>页面、Workflow、数据实体和系统边界参考</w:t>
            </w:r>
            <w:r>
              <w:rPr>
                <w:rFonts w:ascii="Times New Roman" w:hAnsi="Times New Roman" w:eastAsia="Noto Sans CJK SC"/>
                <w:b w:val="0"/>
                <w:sz w:val="16"/>
              </w:rPr>
            </w:r>
          </w:p>
        </w:tc>
      </w:tr>
    </w:tbl>
    <w:p/>
    <w:p>
      <w:pPr>
        <w:pStyle w:val="Heading1"/>
      </w:pPr>
      <w:r>
        <w:rPr>
          <w:rFonts w:ascii="SimSun" w:hAnsi="SimSun" w:eastAsia="SimSun"/>
          <w:b/>
          <w:color w:val="000000"/>
          <w:sz w:val="32"/>
        </w:rPr>
        <w:t>3 需求概述</w:t>
      </w:r>
    </w:p>
    <w:p>
      <w:pPr>
        <w:pStyle w:val="Heading2"/>
      </w:pPr>
      <w:r>
        <w:rPr>
          <w:rFonts w:ascii="SimSun" w:hAnsi="SimSun" w:eastAsia="SimSun"/>
          <w:b/>
          <w:color w:val="000000"/>
          <w:sz w:val="28"/>
        </w:rPr>
        <w:t>3.1 项目背景</w:t>
      </w:r>
    </w:p>
    <w:p>
      <w:pPr>
        <w:spacing w:line="300" w:lineRule="auto" w:after="80"/>
        <w:ind w:firstLine="420"/>
      </w:pPr>
      <w:r>
        <w:rPr>
          <w:rFonts w:ascii="SimSun" w:hAnsi="SimSun" w:eastAsia="SimSun"/>
          <w:sz w:val="21"/>
        </w:rPr>
        <w:t>SuperRAG 面向课程项目与本地联调场景，目标是在本地环境中展示企业私有知识驱动的软件工程辅助能力。系统围绕企业或项目文档的上传、解析、切片、检索、问答和结构化产物生成展开，使用户能够基于私有知识资料进行知识问答、培训说明生成、项目交接摘要生成和设计辅助输出。</w:t>
      </w:r>
    </w:p>
    <w:p>
      <w:pPr>
        <w:pStyle w:val="Heading2"/>
      </w:pPr>
      <w:r>
        <w:rPr>
          <w:rFonts w:ascii="SimSun" w:hAnsi="SimSun" w:eastAsia="SimSun"/>
          <w:b/>
          <w:color w:val="000000"/>
          <w:sz w:val="28"/>
        </w:rPr>
        <w:t>3.2 建设目标</w:t>
      </w:r>
    </w:p>
    <w:p>
      <w:pPr>
        <w:spacing w:line="300" w:lineRule="auto" w:after="80"/>
        <w:ind w:firstLine="420"/>
      </w:pPr>
      <w:r>
        <w:rPr>
          <w:rFonts w:ascii="SimSun" w:hAnsi="SimSun" w:eastAsia="SimSun"/>
          <w:sz w:val="21"/>
        </w:rPr>
        <w:t>系统建设目标见表 5。</w:t>
      </w:r>
    </w:p>
    <w:p>
      <w:pPr>
        <w:jc w:val="center"/>
      </w:pPr>
      <w:r>
        <w:rPr>
          <w:rFonts w:ascii="SimSun" w:hAnsi="SimSun" w:eastAsia="SimSun"/>
          <w:b/>
          <w:sz w:val="20"/>
        </w:rPr>
        <w:t>表 5 建设目标表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6"/>
        <w:gridCol w:w="1606"/>
        <w:gridCol w:w="1606"/>
        <w:gridCol w:w="1606"/>
        <w:gridCol w:w="1606"/>
        <w:gridCol w:w="1606"/>
      </w:tblGrid>
      <w:tr>
        <w:trPr>
          <w:tblHeader w:val="true"/>
        </w:trPr>
        <w:tc>
          <w:tcPr>
            <w:tcW w:type="dxa" w:w="1606"/>
            <w:vAlign w:val="center"/>
            <w:shd w:fill="4F81BD"/>
          </w:tcPr>
          <w:p>
            <w:pPr>
              <w:spacing w:after="0" w:line="252" w:lineRule="auto"/>
              <w:jc w:val="left"/>
            </w:pPr>
            <w:r/>
            <w:r>
              <w:rPr>
                <w:rFonts w:ascii="SimSun" w:hAnsi="SimSun" w:eastAsia="SimSun"/>
                <w:b/>
                <w:color w:val="FFFFFF"/>
                <w:sz w:val="16"/>
              </w:rPr>
              <w:t>目标编号</w:t>
            </w:r>
          </w:p>
        </w:tc>
        <w:tc>
          <w:tcPr>
            <w:tcW w:type="dxa" w:w="1606"/>
            <w:vAlign w:val="center"/>
            <w:shd w:fill="4F81BD"/>
          </w:tcPr>
          <w:p>
            <w:pPr>
              <w:spacing w:after="0" w:line="252" w:lineRule="auto"/>
              <w:jc w:val="left"/>
            </w:pPr>
            <w:r/>
            <w:r>
              <w:rPr>
                <w:rFonts w:ascii="SimSun" w:hAnsi="SimSun" w:eastAsia="SimSun"/>
                <w:b/>
                <w:color w:val="FFFFFF"/>
                <w:sz w:val="16"/>
              </w:rPr>
              <w:t>建设目标</w:t>
            </w:r>
          </w:p>
        </w:tc>
        <w:tc>
          <w:tcPr>
            <w:tcW w:type="dxa" w:w="1606"/>
            <w:vAlign w:val="center"/>
            <w:shd w:fill="4F81BD"/>
          </w:tcPr>
          <w:p>
            <w:pPr>
              <w:spacing w:after="0" w:line="252" w:lineRule="auto"/>
              <w:jc w:val="left"/>
            </w:pPr>
            <w:r/>
            <w:r>
              <w:rPr>
                <w:rFonts w:ascii="SimSun" w:hAnsi="SimSun" w:eastAsia="SimSun"/>
                <w:b/>
                <w:color w:val="FFFFFF"/>
                <w:sz w:val="16"/>
              </w:rPr>
              <w:t>业务含义</w:t>
            </w:r>
          </w:p>
        </w:tc>
        <w:tc>
          <w:tcPr>
            <w:tcW w:type="dxa" w:w="1606"/>
            <w:vAlign w:val="center"/>
            <w:shd w:fill="4F81BD"/>
          </w:tcPr>
          <w:p>
            <w:pPr>
              <w:spacing w:after="0" w:line="252" w:lineRule="auto"/>
              <w:jc w:val="left"/>
            </w:pPr>
            <w:r/>
            <w:r>
              <w:rPr>
                <w:rFonts w:ascii="SimSun" w:hAnsi="SimSun" w:eastAsia="SimSun"/>
                <w:b/>
                <w:color w:val="FFFFFF"/>
                <w:sz w:val="16"/>
              </w:rPr>
              <w:t>关联范围</w:t>
            </w:r>
          </w:p>
        </w:tc>
        <w:tc>
          <w:tcPr>
            <w:tcW w:type="dxa" w:w="1606"/>
            <w:vAlign w:val="center"/>
            <w:shd w:fill="4F81BD"/>
          </w:tcPr>
          <w:p>
            <w:pPr>
              <w:spacing w:after="0" w:line="252" w:lineRule="auto"/>
              <w:jc w:val="left"/>
            </w:pPr>
            <w:r/>
            <w:r>
              <w:rPr>
                <w:rFonts w:ascii="SimSun" w:hAnsi="SimSun" w:eastAsia="SimSun"/>
                <w:b/>
                <w:color w:val="FFFFFF"/>
                <w:sz w:val="16"/>
              </w:rPr>
              <w:t>优先级</w:t>
            </w:r>
          </w:p>
        </w:tc>
        <w:tc>
          <w:tcPr>
            <w:tcW w:type="dxa" w:w="1606"/>
            <w:vAlign w:val="center"/>
            <w:shd w:fill="4F81BD"/>
          </w:tcPr>
          <w:p>
            <w:pPr>
              <w:spacing w:after="0" w:line="252" w:lineRule="auto"/>
              <w:jc w:val="left"/>
            </w:pPr>
            <w:r/>
            <w:r>
              <w:rPr>
                <w:rFonts w:ascii="SimSun" w:hAnsi="SimSun" w:eastAsia="SimSun"/>
                <w:b/>
                <w:color w:val="FFFFFF"/>
                <w:sz w:val="16"/>
              </w:rPr>
              <w:t>说明</w:t>
            </w:r>
          </w:p>
        </w:tc>
      </w:tr>
      <w:tr>
        <w:tc>
          <w:tcPr>
            <w:tcW w:type="dxa" w:w="1606"/>
            <w:vAlign w:val="center"/>
          </w:tcPr>
          <w:p>
            <w:pPr>
              <w:spacing w:after="0" w:line="252" w:lineRule="auto"/>
              <w:jc w:val="left"/>
            </w:pPr>
            <w:r/>
            <w:r>
              <w:rPr>
                <w:rFonts w:ascii="SimSun" w:hAnsi="SimSun" w:eastAsia="SimSun"/>
                <w:b w:val="0"/>
                <w:sz w:val="16"/>
              </w:rPr>
              <w:t>GOAL-01</w:t>
            </w:r>
          </w:p>
        </w:tc>
        <w:tc>
          <w:tcPr>
            <w:tcW w:type="dxa" w:w="1606"/>
            <w:vAlign w:val="center"/>
          </w:tcPr>
          <w:p>
            <w:pPr>
              <w:spacing w:after="0" w:line="252" w:lineRule="auto"/>
              <w:jc w:val="left"/>
            </w:pPr>
            <w:r/>
            <w:r>
              <w:rPr>
                <w:rFonts w:ascii="SimSun" w:hAnsi="SimSun" w:eastAsia="SimSun"/>
                <w:b w:val="0"/>
                <w:sz w:val="16"/>
              </w:rPr>
              <w:t>建立课程演示/本地联调型 SuperRAG 系统</w:t>
            </w:r>
          </w:p>
        </w:tc>
        <w:tc>
          <w:tcPr>
            <w:tcW w:type="dxa" w:w="1606"/>
            <w:vAlign w:val="center"/>
          </w:tcPr>
          <w:p>
            <w:pPr>
              <w:spacing w:after="0" w:line="252" w:lineRule="auto"/>
              <w:jc w:val="left"/>
            </w:pPr>
            <w:r/>
            <w:r>
              <w:rPr>
                <w:rFonts w:ascii="SimSun" w:hAnsi="SimSun" w:eastAsia="SimSun"/>
                <w:b w:val="0"/>
                <w:sz w:val="16"/>
              </w:rPr>
              <w:t>支撑课程项目展示和本地联调使用</w:t>
            </w:r>
          </w:p>
        </w:tc>
        <w:tc>
          <w:tcPr>
            <w:tcW w:type="dxa" w:w="1606"/>
            <w:vAlign w:val="center"/>
          </w:tcPr>
          <w:p>
            <w:pPr>
              <w:spacing w:after="0" w:line="252" w:lineRule="auto"/>
              <w:jc w:val="left"/>
            </w:pPr>
            <w:r/>
            <w:r>
              <w:rPr>
                <w:rFonts w:ascii="SimSun" w:hAnsi="SimSun" w:eastAsia="SimSun"/>
                <w:b w:val="0"/>
                <w:sz w:val="16"/>
              </w:rPr>
              <w:t>SuperRAG 第一版前端、dify-lite 后端、SQLite、部署脚本</w:t>
            </w:r>
          </w:p>
        </w:tc>
        <w:tc>
          <w:tcPr>
            <w:tcW w:type="dxa" w:w="1606"/>
            <w:vAlign w:val="center"/>
          </w:tcPr>
          <w:p>
            <w:pPr>
              <w:spacing w:after="0" w:line="252" w:lineRule="auto"/>
              <w:jc w:val="left"/>
            </w:pPr>
            <w:r/>
            <w:r>
              <w:rPr>
                <w:rFonts w:ascii="SimSun" w:hAnsi="SimSun" w:eastAsia="SimSun"/>
                <w:b w:val="0"/>
                <w:sz w:val="16"/>
              </w:rPr>
              <w:t>高</w:t>
            </w:r>
          </w:p>
        </w:tc>
        <w:tc>
          <w:tcPr>
            <w:tcW w:type="dxa" w:w="1606"/>
            <w:vAlign w:val="center"/>
          </w:tcPr>
          <w:p>
            <w:pPr>
              <w:spacing w:after="0" w:line="252" w:lineRule="auto"/>
              <w:jc w:val="left"/>
            </w:pPr>
            <w:r/>
            <w:r>
              <w:rPr>
                <w:rFonts w:ascii="SimSun" w:hAnsi="SimSun" w:eastAsia="SimSun"/>
                <w:b w:val="0"/>
                <w:sz w:val="16"/>
              </w:rPr>
              <w:t>已实现基础原型，非生产级系统</w:t>
            </w:r>
          </w:p>
        </w:tc>
      </w:tr>
      <w:tr>
        <w:tc>
          <w:tcPr>
            <w:tcW w:type="dxa" w:w="1606"/>
            <w:vAlign w:val="center"/>
            <w:shd w:fill="F3F6FA"/>
          </w:tcPr>
          <w:p>
            <w:pPr>
              <w:spacing w:after="0" w:line="252" w:lineRule="auto"/>
              <w:jc w:val="left"/>
            </w:pPr>
            <w:r/>
            <w:r>
              <w:rPr>
                <w:rFonts w:ascii="SimSun" w:hAnsi="SimSun" w:eastAsia="SimSun"/>
                <w:b w:val="0"/>
                <w:sz w:val="16"/>
              </w:rPr>
              <w:t>GOAL-02</w:t>
            </w:r>
          </w:p>
        </w:tc>
        <w:tc>
          <w:tcPr>
            <w:tcW w:type="dxa" w:w="1606"/>
            <w:vAlign w:val="center"/>
            <w:shd w:fill="F3F6FA"/>
          </w:tcPr>
          <w:p>
            <w:pPr>
              <w:spacing w:after="0" w:line="252" w:lineRule="auto"/>
              <w:jc w:val="left"/>
            </w:pPr>
            <w:r/>
            <w:r>
              <w:rPr>
                <w:rFonts w:ascii="SimSun" w:hAnsi="SimSun" w:eastAsia="SimSun"/>
                <w:b w:val="0"/>
                <w:sz w:val="16"/>
              </w:rPr>
              <w:t>支持文档上传、解析、切分、入库</w:t>
            </w:r>
          </w:p>
        </w:tc>
        <w:tc>
          <w:tcPr>
            <w:tcW w:type="dxa" w:w="1606"/>
            <w:vAlign w:val="center"/>
            <w:shd w:fill="F3F6FA"/>
          </w:tcPr>
          <w:p>
            <w:pPr>
              <w:spacing w:after="0" w:line="252" w:lineRule="auto"/>
              <w:jc w:val="left"/>
            </w:pPr>
            <w:r/>
            <w:r>
              <w:rPr>
                <w:rFonts w:ascii="SimSun" w:hAnsi="SimSun" w:eastAsia="SimSun"/>
                <w:b w:val="0"/>
                <w:sz w:val="16"/>
              </w:rPr>
              <w:t>将项目或业务资料转为可检索知识库</w:t>
            </w:r>
          </w:p>
        </w:tc>
        <w:tc>
          <w:tcPr>
            <w:tcW w:type="dxa" w:w="1606"/>
            <w:vAlign w:val="center"/>
            <w:shd w:fill="F3F6FA"/>
          </w:tcPr>
          <w:p>
            <w:pPr>
              <w:spacing w:after="0" w:line="252" w:lineRule="auto"/>
              <w:jc w:val="left"/>
            </w:pPr>
            <w:r/>
            <w:r>
              <w:rPr>
                <w:rFonts w:ascii="SimSun" w:hAnsi="SimSun" w:eastAsia="SimSun"/>
                <w:b w:val="0"/>
                <w:sz w:val="16"/>
              </w:rPr>
              <w:t>M-03、M-04、API-06、DATA-01 至 DATA-06</w:t>
            </w:r>
          </w:p>
        </w:tc>
        <w:tc>
          <w:tcPr>
            <w:tcW w:type="dxa" w:w="1606"/>
            <w:vAlign w:val="center"/>
            <w:shd w:fill="F3F6FA"/>
          </w:tcPr>
          <w:p>
            <w:pPr>
              <w:spacing w:after="0" w:line="252" w:lineRule="auto"/>
              <w:jc w:val="left"/>
            </w:pPr>
            <w:r/>
            <w:r>
              <w:rPr>
                <w:rFonts w:ascii="SimSun" w:hAnsi="SimSun" w:eastAsia="SimSun"/>
                <w:b w:val="0"/>
                <w:sz w:val="16"/>
              </w:rPr>
              <w:t>高</w:t>
            </w:r>
          </w:p>
        </w:tc>
        <w:tc>
          <w:tcPr>
            <w:tcW w:type="dxa" w:w="1606"/>
            <w:vAlign w:val="center"/>
            <w:shd w:fill="F3F6FA"/>
          </w:tcPr>
          <w:p>
            <w:pPr>
              <w:spacing w:after="0" w:line="252" w:lineRule="auto"/>
              <w:jc w:val="left"/>
            </w:pPr>
            <w:r/>
            <w:r>
              <w:rPr>
                <w:rFonts w:ascii="SimSun" w:hAnsi="SimSun" w:eastAsia="SimSun"/>
                <w:b w:val="0"/>
                <w:sz w:val="16"/>
              </w:rPr>
              <w:t>支持 txt/md/csv/json/html/docx/pptx，不支持 PDF/Excel</w:t>
            </w:r>
          </w:p>
        </w:tc>
      </w:tr>
      <w:tr>
        <w:tc>
          <w:tcPr>
            <w:tcW w:type="dxa" w:w="1606"/>
            <w:vAlign w:val="center"/>
          </w:tcPr>
          <w:p>
            <w:pPr>
              <w:spacing w:after="0" w:line="252" w:lineRule="auto"/>
              <w:jc w:val="left"/>
            </w:pPr>
            <w:r/>
            <w:r>
              <w:rPr>
                <w:rFonts w:ascii="SimSun" w:hAnsi="SimSun" w:eastAsia="SimSun"/>
                <w:b w:val="0"/>
                <w:sz w:val="16"/>
              </w:rPr>
              <w:t>GOAL-03</w:t>
            </w:r>
          </w:p>
        </w:tc>
        <w:tc>
          <w:tcPr>
            <w:tcW w:type="dxa" w:w="1606"/>
            <w:vAlign w:val="center"/>
          </w:tcPr>
          <w:p>
            <w:pPr>
              <w:spacing w:after="0" w:line="252" w:lineRule="auto"/>
              <w:jc w:val="left"/>
            </w:pPr>
            <w:r/>
            <w:r>
              <w:rPr>
                <w:rFonts w:ascii="SimSun" w:hAnsi="SimSun" w:eastAsia="SimSun"/>
                <w:b w:val="0"/>
                <w:sz w:val="16"/>
              </w:rPr>
              <w:t>支持基于知识库的检索问答和引用证据追溯</w:t>
            </w:r>
          </w:p>
        </w:tc>
        <w:tc>
          <w:tcPr>
            <w:tcW w:type="dxa" w:w="1606"/>
            <w:vAlign w:val="center"/>
          </w:tcPr>
          <w:p>
            <w:pPr>
              <w:spacing w:after="0" w:line="252" w:lineRule="auto"/>
              <w:jc w:val="left"/>
            </w:pPr>
            <w:r/>
            <w:r>
              <w:rPr>
                <w:rFonts w:ascii="SimSun" w:hAnsi="SimSun" w:eastAsia="SimSun"/>
                <w:b w:val="0"/>
                <w:sz w:val="16"/>
              </w:rPr>
              <w:t>面向知识查询形成可追溯回答</w:t>
            </w:r>
          </w:p>
        </w:tc>
        <w:tc>
          <w:tcPr>
            <w:tcW w:type="dxa" w:w="1606"/>
            <w:vAlign w:val="center"/>
          </w:tcPr>
          <w:p>
            <w:pPr>
              <w:spacing w:after="0" w:line="252" w:lineRule="auto"/>
              <w:jc w:val="left"/>
            </w:pPr>
            <w:r/>
            <w:r>
              <w:rPr>
                <w:rFonts w:ascii="SimSun" w:hAnsi="SimSun" w:eastAsia="SimSun"/>
                <w:b w:val="0"/>
                <w:sz w:val="16"/>
              </w:rPr>
              <w:t>M-05、M-06、API-10、API-15 至 API-17、DATA-07</w:t>
            </w:r>
          </w:p>
        </w:tc>
        <w:tc>
          <w:tcPr>
            <w:tcW w:type="dxa" w:w="1606"/>
            <w:vAlign w:val="center"/>
          </w:tcPr>
          <w:p>
            <w:pPr>
              <w:spacing w:after="0" w:line="252" w:lineRule="auto"/>
              <w:jc w:val="left"/>
            </w:pPr>
            <w:r/>
            <w:r>
              <w:rPr>
                <w:rFonts w:ascii="SimSun" w:hAnsi="SimSun" w:eastAsia="SimSun"/>
                <w:b w:val="0"/>
                <w:sz w:val="16"/>
              </w:rPr>
              <w:t>高</w:t>
            </w:r>
          </w:p>
        </w:tc>
        <w:tc>
          <w:tcPr>
            <w:tcW w:type="dxa" w:w="1606"/>
            <w:vAlign w:val="center"/>
          </w:tcPr>
          <w:p>
            <w:pPr>
              <w:spacing w:after="0" w:line="252" w:lineRule="auto"/>
              <w:jc w:val="left"/>
            </w:pPr>
            <w:r/>
            <w:r>
              <w:rPr>
                <w:rFonts w:ascii="SimSun" w:hAnsi="SimSun" w:eastAsia="SimSun"/>
                <w:b w:val="0"/>
                <w:sz w:val="16"/>
              </w:rPr>
              <w:t>依赖检索和外部模型服务配置</w:t>
            </w:r>
          </w:p>
        </w:tc>
      </w:tr>
      <w:tr>
        <w:tc>
          <w:tcPr>
            <w:tcW w:type="dxa" w:w="1606"/>
            <w:vAlign w:val="center"/>
            <w:shd w:fill="F3F6FA"/>
          </w:tcPr>
          <w:p>
            <w:pPr>
              <w:spacing w:after="0" w:line="252" w:lineRule="auto"/>
              <w:jc w:val="left"/>
            </w:pPr>
            <w:r/>
            <w:r>
              <w:rPr>
                <w:rFonts w:ascii="SimSun" w:hAnsi="SimSun" w:eastAsia="SimSun"/>
                <w:b w:val="0"/>
                <w:sz w:val="16"/>
              </w:rPr>
              <w:t>GOAL-04</w:t>
            </w:r>
          </w:p>
        </w:tc>
        <w:tc>
          <w:tcPr>
            <w:tcW w:type="dxa" w:w="1606"/>
            <w:vAlign w:val="center"/>
            <w:shd w:fill="F3F6FA"/>
          </w:tcPr>
          <w:p>
            <w:pPr>
              <w:spacing w:after="0" w:line="252" w:lineRule="auto"/>
              <w:jc w:val="left"/>
            </w:pPr>
            <w:r/>
            <w:r>
              <w:rPr>
                <w:rFonts w:ascii="SimSun" w:hAnsi="SimSun" w:eastAsia="SimSun"/>
                <w:b w:val="0"/>
                <w:sz w:val="16"/>
              </w:rPr>
              <w:t>支持培训、交接、设计辅助等场景化输出</w:t>
            </w:r>
          </w:p>
        </w:tc>
        <w:tc>
          <w:tcPr>
            <w:tcW w:type="dxa" w:w="1606"/>
            <w:vAlign w:val="center"/>
            <w:shd w:fill="F3F6FA"/>
          </w:tcPr>
          <w:p>
            <w:pPr>
              <w:spacing w:after="0" w:line="252" w:lineRule="auto"/>
              <w:jc w:val="left"/>
            </w:pPr>
            <w:r/>
            <w:r>
              <w:rPr>
                <w:rFonts w:ascii="SimSun" w:hAnsi="SimSun" w:eastAsia="SimSun"/>
                <w:b w:val="0"/>
                <w:sz w:val="16"/>
              </w:rPr>
              <w:t>将知识库内容转化为结构化辅助产物</w:t>
            </w:r>
          </w:p>
        </w:tc>
        <w:tc>
          <w:tcPr>
            <w:tcW w:type="dxa" w:w="1606"/>
            <w:vAlign w:val="center"/>
            <w:shd w:fill="F3F6FA"/>
          </w:tcPr>
          <w:p>
            <w:pPr>
              <w:spacing w:after="0" w:line="252" w:lineRule="auto"/>
              <w:jc w:val="left"/>
            </w:pPr>
            <w:r/>
            <w:r>
              <w:rPr>
                <w:rFonts w:ascii="SimSun" w:hAnsi="SimSun" w:eastAsia="SimSun"/>
                <w:b w:val="0"/>
                <w:sz w:val="16"/>
              </w:rPr>
              <w:t>M-07、M-08、M-09、API-15</w:t>
            </w:r>
          </w:p>
        </w:tc>
        <w:tc>
          <w:tcPr>
            <w:tcW w:type="dxa" w:w="1606"/>
            <w:vAlign w:val="center"/>
            <w:shd w:fill="F3F6FA"/>
          </w:tcPr>
          <w:p>
            <w:pPr>
              <w:spacing w:after="0" w:line="252" w:lineRule="auto"/>
              <w:jc w:val="left"/>
            </w:pPr>
            <w:r/>
            <w:r>
              <w:rPr>
                <w:rFonts w:ascii="SimSun" w:hAnsi="SimSun" w:eastAsia="SimSun"/>
                <w:b w:val="0"/>
                <w:sz w:val="16"/>
              </w:rPr>
              <w:t>中</w:t>
            </w:r>
          </w:p>
        </w:tc>
        <w:tc>
          <w:tcPr>
            <w:tcW w:type="dxa" w:w="1606"/>
            <w:vAlign w:val="center"/>
            <w:shd w:fill="F3F6FA"/>
          </w:tcPr>
          <w:p>
            <w:pPr>
              <w:spacing w:after="0" w:line="252" w:lineRule="auto"/>
              <w:jc w:val="left"/>
            </w:pPr>
            <w:r/>
            <w:r>
              <w:rPr>
                <w:rFonts w:ascii="SimSun" w:hAnsi="SimSun" w:eastAsia="SimSun"/>
                <w:b w:val="0"/>
                <w:sz w:val="16"/>
              </w:rPr>
              <w:t>输出结果需人工复核</w:t>
            </w:r>
          </w:p>
        </w:tc>
      </w:tr>
      <w:tr>
        <w:tc>
          <w:tcPr>
            <w:tcW w:type="dxa" w:w="1606"/>
            <w:vAlign w:val="center"/>
          </w:tcPr>
          <w:p>
            <w:pPr>
              <w:spacing w:after="0" w:line="252" w:lineRule="auto"/>
              <w:jc w:val="left"/>
            </w:pPr>
            <w:r/>
            <w:r>
              <w:rPr>
                <w:rFonts w:ascii="SimSun" w:hAnsi="SimSun" w:eastAsia="SimSun"/>
                <w:b w:val="0"/>
                <w:sz w:val="16"/>
              </w:rPr>
              <w:t>GOAL-05</w:t>
            </w:r>
          </w:p>
        </w:tc>
        <w:tc>
          <w:tcPr>
            <w:tcW w:type="dxa" w:w="1606"/>
            <w:vAlign w:val="center"/>
          </w:tcPr>
          <w:p>
            <w:pPr>
              <w:spacing w:after="0" w:line="252" w:lineRule="auto"/>
              <w:jc w:val="left"/>
            </w:pPr>
            <w:r/>
            <w:r>
              <w:rPr>
                <w:rFonts w:ascii="SimSun" w:hAnsi="SimSun" w:eastAsia="SimSun"/>
                <w:b w:val="0"/>
                <w:sz w:val="16"/>
              </w:rPr>
              <w:t>支持历史产物与知识缺口汇总</w:t>
            </w:r>
          </w:p>
        </w:tc>
        <w:tc>
          <w:tcPr>
            <w:tcW w:type="dxa" w:w="1606"/>
            <w:vAlign w:val="center"/>
          </w:tcPr>
          <w:p>
            <w:pPr>
              <w:spacing w:after="0" w:line="252" w:lineRule="auto"/>
              <w:jc w:val="left"/>
            </w:pPr>
            <w:r/>
            <w:r>
              <w:rPr>
                <w:rFonts w:ascii="SimSun" w:hAnsi="SimSun" w:eastAsia="SimSun"/>
                <w:b w:val="0"/>
                <w:sz w:val="16"/>
              </w:rPr>
              <w:t>沉淀问答或场景产物并汇总信息缺口</w:t>
            </w:r>
          </w:p>
        </w:tc>
        <w:tc>
          <w:tcPr>
            <w:tcW w:type="dxa" w:w="1606"/>
            <w:vAlign w:val="center"/>
          </w:tcPr>
          <w:p>
            <w:pPr>
              <w:spacing w:after="0" w:line="252" w:lineRule="auto"/>
              <w:jc w:val="left"/>
            </w:pPr>
            <w:r/>
            <w:r>
              <w:rPr>
                <w:rFonts w:ascii="SimSun" w:hAnsi="SimSun" w:eastAsia="SimSun"/>
                <w:b w:val="0"/>
                <w:sz w:val="16"/>
              </w:rPr>
              <w:t>M-10、M-11、API-11 至 API-14、DATA-04、DATA-08</w:t>
            </w:r>
          </w:p>
        </w:tc>
        <w:tc>
          <w:tcPr>
            <w:tcW w:type="dxa" w:w="1606"/>
            <w:vAlign w:val="center"/>
          </w:tcPr>
          <w:p>
            <w:pPr>
              <w:spacing w:after="0" w:line="252" w:lineRule="auto"/>
              <w:jc w:val="left"/>
            </w:pPr>
            <w:r/>
            <w:r>
              <w:rPr>
                <w:rFonts w:ascii="SimSun" w:hAnsi="SimSun" w:eastAsia="SimSun"/>
                <w:b w:val="0"/>
                <w:sz w:val="16"/>
              </w:rPr>
              <w:t>中</w:t>
            </w:r>
          </w:p>
        </w:tc>
        <w:tc>
          <w:tcPr>
            <w:tcW w:type="dxa" w:w="1606"/>
            <w:vAlign w:val="center"/>
          </w:tcPr>
          <w:p>
            <w:pPr>
              <w:spacing w:after="0" w:line="252" w:lineRule="auto"/>
              <w:jc w:val="left"/>
            </w:pPr>
            <w:r/>
            <w:r>
              <w:rPr>
                <w:rFonts w:ascii="SimSun" w:hAnsi="SimSun" w:eastAsia="SimSun"/>
                <w:b w:val="0"/>
                <w:sz w:val="16"/>
              </w:rPr>
              <w:t>当前 artifacts 识别为 0，前端存在 localStorage 回退</w:t>
            </w:r>
          </w:p>
        </w:tc>
      </w:tr>
      <w:tr>
        <w:tc>
          <w:tcPr>
            <w:tcW w:type="dxa" w:w="1606"/>
            <w:vAlign w:val="center"/>
            <w:shd w:fill="F3F6FA"/>
          </w:tcPr>
          <w:p>
            <w:pPr>
              <w:spacing w:after="0" w:line="252" w:lineRule="auto"/>
              <w:jc w:val="left"/>
            </w:pPr>
            <w:r/>
            <w:r>
              <w:rPr>
                <w:rFonts w:ascii="SimSun" w:hAnsi="SimSun" w:eastAsia="SimSun"/>
                <w:b w:val="0"/>
                <w:sz w:val="16"/>
              </w:rPr>
              <w:t>GOAL-06</w:t>
            </w:r>
          </w:p>
        </w:tc>
        <w:tc>
          <w:tcPr>
            <w:tcW w:type="dxa" w:w="1606"/>
            <w:vAlign w:val="center"/>
            <w:shd w:fill="F3F6FA"/>
          </w:tcPr>
          <w:p>
            <w:pPr>
              <w:spacing w:after="0" w:line="252" w:lineRule="auto"/>
              <w:jc w:val="left"/>
            </w:pPr>
            <w:r/>
            <w:r>
              <w:rPr>
                <w:rFonts w:ascii="SimSun" w:hAnsi="SimSun" w:eastAsia="SimSun"/>
                <w:b w:val="0"/>
                <w:sz w:val="16"/>
              </w:rPr>
              <w:t>支持本地部署和可选全栈联调</w:t>
            </w:r>
          </w:p>
        </w:tc>
        <w:tc>
          <w:tcPr>
            <w:tcW w:type="dxa" w:w="1606"/>
            <w:vAlign w:val="center"/>
            <w:shd w:fill="F3F6FA"/>
          </w:tcPr>
          <w:p>
            <w:pPr>
              <w:spacing w:after="0" w:line="252" w:lineRule="auto"/>
              <w:jc w:val="left"/>
            </w:pPr>
            <w:r/>
            <w:r>
              <w:rPr>
                <w:rFonts w:ascii="SimSun" w:hAnsi="SimSun" w:eastAsia="SimSun"/>
                <w:b w:val="0"/>
                <w:sz w:val="16"/>
              </w:rPr>
              <w:t>便于答辩、演示和扩展验证</w:t>
            </w:r>
          </w:p>
        </w:tc>
        <w:tc>
          <w:tcPr>
            <w:tcW w:type="dxa" w:w="1606"/>
            <w:vAlign w:val="center"/>
            <w:shd w:fill="F3F6FA"/>
          </w:tcPr>
          <w:p>
            <w:pPr>
              <w:spacing w:after="0" w:line="252" w:lineRule="auto"/>
              <w:jc w:val="left"/>
            </w:pPr>
            <w:r/>
            <w:r>
              <w:rPr>
                <w:rFonts w:ascii="SimSun" w:hAnsi="SimSun" w:eastAsia="SimSun"/>
                <w:b w:val="0"/>
                <w:sz w:val="16"/>
              </w:rPr>
              <w:t>M-12、M-13、DEP-01 至 DEP-09</w:t>
            </w:r>
          </w:p>
        </w:tc>
        <w:tc>
          <w:tcPr>
            <w:tcW w:type="dxa" w:w="1606"/>
            <w:vAlign w:val="center"/>
            <w:shd w:fill="F3F6FA"/>
          </w:tcPr>
          <w:p>
            <w:pPr>
              <w:spacing w:after="0" w:line="252" w:lineRule="auto"/>
              <w:jc w:val="left"/>
            </w:pPr>
            <w:r/>
            <w:r>
              <w:rPr>
                <w:rFonts w:ascii="SimSun" w:hAnsi="SimSun" w:eastAsia="SimSun"/>
                <w:b w:val="0"/>
                <w:sz w:val="16"/>
              </w:rPr>
              <w:t>高</w:t>
            </w:r>
          </w:p>
        </w:tc>
        <w:tc>
          <w:tcPr>
            <w:tcW w:type="dxa" w:w="1606"/>
            <w:vAlign w:val="center"/>
            <w:shd w:fill="F3F6FA"/>
          </w:tcPr>
          <w:p>
            <w:pPr>
              <w:spacing w:after="0" w:line="252" w:lineRule="auto"/>
              <w:jc w:val="left"/>
            </w:pPr>
            <w:r>
              <w:rPr>
                <w:rFonts w:ascii="SimSun" w:hAnsi="SimSun" w:eastAsia="SimSun"/>
              </w:rPr>
              <w:t>生产部署要求后续扩展</w:t>
            </w:r>
            <w:r>
              <w:rPr>
                <w:rFonts w:ascii="SimSun" w:hAnsi="SimSun" w:eastAsia="SimSun"/>
                <w:b w:val="0"/>
                <w:sz w:val="16"/>
              </w:rPr>
            </w:r>
          </w:p>
        </w:tc>
      </w:tr>
    </w:tbl>
    <w:p/>
    <w:p>
      <w:pPr>
        <w:pStyle w:val="Heading2"/>
      </w:pPr>
      <w:r>
        <w:rPr>
          <w:rFonts w:ascii="SimSun" w:hAnsi="SimSun" w:eastAsia="SimSun"/>
          <w:b/>
          <w:color w:val="000000"/>
          <w:sz w:val="28"/>
        </w:rPr>
        <w:t>3.3 用户角色</w:t>
      </w:r>
    </w:p>
    <w:p>
      <w:pPr>
        <w:spacing w:line="300" w:lineRule="auto" w:after="80"/>
        <w:ind w:firstLine="420"/>
      </w:pPr>
      <w:r>
        <w:rPr>
          <w:rFonts w:ascii="SimSun" w:hAnsi="SimSun" w:eastAsia="SimSun"/>
          <w:sz w:val="21"/>
        </w:rPr>
        <w:t>当前项目材料未识别正式服务端用户、角色、权限表或鉴权中间件。表 6 中角色为需求场景中的使用对象，不代表已实现的 RBAC 权限体系。</w:t>
      </w:r>
    </w:p>
    <w:p>
      <w:pPr>
        <w:jc w:val="center"/>
      </w:pPr>
      <w:r>
        <w:rPr>
          <w:rFonts w:ascii="SimSun" w:hAnsi="SimSun" w:eastAsia="SimSun"/>
          <w:b/>
          <w:sz w:val="20"/>
        </w:rPr>
        <w:t>表 6 用户角色表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6"/>
        <w:gridCol w:w="1606"/>
        <w:gridCol w:w="1606"/>
        <w:gridCol w:w="1606"/>
        <w:gridCol w:w="1606"/>
        <w:gridCol w:w="1606"/>
      </w:tblGrid>
      <w:tr>
        <w:trPr>
          <w:tblHeader w:val="true"/>
        </w:trPr>
        <w:tc>
          <w:tcPr>
            <w:tcW w:type="dxa" w:w="1606"/>
            <w:vAlign w:val="center"/>
            <w:shd w:fill="4F81BD"/>
          </w:tcPr>
          <w:p>
            <w:pPr>
              <w:spacing w:after="0" w:line="252" w:lineRule="auto"/>
              <w:jc w:val="left"/>
            </w:pPr>
            <w:r/>
            <w:r>
              <w:rPr>
                <w:rFonts w:ascii="SimSun" w:hAnsi="SimSun" w:eastAsia="SimSun"/>
                <w:b/>
                <w:color w:val="FFFFFF"/>
                <w:sz w:val="14"/>
              </w:rPr>
              <w:t>角色编号</w:t>
            </w:r>
          </w:p>
        </w:tc>
        <w:tc>
          <w:tcPr>
            <w:tcW w:type="dxa" w:w="1606"/>
            <w:vAlign w:val="center"/>
            <w:shd w:fill="4F81BD"/>
          </w:tcPr>
          <w:p>
            <w:pPr>
              <w:spacing w:after="0" w:line="252" w:lineRule="auto"/>
              <w:jc w:val="left"/>
            </w:pPr>
            <w:r/>
            <w:r>
              <w:rPr>
                <w:rFonts w:ascii="SimSun" w:hAnsi="SimSun" w:eastAsia="SimSun"/>
                <w:b/>
                <w:color w:val="FFFFFF"/>
                <w:sz w:val="14"/>
              </w:rPr>
              <w:t>用户角色</w:t>
            </w:r>
          </w:p>
        </w:tc>
        <w:tc>
          <w:tcPr>
            <w:tcW w:type="dxa" w:w="1606"/>
            <w:vAlign w:val="center"/>
            <w:shd w:fill="4F81BD"/>
          </w:tcPr>
          <w:p>
            <w:pPr>
              <w:spacing w:after="0" w:line="252" w:lineRule="auto"/>
              <w:jc w:val="left"/>
            </w:pPr>
            <w:r/>
            <w:r>
              <w:rPr>
                <w:rFonts w:ascii="SimSun" w:hAnsi="SimSun" w:eastAsia="SimSun"/>
                <w:b/>
                <w:color w:val="FFFFFF"/>
                <w:sz w:val="14"/>
              </w:rPr>
              <w:t>使用目标</w:t>
            </w:r>
          </w:p>
        </w:tc>
        <w:tc>
          <w:tcPr>
            <w:tcW w:type="dxa" w:w="1606"/>
            <w:vAlign w:val="center"/>
            <w:shd w:fill="4F81BD"/>
          </w:tcPr>
          <w:p>
            <w:pPr>
              <w:spacing w:after="0" w:line="252" w:lineRule="auto"/>
              <w:jc w:val="left"/>
            </w:pPr>
            <w:r/>
            <w:r>
              <w:rPr>
                <w:rFonts w:ascii="SimSun" w:hAnsi="SimSun" w:eastAsia="SimSun"/>
                <w:b/>
                <w:color w:val="FFFFFF"/>
                <w:sz w:val="14"/>
              </w:rPr>
              <w:t>可访问功能</w:t>
            </w:r>
          </w:p>
        </w:tc>
        <w:tc>
          <w:tcPr>
            <w:tcW w:type="dxa" w:w="1606"/>
            <w:vAlign w:val="center"/>
            <w:shd w:fill="4F81BD"/>
          </w:tcPr>
          <w:p>
            <w:pPr>
              <w:spacing w:after="0" w:line="252" w:lineRule="auto"/>
              <w:jc w:val="left"/>
            </w:pPr>
            <w:r/>
            <w:r>
              <w:rPr>
                <w:rFonts w:ascii="SimSun" w:hAnsi="SimSun" w:eastAsia="SimSun"/>
                <w:b/>
                <w:color w:val="FFFFFF"/>
                <w:sz w:val="14"/>
              </w:rPr>
              <w:t>权限说明</w:t>
            </w:r>
          </w:p>
        </w:tc>
        <w:tc>
          <w:tcPr>
            <w:tcW w:type="dxa" w:w="1606"/>
            <w:vAlign w:val="center"/>
            <w:shd w:fill="4F81BD"/>
          </w:tcPr>
          <w:p>
            <w:pPr>
              <w:spacing w:after="0" w:line="252" w:lineRule="auto"/>
              <w:jc w:val="left"/>
            </w:pPr>
            <w:r>
              <w:rPr>
                <w:rFonts w:ascii="SimSun" w:hAnsi="SimSun" w:eastAsia="SimSun"/>
              </w:rPr>
              <w:t>边界/扩展结论</w:t>
            </w:r>
            <w:r>
              <w:rPr>
                <w:rFonts w:ascii="SimSun" w:hAnsi="SimSun" w:eastAsia="SimSun"/>
                <w:b/>
                <w:color w:val="FFFFFF"/>
                <w:sz w:val="14"/>
              </w:rPr>
            </w:r>
          </w:p>
        </w:tc>
      </w:tr>
      <w:tr>
        <w:tc>
          <w:tcPr>
            <w:tcW w:type="dxa" w:w="1606"/>
            <w:vAlign w:val="center"/>
          </w:tcPr>
          <w:p>
            <w:pPr>
              <w:spacing w:after="0" w:line="252" w:lineRule="auto"/>
              <w:jc w:val="left"/>
            </w:pPr>
            <w:r/>
            <w:r>
              <w:rPr>
                <w:rFonts w:ascii="SimSun" w:hAnsi="SimSun" w:eastAsia="SimSun"/>
                <w:b w:val="0"/>
                <w:sz w:val="14"/>
              </w:rPr>
              <w:t>ROLE-01</w:t>
            </w:r>
          </w:p>
        </w:tc>
        <w:tc>
          <w:tcPr>
            <w:tcW w:type="dxa" w:w="1606"/>
            <w:vAlign w:val="center"/>
          </w:tcPr>
          <w:p>
            <w:pPr>
              <w:spacing w:after="0" w:line="252" w:lineRule="auto"/>
              <w:jc w:val="left"/>
            </w:pPr>
            <w:r/>
            <w:r>
              <w:rPr>
                <w:rFonts w:ascii="SimSun" w:hAnsi="SimSun" w:eastAsia="SimSun"/>
                <w:b w:val="0"/>
                <w:sz w:val="14"/>
              </w:rPr>
              <w:t>演示登录用户</w:t>
            </w:r>
          </w:p>
        </w:tc>
        <w:tc>
          <w:tcPr>
            <w:tcW w:type="dxa" w:w="1606"/>
            <w:vAlign w:val="center"/>
          </w:tcPr>
          <w:p>
            <w:pPr>
              <w:spacing w:after="0" w:line="252" w:lineRule="auto"/>
              <w:jc w:val="left"/>
            </w:pPr>
            <w:r/>
            <w:r>
              <w:rPr>
                <w:rFonts w:ascii="SimSun" w:hAnsi="SimSun" w:eastAsia="SimSun"/>
                <w:b w:val="0"/>
                <w:sz w:val="14"/>
              </w:rPr>
              <w:t>进入系统页面并开展演示操作</w:t>
            </w:r>
          </w:p>
        </w:tc>
        <w:tc>
          <w:tcPr>
            <w:tcW w:type="dxa" w:w="1606"/>
            <w:vAlign w:val="center"/>
          </w:tcPr>
          <w:p>
            <w:pPr>
              <w:spacing w:after="0" w:line="252" w:lineRule="auto"/>
              <w:jc w:val="left"/>
            </w:pPr>
            <w:r/>
            <w:r>
              <w:rPr>
                <w:rFonts w:ascii="SimSun" w:hAnsi="SimSun" w:eastAsia="SimSun"/>
                <w:b w:val="0"/>
                <w:sz w:val="14"/>
              </w:rPr>
              <w:t>静态登录、控制台、导航入口</w:t>
            </w:r>
          </w:p>
        </w:tc>
        <w:tc>
          <w:tcPr>
            <w:tcW w:type="dxa" w:w="1606"/>
            <w:vAlign w:val="center"/>
          </w:tcPr>
          <w:p>
            <w:pPr>
              <w:spacing w:after="0" w:line="252" w:lineRule="auto"/>
              <w:jc w:val="left"/>
            </w:pPr>
            <w:r>
              <w:rPr>
                <w:rFonts w:ascii="SimSun" w:hAnsi="SimSun" w:eastAsia="SimSun"/>
              </w:rPr>
              <w:t>V1.0 未识别服务端用户、角色、权限表或鉴权中间件；当前角色用于使用场景划分，不代表已实现权限控制。</w:t>
            </w:r>
            <w:r>
              <w:rPr>
                <w:rFonts w:ascii="Times New Roman" w:hAnsi="Times New Roman" w:eastAsia="Noto Sans CJK SC"/>
                <w:b w:val="0"/>
                <w:sz w:val="14"/>
              </w:rPr>
            </w:r>
          </w:p>
        </w:tc>
        <w:tc>
          <w:tcPr>
            <w:tcW w:type="dxa" w:w="1606"/>
            <w:vAlign w:val="center"/>
          </w:tcPr>
          <w:p>
            <w:pPr>
              <w:spacing w:after="0" w:line="252" w:lineRule="auto"/>
              <w:jc w:val="left"/>
            </w:pPr>
            <w:r>
              <w:rPr>
                <w:rFonts w:ascii="SimSun" w:hAnsi="SimSun" w:eastAsia="SimSun"/>
              </w:rPr>
              <w:t>V1.0 采用静态演示入口；真实登录鉴权不纳入当前版本。</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ROLE-02</w:t>
            </w:r>
          </w:p>
        </w:tc>
        <w:tc>
          <w:tcPr>
            <w:tcW w:type="dxa" w:w="1606"/>
            <w:vAlign w:val="center"/>
            <w:shd w:fill="F3F6FA"/>
          </w:tcPr>
          <w:p>
            <w:pPr>
              <w:spacing w:after="0" w:line="252" w:lineRule="auto"/>
              <w:jc w:val="left"/>
            </w:pPr>
            <w:r/>
            <w:r>
              <w:rPr>
                <w:rFonts w:ascii="SimSun" w:hAnsi="SimSun" w:eastAsia="SimSun"/>
                <w:b w:val="0"/>
                <w:sz w:val="14"/>
              </w:rPr>
              <w:t>知识维护者/文档维护者</w:t>
            </w:r>
          </w:p>
        </w:tc>
        <w:tc>
          <w:tcPr>
            <w:tcW w:type="dxa" w:w="1606"/>
            <w:vAlign w:val="center"/>
            <w:shd w:fill="F3F6FA"/>
          </w:tcPr>
          <w:p>
            <w:pPr>
              <w:spacing w:after="0" w:line="252" w:lineRule="auto"/>
              <w:jc w:val="left"/>
            </w:pPr>
            <w:r/>
            <w:r>
              <w:rPr>
                <w:rFonts w:ascii="SimSun" w:hAnsi="SimSun" w:eastAsia="SimSun"/>
                <w:b w:val="0"/>
                <w:sz w:val="14"/>
              </w:rPr>
              <w:t>上传、查看和维护知识文档</w:t>
            </w:r>
          </w:p>
        </w:tc>
        <w:tc>
          <w:tcPr>
            <w:tcW w:type="dxa" w:w="1606"/>
            <w:vAlign w:val="center"/>
            <w:shd w:fill="F3F6FA"/>
          </w:tcPr>
          <w:p>
            <w:pPr>
              <w:spacing w:after="0" w:line="252" w:lineRule="auto"/>
              <w:jc w:val="left"/>
            </w:pPr>
            <w:r/>
            <w:r>
              <w:rPr>
                <w:rFonts w:ascii="SimSun" w:hAnsi="SimSun" w:eastAsia="SimSun"/>
                <w:b w:val="0"/>
                <w:sz w:val="14"/>
              </w:rPr>
              <w:t>文档列表、筛选、上传、详情、删除、标签本地更新、重入库本地状态</w:t>
            </w:r>
          </w:p>
        </w:tc>
        <w:tc>
          <w:tcPr>
            <w:tcW w:type="dxa" w:w="1606"/>
            <w:vAlign w:val="center"/>
            <w:shd w:fill="F3F6FA"/>
          </w:tcPr>
          <w:p>
            <w:pPr>
              <w:spacing w:after="0" w:line="252" w:lineRule="auto"/>
              <w:jc w:val="left"/>
            </w:pPr>
            <w:r>
              <w:rPr>
                <w:rFonts w:ascii="SimSun" w:hAnsi="SimSun" w:eastAsia="SimSun"/>
              </w:rPr>
              <w:t>V1.0 未识别服务端用户、角色、权限表或鉴权中间件；当前角色用于使用场景划分，不代表已实现权限控制。</w:t>
            </w:r>
            <w:r>
              <w:rPr>
                <w:rFonts w:ascii="Times New Roman" w:hAnsi="Times New Roman" w:eastAsia="Noto Sans CJK SC"/>
                <w:b w:val="0"/>
                <w:sz w:val="14"/>
              </w:rPr>
            </w:r>
          </w:p>
        </w:tc>
        <w:tc>
          <w:tcPr>
            <w:tcW w:type="dxa" w:w="1606"/>
            <w:vAlign w:val="center"/>
            <w:shd w:fill="F3F6FA"/>
          </w:tcPr>
          <w:p>
            <w:pPr>
              <w:spacing w:after="0" w:line="252" w:lineRule="auto"/>
              <w:jc w:val="left"/>
            </w:pPr>
            <w:r>
              <w:rPr>
                <w:rFonts w:ascii="SimSun" w:hAnsi="SimSun" w:eastAsia="SimSun"/>
              </w:rPr>
              <w:t>正式维护角色与权限控制不纳入当前版本。</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ROLE-03</w:t>
            </w:r>
          </w:p>
        </w:tc>
        <w:tc>
          <w:tcPr>
            <w:tcW w:type="dxa" w:w="1606"/>
            <w:vAlign w:val="center"/>
          </w:tcPr>
          <w:p>
            <w:pPr>
              <w:spacing w:after="0" w:line="252" w:lineRule="auto"/>
              <w:jc w:val="left"/>
            </w:pPr>
            <w:r/>
            <w:r>
              <w:rPr>
                <w:rFonts w:ascii="SimSun" w:hAnsi="SimSun" w:eastAsia="SimSun"/>
                <w:b w:val="0"/>
                <w:sz w:val="14"/>
              </w:rPr>
              <w:t>普通知识查询用户</w:t>
            </w:r>
          </w:p>
        </w:tc>
        <w:tc>
          <w:tcPr>
            <w:tcW w:type="dxa" w:w="1606"/>
            <w:vAlign w:val="center"/>
          </w:tcPr>
          <w:p>
            <w:pPr>
              <w:spacing w:after="0" w:line="252" w:lineRule="auto"/>
              <w:jc w:val="left"/>
            </w:pPr>
            <w:r/>
            <w:r>
              <w:rPr>
                <w:rFonts w:ascii="SimSun" w:hAnsi="SimSun" w:eastAsia="SimSun"/>
                <w:b w:val="0"/>
                <w:sz w:val="14"/>
              </w:rPr>
              <w:t>基于企业或项目文档提问并查看引用</w:t>
            </w:r>
          </w:p>
        </w:tc>
        <w:tc>
          <w:tcPr>
            <w:tcW w:type="dxa" w:w="1606"/>
            <w:vAlign w:val="center"/>
          </w:tcPr>
          <w:p>
            <w:pPr>
              <w:spacing w:after="0" w:line="252" w:lineRule="auto"/>
              <w:jc w:val="left"/>
            </w:pPr>
            <w:r/>
            <w:r>
              <w:rPr>
                <w:rFonts w:ascii="SimSun" w:hAnsi="SimSun" w:eastAsia="SimSun"/>
                <w:b w:val="0"/>
                <w:sz w:val="14"/>
              </w:rPr>
              <w:t>智能问答、引用查看、历史记录</w:t>
            </w:r>
          </w:p>
        </w:tc>
        <w:tc>
          <w:tcPr>
            <w:tcW w:type="dxa" w:w="1606"/>
            <w:vAlign w:val="center"/>
          </w:tcPr>
          <w:p>
            <w:pPr>
              <w:spacing w:after="0" w:line="252" w:lineRule="auto"/>
              <w:jc w:val="left"/>
            </w:pPr>
            <w:r>
              <w:rPr>
                <w:rFonts w:ascii="SimSun" w:hAnsi="SimSun" w:eastAsia="SimSun"/>
              </w:rPr>
              <w:t>V1.0 未识别服务端用户、角色、权限表或鉴权中间件；当前角色用于使用场景划分，不代表已实现权限控制。</w:t>
            </w:r>
            <w:r>
              <w:rPr>
                <w:rFonts w:ascii="Times New Roman" w:hAnsi="Times New Roman" w:eastAsia="Noto Sans CJK SC"/>
                <w:b w:val="0"/>
                <w:sz w:val="14"/>
              </w:rPr>
            </w:r>
          </w:p>
        </w:tc>
        <w:tc>
          <w:tcPr>
            <w:tcW w:type="dxa" w:w="1606"/>
            <w:vAlign w:val="center"/>
          </w:tcPr>
          <w:p>
            <w:pPr>
              <w:spacing w:after="0" w:line="252" w:lineRule="auto"/>
              <w:jc w:val="left"/>
            </w:pPr>
            <w:r>
              <w:rPr>
                <w:rFonts w:ascii="SimSun" w:hAnsi="SimSun" w:eastAsia="SimSun"/>
              </w:rPr>
              <w:t>V1.0 不区分普通用户与管理员；如生产化使用，应另行实现。</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ROLE-04</w:t>
            </w:r>
          </w:p>
        </w:tc>
        <w:tc>
          <w:tcPr>
            <w:tcW w:type="dxa" w:w="1606"/>
            <w:vAlign w:val="center"/>
            <w:shd w:fill="F3F6FA"/>
          </w:tcPr>
          <w:p>
            <w:pPr>
              <w:spacing w:after="0" w:line="252" w:lineRule="auto"/>
              <w:jc w:val="left"/>
            </w:pPr>
            <w:r/>
            <w:r>
              <w:rPr>
                <w:rFonts w:ascii="SimSun" w:hAnsi="SimSun" w:eastAsia="SimSun"/>
                <w:b w:val="0"/>
                <w:sz w:val="14"/>
              </w:rPr>
              <w:t>新人/学习者</w:t>
            </w:r>
          </w:p>
        </w:tc>
        <w:tc>
          <w:tcPr>
            <w:tcW w:type="dxa" w:w="1606"/>
            <w:vAlign w:val="center"/>
            <w:shd w:fill="F3F6FA"/>
          </w:tcPr>
          <w:p>
            <w:pPr>
              <w:spacing w:after="0" w:line="252" w:lineRule="auto"/>
              <w:jc w:val="left"/>
            </w:pPr>
            <w:r/>
            <w:r>
              <w:rPr>
                <w:rFonts w:ascii="SimSun" w:hAnsi="SimSun" w:eastAsia="SimSun"/>
                <w:b w:val="0"/>
                <w:sz w:val="14"/>
              </w:rPr>
              <w:t>获取项目背景、术语和学习路径</w:t>
            </w:r>
          </w:p>
        </w:tc>
        <w:tc>
          <w:tcPr>
            <w:tcW w:type="dxa" w:w="1606"/>
            <w:vAlign w:val="center"/>
            <w:shd w:fill="F3F6FA"/>
          </w:tcPr>
          <w:p>
            <w:pPr>
              <w:spacing w:after="0" w:line="252" w:lineRule="auto"/>
              <w:jc w:val="left"/>
            </w:pPr>
            <w:r/>
            <w:r>
              <w:rPr>
                <w:rFonts w:ascii="SimSun" w:hAnsi="SimSun" w:eastAsia="SimSun"/>
                <w:b w:val="0"/>
                <w:sz w:val="14"/>
              </w:rPr>
              <w:t>培训模式生成、快捷问题、推荐文档</w:t>
            </w:r>
          </w:p>
        </w:tc>
        <w:tc>
          <w:tcPr>
            <w:tcW w:type="dxa" w:w="1606"/>
            <w:vAlign w:val="center"/>
            <w:shd w:fill="F3F6FA"/>
          </w:tcPr>
          <w:p>
            <w:pPr>
              <w:spacing w:after="0" w:line="252" w:lineRule="auto"/>
              <w:jc w:val="left"/>
            </w:pPr>
            <w:r>
              <w:rPr>
                <w:rFonts w:ascii="SimSun" w:hAnsi="SimSun" w:eastAsia="SimSun"/>
              </w:rPr>
              <w:t>V1.0 未识别服务端用户、角色、权限表或鉴权中间件；当前角色用于使用场景划分，不代表已实现权限控制。</w:t>
            </w:r>
            <w:r>
              <w:rPr>
                <w:rFonts w:ascii="Times New Roman" w:hAnsi="Times New Roman" w:eastAsia="Noto Sans CJK SC"/>
                <w:b w:val="0"/>
                <w:sz w:val="14"/>
              </w:rPr>
            </w:r>
          </w:p>
        </w:tc>
        <w:tc>
          <w:tcPr>
            <w:tcW w:type="dxa" w:w="1606"/>
            <w:vAlign w:val="center"/>
            <w:shd w:fill="F3F6FA"/>
          </w:tcPr>
          <w:p>
            <w:pPr>
              <w:spacing w:after="0" w:line="252" w:lineRule="auto"/>
              <w:jc w:val="left"/>
            </w:pPr>
            <w:r>
              <w:rPr>
                <w:rFonts w:ascii="SimSun" w:hAnsi="SimSun" w:eastAsia="SimSun"/>
              </w:rPr>
              <w:t>培训角色为使用场景角色，不作为服务端账号角色。</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ROLE-05</w:t>
            </w:r>
          </w:p>
        </w:tc>
        <w:tc>
          <w:tcPr>
            <w:tcW w:type="dxa" w:w="1606"/>
            <w:vAlign w:val="center"/>
          </w:tcPr>
          <w:p>
            <w:pPr>
              <w:spacing w:after="0" w:line="252" w:lineRule="auto"/>
              <w:jc w:val="left"/>
            </w:pPr>
            <w:r/>
            <w:r>
              <w:rPr>
                <w:rFonts w:ascii="SimSun" w:hAnsi="SimSun" w:eastAsia="SimSun"/>
                <w:b w:val="0"/>
                <w:sz w:val="14"/>
              </w:rPr>
              <w:t>项目交接接手者/项目成员</w:t>
            </w:r>
          </w:p>
        </w:tc>
        <w:tc>
          <w:tcPr>
            <w:tcW w:type="dxa" w:w="1606"/>
            <w:vAlign w:val="center"/>
          </w:tcPr>
          <w:p>
            <w:pPr>
              <w:spacing w:after="0" w:line="252" w:lineRule="auto"/>
              <w:jc w:val="left"/>
            </w:pPr>
            <w:r/>
            <w:r>
              <w:rPr>
                <w:rFonts w:ascii="SimSun" w:hAnsi="SimSun" w:eastAsia="SimSun"/>
                <w:b w:val="0"/>
                <w:sz w:val="14"/>
              </w:rPr>
              <w:t>理解进度、风险、待办和责任边界</w:t>
            </w:r>
          </w:p>
        </w:tc>
        <w:tc>
          <w:tcPr>
            <w:tcW w:type="dxa" w:w="1606"/>
            <w:vAlign w:val="center"/>
          </w:tcPr>
          <w:p>
            <w:pPr>
              <w:spacing w:after="0" w:line="252" w:lineRule="auto"/>
              <w:jc w:val="left"/>
            </w:pPr>
            <w:r/>
            <w:r>
              <w:rPr>
                <w:rFonts w:ascii="SimSun" w:hAnsi="SimSun" w:eastAsia="SimSun"/>
                <w:b w:val="0"/>
                <w:sz w:val="14"/>
              </w:rPr>
              <w:t>交接摘要、风险、待办、复制/导出 Markdown</w:t>
            </w:r>
          </w:p>
        </w:tc>
        <w:tc>
          <w:tcPr>
            <w:tcW w:type="dxa" w:w="1606"/>
            <w:vAlign w:val="center"/>
          </w:tcPr>
          <w:p>
            <w:pPr>
              <w:spacing w:after="0" w:line="252" w:lineRule="auto"/>
              <w:jc w:val="left"/>
            </w:pPr>
            <w:r>
              <w:rPr>
                <w:rFonts w:ascii="SimSun" w:hAnsi="SimSun" w:eastAsia="SimSun"/>
              </w:rPr>
              <w:t>V1.0 未识别服务端用户、角色、权限表或鉴权中间件；当前角色用于使用场景划分，不代表已实现权限控制。</w:t>
            </w:r>
            <w:r>
              <w:rPr>
                <w:rFonts w:ascii="Times New Roman" w:hAnsi="Times New Roman" w:eastAsia="Noto Sans CJK SC"/>
                <w:b w:val="0"/>
                <w:sz w:val="14"/>
              </w:rPr>
            </w:r>
          </w:p>
        </w:tc>
        <w:tc>
          <w:tcPr>
            <w:tcW w:type="dxa" w:w="1606"/>
            <w:vAlign w:val="center"/>
          </w:tcPr>
          <w:p>
            <w:pPr>
              <w:spacing w:after="0" w:line="252" w:lineRule="auto"/>
              <w:jc w:val="left"/>
            </w:pPr>
            <w:r>
              <w:rPr>
                <w:rFonts w:ascii="SimSun" w:hAnsi="SimSun" w:eastAsia="SimSun"/>
              </w:rPr>
              <w:t>交接角色为使用场景角色，责任边界以项目资料和人工输入为准。</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ROLE-06</w:t>
            </w:r>
          </w:p>
        </w:tc>
        <w:tc>
          <w:tcPr>
            <w:tcW w:type="dxa" w:w="1606"/>
            <w:vAlign w:val="center"/>
            <w:shd w:fill="F3F6FA"/>
          </w:tcPr>
          <w:p>
            <w:pPr>
              <w:spacing w:after="0" w:line="252" w:lineRule="auto"/>
              <w:jc w:val="left"/>
            </w:pPr>
            <w:r/>
            <w:r>
              <w:rPr>
                <w:rFonts w:ascii="SimSun" w:hAnsi="SimSun" w:eastAsia="SimSun"/>
                <w:b w:val="0"/>
                <w:sz w:val="14"/>
              </w:rPr>
              <w:t>产品/开发/课程答辩使用者</w:t>
            </w:r>
          </w:p>
        </w:tc>
        <w:tc>
          <w:tcPr>
            <w:tcW w:type="dxa" w:w="1606"/>
            <w:vAlign w:val="center"/>
            <w:shd w:fill="F3F6FA"/>
          </w:tcPr>
          <w:p>
            <w:pPr>
              <w:spacing w:after="0" w:line="252" w:lineRule="auto"/>
              <w:jc w:val="left"/>
            </w:pPr>
            <w:r/>
            <w:r>
              <w:rPr>
                <w:rFonts w:ascii="SimSun" w:hAnsi="SimSun" w:eastAsia="SimSun"/>
                <w:b w:val="0"/>
                <w:sz w:val="14"/>
              </w:rPr>
              <w:t>从资料生成设计初稿和结构化说明</w:t>
            </w:r>
          </w:p>
        </w:tc>
        <w:tc>
          <w:tcPr>
            <w:tcW w:type="dxa" w:w="1606"/>
            <w:vAlign w:val="center"/>
            <w:shd w:fill="F3F6FA"/>
          </w:tcPr>
          <w:p>
            <w:pPr>
              <w:spacing w:after="0" w:line="252" w:lineRule="auto"/>
              <w:jc w:val="left"/>
            </w:pPr>
            <w:r/>
            <w:r>
              <w:rPr>
                <w:rFonts w:ascii="SimSun" w:hAnsi="SimSun" w:eastAsia="SimSun"/>
                <w:b w:val="0"/>
                <w:sz w:val="14"/>
              </w:rPr>
              <w:t>设计辅助、结构化 tabs、图示、复制、导出、保存</w:t>
            </w:r>
          </w:p>
        </w:tc>
        <w:tc>
          <w:tcPr>
            <w:tcW w:type="dxa" w:w="1606"/>
            <w:vAlign w:val="center"/>
            <w:shd w:fill="F3F6FA"/>
          </w:tcPr>
          <w:p>
            <w:pPr>
              <w:spacing w:after="0" w:line="252" w:lineRule="auto"/>
              <w:jc w:val="left"/>
            </w:pPr>
            <w:r>
              <w:rPr>
                <w:rFonts w:ascii="SimSun" w:hAnsi="SimSun" w:eastAsia="SimSun"/>
              </w:rPr>
              <w:t>V1.0 未识别服务端用户、角色、权限表或鉴权中间件；当前角色用于使用场景划分，不代表已实现权限控制。</w:t>
            </w:r>
            <w:r>
              <w:rPr>
                <w:rFonts w:ascii="Times New Roman" w:hAnsi="Times New Roman" w:eastAsia="Noto Sans CJK SC"/>
                <w:b w:val="0"/>
                <w:sz w:val="14"/>
              </w:rPr>
            </w:r>
          </w:p>
        </w:tc>
        <w:tc>
          <w:tcPr>
            <w:tcW w:type="dxa" w:w="1606"/>
            <w:vAlign w:val="center"/>
            <w:shd w:fill="F3F6FA"/>
          </w:tcPr>
          <w:p>
            <w:pPr>
              <w:spacing w:after="0" w:line="252" w:lineRule="auto"/>
              <w:jc w:val="left"/>
            </w:pPr>
            <w:r>
              <w:rPr>
                <w:rFonts w:ascii="SimSun" w:hAnsi="SimSun" w:eastAsia="SimSun"/>
              </w:rPr>
              <w:t>设计辅助角色为使用场景角色，不作为服务端账号角色。</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ROLE-07</w:t>
            </w:r>
          </w:p>
        </w:tc>
        <w:tc>
          <w:tcPr>
            <w:tcW w:type="dxa" w:w="1606"/>
            <w:vAlign w:val="center"/>
          </w:tcPr>
          <w:p>
            <w:pPr>
              <w:spacing w:after="0" w:line="252" w:lineRule="auto"/>
              <w:jc w:val="left"/>
            </w:pPr>
            <w:r/>
            <w:r>
              <w:rPr>
                <w:rFonts w:ascii="SimSun" w:hAnsi="SimSun" w:eastAsia="SimSun"/>
                <w:b w:val="0"/>
                <w:sz w:val="14"/>
              </w:rPr>
              <w:t>配置/联调人员</w:t>
            </w:r>
          </w:p>
        </w:tc>
        <w:tc>
          <w:tcPr>
            <w:tcW w:type="dxa" w:w="1606"/>
            <w:vAlign w:val="center"/>
          </w:tcPr>
          <w:p>
            <w:pPr>
              <w:spacing w:after="0" w:line="252" w:lineRule="auto"/>
              <w:jc w:val="left"/>
            </w:pPr>
            <w:r/>
            <w:r>
              <w:rPr>
                <w:rFonts w:ascii="SimSun" w:hAnsi="SimSun" w:eastAsia="SimSun"/>
                <w:b w:val="0"/>
                <w:sz w:val="14"/>
              </w:rPr>
              <w:t>查看公开配置、测试连接和维护本地工作流映射</w:t>
            </w:r>
          </w:p>
        </w:tc>
        <w:tc>
          <w:tcPr>
            <w:tcW w:type="dxa" w:w="1606"/>
            <w:vAlign w:val="center"/>
          </w:tcPr>
          <w:p>
            <w:pPr>
              <w:spacing w:after="0" w:line="252" w:lineRule="auto"/>
              <w:jc w:val="left"/>
            </w:pPr>
            <w:r/>
            <w:r>
              <w:rPr>
                <w:rFonts w:ascii="SimSun" w:hAnsi="SimSun" w:eastAsia="SimSun"/>
                <w:b w:val="0"/>
                <w:sz w:val="14"/>
              </w:rPr>
              <w:t>后台配置页、连接测试、保存本地配置</w:t>
            </w:r>
          </w:p>
        </w:tc>
        <w:tc>
          <w:tcPr>
            <w:tcW w:type="dxa" w:w="1606"/>
            <w:vAlign w:val="center"/>
          </w:tcPr>
          <w:p>
            <w:pPr>
              <w:spacing w:after="0" w:line="252" w:lineRule="auto"/>
              <w:jc w:val="left"/>
            </w:pPr>
            <w:r>
              <w:rPr>
                <w:rFonts w:ascii="SimSun" w:hAnsi="SimSun" w:eastAsia="SimSun"/>
              </w:rPr>
              <w:t>V1.0 未识别服务端用户、角色、权限表或鉴权中间件；当前角色用于使用场景划分，不代表已实现权限控制。</w:t>
            </w:r>
            <w:r>
              <w:rPr>
                <w:rFonts w:ascii="Times New Roman" w:hAnsi="Times New Roman" w:eastAsia="Noto Sans CJK SC"/>
                <w:b w:val="0"/>
                <w:sz w:val="14"/>
              </w:rPr>
            </w:r>
          </w:p>
        </w:tc>
        <w:tc>
          <w:tcPr>
            <w:tcW w:type="dxa" w:w="1606"/>
            <w:vAlign w:val="center"/>
          </w:tcPr>
          <w:p>
            <w:pPr>
              <w:spacing w:after="0" w:line="252" w:lineRule="auto"/>
              <w:jc w:val="left"/>
            </w:pPr>
            <w:r>
              <w:rPr>
                <w:rFonts w:ascii="SimSun" w:hAnsi="SimSun" w:eastAsia="SimSun"/>
              </w:rPr>
              <w:t>V1.0 配置页以本地演示和联调为主，服务端落库列为后续扩展。</w:t>
            </w:r>
            <w:r>
              <w:rPr>
                <w:rFonts w:ascii="SimSun" w:hAnsi="SimSun" w:eastAsia="SimSun"/>
                <w:b w:val="0"/>
                <w:sz w:val="14"/>
              </w:rPr>
            </w:r>
          </w:p>
        </w:tc>
      </w:tr>
    </w:tbl>
    <w:p/>
    <w:p>
      <w:pPr>
        <w:pStyle w:val="Heading2"/>
      </w:pPr>
      <w:r>
        <w:rPr>
          <w:rFonts w:ascii="SimSun" w:hAnsi="SimSun" w:eastAsia="SimSun"/>
          <w:b/>
          <w:color w:val="000000"/>
          <w:sz w:val="28"/>
        </w:rPr>
        <w:t>3.4 业务场景</w:t>
      </w:r>
    </w:p>
    <w:p>
      <w:pPr>
        <w:spacing w:line="300" w:lineRule="auto" w:after="80"/>
        <w:ind w:firstLine="420"/>
      </w:pPr>
      <w:r>
        <w:rPr>
          <w:rFonts w:ascii="SimSun" w:hAnsi="SimSun" w:eastAsia="SimSun"/>
          <w:sz w:val="21"/>
        </w:rPr>
        <w:t>系统主要业务场景见表 7。</w:t>
      </w:r>
    </w:p>
    <w:p>
      <w:pPr>
        <w:jc w:val="center"/>
      </w:pPr>
      <w:r>
        <w:rPr>
          <w:rFonts w:ascii="SimSun" w:hAnsi="SimSun" w:eastAsia="SimSun"/>
          <w:b/>
          <w:sz w:val="20"/>
        </w:rPr>
        <w:t>表 7 业务场景表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7"/>
        <w:gridCol w:w="1377"/>
        <w:gridCol w:w="1377"/>
        <w:gridCol w:w="1377"/>
        <w:gridCol w:w="1377"/>
        <w:gridCol w:w="1377"/>
        <w:gridCol w:w="1377"/>
      </w:tblGrid>
      <w:tr>
        <w:trPr>
          <w:tblHeader w:val="true"/>
        </w:trPr>
        <w:tc>
          <w:tcPr>
            <w:tcW w:type="dxa" w:w="1377"/>
            <w:vAlign w:val="center"/>
            <w:shd w:fill="4F81BD"/>
          </w:tcPr>
          <w:p>
            <w:pPr>
              <w:spacing w:after="0" w:line="252" w:lineRule="auto"/>
              <w:jc w:val="left"/>
            </w:pPr>
            <w:r/>
            <w:r>
              <w:rPr>
                <w:rFonts w:ascii="SimSun" w:hAnsi="SimSun" w:eastAsia="SimSun"/>
                <w:b/>
                <w:color w:val="FFFFFF"/>
                <w:sz w:val="14"/>
              </w:rPr>
              <w:t>场景编号</w:t>
            </w:r>
          </w:p>
        </w:tc>
        <w:tc>
          <w:tcPr>
            <w:tcW w:type="dxa" w:w="1377"/>
            <w:vAlign w:val="center"/>
            <w:shd w:fill="4F81BD"/>
          </w:tcPr>
          <w:p>
            <w:pPr>
              <w:spacing w:after="0" w:line="252" w:lineRule="auto"/>
              <w:jc w:val="left"/>
            </w:pPr>
            <w:r/>
            <w:r>
              <w:rPr>
                <w:rFonts w:ascii="SimSun" w:hAnsi="SimSun" w:eastAsia="SimSun"/>
                <w:b/>
                <w:color w:val="FFFFFF"/>
                <w:sz w:val="14"/>
              </w:rPr>
              <w:t>业务场景</w:t>
            </w:r>
          </w:p>
        </w:tc>
        <w:tc>
          <w:tcPr>
            <w:tcW w:type="dxa" w:w="1377"/>
            <w:vAlign w:val="center"/>
            <w:shd w:fill="4F81BD"/>
          </w:tcPr>
          <w:p>
            <w:pPr>
              <w:spacing w:after="0" w:line="252" w:lineRule="auto"/>
              <w:jc w:val="left"/>
            </w:pPr>
            <w:r/>
            <w:r>
              <w:rPr>
                <w:rFonts w:ascii="SimSun" w:hAnsi="SimSun" w:eastAsia="SimSun"/>
                <w:b/>
                <w:color w:val="FFFFFF"/>
                <w:sz w:val="14"/>
              </w:rPr>
              <w:t>参与角色</w:t>
            </w:r>
          </w:p>
        </w:tc>
        <w:tc>
          <w:tcPr>
            <w:tcW w:type="dxa" w:w="1377"/>
            <w:vAlign w:val="center"/>
            <w:shd w:fill="4F81BD"/>
          </w:tcPr>
          <w:p>
            <w:pPr>
              <w:spacing w:after="0" w:line="252" w:lineRule="auto"/>
              <w:jc w:val="left"/>
            </w:pPr>
            <w:r/>
            <w:r>
              <w:rPr>
                <w:rFonts w:ascii="SimSun" w:hAnsi="SimSun" w:eastAsia="SimSun"/>
                <w:b/>
                <w:color w:val="FFFFFF"/>
                <w:sz w:val="14"/>
              </w:rPr>
              <w:t>前置条件</w:t>
            </w:r>
          </w:p>
        </w:tc>
        <w:tc>
          <w:tcPr>
            <w:tcW w:type="dxa" w:w="1377"/>
            <w:vAlign w:val="center"/>
            <w:shd w:fill="4F81BD"/>
          </w:tcPr>
          <w:p>
            <w:pPr>
              <w:spacing w:after="0" w:line="252" w:lineRule="auto"/>
              <w:jc w:val="left"/>
            </w:pPr>
            <w:r/>
            <w:r>
              <w:rPr>
                <w:rFonts w:ascii="SimSun" w:hAnsi="SimSun" w:eastAsia="SimSun"/>
                <w:b/>
                <w:color w:val="FFFFFF"/>
                <w:sz w:val="14"/>
              </w:rPr>
              <w:t>主要流程</w:t>
            </w:r>
          </w:p>
        </w:tc>
        <w:tc>
          <w:tcPr>
            <w:tcW w:type="dxa" w:w="1377"/>
            <w:vAlign w:val="center"/>
            <w:shd w:fill="4F81BD"/>
          </w:tcPr>
          <w:p>
            <w:pPr>
              <w:spacing w:after="0" w:line="252" w:lineRule="auto"/>
              <w:jc w:val="left"/>
            </w:pPr>
            <w:r/>
            <w:r>
              <w:rPr>
                <w:rFonts w:ascii="SimSun" w:hAnsi="SimSun" w:eastAsia="SimSun"/>
                <w:b/>
                <w:color w:val="FFFFFF"/>
                <w:sz w:val="14"/>
              </w:rPr>
              <w:t>输出结果</w:t>
            </w:r>
          </w:p>
        </w:tc>
        <w:tc>
          <w:tcPr>
            <w:tcW w:type="dxa" w:w="1377"/>
            <w:vAlign w:val="center"/>
            <w:shd w:fill="4F81BD"/>
          </w:tcPr>
          <w:p>
            <w:pPr>
              <w:spacing w:after="0" w:line="252" w:lineRule="auto"/>
              <w:jc w:val="left"/>
            </w:pPr>
            <w:r/>
            <w:r>
              <w:rPr>
                <w:rFonts w:ascii="SimSun" w:hAnsi="SimSun" w:eastAsia="SimSun"/>
                <w:b/>
                <w:color w:val="FFFFFF"/>
                <w:sz w:val="14"/>
              </w:rPr>
              <w:t>关联功能</w:t>
            </w:r>
          </w:p>
        </w:tc>
      </w:tr>
      <w:tr>
        <w:tc>
          <w:tcPr>
            <w:tcW w:type="dxa" w:w="1377"/>
            <w:vAlign w:val="center"/>
          </w:tcPr>
          <w:p>
            <w:pPr>
              <w:spacing w:after="0" w:line="252" w:lineRule="auto"/>
              <w:jc w:val="left"/>
            </w:pPr>
            <w:r/>
            <w:r>
              <w:rPr>
                <w:rFonts w:ascii="SimSun" w:hAnsi="SimSun" w:eastAsia="SimSun"/>
                <w:b w:val="0"/>
                <w:sz w:val="14"/>
              </w:rPr>
              <w:t>SCN-01</w:t>
            </w:r>
          </w:p>
        </w:tc>
        <w:tc>
          <w:tcPr>
            <w:tcW w:type="dxa" w:w="1377"/>
            <w:vAlign w:val="center"/>
          </w:tcPr>
          <w:p>
            <w:pPr>
              <w:spacing w:after="0" w:line="252" w:lineRule="auto"/>
              <w:jc w:val="left"/>
            </w:pPr>
            <w:r/>
            <w:r>
              <w:rPr>
                <w:rFonts w:ascii="SimSun" w:hAnsi="SimSun" w:eastAsia="SimSun"/>
                <w:b w:val="0"/>
                <w:sz w:val="14"/>
              </w:rPr>
              <w:t>文档上传入库</w:t>
            </w:r>
          </w:p>
        </w:tc>
        <w:tc>
          <w:tcPr>
            <w:tcW w:type="dxa" w:w="1377"/>
            <w:vAlign w:val="center"/>
          </w:tcPr>
          <w:p>
            <w:pPr>
              <w:spacing w:after="0" w:line="252" w:lineRule="auto"/>
              <w:jc w:val="left"/>
            </w:pPr>
            <w:r/>
            <w:r>
              <w:rPr>
                <w:rFonts w:ascii="SimSun" w:hAnsi="SimSun" w:eastAsia="SimSun"/>
                <w:b w:val="0"/>
                <w:sz w:val="14"/>
              </w:rPr>
              <w:t>ROLE-02</w:t>
            </w:r>
          </w:p>
        </w:tc>
        <w:tc>
          <w:tcPr>
            <w:tcW w:type="dxa" w:w="1377"/>
            <w:vAlign w:val="center"/>
          </w:tcPr>
          <w:p>
            <w:pPr>
              <w:spacing w:after="0" w:line="252" w:lineRule="auto"/>
              <w:jc w:val="left"/>
            </w:pPr>
            <w:r/>
            <w:r>
              <w:rPr>
                <w:rFonts w:ascii="SimSun" w:hAnsi="SimSun" w:eastAsia="SimSun"/>
                <w:b w:val="0"/>
                <w:sz w:val="14"/>
              </w:rPr>
              <w:t>系统已启动，用户准备支持格式文档。</w:t>
            </w:r>
          </w:p>
        </w:tc>
        <w:tc>
          <w:tcPr>
            <w:tcW w:type="dxa" w:w="1377"/>
            <w:vAlign w:val="center"/>
          </w:tcPr>
          <w:p>
            <w:pPr>
              <w:spacing w:after="0" w:line="252" w:lineRule="auto"/>
              <w:jc w:val="left"/>
            </w:pPr>
            <w:r/>
            <w:r>
              <w:rPr>
                <w:rFonts w:ascii="SimSun" w:hAnsi="SimSun" w:eastAsia="SimSun"/>
                <w:b w:val="0"/>
                <w:sz w:val="14"/>
              </w:rPr>
              <w:t>选择文档并填写元数据；提交上传；后端保存、解析、切分、入库；页面展示导入结果。</w:t>
            </w:r>
          </w:p>
        </w:tc>
        <w:tc>
          <w:tcPr>
            <w:tcW w:type="dxa" w:w="1377"/>
            <w:vAlign w:val="center"/>
          </w:tcPr>
          <w:p>
            <w:pPr>
              <w:spacing w:after="0" w:line="252" w:lineRule="auto"/>
              <w:jc w:val="left"/>
            </w:pPr>
            <w:r/>
            <w:r>
              <w:rPr>
                <w:rFonts w:ascii="SimSun" w:hAnsi="SimSun" w:eastAsia="SimSun"/>
                <w:b w:val="0"/>
                <w:sz w:val="14"/>
              </w:rPr>
              <w:t>文档记录、切片记录、上传文件副本、warnings。</w:t>
            </w:r>
          </w:p>
        </w:tc>
        <w:tc>
          <w:tcPr>
            <w:tcW w:type="dxa" w:w="1377"/>
            <w:vAlign w:val="center"/>
          </w:tcPr>
          <w:p>
            <w:pPr>
              <w:spacing w:after="0" w:line="252" w:lineRule="auto"/>
              <w:jc w:val="left"/>
            </w:pPr>
            <w:r/>
            <w:r>
              <w:rPr>
                <w:rFonts w:ascii="SimSun" w:hAnsi="SimSun" w:eastAsia="SimSun"/>
                <w:b w:val="0"/>
                <w:sz w:val="14"/>
              </w:rPr>
              <w:t>FR-05、FR-06、FR-07、API-06、DATA-01 至 DATA-06</w:t>
            </w:r>
          </w:p>
        </w:tc>
      </w:tr>
      <w:tr>
        <w:tc>
          <w:tcPr>
            <w:tcW w:type="dxa" w:w="1377"/>
            <w:vAlign w:val="center"/>
            <w:shd w:fill="F3F6FA"/>
          </w:tcPr>
          <w:p>
            <w:pPr>
              <w:spacing w:after="0" w:line="252" w:lineRule="auto"/>
              <w:jc w:val="left"/>
            </w:pPr>
            <w:r/>
            <w:r>
              <w:rPr>
                <w:rFonts w:ascii="SimSun" w:hAnsi="SimSun" w:eastAsia="SimSun"/>
                <w:b w:val="0"/>
                <w:sz w:val="14"/>
              </w:rPr>
              <w:t>SCN-02</w:t>
            </w:r>
          </w:p>
        </w:tc>
        <w:tc>
          <w:tcPr>
            <w:tcW w:type="dxa" w:w="1377"/>
            <w:vAlign w:val="center"/>
            <w:shd w:fill="F3F6FA"/>
          </w:tcPr>
          <w:p>
            <w:pPr>
              <w:spacing w:after="0" w:line="252" w:lineRule="auto"/>
              <w:jc w:val="left"/>
            </w:pPr>
            <w:r/>
            <w:r>
              <w:rPr>
                <w:rFonts w:ascii="SimSun" w:hAnsi="SimSun" w:eastAsia="SimSun"/>
                <w:b w:val="0"/>
                <w:sz w:val="14"/>
              </w:rPr>
              <w:t>基于知识库的通用问答</w:t>
            </w:r>
          </w:p>
        </w:tc>
        <w:tc>
          <w:tcPr>
            <w:tcW w:type="dxa" w:w="1377"/>
            <w:vAlign w:val="center"/>
            <w:shd w:fill="F3F6FA"/>
          </w:tcPr>
          <w:p>
            <w:pPr>
              <w:spacing w:after="0" w:line="252" w:lineRule="auto"/>
              <w:jc w:val="left"/>
            </w:pPr>
            <w:r/>
            <w:r>
              <w:rPr>
                <w:rFonts w:ascii="SimSun" w:hAnsi="SimSun" w:eastAsia="SimSun"/>
                <w:b w:val="0"/>
                <w:sz w:val="14"/>
              </w:rPr>
              <w:t>ROLE-03</w:t>
            </w:r>
          </w:p>
        </w:tc>
        <w:tc>
          <w:tcPr>
            <w:tcW w:type="dxa" w:w="1377"/>
            <w:vAlign w:val="center"/>
            <w:shd w:fill="F3F6FA"/>
          </w:tcPr>
          <w:p>
            <w:pPr>
              <w:spacing w:after="0" w:line="252" w:lineRule="auto"/>
              <w:jc w:val="left"/>
            </w:pPr>
            <w:r/>
            <w:r>
              <w:rPr>
                <w:rFonts w:ascii="SimSun" w:hAnsi="SimSun" w:eastAsia="SimSun"/>
                <w:b w:val="0"/>
                <w:sz w:val="14"/>
              </w:rPr>
              <w:t>已有可用知识库和导入文档。</w:t>
            </w:r>
          </w:p>
        </w:tc>
        <w:tc>
          <w:tcPr>
            <w:tcW w:type="dxa" w:w="1377"/>
            <w:vAlign w:val="center"/>
            <w:shd w:fill="F3F6FA"/>
          </w:tcPr>
          <w:p>
            <w:pPr>
              <w:spacing w:after="0" w:line="252" w:lineRule="auto"/>
              <w:jc w:val="left"/>
            </w:pPr>
            <w:r/>
            <w:r>
              <w:rPr>
                <w:rFonts w:ascii="SimSun" w:hAnsi="SimSun" w:eastAsia="SimSun"/>
                <w:b w:val="0"/>
                <w:sz w:val="14"/>
              </w:rPr>
              <w:t>输入问题；选择项目或知识库；后端检索证据；模型生成回答；前端展示答案与引用。</w:t>
            </w:r>
          </w:p>
        </w:tc>
        <w:tc>
          <w:tcPr>
            <w:tcW w:type="dxa" w:w="1377"/>
            <w:vAlign w:val="center"/>
            <w:shd w:fill="F3F6FA"/>
          </w:tcPr>
          <w:p>
            <w:pPr>
              <w:spacing w:after="0" w:line="252" w:lineRule="auto"/>
              <w:jc w:val="left"/>
            </w:pPr>
            <w:r/>
            <w:r>
              <w:rPr>
                <w:rFonts w:ascii="SimSun" w:hAnsi="SimSun" w:eastAsia="SimSun"/>
                <w:b w:val="0"/>
                <w:sz w:val="14"/>
              </w:rPr>
              <w:t>answer、citations、pipeline、missing_information。</w:t>
            </w:r>
          </w:p>
        </w:tc>
        <w:tc>
          <w:tcPr>
            <w:tcW w:type="dxa" w:w="1377"/>
            <w:vAlign w:val="center"/>
            <w:shd w:fill="F3F6FA"/>
          </w:tcPr>
          <w:p>
            <w:pPr>
              <w:spacing w:after="0" w:line="252" w:lineRule="auto"/>
              <w:jc w:val="left"/>
            </w:pPr>
            <w:r/>
            <w:r>
              <w:rPr>
                <w:rFonts w:ascii="SimSun" w:hAnsi="SimSun" w:eastAsia="SimSun"/>
                <w:b w:val="0"/>
                <w:sz w:val="14"/>
              </w:rPr>
              <w:t>FR-12、FR-13、FR-14、API-15、API-16、API-17</w:t>
            </w:r>
          </w:p>
        </w:tc>
      </w:tr>
      <w:tr>
        <w:tc>
          <w:tcPr>
            <w:tcW w:type="dxa" w:w="1377"/>
            <w:vAlign w:val="center"/>
          </w:tcPr>
          <w:p>
            <w:pPr>
              <w:spacing w:after="0" w:line="252" w:lineRule="auto"/>
              <w:jc w:val="left"/>
            </w:pPr>
            <w:r/>
            <w:r>
              <w:rPr>
                <w:rFonts w:ascii="SimSun" w:hAnsi="SimSun" w:eastAsia="SimSun"/>
                <w:b w:val="0"/>
                <w:sz w:val="14"/>
              </w:rPr>
              <w:t>SCN-03</w:t>
            </w:r>
          </w:p>
        </w:tc>
        <w:tc>
          <w:tcPr>
            <w:tcW w:type="dxa" w:w="1377"/>
            <w:vAlign w:val="center"/>
          </w:tcPr>
          <w:p>
            <w:pPr>
              <w:spacing w:after="0" w:line="252" w:lineRule="auto"/>
              <w:jc w:val="left"/>
            </w:pPr>
            <w:r/>
            <w:r>
              <w:rPr>
                <w:rFonts w:ascii="SimSun" w:hAnsi="SimSun" w:eastAsia="SimSun"/>
                <w:b w:val="0"/>
                <w:sz w:val="14"/>
              </w:rPr>
              <w:t>新人培训说明生成</w:t>
            </w:r>
          </w:p>
        </w:tc>
        <w:tc>
          <w:tcPr>
            <w:tcW w:type="dxa" w:w="1377"/>
            <w:vAlign w:val="center"/>
          </w:tcPr>
          <w:p>
            <w:pPr>
              <w:spacing w:after="0" w:line="252" w:lineRule="auto"/>
              <w:jc w:val="left"/>
            </w:pPr>
            <w:r/>
            <w:r>
              <w:rPr>
                <w:rFonts w:ascii="SimSun" w:hAnsi="SimSun" w:eastAsia="SimSun"/>
                <w:b w:val="0"/>
                <w:sz w:val="14"/>
              </w:rPr>
              <w:t>ROLE-04</w:t>
            </w:r>
          </w:p>
        </w:tc>
        <w:tc>
          <w:tcPr>
            <w:tcW w:type="dxa" w:w="1377"/>
            <w:vAlign w:val="center"/>
          </w:tcPr>
          <w:p>
            <w:pPr>
              <w:spacing w:after="0" w:line="252" w:lineRule="auto"/>
              <w:jc w:val="left"/>
            </w:pPr>
            <w:r/>
            <w:r>
              <w:rPr>
                <w:rFonts w:ascii="SimSun" w:hAnsi="SimSun" w:eastAsia="SimSun"/>
                <w:b w:val="0"/>
                <w:sz w:val="14"/>
              </w:rPr>
              <w:t>已有项目资料入库。</w:t>
            </w:r>
          </w:p>
        </w:tc>
        <w:tc>
          <w:tcPr>
            <w:tcW w:type="dxa" w:w="1377"/>
            <w:vAlign w:val="center"/>
          </w:tcPr>
          <w:p>
            <w:pPr>
              <w:spacing w:after="0" w:line="252" w:lineRule="auto"/>
              <w:jc w:val="left"/>
            </w:pPr>
            <w:r/>
            <w:r>
              <w:rPr>
                <w:rFonts w:ascii="SimSun" w:hAnsi="SimSun" w:eastAsia="SimSun"/>
                <w:b w:val="0"/>
                <w:sz w:val="14"/>
              </w:rPr>
              <w:t>输入培训主题；触发培训模式；系统组织背景、术语、学习路径和推荐资料；前端展示结果。</w:t>
            </w:r>
          </w:p>
        </w:tc>
        <w:tc>
          <w:tcPr>
            <w:tcW w:type="dxa" w:w="1377"/>
            <w:vAlign w:val="center"/>
          </w:tcPr>
          <w:p>
            <w:pPr>
              <w:spacing w:after="0" w:line="252" w:lineRule="auto"/>
              <w:jc w:val="left"/>
            </w:pPr>
            <w:r/>
            <w:r>
              <w:rPr>
                <w:rFonts w:ascii="SimSun" w:hAnsi="SimSun" w:eastAsia="SimSun"/>
                <w:b w:val="0"/>
                <w:sz w:val="14"/>
              </w:rPr>
              <w:t>training result、citations。</w:t>
            </w:r>
          </w:p>
        </w:tc>
        <w:tc>
          <w:tcPr>
            <w:tcW w:type="dxa" w:w="1377"/>
            <w:vAlign w:val="center"/>
          </w:tcPr>
          <w:p>
            <w:pPr>
              <w:spacing w:after="0" w:line="252" w:lineRule="auto"/>
              <w:jc w:val="left"/>
            </w:pPr>
            <w:r/>
            <w:r>
              <w:rPr>
                <w:rFonts w:ascii="SimSun" w:hAnsi="SimSun" w:eastAsia="SimSun"/>
                <w:b w:val="0"/>
                <w:sz w:val="14"/>
              </w:rPr>
              <w:t>FR-15、UI-05、API-15</w:t>
            </w:r>
          </w:p>
        </w:tc>
      </w:tr>
      <w:tr>
        <w:tc>
          <w:tcPr>
            <w:tcW w:type="dxa" w:w="1377"/>
            <w:vAlign w:val="center"/>
            <w:shd w:fill="F3F6FA"/>
          </w:tcPr>
          <w:p>
            <w:pPr>
              <w:spacing w:after="0" w:line="252" w:lineRule="auto"/>
              <w:jc w:val="left"/>
            </w:pPr>
            <w:r/>
            <w:r>
              <w:rPr>
                <w:rFonts w:ascii="SimSun" w:hAnsi="SimSun" w:eastAsia="SimSun"/>
                <w:b w:val="0"/>
                <w:sz w:val="14"/>
              </w:rPr>
              <w:t>SCN-04</w:t>
            </w:r>
          </w:p>
        </w:tc>
        <w:tc>
          <w:tcPr>
            <w:tcW w:type="dxa" w:w="1377"/>
            <w:vAlign w:val="center"/>
            <w:shd w:fill="F3F6FA"/>
          </w:tcPr>
          <w:p>
            <w:pPr>
              <w:spacing w:after="0" w:line="252" w:lineRule="auto"/>
              <w:jc w:val="left"/>
            </w:pPr>
            <w:r/>
            <w:r>
              <w:rPr>
                <w:rFonts w:ascii="SimSun" w:hAnsi="SimSun" w:eastAsia="SimSun"/>
                <w:b w:val="0"/>
                <w:sz w:val="14"/>
              </w:rPr>
              <w:t>项目交接摘要生成</w:t>
            </w:r>
          </w:p>
        </w:tc>
        <w:tc>
          <w:tcPr>
            <w:tcW w:type="dxa" w:w="1377"/>
            <w:vAlign w:val="center"/>
            <w:shd w:fill="F3F6FA"/>
          </w:tcPr>
          <w:p>
            <w:pPr>
              <w:spacing w:after="0" w:line="252" w:lineRule="auto"/>
              <w:jc w:val="left"/>
            </w:pPr>
            <w:r/>
            <w:r>
              <w:rPr>
                <w:rFonts w:ascii="SimSun" w:hAnsi="SimSun" w:eastAsia="SimSun"/>
                <w:b w:val="0"/>
                <w:sz w:val="14"/>
              </w:rPr>
              <w:t>ROLE-05</w:t>
            </w:r>
          </w:p>
        </w:tc>
        <w:tc>
          <w:tcPr>
            <w:tcW w:type="dxa" w:w="1377"/>
            <w:vAlign w:val="center"/>
            <w:shd w:fill="F3F6FA"/>
          </w:tcPr>
          <w:p>
            <w:pPr>
              <w:spacing w:after="0" w:line="252" w:lineRule="auto"/>
              <w:jc w:val="left"/>
            </w:pPr>
            <w:r/>
            <w:r>
              <w:rPr>
                <w:rFonts w:ascii="SimSun" w:hAnsi="SimSun" w:eastAsia="SimSun"/>
                <w:b w:val="0"/>
                <w:sz w:val="14"/>
              </w:rPr>
              <w:t>已有项目资料或交接资料入库。</w:t>
            </w:r>
          </w:p>
        </w:tc>
        <w:tc>
          <w:tcPr>
            <w:tcW w:type="dxa" w:w="1377"/>
            <w:vAlign w:val="center"/>
            <w:shd w:fill="F3F6FA"/>
          </w:tcPr>
          <w:p>
            <w:pPr>
              <w:spacing w:after="0" w:line="252" w:lineRule="auto"/>
              <w:jc w:val="left"/>
            </w:pPr>
            <w:r/>
            <w:r>
              <w:rPr>
                <w:rFonts w:ascii="SimSun" w:hAnsi="SimSun" w:eastAsia="SimSun"/>
                <w:b w:val="0"/>
                <w:sz w:val="14"/>
              </w:rPr>
              <w:t>输入交接范围；系统输出背景、进度、风险、待办、依赖和信息缺口；用户复制或导出。</w:t>
            </w:r>
          </w:p>
        </w:tc>
        <w:tc>
          <w:tcPr>
            <w:tcW w:type="dxa" w:w="1377"/>
            <w:vAlign w:val="center"/>
            <w:shd w:fill="F3F6FA"/>
          </w:tcPr>
          <w:p>
            <w:pPr>
              <w:spacing w:after="0" w:line="252" w:lineRule="auto"/>
              <w:jc w:val="left"/>
            </w:pPr>
            <w:r/>
            <w:r>
              <w:rPr>
                <w:rFonts w:ascii="SimSun" w:hAnsi="SimSun" w:eastAsia="SimSun"/>
                <w:b w:val="0"/>
                <w:sz w:val="14"/>
              </w:rPr>
              <w:t>structured handover result、Markdown。</w:t>
            </w:r>
          </w:p>
        </w:tc>
        <w:tc>
          <w:tcPr>
            <w:tcW w:type="dxa" w:w="1377"/>
            <w:vAlign w:val="center"/>
            <w:shd w:fill="F3F6FA"/>
          </w:tcPr>
          <w:p>
            <w:pPr>
              <w:spacing w:after="0" w:line="252" w:lineRule="auto"/>
              <w:jc w:val="left"/>
            </w:pPr>
            <w:r/>
            <w:r>
              <w:rPr>
                <w:rFonts w:ascii="SimSun" w:hAnsi="SimSun" w:eastAsia="SimSun"/>
                <w:b w:val="0"/>
                <w:sz w:val="14"/>
              </w:rPr>
              <w:t>FR-16、FR-17、UI-06、API-15</w:t>
            </w:r>
          </w:p>
        </w:tc>
      </w:tr>
      <w:tr>
        <w:tc>
          <w:tcPr>
            <w:tcW w:type="dxa" w:w="1377"/>
            <w:vAlign w:val="center"/>
          </w:tcPr>
          <w:p>
            <w:pPr>
              <w:spacing w:after="0" w:line="252" w:lineRule="auto"/>
              <w:jc w:val="left"/>
            </w:pPr>
            <w:r/>
            <w:r>
              <w:rPr>
                <w:rFonts w:ascii="SimSun" w:hAnsi="SimSun" w:eastAsia="SimSun"/>
                <w:b w:val="0"/>
                <w:sz w:val="14"/>
              </w:rPr>
              <w:t>SCN-05</w:t>
            </w:r>
          </w:p>
        </w:tc>
        <w:tc>
          <w:tcPr>
            <w:tcW w:type="dxa" w:w="1377"/>
            <w:vAlign w:val="center"/>
          </w:tcPr>
          <w:p>
            <w:pPr>
              <w:spacing w:after="0" w:line="252" w:lineRule="auto"/>
              <w:jc w:val="left"/>
            </w:pPr>
            <w:r/>
            <w:r>
              <w:rPr>
                <w:rFonts w:ascii="SimSun" w:hAnsi="SimSun" w:eastAsia="SimSun"/>
                <w:b w:val="0"/>
                <w:sz w:val="14"/>
              </w:rPr>
              <w:t>设计辅助生成</w:t>
            </w:r>
          </w:p>
        </w:tc>
        <w:tc>
          <w:tcPr>
            <w:tcW w:type="dxa" w:w="1377"/>
            <w:vAlign w:val="center"/>
          </w:tcPr>
          <w:p>
            <w:pPr>
              <w:spacing w:after="0" w:line="252" w:lineRule="auto"/>
              <w:jc w:val="left"/>
            </w:pPr>
            <w:r/>
            <w:r>
              <w:rPr>
                <w:rFonts w:ascii="SimSun" w:hAnsi="SimSun" w:eastAsia="SimSun"/>
                <w:b w:val="0"/>
                <w:sz w:val="14"/>
              </w:rPr>
              <w:t>ROLE-06</w:t>
            </w:r>
          </w:p>
        </w:tc>
        <w:tc>
          <w:tcPr>
            <w:tcW w:type="dxa" w:w="1377"/>
            <w:vAlign w:val="center"/>
          </w:tcPr>
          <w:p>
            <w:pPr>
              <w:spacing w:after="0" w:line="252" w:lineRule="auto"/>
              <w:jc w:val="left"/>
            </w:pPr>
            <w:r/>
            <w:r>
              <w:rPr>
                <w:rFonts w:ascii="SimSun" w:hAnsi="SimSun" w:eastAsia="SimSun"/>
                <w:b w:val="0"/>
                <w:sz w:val="14"/>
              </w:rPr>
              <w:t>已有需求或业务资料入库。</w:t>
            </w:r>
          </w:p>
        </w:tc>
        <w:tc>
          <w:tcPr>
            <w:tcW w:type="dxa" w:w="1377"/>
            <w:vAlign w:val="center"/>
          </w:tcPr>
          <w:p>
            <w:pPr>
              <w:spacing w:after="0" w:line="252" w:lineRule="auto"/>
              <w:jc w:val="left"/>
            </w:pPr>
            <w:r/>
            <w:r>
              <w:rPr>
                <w:rFonts w:ascii="SimSun" w:hAnsi="SimSun" w:eastAsia="SimSun"/>
                <w:b w:val="0"/>
                <w:sz w:val="14"/>
              </w:rPr>
              <w:t>输入设计问题；选择输出类型、项目和粒度；系统生成业务对象、功能、用例、模块、数据权限、追踪和图示；用户保存或导出。</w:t>
            </w:r>
          </w:p>
        </w:tc>
        <w:tc>
          <w:tcPr>
            <w:tcW w:type="dxa" w:w="1377"/>
            <w:vAlign w:val="center"/>
          </w:tcPr>
          <w:p>
            <w:pPr>
              <w:spacing w:after="0" w:line="252" w:lineRule="auto"/>
              <w:jc w:val="left"/>
            </w:pPr>
            <w:r/>
            <w:r>
              <w:rPr>
                <w:rFonts w:ascii="SimSun" w:hAnsi="SimSun" w:eastAsia="SimSun"/>
                <w:b w:val="0"/>
                <w:sz w:val="14"/>
              </w:rPr>
              <w:t>DesignResult、Mermaid 源码或渲染图示、质量评估。</w:t>
            </w:r>
          </w:p>
        </w:tc>
        <w:tc>
          <w:tcPr>
            <w:tcW w:type="dxa" w:w="1377"/>
            <w:vAlign w:val="center"/>
          </w:tcPr>
          <w:p>
            <w:pPr>
              <w:spacing w:after="0" w:line="252" w:lineRule="auto"/>
              <w:jc w:val="left"/>
            </w:pPr>
            <w:r/>
            <w:r>
              <w:rPr>
                <w:rFonts w:ascii="SimSun" w:hAnsi="SimSun" w:eastAsia="SimSun"/>
                <w:b w:val="0"/>
                <w:sz w:val="14"/>
              </w:rPr>
              <w:t>FR-18、FR-19、FR-20、FR-21、UI-07、API-15</w:t>
            </w:r>
          </w:p>
        </w:tc>
      </w:tr>
      <w:tr>
        <w:tc>
          <w:tcPr>
            <w:tcW w:type="dxa" w:w="1377"/>
            <w:vAlign w:val="center"/>
            <w:shd w:fill="F3F6FA"/>
          </w:tcPr>
          <w:p>
            <w:pPr>
              <w:spacing w:after="0" w:line="252" w:lineRule="auto"/>
              <w:jc w:val="left"/>
            </w:pPr>
            <w:r/>
            <w:r>
              <w:rPr>
                <w:rFonts w:ascii="SimSun" w:hAnsi="SimSun" w:eastAsia="SimSun"/>
                <w:b w:val="0"/>
                <w:sz w:val="14"/>
              </w:rPr>
              <w:t>SCN-06</w:t>
            </w:r>
          </w:p>
        </w:tc>
        <w:tc>
          <w:tcPr>
            <w:tcW w:type="dxa" w:w="1377"/>
            <w:vAlign w:val="center"/>
            <w:shd w:fill="F3F6FA"/>
          </w:tcPr>
          <w:p>
            <w:pPr>
              <w:spacing w:after="0" w:line="252" w:lineRule="auto"/>
              <w:jc w:val="left"/>
            </w:pPr>
            <w:r/>
            <w:r>
              <w:rPr>
                <w:rFonts w:ascii="SimSun" w:hAnsi="SimSun" w:eastAsia="SimSun"/>
                <w:b w:val="0"/>
                <w:sz w:val="14"/>
              </w:rPr>
              <w:t>历史产物与知识缺口查看</w:t>
            </w:r>
          </w:p>
        </w:tc>
        <w:tc>
          <w:tcPr>
            <w:tcW w:type="dxa" w:w="1377"/>
            <w:vAlign w:val="center"/>
            <w:shd w:fill="F3F6FA"/>
          </w:tcPr>
          <w:p>
            <w:pPr>
              <w:spacing w:after="0" w:line="252" w:lineRule="auto"/>
              <w:jc w:val="left"/>
            </w:pPr>
            <w:r/>
            <w:r>
              <w:rPr>
                <w:rFonts w:ascii="SimSun" w:hAnsi="SimSun" w:eastAsia="SimSun"/>
                <w:b w:val="0"/>
                <w:sz w:val="14"/>
              </w:rPr>
              <w:t>ROLE-03/ROLE-06</w:t>
            </w:r>
          </w:p>
        </w:tc>
        <w:tc>
          <w:tcPr>
            <w:tcW w:type="dxa" w:w="1377"/>
            <w:vAlign w:val="center"/>
            <w:shd w:fill="F3F6FA"/>
          </w:tcPr>
          <w:p>
            <w:pPr>
              <w:spacing w:after="0" w:line="252" w:lineRule="auto"/>
              <w:jc w:val="left"/>
            </w:pPr>
            <w:r/>
            <w:r>
              <w:rPr>
                <w:rFonts w:ascii="SimSun" w:hAnsi="SimSun" w:eastAsia="SimSun"/>
                <w:b w:val="0"/>
                <w:sz w:val="14"/>
              </w:rPr>
              <w:t>系统存在历史产物或浏览器本地历史。</w:t>
            </w:r>
          </w:p>
        </w:tc>
        <w:tc>
          <w:tcPr>
            <w:tcW w:type="dxa" w:w="1377"/>
            <w:vAlign w:val="center"/>
            <w:shd w:fill="F3F6FA"/>
          </w:tcPr>
          <w:p>
            <w:pPr>
              <w:spacing w:after="0" w:line="252" w:lineRule="auto"/>
              <w:jc w:val="left"/>
            </w:pPr>
            <w:r/>
            <w:r>
              <w:rPr>
                <w:rFonts w:ascii="SimSun" w:hAnsi="SimSun" w:eastAsia="SimSun"/>
                <w:b w:val="0"/>
                <w:sz w:val="14"/>
              </w:rPr>
              <w:t>进入历史或知识缺口页面；按条件筛选；查看详情、评审状态或缺口汇总。</w:t>
            </w:r>
          </w:p>
        </w:tc>
        <w:tc>
          <w:tcPr>
            <w:tcW w:type="dxa" w:w="1377"/>
            <w:vAlign w:val="center"/>
            <w:shd w:fill="F3F6FA"/>
          </w:tcPr>
          <w:p>
            <w:pPr>
              <w:spacing w:after="0" w:line="252" w:lineRule="auto"/>
              <w:jc w:val="left"/>
            </w:pPr>
            <w:r/>
            <w:r>
              <w:rPr>
                <w:rFonts w:ascii="SimSun" w:hAnsi="SimSun" w:eastAsia="SimSun"/>
                <w:b w:val="0"/>
                <w:sz w:val="14"/>
              </w:rPr>
              <w:t>artifacts 列表、detail、summary、items。</w:t>
            </w:r>
          </w:p>
        </w:tc>
        <w:tc>
          <w:tcPr>
            <w:tcW w:type="dxa" w:w="1377"/>
            <w:vAlign w:val="center"/>
            <w:shd w:fill="F3F6FA"/>
          </w:tcPr>
          <w:p>
            <w:pPr>
              <w:spacing w:after="0" w:line="252" w:lineRule="auto"/>
              <w:jc w:val="left"/>
            </w:pPr>
            <w:r/>
            <w:r>
              <w:rPr>
                <w:rFonts w:ascii="SimSun" w:hAnsi="SimSun" w:eastAsia="SimSun"/>
                <w:b w:val="0"/>
                <w:sz w:val="14"/>
              </w:rPr>
              <w:t>FR-22、FR-23、FR-24、UI-08、UI-09、API-11 至 API-14</w:t>
            </w:r>
          </w:p>
        </w:tc>
      </w:tr>
      <w:tr>
        <w:tc>
          <w:tcPr>
            <w:tcW w:type="dxa" w:w="1377"/>
            <w:vAlign w:val="center"/>
          </w:tcPr>
          <w:p>
            <w:pPr>
              <w:spacing w:after="0" w:line="252" w:lineRule="auto"/>
              <w:jc w:val="left"/>
            </w:pPr>
            <w:r/>
            <w:r>
              <w:rPr>
                <w:rFonts w:ascii="SimSun" w:hAnsi="SimSun" w:eastAsia="SimSun"/>
                <w:b w:val="0"/>
                <w:sz w:val="14"/>
              </w:rPr>
              <w:t>SCN-07</w:t>
            </w:r>
          </w:p>
        </w:tc>
        <w:tc>
          <w:tcPr>
            <w:tcW w:type="dxa" w:w="1377"/>
            <w:vAlign w:val="center"/>
          </w:tcPr>
          <w:p>
            <w:pPr>
              <w:spacing w:after="0" w:line="252" w:lineRule="auto"/>
              <w:jc w:val="left"/>
            </w:pPr>
            <w:r/>
            <w:r>
              <w:rPr>
                <w:rFonts w:ascii="SimSun" w:hAnsi="SimSun" w:eastAsia="SimSun"/>
                <w:b w:val="0"/>
                <w:sz w:val="14"/>
              </w:rPr>
              <w:t>本地部署与连接诊断</w:t>
            </w:r>
          </w:p>
        </w:tc>
        <w:tc>
          <w:tcPr>
            <w:tcW w:type="dxa" w:w="1377"/>
            <w:vAlign w:val="center"/>
          </w:tcPr>
          <w:p>
            <w:pPr>
              <w:spacing w:after="0" w:line="252" w:lineRule="auto"/>
              <w:jc w:val="left"/>
            </w:pPr>
            <w:r/>
            <w:r>
              <w:rPr>
                <w:rFonts w:ascii="SimSun" w:hAnsi="SimSun" w:eastAsia="SimSun"/>
                <w:b w:val="0"/>
                <w:sz w:val="14"/>
              </w:rPr>
              <w:t>ROLE-07</w:t>
            </w:r>
          </w:p>
        </w:tc>
        <w:tc>
          <w:tcPr>
            <w:tcW w:type="dxa" w:w="1377"/>
            <w:vAlign w:val="center"/>
          </w:tcPr>
          <w:p>
            <w:pPr>
              <w:spacing w:after="0" w:line="252" w:lineRule="auto"/>
              <w:jc w:val="left"/>
            </w:pPr>
            <w:r/>
            <w:r>
              <w:rPr>
                <w:rFonts w:ascii="SimSun" w:hAnsi="SimSun" w:eastAsia="SimSun"/>
                <w:b w:val="0"/>
                <w:sz w:val="14"/>
              </w:rPr>
              <w:t>Windows、Python 3、浏览器等环境可用；全栈模式需 Docker。</w:t>
            </w:r>
          </w:p>
        </w:tc>
        <w:tc>
          <w:tcPr>
            <w:tcW w:type="dxa" w:w="1377"/>
            <w:vAlign w:val="center"/>
          </w:tcPr>
          <w:p>
            <w:pPr>
              <w:spacing w:after="0" w:line="252" w:lineRule="auto"/>
              <w:jc w:val="left"/>
            </w:pPr>
            <w:r/>
            <w:r>
              <w:rPr>
                <w:rFonts w:ascii="SimSun" w:hAnsi="SimSun" w:eastAsia="SimSun"/>
                <w:b w:val="0"/>
                <w:sz w:val="14"/>
              </w:rPr>
              <w:t>运行启动脚本；等待健康检查；访问页面；进入设置页查看配置或连接状态。</w:t>
            </w:r>
          </w:p>
        </w:tc>
        <w:tc>
          <w:tcPr>
            <w:tcW w:type="dxa" w:w="1377"/>
            <w:vAlign w:val="center"/>
          </w:tcPr>
          <w:p>
            <w:pPr>
              <w:spacing w:after="0" w:line="252" w:lineRule="auto"/>
              <w:jc w:val="left"/>
            </w:pPr>
            <w:r/>
            <w:r>
              <w:rPr>
                <w:rFonts w:ascii="SimSun" w:hAnsi="SimSun" w:eastAsia="SimSun"/>
                <w:b w:val="0"/>
                <w:sz w:val="14"/>
              </w:rPr>
              <w:t>前端 URL、服务 URL、健康状态、日志文件。</w:t>
            </w:r>
          </w:p>
        </w:tc>
        <w:tc>
          <w:tcPr>
            <w:tcW w:type="dxa" w:w="1377"/>
            <w:vAlign w:val="center"/>
          </w:tcPr>
          <w:p>
            <w:pPr>
              <w:spacing w:after="0" w:line="252" w:lineRule="auto"/>
              <w:jc w:val="left"/>
            </w:pPr>
            <w:r/>
            <w:r>
              <w:rPr>
                <w:rFonts w:ascii="SimSun" w:hAnsi="SimSun" w:eastAsia="SimSun"/>
                <w:b w:val="0"/>
                <w:sz w:val="14"/>
              </w:rPr>
              <w:t>FR-25、FR-26、DEP-01 至 DEP-09</w:t>
            </w:r>
          </w:p>
        </w:tc>
      </w:tr>
    </w:tbl>
    <w:p/>
    <w:p>
      <w:pPr>
        <w:pStyle w:val="Heading2"/>
      </w:pPr>
      <w:r>
        <w:rPr>
          <w:rFonts w:ascii="SimSun" w:hAnsi="SimSun" w:eastAsia="SimSun"/>
          <w:b/>
          <w:color w:val="000000"/>
          <w:sz w:val="28"/>
        </w:rPr>
        <w:t>3.5 系统组成</w:t>
      </w:r>
    </w:p>
    <w:p>
      <w:pPr>
        <w:spacing w:line="300" w:lineRule="auto" w:after="80"/>
        <w:ind w:firstLine="420"/>
      </w:pPr>
      <w:r>
        <w:rPr>
          <w:rFonts w:ascii="SimSun" w:hAnsi="SimSun" w:eastAsia="SimSun"/>
          <w:sz w:val="21"/>
        </w:rPr>
        <w:t>系统由前端页面、后端服务、本地持久化、可选向量库、外部模型服务、部署脚本和文档资料组成。功能模块划分见表 8。</w:t>
      </w:r>
    </w:p>
    <w:p>
      <w:pPr>
        <w:jc w:val="center"/>
      </w:pPr>
      <w:r>
        <w:rPr>
          <w:rFonts w:ascii="SimSun" w:hAnsi="SimSun" w:eastAsia="SimSun"/>
          <w:b/>
          <w:sz w:val="20"/>
        </w:rPr>
        <w:t>表 8 功能模块总览表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6"/>
        <w:gridCol w:w="1606"/>
        <w:gridCol w:w="1606"/>
        <w:gridCol w:w="1606"/>
        <w:gridCol w:w="1606"/>
        <w:gridCol w:w="1606"/>
      </w:tblGrid>
      <w:tr>
        <w:trPr>
          <w:tblHeader w:val="true"/>
        </w:trPr>
        <w:tc>
          <w:tcPr>
            <w:tcW w:type="dxa" w:w="1606"/>
            <w:vAlign w:val="center"/>
            <w:shd w:fill="4F81BD"/>
          </w:tcPr>
          <w:p>
            <w:pPr>
              <w:spacing w:after="0" w:line="252" w:lineRule="auto"/>
              <w:jc w:val="left"/>
            </w:pPr>
            <w:r/>
            <w:r>
              <w:rPr>
                <w:rFonts w:ascii="SimSun" w:hAnsi="SimSun" w:eastAsia="SimSun"/>
                <w:b/>
                <w:color w:val="FFFFFF"/>
                <w:sz w:val="16"/>
              </w:rPr>
              <w:t>模块编号</w:t>
            </w:r>
          </w:p>
        </w:tc>
        <w:tc>
          <w:tcPr>
            <w:tcW w:type="dxa" w:w="1606"/>
            <w:vAlign w:val="center"/>
            <w:shd w:fill="4F81BD"/>
          </w:tcPr>
          <w:p>
            <w:pPr>
              <w:spacing w:after="0" w:line="252" w:lineRule="auto"/>
              <w:jc w:val="left"/>
            </w:pPr>
            <w:r/>
            <w:r>
              <w:rPr>
                <w:rFonts w:ascii="SimSun" w:hAnsi="SimSun" w:eastAsia="SimSun"/>
                <w:b/>
                <w:color w:val="FFFFFF"/>
                <w:sz w:val="16"/>
              </w:rPr>
              <w:t>模块名称</w:t>
            </w:r>
          </w:p>
        </w:tc>
        <w:tc>
          <w:tcPr>
            <w:tcW w:type="dxa" w:w="1606"/>
            <w:vAlign w:val="center"/>
            <w:shd w:fill="4F81BD"/>
          </w:tcPr>
          <w:p>
            <w:pPr>
              <w:spacing w:after="0" w:line="252" w:lineRule="auto"/>
              <w:jc w:val="left"/>
            </w:pPr>
            <w:r/>
            <w:r>
              <w:rPr>
                <w:rFonts w:ascii="SimSun" w:hAnsi="SimSun" w:eastAsia="SimSun"/>
                <w:b/>
                <w:color w:val="FFFFFF"/>
                <w:sz w:val="16"/>
              </w:rPr>
              <w:t>功能说明</w:t>
            </w:r>
          </w:p>
        </w:tc>
        <w:tc>
          <w:tcPr>
            <w:tcW w:type="dxa" w:w="1606"/>
            <w:vAlign w:val="center"/>
            <w:shd w:fill="4F81BD"/>
          </w:tcPr>
          <w:p>
            <w:pPr>
              <w:spacing w:after="0" w:line="252" w:lineRule="auto"/>
              <w:jc w:val="left"/>
            </w:pPr>
            <w:r/>
            <w:r>
              <w:rPr>
                <w:rFonts w:ascii="SimSun" w:hAnsi="SimSun" w:eastAsia="SimSun"/>
                <w:b/>
                <w:color w:val="FFFFFF"/>
                <w:sz w:val="16"/>
              </w:rPr>
              <w:t>当前状态</w:t>
            </w:r>
          </w:p>
        </w:tc>
        <w:tc>
          <w:tcPr>
            <w:tcW w:type="dxa" w:w="1606"/>
            <w:vAlign w:val="center"/>
            <w:shd w:fill="4F81BD"/>
          </w:tcPr>
          <w:p>
            <w:pPr>
              <w:spacing w:after="0" w:line="252" w:lineRule="auto"/>
              <w:jc w:val="left"/>
            </w:pPr>
            <w:r/>
            <w:r>
              <w:rPr>
                <w:rFonts w:ascii="SimSun" w:hAnsi="SimSun" w:eastAsia="SimSun"/>
                <w:b/>
                <w:color w:val="FFFFFF"/>
                <w:sz w:val="16"/>
              </w:rPr>
              <w:t>关联页面/接口</w:t>
            </w:r>
          </w:p>
        </w:tc>
        <w:tc>
          <w:tcPr>
            <w:tcW w:type="dxa" w:w="1606"/>
            <w:vAlign w:val="center"/>
            <w:shd w:fill="4F81BD"/>
          </w:tcPr>
          <w:p>
            <w:pPr>
              <w:spacing w:after="0" w:line="252" w:lineRule="auto"/>
              <w:jc w:val="left"/>
            </w:pPr>
            <w:r/>
            <w:r>
              <w:rPr>
                <w:rFonts w:ascii="SimSun" w:hAnsi="SimSun" w:eastAsia="SimSun"/>
                <w:b/>
                <w:color w:val="FFFFFF"/>
                <w:sz w:val="16"/>
              </w:rPr>
              <w:t>备注</w:t>
            </w:r>
          </w:p>
        </w:tc>
      </w:tr>
      <w:tr>
        <w:tc>
          <w:tcPr>
            <w:tcW w:type="dxa" w:w="1606"/>
            <w:vAlign w:val="center"/>
          </w:tcPr>
          <w:p>
            <w:pPr>
              <w:spacing w:after="0" w:line="252" w:lineRule="auto"/>
              <w:jc w:val="left"/>
            </w:pPr>
            <w:r/>
            <w:r>
              <w:rPr>
                <w:rFonts w:ascii="SimSun" w:hAnsi="SimSun" w:eastAsia="SimSun"/>
                <w:b w:val="0"/>
                <w:sz w:val="16"/>
              </w:rPr>
              <w:t>M-01</w:t>
            </w:r>
          </w:p>
        </w:tc>
        <w:tc>
          <w:tcPr>
            <w:tcW w:type="dxa" w:w="1606"/>
            <w:vAlign w:val="center"/>
          </w:tcPr>
          <w:p>
            <w:pPr>
              <w:spacing w:after="0" w:line="252" w:lineRule="auto"/>
              <w:jc w:val="left"/>
            </w:pPr>
            <w:r/>
            <w:r>
              <w:rPr>
                <w:rFonts w:ascii="SimSun" w:hAnsi="SimSun" w:eastAsia="SimSun"/>
                <w:b w:val="0"/>
                <w:sz w:val="16"/>
              </w:rPr>
              <w:t>页面外壳与静态登录</w:t>
            </w:r>
          </w:p>
        </w:tc>
        <w:tc>
          <w:tcPr>
            <w:tcW w:type="dxa" w:w="1606"/>
            <w:vAlign w:val="center"/>
          </w:tcPr>
          <w:p>
            <w:pPr>
              <w:spacing w:after="0" w:line="252" w:lineRule="auto"/>
              <w:jc w:val="left"/>
            </w:pPr>
            <w:r/>
            <w:r>
              <w:rPr>
                <w:rFonts w:ascii="SimSun" w:hAnsi="SimSun" w:eastAsia="SimSun"/>
                <w:b w:val="0"/>
                <w:sz w:val="16"/>
              </w:rPr>
              <w:t>登录页、导航、hash 路由、页面标题、快捷入口。</w:t>
            </w:r>
          </w:p>
        </w:tc>
        <w:tc>
          <w:tcPr>
            <w:tcW w:type="dxa" w:w="1606"/>
            <w:vAlign w:val="center"/>
          </w:tcPr>
          <w:p>
            <w:pPr>
              <w:spacing w:after="0" w:line="252" w:lineRule="auto"/>
              <w:jc w:val="left"/>
            </w:pPr>
            <w:r/>
            <w:r>
              <w:rPr>
                <w:rFonts w:ascii="SimSun" w:hAnsi="SimSun" w:eastAsia="SimSun"/>
                <w:b w:val="0"/>
                <w:sz w:val="16"/>
              </w:rPr>
              <w:t>前端演示</w:t>
            </w:r>
          </w:p>
        </w:tc>
        <w:tc>
          <w:tcPr>
            <w:tcW w:type="dxa" w:w="1606"/>
            <w:vAlign w:val="center"/>
          </w:tcPr>
          <w:p>
            <w:pPr>
              <w:spacing w:after="0" w:line="252" w:lineRule="auto"/>
              <w:jc w:val="left"/>
            </w:pPr>
            <w:r/>
            <w:r>
              <w:rPr>
                <w:rFonts w:ascii="SimSun" w:hAnsi="SimSun" w:eastAsia="SimSun"/>
                <w:b w:val="0"/>
                <w:sz w:val="16"/>
              </w:rPr>
              <w:t>UI-01、UI-02</w:t>
            </w:r>
          </w:p>
        </w:tc>
        <w:tc>
          <w:tcPr>
            <w:tcW w:type="dxa" w:w="1606"/>
            <w:vAlign w:val="center"/>
          </w:tcPr>
          <w:p>
            <w:pPr>
              <w:spacing w:after="0" w:line="252" w:lineRule="auto"/>
              <w:jc w:val="left"/>
            </w:pPr>
            <w:r/>
            <w:r>
              <w:rPr>
                <w:rFonts w:ascii="SimSun" w:hAnsi="SimSun" w:eastAsia="SimSun"/>
                <w:b w:val="0"/>
                <w:sz w:val="16"/>
              </w:rPr>
              <w:t>无服务端认证。</w:t>
            </w:r>
          </w:p>
        </w:tc>
      </w:tr>
      <w:tr>
        <w:tc>
          <w:tcPr>
            <w:tcW w:type="dxa" w:w="1606"/>
            <w:vAlign w:val="center"/>
            <w:shd w:fill="F3F6FA"/>
          </w:tcPr>
          <w:p>
            <w:pPr>
              <w:spacing w:after="0" w:line="252" w:lineRule="auto"/>
              <w:jc w:val="left"/>
            </w:pPr>
            <w:r/>
            <w:r>
              <w:rPr>
                <w:rFonts w:ascii="SimSun" w:hAnsi="SimSun" w:eastAsia="SimSun"/>
                <w:b w:val="0"/>
                <w:sz w:val="16"/>
              </w:rPr>
              <w:t>M-02</w:t>
            </w:r>
          </w:p>
        </w:tc>
        <w:tc>
          <w:tcPr>
            <w:tcW w:type="dxa" w:w="1606"/>
            <w:vAlign w:val="center"/>
            <w:shd w:fill="F3F6FA"/>
          </w:tcPr>
          <w:p>
            <w:pPr>
              <w:spacing w:after="0" w:line="252" w:lineRule="auto"/>
              <w:jc w:val="left"/>
            </w:pPr>
            <w:r/>
            <w:r>
              <w:rPr>
                <w:rFonts w:ascii="SimSun" w:hAnsi="SimSun" w:eastAsia="SimSun"/>
                <w:b w:val="0"/>
                <w:sz w:val="16"/>
              </w:rPr>
              <w:t>控制台首页</w:t>
            </w:r>
          </w:p>
        </w:tc>
        <w:tc>
          <w:tcPr>
            <w:tcW w:type="dxa" w:w="1606"/>
            <w:vAlign w:val="center"/>
            <w:shd w:fill="F3F6FA"/>
          </w:tcPr>
          <w:p>
            <w:pPr>
              <w:spacing w:after="0" w:line="252" w:lineRule="auto"/>
              <w:jc w:val="left"/>
            </w:pPr>
            <w:r/>
            <w:r>
              <w:rPr>
                <w:rFonts w:ascii="SimSun" w:hAnsi="SimSun" w:eastAsia="SimSun"/>
                <w:b w:val="0"/>
                <w:sz w:val="16"/>
              </w:rPr>
              <w:t>展示文档数、知识库数、最近文档、最近活动和模式入口。</w:t>
            </w:r>
          </w:p>
        </w:tc>
        <w:tc>
          <w:tcPr>
            <w:tcW w:type="dxa" w:w="1606"/>
            <w:vAlign w:val="center"/>
            <w:shd w:fill="F3F6FA"/>
          </w:tcPr>
          <w:p>
            <w:pPr>
              <w:spacing w:after="0" w:line="252" w:lineRule="auto"/>
              <w:jc w:val="left"/>
            </w:pPr>
            <w:r/>
            <w:r>
              <w:rPr>
                <w:rFonts w:ascii="SimSun" w:hAnsi="SimSun" w:eastAsia="SimSun"/>
                <w:b w:val="0"/>
                <w:sz w:val="16"/>
              </w:rPr>
              <w:t>部分实现</w:t>
            </w:r>
          </w:p>
        </w:tc>
        <w:tc>
          <w:tcPr>
            <w:tcW w:type="dxa" w:w="1606"/>
            <w:vAlign w:val="center"/>
            <w:shd w:fill="F3F6FA"/>
          </w:tcPr>
          <w:p>
            <w:pPr>
              <w:spacing w:after="0" w:line="252" w:lineRule="auto"/>
              <w:jc w:val="left"/>
            </w:pPr>
            <w:r/>
            <w:r>
              <w:rPr>
                <w:rFonts w:ascii="SimSun" w:hAnsi="SimSun" w:eastAsia="SimSun"/>
                <w:b w:val="0"/>
                <w:sz w:val="16"/>
              </w:rPr>
              <w:t>UI-02</w:t>
            </w:r>
          </w:p>
        </w:tc>
        <w:tc>
          <w:tcPr>
            <w:tcW w:type="dxa" w:w="1606"/>
            <w:vAlign w:val="center"/>
            <w:shd w:fill="F3F6FA"/>
          </w:tcPr>
          <w:p>
            <w:pPr>
              <w:spacing w:after="0" w:line="252" w:lineRule="auto"/>
              <w:jc w:val="left"/>
            </w:pPr>
            <w:r/>
            <w:r>
              <w:rPr>
                <w:rFonts w:ascii="SimSun" w:hAnsi="SimSun" w:eastAsia="SimSun"/>
                <w:b w:val="0"/>
                <w:sz w:val="16"/>
              </w:rPr>
              <w:t>统计来自 health/documents/localStorage，不是独立 dashboard API。</w:t>
            </w:r>
          </w:p>
        </w:tc>
      </w:tr>
      <w:tr>
        <w:tc>
          <w:tcPr>
            <w:tcW w:type="dxa" w:w="1606"/>
            <w:vAlign w:val="center"/>
          </w:tcPr>
          <w:p>
            <w:pPr>
              <w:spacing w:after="0" w:line="252" w:lineRule="auto"/>
              <w:jc w:val="left"/>
            </w:pPr>
            <w:r/>
            <w:r>
              <w:rPr>
                <w:rFonts w:ascii="SimSun" w:hAnsi="SimSun" w:eastAsia="SimSun"/>
                <w:b w:val="0"/>
                <w:sz w:val="16"/>
              </w:rPr>
              <w:t>M-03</w:t>
            </w:r>
          </w:p>
        </w:tc>
        <w:tc>
          <w:tcPr>
            <w:tcW w:type="dxa" w:w="1606"/>
            <w:vAlign w:val="center"/>
          </w:tcPr>
          <w:p>
            <w:pPr>
              <w:spacing w:after="0" w:line="252" w:lineRule="auto"/>
              <w:jc w:val="left"/>
            </w:pPr>
            <w:r/>
            <w:r>
              <w:rPr>
                <w:rFonts w:ascii="SimSun" w:hAnsi="SimSun" w:eastAsia="SimSun"/>
                <w:b w:val="0"/>
                <w:sz w:val="16"/>
              </w:rPr>
              <w:t>文档/知识库管理</w:t>
            </w:r>
          </w:p>
        </w:tc>
        <w:tc>
          <w:tcPr>
            <w:tcW w:type="dxa" w:w="1606"/>
            <w:vAlign w:val="center"/>
          </w:tcPr>
          <w:p>
            <w:pPr>
              <w:spacing w:after="0" w:line="252" w:lineRule="auto"/>
              <w:jc w:val="left"/>
            </w:pPr>
            <w:r/>
            <w:r>
              <w:rPr>
                <w:rFonts w:ascii="SimSun" w:hAnsi="SimSun" w:eastAsia="SimSun"/>
                <w:b w:val="0"/>
                <w:sz w:val="16"/>
              </w:rPr>
              <w:t>文档列表、筛选、上传、详情、引用统计、删除、标签/重入库交互。</w:t>
            </w:r>
          </w:p>
        </w:tc>
        <w:tc>
          <w:tcPr>
            <w:tcW w:type="dxa" w:w="1606"/>
            <w:vAlign w:val="center"/>
          </w:tcPr>
          <w:p>
            <w:pPr>
              <w:spacing w:after="0" w:line="252" w:lineRule="auto"/>
              <w:jc w:val="left"/>
            </w:pPr>
            <w:r/>
            <w:r>
              <w:rPr>
                <w:rFonts w:ascii="SimSun" w:hAnsi="SimSun" w:eastAsia="SimSun"/>
                <w:b w:val="0"/>
                <w:sz w:val="16"/>
              </w:rPr>
              <w:t>部分实现</w:t>
            </w:r>
          </w:p>
        </w:tc>
        <w:tc>
          <w:tcPr>
            <w:tcW w:type="dxa" w:w="1606"/>
            <w:vAlign w:val="center"/>
          </w:tcPr>
          <w:p>
            <w:pPr>
              <w:spacing w:after="0" w:line="252" w:lineRule="auto"/>
              <w:jc w:val="left"/>
            </w:pPr>
            <w:r/>
            <w:r>
              <w:rPr>
                <w:rFonts w:ascii="SimSun" w:hAnsi="SimSun" w:eastAsia="SimSun"/>
                <w:b w:val="0"/>
                <w:sz w:val="16"/>
              </w:rPr>
              <w:t>UI-03</w:t>
            </w:r>
          </w:p>
        </w:tc>
        <w:tc>
          <w:tcPr>
            <w:tcW w:type="dxa" w:w="1606"/>
            <w:vAlign w:val="center"/>
          </w:tcPr>
          <w:p>
            <w:pPr>
              <w:spacing w:after="0" w:line="252" w:lineRule="auto"/>
              <w:jc w:val="left"/>
            </w:pPr>
            <w:r/>
            <w:r>
              <w:rPr>
                <w:rFonts w:ascii="SimSun" w:hAnsi="SimSun" w:eastAsia="SimSun"/>
                <w:b w:val="0"/>
                <w:sz w:val="16"/>
              </w:rPr>
              <w:t>标签与重入库为本地 fallback 或待后端确认。</w:t>
            </w:r>
          </w:p>
        </w:tc>
      </w:tr>
      <w:tr>
        <w:tc>
          <w:tcPr>
            <w:tcW w:type="dxa" w:w="1606"/>
            <w:vAlign w:val="center"/>
            <w:shd w:fill="F3F6FA"/>
          </w:tcPr>
          <w:p>
            <w:pPr>
              <w:spacing w:after="0" w:line="252" w:lineRule="auto"/>
              <w:jc w:val="left"/>
            </w:pPr>
            <w:r/>
            <w:r>
              <w:rPr>
                <w:rFonts w:ascii="SimSun" w:hAnsi="SimSun" w:eastAsia="SimSun"/>
                <w:b w:val="0"/>
                <w:sz w:val="16"/>
              </w:rPr>
              <w:t>M-04</w:t>
            </w:r>
          </w:p>
        </w:tc>
        <w:tc>
          <w:tcPr>
            <w:tcW w:type="dxa" w:w="1606"/>
            <w:vAlign w:val="center"/>
            <w:shd w:fill="F3F6FA"/>
          </w:tcPr>
          <w:p>
            <w:pPr>
              <w:spacing w:after="0" w:line="252" w:lineRule="auto"/>
              <w:jc w:val="left"/>
            </w:pPr>
            <w:r/>
            <w:r>
              <w:rPr>
                <w:rFonts w:ascii="SimSun" w:hAnsi="SimSun" w:eastAsia="SimSun"/>
                <w:b w:val="0"/>
                <w:sz w:val="16"/>
              </w:rPr>
              <w:t>文档解析与入库</w:t>
            </w:r>
          </w:p>
        </w:tc>
        <w:tc>
          <w:tcPr>
            <w:tcW w:type="dxa" w:w="1606"/>
            <w:vAlign w:val="center"/>
            <w:shd w:fill="F3F6FA"/>
          </w:tcPr>
          <w:p>
            <w:pPr>
              <w:spacing w:after="0" w:line="252" w:lineRule="auto"/>
              <w:jc w:val="left"/>
            </w:pPr>
            <w:r/>
            <w:r>
              <w:rPr>
                <w:rFonts w:ascii="SimSun" w:hAnsi="SimSun" w:eastAsia="SimSun"/>
                <w:b w:val="0"/>
                <w:sz w:val="16"/>
              </w:rPr>
              <w:t>文件保存、格式解析、清洗、切分、SQLite 入库、可选向量索引。</w:t>
            </w:r>
          </w:p>
        </w:tc>
        <w:tc>
          <w:tcPr>
            <w:tcW w:type="dxa" w:w="1606"/>
            <w:vAlign w:val="center"/>
            <w:shd w:fill="F3F6FA"/>
          </w:tcPr>
          <w:p>
            <w:pPr>
              <w:spacing w:after="0" w:line="252" w:lineRule="auto"/>
              <w:jc w:val="left"/>
            </w:pPr>
            <w:r/>
            <w:r>
              <w:rPr>
                <w:rFonts w:ascii="SimSun" w:hAnsi="SimSun" w:eastAsia="SimSun"/>
                <w:b w:val="0"/>
                <w:sz w:val="16"/>
              </w:rPr>
              <w:t>已实现</w:t>
            </w:r>
          </w:p>
        </w:tc>
        <w:tc>
          <w:tcPr>
            <w:tcW w:type="dxa" w:w="1606"/>
            <w:vAlign w:val="center"/>
            <w:shd w:fill="F3F6FA"/>
          </w:tcPr>
          <w:p>
            <w:pPr>
              <w:spacing w:after="0" w:line="252" w:lineRule="auto"/>
              <w:jc w:val="left"/>
            </w:pPr>
            <w:r/>
            <w:r>
              <w:rPr>
                <w:rFonts w:ascii="SimSun" w:hAnsi="SimSun" w:eastAsia="SimSun"/>
                <w:b w:val="0"/>
                <w:sz w:val="16"/>
              </w:rPr>
              <w:t>API-06、DATA-01 至 DATA-06</w:t>
            </w:r>
          </w:p>
        </w:tc>
        <w:tc>
          <w:tcPr>
            <w:tcW w:type="dxa" w:w="1606"/>
            <w:vAlign w:val="center"/>
            <w:shd w:fill="F3F6FA"/>
          </w:tcPr>
          <w:p>
            <w:pPr>
              <w:spacing w:after="0" w:line="252" w:lineRule="auto"/>
              <w:jc w:val="left"/>
            </w:pPr>
            <w:r/>
            <w:r>
              <w:rPr>
                <w:rFonts w:ascii="SimSun" w:hAnsi="SimSun" w:eastAsia="SimSun"/>
                <w:b w:val="0"/>
                <w:sz w:val="16"/>
              </w:rPr>
              <w:t>不支持 PDF/Excel。</w:t>
            </w:r>
          </w:p>
        </w:tc>
      </w:tr>
      <w:tr>
        <w:tc>
          <w:tcPr>
            <w:tcW w:type="dxa" w:w="1606"/>
            <w:vAlign w:val="center"/>
          </w:tcPr>
          <w:p>
            <w:pPr>
              <w:spacing w:after="0" w:line="252" w:lineRule="auto"/>
              <w:jc w:val="left"/>
            </w:pPr>
            <w:r/>
            <w:r>
              <w:rPr>
                <w:rFonts w:ascii="SimSun" w:hAnsi="SimSun" w:eastAsia="SimSun"/>
                <w:b w:val="0"/>
                <w:sz w:val="16"/>
              </w:rPr>
              <w:t>M-05</w:t>
            </w:r>
          </w:p>
        </w:tc>
        <w:tc>
          <w:tcPr>
            <w:tcW w:type="dxa" w:w="1606"/>
            <w:vAlign w:val="center"/>
          </w:tcPr>
          <w:p>
            <w:pPr>
              <w:spacing w:after="0" w:line="252" w:lineRule="auto"/>
              <w:jc w:val="left"/>
            </w:pPr>
            <w:r/>
            <w:r>
              <w:rPr>
                <w:rFonts w:ascii="SimSun" w:hAnsi="SimSun" w:eastAsia="SimSun"/>
                <w:b w:val="0"/>
                <w:sz w:val="16"/>
              </w:rPr>
              <w:t>检索/RAG</w:t>
            </w:r>
          </w:p>
        </w:tc>
        <w:tc>
          <w:tcPr>
            <w:tcW w:type="dxa" w:w="1606"/>
            <w:vAlign w:val="center"/>
          </w:tcPr>
          <w:p>
            <w:pPr>
              <w:spacing w:after="0" w:line="252" w:lineRule="auto"/>
              <w:jc w:val="left"/>
            </w:pPr>
            <w:r/>
            <w:r>
              <w:rPr>
                <w:rFonts w:ascii="SimSun" w:hAnsi="SimSun" w:eastAsia="SimSun"/>
                <w:b w:val="0"/>
                <w:sz w:val="16"/>
              </w:rPr>
              <w:t>本地 hash 向量、词法检索、可选 Weaviate、多查询合并。</w:t>
            </w:r>
          </w:p>
        </w:tc>
        <w:tc>
          <w:tcPr>
            <w:tcW w:type="dxa" w:w="1606"/>
            <w:vAlign w:val="center"/>
          </w:tcPr>
          <w:p>
            <w:pPr>
              <w:spacing w:after="0" w:line="252" w:lineRule="auto"/>
              <w:jc w:val="left"/>
            </w:pPr>
            <w:r/>
            <w:r>
              <w:rPr>
                <w:rFonts w:ascii="SimSun" w:hAnsi="SimSun" w:eastAsia="SimSun"/>
                <w:b w:val="0"/>
                <w:sz w:val="16"/>
              </w:rPr>
              <w:t>已实现</w:t>
            </w:r>
          </w:p>
        </w:tc>
        <w:tc>
          <w:tcPr>
            <w:tcW w:type="dxa" w:w="1606"/>
            <w:vAlign w:val="center"/>
          </w:tcPr>
          <w:p>
            <w:pPr>
              <w:spacing w:after="0" w:line="252" w:lineRule="auto"/>
              <w:jc w:val="left"/>
            </w:pPr>
            <w:r/>
            <w:r>
              <w:rPr>
                <w:rFonts w:ascii="SimSun" w:hAnsi="SimSun" w:eastAsia="SimSun"/>
                <w:b w:val="0"/>
                <w:sz w:val="16"/>
              </w:rPr>
              <w:t>API-16、DATA-03</w:t>
            </w:r>
          </w:p>
        </w:tc>
        <w:tc>
          <w:tcPr>
            <w:tcW w:type="dxa" w:w="1606"/>
            <w:vAlign w:val="center"/>
          </w:tcPr>
          <w:p>
            <w:pPr>
              <w:spacing w:after="0" w:line="252" w:lineRule="auto"/>
              <w:jc w:val="left"/>
            </w:pPr>
            <w:r/>
            <w:r>
              <w:rPr>
                <w:rFonts w:ascii="SimSun" w:hAnsi="SimSun" w:eastAsia="SimSun"/>
                <w:b w:val="0"/>
                <w:sz w:val="16"/>
              </w:rPr>
              <w:t>默认 local 检索。</w:t>
            </w:r>
          </w:p>
        </w:tc>
      </w:tr>
      <w:tr>
        <w:tc>
          <w:tcPr>
            <w:tcW w:type="dxa" w:w="1606"/>
            <w:vAlign w:val="center"/>
            <w:shd w:fill="F3F6FA"/>
          </w:tcPr>
          <w:p>
            <w:pPr>
              <w:spacing w:after="0" w:line="252" w:lineRule="auto"/>
              <w:jc w:val="left"/>
            </w:pPr>
            <w:r/>
            <w:r>
              <w:rPr>
                <w:rFonts w:ascii="SimSun" w:hAnsi="SimSun" w:eastAsia="SimSun"/>
                <w:b w:val="0"/>
                <w:sz w:val="16"/>
              </w:rPr>
              <w:t>M-06</w:t>
            </w:r>
          </w:p>
        </w:tc>
        <w:tc>
          <w:tcPr>
            <w:tcW w:type="dxa" w:w="1606"/>
            <w:vAlign w:val="center"/>
            <w:shd w:fill="F3F6FA"/>
          </w:tcPr>
          <w:p>
            <w:pPr>
              <w:spacing w:after="0" w:line="252" w:lineRule="auto"/>
              <w:jc w:val="left"/>
            </w:pPr>
            <w:r/>
            <w:r>
              <w:rPr>
                <w:rFonts w:ascii="SimSun" w:hAnsi="SimSun" w:eastAsia="SimSun"/>
                <w:b w:val="0"/>
                <w:sz w:val="16"/>
              </w:rPr>
              <w:t>通用问答</w:t>
            </w:r>
          </w:p>
        </w:tc>
        <w:tc>
          <w:tcPr>
            <w:tcW w:type="dxa" w:w="1606"/>
            <w:vAlign w:val="center"/>
            <w:shd w:fill="F3F6FA"/>
          </w:tcPr>
          <w:p>
            <w:pPr>
              <w:spacing w:after="0" w:line="252" w:lineRule="auto"/>
              <w:jc w:val="left"/>
            </w:pPr>
            <w:r/>
            <w:r>
              <w:rPr>
                <w:rFonts w:ascii="SimSun" w:hAnsi="SimSun" w:eastAsia="SimSun"/>
                <w:b w:val="0"/>
                <w:sz w:val="16"/>
              </w:rPr>
              <w:t>查询设计、检索、证据收集、答案生成、校验和引用返回。</w:t>
            </w:r>
          </w:p>
        </w:tc>
        <w:tc>
          <w:tcPr>
            <w:tcW w:type="dxa" w:w="1606"/>
            <w:vAlign w:val="center"/>
            <w:shd w:fill="F3F6FA"/>
          </w:tcPr>
          <w:p>
            <w:pPr>
              <w:spacing w:after="0" w:line="252" w:lineRule="auto"/>
              <w:jc w:val="left"/>
            </w:pPr>
            <w:r/>
            <w:r>
              <w:rPr>
                <w:rFonts w:ascii="SimSun" w:hAnsi="SimSun" w:eastAsia="SimSun"/>
                <w:b w:val="0"/>
                <w:sz w:val="16"/>
              </w:rPr>
              <w:t>已实现</w:t>
            </w:r>
          </w:p>
        </w:tc>
        <w:tc>
          <w:tcPr>
            <w:tcW w:type="dxa" w:w="1606"/>
            <w:vAlign w:val="center"/>
            <w:shd w:fill="F3F6FA"/>
          </w:tcPr>
          <w:p>
            <w:pPr>
              <w:spacing w:after="0" w:line="252" w:lineRule="auto"/>
              <w:jc w:val="left"/>
            </w:pPr>
            <w:r/>
            <w:r>
              <w:rPr>
                <w:rFonts w:ascii="SimSun" w:hAnsi="SimSun" w:eastAsia="SimSun"/>
                <w:b w:val="0"/>
                <w:sz w:val="16"/>
              </w:rPr>
              <w:t>UI-04、API-15、API-17</w:t>
            </w:r>
          </w:p>
        </w:tc>
        <w:tc>
          <w:tcPr>
            <w:tcW w:type="dxa" w:w="1606"/>
            <w:vAlign w:val="center"/>
            <w:shd w:fill="F3F6FA"/>
          </w:tcPr>
          <w:p>
            <w:pPr>
              <w:spacing w:after="0" w:line="252" w:lineRule="auto"/>
              <w:jc w:val="left"/>
            </w:pPr>
            <w:r/>
            <w:r>
              <w:rPr>
                <w:rFonts w:ascii="SimSun" w:hAnsi="SimSun" w:eastAsia="SimSun"/>
                <w:b w:val="0"/>
                <w:sz w:val="16"/>
              </w:rPr>
              <w:t>模型不可用时存在 warning 或 fallback。</w:t>
            </w:r>
          </w:p>
        </w:tc>
      </w:tr>
      <w:tr>
        <w:tc>
          <w:tcPr>
            <w:tcW w:type="dxa" w:w="1606"/>
            <w:vAlign w:val="center"/>
          </w:tcPr>
          <w:p>
            <w:pPr>
              <w:spacing w:after="0" w:line="252" w:lineRule="auto"/>
              <w:jc w:val="left"/>
            </w:pPr>
            <w:r/>
            <w:r>
              <w:rPr>
                <w:rFonts w:ascii="SimSun" w:hAnsi="SimSun" w:eastAsia="SimSun"/>
                <w:b w:val="0"/>
                <w:sz w:val="16"/>
              </w:rPr>
              <w:t>M-07</w:t>
            </w:r>
          </w:p>
        </w:tc>
        <w:tc>
          <w:tcPr>
            <w:tcW w:type="dxa" w:w="1606"/>
            <w:vAlign w:val="center"/>
          </w:tcPr>
          <w:p>
            <w:pPr>
              <w:spacing w:after="0" w:line="252" w:lineRule="auto"/>
              <w:jc w:val="left"/>
            </w:pPr>
            <w:r/>
            <w:r>
              <w:rPr>
                <w:rFonts w:ascii="SimSun" w:hAnsi="SimSun" w:eastAsia="SimSun"/>
                <w:b w:val="0"/>
                <w:sz w:val="16"/>
              </w:rPr>
              <w:t>培训模式</w:t>
            </w:r>
          </w:p>
        </w:tc>
        <w:tc>
          <w:tcPr>
            <w:tcW w:type="dxa" w:w="1606"/>
            <w:vAlign w:val="center"/>
          </w:tcPr>
          <w:p>
            <w:pPr>
              <w:spacing w:after="0" w:line="252" w:lineRule="auto"/>
              <w:jc w:val="left"/>
            </w:pPr>
            <w:r/>
            <w:r>
              <w:rPr>
                <w:rFonts w:ascii="SimSun" w:hAnsi="SimSun" w:eastAsia="SimSun"/>
                <w:b w:val="0"/>
                <w:sz w:val="16"/>
              </w:rPr>
              <w:t>输出背景、术语、学习路径、推荐资料和引用。</w:t>
            </w:r>
          </w:p>
        </w:tc>
        <w:tc>
          <w:tcPr>
            <w:tcW w:type="dxa" w:w="1606"/>
            <w:vAlign w:val="center"/>
          </w:tcPr>
          <w:p>
            <w:pPr>
              <w:spacing w:after="0" w:line="252" w:lineRule="auto"/>
              <w:jc w:val="left"/>
            </w:pPr>
            <w:r/>
            <w:r>
              <w:rPr>
                <w:rFonts w:ascii="SimSun" w:hAnsi="SimSun" w:eastAsia="SimSun"/>
                <w:b w:val="0"/>
                <w:sz w:val="16"/>
              </w:rPr>
              <w:t>部分实现</w:t>
            </w:r>
          </w:p>
        </w:tc>
        <w:tc>
          <w:tcPr>
            <w:tcW w:type="dxa" w:w="1606"/>
            <w:vAlign w:val="center"/>
          </w:tcPr>
          <w:p>
            <w:pPr>
              <w:spacing w:after="0" w:line="252" w:lineRule="auto"/>
              <w:jc w:val="left"/>
            </w:pPr>
            <w:r/>
            <w:r>
              <w:rPr>
                <w:rFonts w:ascii="SimSun" w:hAnsi="SimSun" w:eastAsia="SimSun"/>
                <w:b w:val="0"/>
                <w:sz w:val="16"/>
              </w:rPr>
              <w:t>UI-05、API-15</w:t>
            </w:r>
          </w:p>
        </w:tc>
        <w:tc>
          <w:tcPr>
            <w:tcW w:type="dxa" w:w="1606"/>
            <w:vAlign w:val="center"/>
          </w:tcPr>
          <w:p>
            <w:pPr>
              <w:spacing w:after="0" w:line="252" w:lineRule="auto"/>
              <w:jc w:val="left"/>
            </w:pPr>
            <w:r/>
            <w:r>
              <w:rPr>
                <w:rFonts w:ascii="SimSun" w:hAnsi="SimSun" w:eastAsia="SimSun"/>
                <w:b w:val="0"/>
                <w:sz w:val="16"/>
              </w:rPr>
              <w:t>后端失败时前端回退 mock。</w:t>
            </w:r>
          </w:p>
        </w:tc>
      </w:tr>
      <w:tr>
        <w:tc>
          <w:tcPr>
            <w:tcW w:type="dxa" w:w="1606"/>
            <w:vAlign w:val="center"/>
            <w:shd w:fill="F3F6FA"/>
          </w:tcPr>
          <w:p>
            <w:pPr>
              <w:spacing w:after="0" w:line="252" w:lineRule="auto"/>
              <w:jc w:val="left"/>
            </w:pPr>
            <w:r/>
            <w:r>
              <w:rPr>
                <w:rFonts w:ascii="SimSun" w:hAnsi="SimSun" w:eastAsia="SimSun"/>
                <w:b w:val="0"/>
                <w:sz w:val="16"/>
              </w:rPr>
              <w:t>M-08</w:t>
            </w:r>
          </w:p>
        </w:tc>
        <w:tc>
          <w:tcPr>
            <w:tcW w:type="dxa" w:w="1606"/>
            <w:vAlign w:val="center"/>
            <w:shd w:fill="F3F6FA"/>
          </w:tcPr>
          <w:p>
            <w:pPr>
              <w:spacing w:after="0" w:line="252" w:lineRule="auto"/>
              <w:jc w:val="left"/>
            </w:pPr>
            <w:r/>
            <w:r>
              <w:rPr>
                <w:rFonts w:ascii="SimSun" w:hAnsi="SimSun" w:eastAsia="SimSun"/>
                <w:b w:val="0"/>
                <w:sz w:val="16"/>
              </w:rPr>
              <w:t>交接模式</w:t>
            </w:r>
          </w:p>
        </w:tc>
        <w:tc>
          <w:tcPr>
            <w:tcW w:type="dxa" w:w="1606"/>
            <w:vAlign w:val="center"/>
            <w:shd w:fill="F3F6FA"/>
          </w:tcPr>
          <w:p>
            <w:pPr>
              <w:spacing w:after="0" w:line="252" w:lineRule="auto"/>
              <w:jc w:val="left"/>
            </w:pPr>
            <w:r/>
            <w:r>
              <w:rPr>
                <w:rFonts w:ascii="SimSun" w:hAnsi="SimSun" w:eastAsia="SimSun"/>
                <w:b w:val="0"/>
                <w:sz w:val="16"/>
              </w:rPr>
              <w:t>输出背景、进度、完成/未完成、风险、待办、责任边界、依赖文档和信息缺口。</w:t>
            </w:r>
          </w:p>
        </w:tc>
        <w:tc>
          <w:tcPr>
            <w:tcW w:type="dxa" w:w="1606"/>
            <w:vAlign w:val="center"/>
            <w:shd w:fill="F3F6FA"/>
          </w:tcPr>
          <w:p>
            <w:pPr>
              <w:spacing w:after="0" w:line="252" w:lineRule="auto"/>
              <w:jc w:val="left"/>
            </w:pPr>
            <w:r/>
            <w:r>
              <w:rPr>
                <w:rFonts w:ascii="SimSun" w:hAnsi="SimSun" w:eastAsia="SimSun"/>
                <w:b w:val="0"/>
                <w:sz w:val="16"/>
              </w:rPr>
              <w:t>部分实现</w:t>
            </w:r>
          </w:p>
        </w:tc>
        <w:tc>
          <w:tcPr>
            <w:tcW w:type="dxa" w:w="1606"/>
            <w:vAlign w:val="center"/>
            <w:shd w:fill="F3F6FA"/>
          </w:tcPr>
          <w:p>
            <w:pPr>
              <w:spacing w:after="0" w:line="252" w:lineRule="auto"/>
              <w:jc w:val="left"/>
            </w:pPr>
            <w:r/>
            <w:r>
              <w:rPr>
                <w:rFonts w:ascii="SimSun" w:hAnsi="SimSun" w:eastAsia="SimSun"/>
                <w:b w:val="0"/>
                <w:sz w:val="16"/>
              </w:rPr>
              <w:t>UI-06、API-15</w:t>
            </w:r>
          </w:p>
        </w:tc>
        <w:tc>
          <w:tcPr>
            <w:tcW w:type="dxa" w:w="1606"/>
            <w:vAlign w:val="center"/>
            <w:shd w:fill="F3F6FA"/>
          </w:tcPr>
          <w:p>
            <w:pPr>
              <w:spacing w:after="0" w:line="252" w:lineRule="auto"/>
              <w:jc w:val="left"/>
            </w:pPr>
            <w:r/>
            <w:r>
              <w:rPr>
                <w:rFonts w:ascii="SimSun" w:hAnsi="SimSun" w:eastAsia="SimSun"/>
                <w:b w:val="0"/>
                <w:sz w:val="16"/>
              </w:rPr>
              <w:t>结构化输出有 JSON 修复和 fallback。</w:t>
            </w:r>
          </w:p>
        </w:tc>
      </w:tr>
      <w:tr>
        <w:tc>
          <w:tcPr>
            <w:tcW w:type="dxa" w:w="1606"/>
            <w:vAlign w:val="center"/>
          </w:tcPr>
          <w:p>
            <w:pPr>
              <w:spacing w:after="0" w:line="252" w:lineRule="auto"/>
              <w:jc w:val="left"/>
            </w:pPr>
            <w:r/>
            <w:r>
              <w:rPr>
                <w:rFonts w:ascii="SimSun" w:hAnsi="SimSun" w:eastAsia="SimSun"/>
                <w:b w:val="0"/>
                <w:sz w:val="16"/>
              </w:rPr>
              <w:t>M-09</w:t>
            </w:r>
          </w:p>
        </w:tc>
        <w:tc>
          <w:tcPr>
            <w:tcW w:type="dxa" w:w="1606"/>
            <w:vAlign w:val="center"/>
          </w:tcPr>
          <w:p>
            <w:pPr>
              <w:spacing w:after="0" w:line="252" w:lineRule="auto"/>
              <w:jc w:val="left"/>
            </w:pPr>
            <w:r/>
            <w:r>
              <w:rPr>
                <w:rFonts w:ascii="SimSun" w:hAnsi="SimSun" w:eastAsia="SimSun"/>
                <w:b w:val="0"/>
                <w:sz w:val="16"/>
              </w:rPr>
              <w:t>设计辅助</w:t>
            </w:r>
          </w:p>
        </w:tc>
        <w:tc>
          <w:tcPr>
            <w:tcW w:type="dxa" w:w="1606"/>
            <w:vAlign w:val="center"/>
          </w:tcPr>
          <w:p>
            <w:pPr>
              <w:spacing w:after="0" w:line="252" w:lineRule="auto"/>
              <w:jc w:val="left"/>
            </w:pPr>
            <w:r/>
            <w:r>
              <w:rPr>
                <w:rFonts w:ascii="SimSun" w:hAnsi="SimSun" w:eastAsia="SimSun"/>
                <w:b w:val="0"/>
                <w:sz w:val="16"/>
              </w:rPr>
              <w:t>输出业务对象、规则、功能、用例、模块、数据、权限、异常、追踪、图示和质量评估。</w:t>
            </w:r>
          </w:p>
        </w:tc>
        <w:tc>
          <w:tcPr>
            <w:tcW w:type="dxa" w:w="1606"/>
            <w:vAlign w:val="center"/>
          </w:tcPr>
          <w:p>
            <w:pPr>
              <w:spacing w:after="0" w:line="252" w:lineRule="auto"/>
              <w:jc w:val="left"/>
            </w:pPr>
            <w:r/>
            <w:r>
              <w:rPr>
                <w:rFonts w:ascii="SimSun" w:hAnsi="SimSun" w:eastAsia="SimSun"/>
                <w:b w:val="0"/>
                <w:sz w:val="16"/>
              </w:rPr>
              <w:t>部分实现</w:t>
            </w:r>
          </w:p>
        </w:tc>
        <w:tc>
          <w:tcPr>
            <w:tcW w:type="dxa" w:w="1606"/>
            <w:vAlign w:val="center"/>
          </w:tcPr>
          <w:p>
            <w:pPr>
              <w:spacing w:after="0" w:line="252" w:lineRule="auto"/>
              <w:jc w:val="left"/>
            </w:pPr>
            <w:r/>
            <w:r>
              <w:rPr>
                <w:rFonts w:ascii="SimSun" w:hAnsi="SimSun" w:eastAsia="SimSun"/>
                <w:b w:val="0"/>
                <w:sz w:val="16"/>
              </w:rPr>
              <w:t>UI-07、API-15</w:t>
            </w:r>
          </w:p>
        </w:tc>
        <w:tc>
          <w:tcPr>
            <w:tcW w:type="dxa" w:w="1606"/>
            <w:vAlign w:val="center"/>
          </w:tcPr>
          <w:p>
            <w:pPr>
              <w:spacing w:after="0" w:line="252" w:lineRule="auto"/>
              <w:jc w:val="left"/>
            </w:pPr>
            <w:r/>
            <w:r>
              <w:rPr>
                <w:rFonts w:ascii="SimSun" w:hAnsi="SimSun" w:eastAsia="SimSun"/>
                <w:b w:val="0"/>
                <w:sz w:val="16"/>
              </w:rPr>
              <w:t>产物为初稿，需人工复核。</w:t>
            </w:r>
          </w:p>
        </w:tc>
      </w:tr>
      <w:tr>
        <w:tc>
          <w:tcPr>
            <w:tcW w:type="dxa" w:w="1606"/>
            <w:vAlign w:val="center"/>
            <w:shd w:fill="F3F6FA"/>
          </w:tcPr>
          <w:p>
            <w:pPr>
              <w:spacing w:after="0" w:line="252" w:lineRule="auto"/>
              <w:jc w:val="left"/>
            </w:pPr>
            <w:r/>
            <w:r>
              <w:rPr>
                <w:rFonts w:ascii="SimSun" w:hAnsi="SimSun" w:eastAsia="SimSun"/>
                <w:b w:val="0"/>
                <w:sz w:val="16"/>
              </w:rPr>
              <w:t>M-10</w:t>
            </w:r>
          </w:p>
        </w:tc>
        <w:tc>
          <w:tcPr>
            <w:tcW w:type="dxa" w:w="1606"/>
            <w:vAlign w:val="center"/>
            <w:shd w:fill="F3F6FA"/>
          </w:tcPr>
          <w:p>
            <w:pPr>
              <w:spacing w:after="0" w:line="252" w:lineRule="auto"/>
              <w:jc w:val="left"/>
            </w:pPr>
            <w:r/>
            <w:r>
              <w:rPr>
                <w:rFonts w:ascii="SimSun" w:hAnsi="SimSun" w:eastAsia="SimSun"/>
                <w:b w:val="0"/>
                <w:sz w:val="16"/>
              </w:rPr>
              <w:t>历史产物与评审</w:t>
            </w:r>
          </w:p>
        </w:tc>
        <w:tc>
          <w:tcPr>
            <w:tcW w:type="dxa" w:w="1606"/>
            <w:vAlign w:val="center"/>
            <w:shd w:fill="F3F6FA"/>
          </w:tcPr>
          <w:p>
            <w:pPr>
              <w:spacing w:after="0" w:line="252" w:lineRule="auto"/>
              <w:jc w:val="left"/>
            </w:pPr>
            <w:r/>
            <w:r>
              <w:rPr>
                <w:rFonts w:ascii="SimSun" w:hAnsi="SimSun" w:eastAsia="SimSun"/>
                <w:b w:val="0"/>
                <w:sz w:val="16"/>
              </w:rPr>
              <w:t>保存、查询、删除产物，更新评审状态，前端 localStorage 回退。</w:t>
            </w:r>
          </w:p>
        </w:tc>
        <w:tc>
          <w:tcPr>
            <w:tcW w:type="dxa" w:w="1606"/>
            <w:vAlign w:val="center"/>
            <w:shd w:fill="F3F6FA"/>
          </w:tcPr>
          <w:p>
            <w:pPr>
              <w:spacing w:after="0" w:line="252" w:lineRule="auto"/>
              <w:jc w:val="left"/>
            </w:pPr>
            <w:r/>
            <w:r>
              <w:rPr>
                <w:rFonts w:ascii="SimSun" w:hAnsi="SimSun" w:eastAsia="SimSun"/>
                <w:b w:val="0"/>
                <w:sz w:val="16"/>
              </w:rPr>
              <w:t>部分实现</w:t>
            </w:r>
          </w:p>
        </w:tc>
        <w:tc>
          <w:tcPr>
            <w:tcW w:type="dxa" w:w="1606"/>
            <w:vAlign w:val="center"/>
            <w:shd w:fill="F3F6FA"/>
          </w:tcPr>
          <w:p>
            <w:pPr>
              <w:spacing w:after="0" w:line="252" w:lineRule="auto"/>
              <w:jc w:val="left"/>
            </w:pPr>
            <w:r/>
            <w:r>
              <w:rPr>
                <w:rFonts w:ascii="SimSun" w:hAnsi="SimSun" w:eastAsia="SimSun"/>
                <w:b w:val="0"/>
                <w:sz w:val="16"/>
              </w:rPr>
              <w:t>UI-09、API-11 至 API-13</w:t>
            </w:r>
          </w:p>
        </w:tc>
        <w:tc>
          <w:tcPr>
            <w:tcW w:type="dxa" w:w="1606"/>
            <w:vAlign w:val="center"/>
            <w:shd w:fill="F3F6FA"/>
          </w:tcPr>
          <w:p>
            <w:pPr>
              <w:spacing w:after="0" w:line="252" w:lineRule="auto"/>
              <w:jc w:val="left"/>
            </w:pPr>
            <w:r/>
            <w:r>
              <w:rPr>
                <w:rFonts w:ascii="SimSun" w:hAnsi="SimSun" w:eastAsia="SimSun"/>
                <w:b w:val="0"/>
                <w:sz w:val="16"/>
              </w:rPr>
              <w:t>当前 DB artifacts 识别为 0。</w:t>
            </w:r>
          </w:p>
        </w:tc>
      </w:tr>
      <w:tr>
        <w:tc>
          <w:tcPr>
            <w:tcW w:type="dxa" w:w="1606"/>
            <w:vAlign w:val="center"/>
          </w:tcPr>
          <w:p>
            <w:pPr>
              <w:spacing w:after="0" w:line="252" w:lineRule="auto"/>
              <w:jc w:val="left"/>
            </w:pPr>
            <w:r/>
            <w:r>
              <w:rPr>
                <w:rFonts w:ascii="SimSun" w:hAnsi="SimSun" w:eastAsia="SimSun"/>
                <w:b w:val="0"/>
                <w:sz w:val="16"/>
              </w:rPr>
              <w:t>M-11</w:t>
            </w:r>
          </w:p>
        </w:tc>
        <w:tc>
          <w:tcPr>
            <w:tcW w:type="dxa" w:w="1606"/>
            <w:vAlign w:val="center"/>
          </w:tcPr>
          <w:p>
            <w:pPr>
              <w:spacing w:after="0" w:line="252" w:lineRule="auto"/>
              <w:jc w:val="left"/>
            </w:pPr>
            <w:r/>
            <w:r>
              <w:rPr>
                <w:rFonts w:ascii="SimSun" w:hAnsi="SimSun" w:eastAsia="SimSun"/>
                <w:b w:val="0"/>
                <w:sz w:val="16"/>
              </w:rPr>
              <w:t>知识缺口分析</w:t>
            </w:r>
          </w:p>
        </w:tc>
        <w:tc>
          <w:tcPr>
            <w:tcW w:type="dxa" w:w="1606"/>
            <w:vAlign w:val="center"/>
          </w:tcPr>
          <w:p>
            <w:pPr>
              <w:spacing w:after="0" w:line="252" w:lineRule="auto"/>
              <w:jc w:val="left"/>
            </w:pPr>
            <w:r/>
            <w:r>
              <w:rPr>
                <w:rFonts w:ascii="SimSun" w:hAnsi="SimSun" w:eastAsia="SimSun"/>
                <w:b w:val="0"/>
                <w:sz w:val="16"/>
              </w:rPr>
              <w:t>从历史产物质量、缺口和引用聚合信息缺口。</w:t>
            </w:r>
          </w:p>
        </w:tc>
        <w:tc>
          <w:tcPr>
            <w:tcW w:type="dxa" w:w="1606"/>
            <w:vAlign w:val="center"/>
          </w:tcPr>
          <w:p>
            <w:pPr>
              <w:spacing w:after="0" w:line="252" w:lineRule="auto"/>
              <w:jc w:val="left"/>
            </w:pPr>
            <w:r/>
            <w:r>
              <w:rPr>
                <w:rFonts w:ascii="SimSun" w:hAnsi="SimSun" w:eastAsia="SimSun"/>
                <w:b w:val="0"/>
                <w:sz w:val="16"/>
              </w:rPr>
              <w:t>部分实现</w:t>
            </w:r>
          </w:p>
        </w:tc>
        <w:tc>
          <w:tcPr>
            <w:tcW w:type="dxa" w:w="1606"/>
            <w:vAlign w:val="center"/>
          </w:tcPr>
          <w:p>
            <w:pPr>
              <w:spacing w:after="0" w:line="252" w:lineRule="auto"/>
              <w:jc w:val="left"/>
            </w:pPr>
            <w:r/>
            <w:r>
              <w:rPr>
                <w:rFonts w:ascii="SimSun" w:hAnsi="SimSun" w:eastAsia="SimSun"/>
                <w:b w:val="0"/>
                <w:sz w:val="16"/>
              </w:rPr>
              <w:t>UI-08、API-14</w:t>
            </w:r>
          </w:p>
        </w:tc>
        <w:tc>
          <w:tcPr>
            <w:tcW w:type="dxa" w:w="1606"/>
            <w:vAlign w:val="center"/>
          </w:tcPr>
          <w:p>
            <w:pPr>
              <w:spacing w:after="0" w:line="252" w:lineRule="auto"/>
              <w:jc w:val="left"/>
            </w:pPr>
            <w:r/>
            <w:r>
              <w:rPr>
                <w:rFonts w:ascii="SimSun" w:hAnsi="SimSun" w:eastAsia="SimSun"/>
                <w:b w:val="0"/>
                <w:sz w:val="16"/>
              </w:rPr>
              <w:t>依赖 artifacts 或本地历史数据。</w:t>
            </w:r>
          </w:p>
        </w:tc>
      </w:tr>
      <w:tr>
        <w:tc>
          <w:tcPr>
            <w:tcW w:type="dxa" w:w="1606"/>
            <w:vAlign w:val="center"/>
            <w:shd w:fill="F3F6FA"/>
          </w:tcPr>
          <w:p>
            <w:pPr>
              <w:spacing w:after="0" w:line="252" w:lineRule="auto"/>
              <w:jc w:val="left"/>
            </w:pPr>
            <w:r/>
            <w:r>
              <w:rPr>
                <w:rFonts w:ascii="SimSun" w:hAnsi="SimSun" w:eastAsia="SimSun"/>
                <w:b w:val="0"/>
                <w:sz w:val="16"/>
              </w:rPr>
              <w:t>M-12</w:t>
            </w:r>
          </w:p>
        </w:tc>
        <w:tc>
          <w:tcPr>
            <w:tcW w:type="dxa" w:w="1606"/>
            <w:vAlign w:val="center"/>
            <w:shd w:fill="F3F6FA"/>
          </w:tcPr>
          <w:p>
            <w:pPr>
              <w:spacing w:after="0" w:line="252" w:lineRule="auto"/>
              <w:jc w:val="left"/>
            </w:pPr>
            <w:r/>
            <w:r>
              <w:rPr>
                <w:rFonts w:ascii="SimSun" w:hAnsi="SimSun" w:eastAsia="SimSun"/>
                <w:b w:val="0"/>
                <w:sz w:val="16"/>
              </w:rPr>
              <w:t>配置管理与联调诊断</w:t>
            </w:r>
          </w:p>
        </w:tc>
        <w:tc>
          <w:tcPr>
            <w:tcW w:type="dxa" w:w="1606"/>
            <w:vAlign w:val="center"/>
            <w:shd w:fill="F3F6FA"/>
          </w:tcPr>
          <w:p>
            <w:pPr>
              <w:spacing w:after="0" w:line="252" w:lineRule="auto"/>
              <w:jc w:val="left"/>
            </w:pPr>
            <w:r/>
            <w:r>
              <w:rPr>
                <w:rFonts w:ascii="SimSun" w:hAnsi="SimSun" w:eastAsia="SimSun"/>
                <w:b w:val="0"/>
                <w:sz w:val="16"/>
              </w:rPr>
              <w:t>读取 public config、展示检索/模型参数、测试 workflow、保存本地配置。</w:t>
            </w:r>
          </w:p>
        </w:tc>
        <w:tc>
          <w:tcPr>
            <w:tcW w:type="dxa" w:w="1606"/>
            <w:vAlign w:val="center"/>
            <w:shd w:fill="F3F6FA"/>
          </w:tcPr>
          <w:p>
            <w:pPr>
              <w:spacing w:after="0" w:line="252" w:lineRule="auto"/>
              <w:jc w:val="left"/>
            </w:pPr>
            <w:r/>
            <w:r>
              <w:rPr>
                <w:rFonts w:ascii="SimSun" w:hAnsi="SimSun" w:eastAsia="SimSun"/>
                <w:b w:val="0"/>
                <w:sz w:val="16"/>
              </w:rPr>
              <w:t>前端演示</w:t>
            </w:r>
          </w:p>
        </w:tc>
        <w:tc>
          <w:tcPr>
            <w:tcW w:type="dxa" w:w="1606"/>
            <w:vAlign w:val="center"/>
            <w:shd w:fill="F3F6FA"/>
          </w:tcPr>
          <w:p>
            <w:pPr>
              <w:spacing w:after="0" w:line="252" w:lineRule="auto"/>
              <w:jc w:val="left"/>
            </w:pPr>
            <w:r/>
            <w:r>
              <w:rPr>
                <w:rFonts w:ascii="SimSun" w:hAnsi="SimSun" w:eastAsia="SimSun"/>
                <w:b w:val="0"/>
                <w:sz w:val="16"/>
              </w:rPr>
              <w:t>UI-10、API-03</w:t>
            </w:r>
          </w:p>
        </w:tc>
        <w:tc>
          <w:tcPr>
            <w:tcW w:type="dxa" w:w="1606"/>
            <w:vAlign w:val="center"/>
            <w:shd w:fill="F3F6FA"/>
          </w:tcPr>
          <w:p>
            <w:pPr>
              <w:spacing w:after="0" w:line="252" w:lineRule="auto"/>
              <w:jc w:val="left"/>
            </w:pPr>
            <w:r/>
            <w:r>
              <w:rPr>
                <w:rFonts w:ascii="SimSun" w:hAnsi="SimSun" w:eastAsia="SimSun"/>
                <w:b w:val="0"/>
                <w:sz w:val="16"/>
              </w:rPr>
              <w:t>无服务端配置写接口。</w:t>
            </w:r>
          </w:p>
        </w:tc>
      </w:tr>
      <w:tr>
        <w:tc>
          <w:tcPr>
            <w:tcW w:type="dxa" w:w="1606"/>
            <w:vAlign w:val="center"/>
          </w:tcPr>
          <w:p>
            <w:pPr>
              <w:spacing w:after="0" w:line="252" w:lineRule="auto"/>
              <w:jc w:val="left"/>
            </w:pPr>
            <w:r/>
            <w:r>
              <w:rPr>
                <w:rFonts w:ascii="SimSun" w:hAnsi="SimSun" w:eastAsia="SimSun"/>
                <w:b w:val="0"/>
                <w:sz w:val="16"/>
              </w:rPr>
              <w:t>M-13</w:t>
            </w:r>
          </w:p>
        </w:tc>
        <w:tc>
          <w:tcPr>
            <w:tcW w:type="dxa" w:w="1606"/>
            <w:vAlign w:val="center"/>
          </w:tcPr>
          <w:p>
            <w:pPr>
              <w:spacing w:after="0" w:line="252" w:lineRule="auto"/>
              <w:jc w:val="left"/>
            </w:pPr>
            <w:r/>
            <w:r>
              <w:rPr>
                <w:rFonts w:ascii="SimSun" w:hAnsi="SimSun" w:eastAsia="SimSun"/>
                <w:b w:val="0"/>
                <w:sz w:val="16"/>
              </w:rPr>
              <w:t>部署、日志与运行支撑</w:t>
            </w:r>
          </w:p>
        </w:tc>
        <w:tc>
          <w:tcPr>
            <w:tcW w:type="dxa" w:w="1606"/>
            <w:vAlign w:val="center"/>
          </w:tcPr>
          <w:p>
            <w:pPr>
              <w:spacing w:after="0" w:line="252" w:lineRule="auto"/>
              <w:jc w:val="left"/>
            </w:pPr>
            <w:r/>
            <w:r>
              <w:rPr>
                <w:rFonts w:ascii="SimSun" w:hAnsi="SimSun" w:eastAsia="SimSun"/>
                <w:b w:val="0"/>
                <w:sz w:val="16"/>
              </w:rPr>
              <w:t>一键启动、全栈启动、停止、健康检查和日志输出。</w:t>
            </w:r>
          </w:p>
        </w:tc>
        <w:tc>
          <w:tcPr>
            <w:tcW w:type="dxa" w:w="1606"/>
            <w:vAlign w:val="center"/>
          </w:tcPr>
          <w:p>
            <w:pPr>
              <w:spacing w:after="0" w:line="252" w:lineRule="auto"/>
              <w:jc w:val="left"/>
            </w:pPr>
            <w:r/>
            <w:r>
              <w:rPr>
                <w:rFonts w:ascii="SimSun" w:hAnsi="SimSun" w:eastAsia="SimSun"/>
                <w:b w:val="0"/>
                <w:sz w:val="16"/>
              </w:rPr>
              <w:t>已实现</w:t>
            </w:r>
          </w:p>
        </w:tc>
        <w:tc>
          <w:tcPr>
            <w:tcW w:type="dxa" w:w="1606"/>
            <w:vAlign w:val="center"/>
          </w:tcPr>
          <w:p>
            <w:pPr>
              <w:spacing w:after="0" w:line="252" w:lineRule="auto"/>
              <w:jc w:val="left"/>
            </w:pPr>
            <w:r/>
            <w:r>
              <w:rPr>
                <w:rFonts w:ascii="SimSun" w:hAnsi="SimSun" w:eastAsia="SimSun"/>
                <w:b w:val="0"/>
                <w:sz w:val="16"/>
              </w:rPr>
              <w:t>API-22 至 API-24、DEP-01 至 DEP-09</w:t>
            </w:r>
          </w:p>
        </w:tc>
        <w:tc>
          <w:tcPr>
            <w:tcW w:type="dxa" w:w="1606"/>
            <w:vAlign w:val="center"/>
          </w:tcPr>
          <w:p>
            <w:pPr>
              <w:spacing w:after="0" w:line="252" w:lineRule="auto"/>
              <w:jc w:val="left"/>
            </w:pPr>
            <w:r>
              <w:rPr>
                <w:rFonts w:ascii="SimSun" w:hAnsi="SimSun" w:eastAsia="SimSun"/>
              </w:rPr>
              <w:t>生产运维能力后续扩展。</w:t>
            </w:r>
            <w:r>
              <w:rPr>
                <w:rFonts w:ascii="SimSun" w:hAnsi="SimSun" w:eastAsia="SimSun"/>
                <w:b w:val="0"/>
                <w:sz w:val="16"/>
              </w:rPr>
            </w:r>
          </w:p>
        </w:tc>
      </w:tr>
    </w:tbl>
    <w:p/>
    <w:p>
      <w:pPr>
        <w:pStyle w:val="Heading2"/>
      </w:pPr>
      <w:r>
        <w:rPr>
          <w:rFonts w:ascii="SimSun" w:hAnsi="SimSun" w:eastAsia="SimSun"/>
          <w:b/>
          <w:color w:val="000000"/>
          <w:sz w:val="28"/>
        </w:rPr>
        <w:t>3.6 运行模式</w:t>
      </w:r>
    </w:p>
    <w:p>
      <w:pPr>
        <w:spacing w:line="300" w:lineRule="auto" w:after="80"/>
        <w:ind w:firstLine="420"/>
      </w:pPr>
      <w:r>
        <w:rPr>
          <w:rFonts w:ascii="SimSun" w:hAnsi="SimSun" w:eastAsia="SimSun"/>
          <w:sz w:val="21"/>
        </w:rPr>
        <w:t>系统当前运行模式包括本地轻量模式和可选全栈模式。本地轻量模式启动 dify-lite 后端并访问第一版前端，适用于课程答辩和日常联调。可选全栈模式通过 Docker Compose 启动 Dify Web/API/Worker、Weaviate、Redis、Postgres、Plugin、Sandbox 等组件，再启动 dify-lite，适用于需要完整 Dify 基础设施或向量库联调的场景。</w:t>
      </w:r>
    </w:p>
    <w:p>
      <w:pPr>
        <w:pStyle w:val="Heading2"/>
      </w:pPr>
      <w:r>
        <w:rPr>
          <w:rFonts w:ascii="SimSun" w:hAnsi="SimSun" w:eastAsia="SimSun"/>
          <w:b/>
          <w:color w:val="000000"/>
          <w:sz w:val="28"/>
        </w:rPr>
        <w:t>3.7 约束与假设</w:t>
      </w:r>
    </w:p>
    <w:p>
      <w:pPr>
        <w:spacing w:line="300" w:lineRule="auto" w:after="80"/>
        <w:ind w:firstLine="420"/>
      </w:pPr>
      <w:r>
        <w:rPr>
          <w:rFonts w:ascii="SimSun" w:hAnsi="SimSun" w:eastAsia="SimSun"/>
          <w:sz w:val="21"/>
        </w:rPr>
        <w:t>系统需求编写基于当前真实项目材料。未在材料中出现的生产部署、正式权限、审计、备份、性能指标、正式验收标准等内容不写成已实现事实。系统默认使用本地 SQLite 和上传目录进行持久化，默认检索模式为 local，可选 Weaviate。外部模型服务采用 OpenAI-compatible 接口，实际可用性依赖模型地址、模型名和密钥配置。</w:t>
      </w:r>
    </w:p>
    <w:p>
      <w:pPr>
        <w:pStyle w:val="Heading1"/>
      </w:pPr>
      <w:r>
        <w:rPr>
          <w:rFonts w:ascii="SimSun" w:hAnsi="SimSun" w:eastAsia="SimSun"/>
          <w:b/>
          <w:color w:val="000000"/>
          <w:sz w:val="32"/>
        </w:rPr>
        <w:t>4 功能需求</w:t>
      </w:r>
    </w:p>
    <w:p>
      <w:pPr>
        <w:pStyle w:val="Heading2"/>
      </w:pPr>
      <w:r>
        <w:rPr>
          <w:rFonts w:ascii="SimSun" w:hAnsi="SimSun" w:eastAsia="SimSun"/>
          <w:b/>
          <w:color w:val="000000"/>
          <w:sz w:val="28"/>
        </w:rPr>
        <w:t>4.1 功能需求总览</w:t>
      </w:r>
    </w:p>
    <w:p>
      <w:pPr>
        <w:spacing w:line="300" w:lineRule="auto" w:after="80"/>
        <w:ind w:firstLine="420"/>
      </w:pPr>
      <w:r>
        <w:rPr>
          <w:rFonts w:ascii="SimSun" w:hAnsi="SimSun" w:eastAsia="SimSun"/>
          <w:sz w:val="21"/>
        </w:rPr>
        <w:t>功能需求总览见表 9。当前状态仅使用已实现、部分实现、前端演示、本地 fallback、后端未实现、人工产物、当前版本不纳入。</w:t>
      </w:r>
    </w:p>
    <w:p>
      <w:pPr>
        <w:jc w:val="center"/>
      </w:pPr>
      <w:r>
        <w:rPr>
          <w:rFonts w:ascii="SimSun" w:hAnsi="SimSun" w:eastAsia="SimSun"/>
          <w:b/>
          <w:sz w:val="20"/>
        </w:rPr>
        <w:t>表 9 功能需求总览表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071"/>
        <w:gridCol w:w="1071"/>
        <w:gridCol w:w="1071"/>
        <w:gridCol w:w="1071"/>
        <w:gridCol w:w="1071"/>
        <w:gridCol w:w="1071"/>
        <w:gridCol w:w="1071"/>
        <w:gridCol w:w="1071"/>
        <w:gridCol w:w="1071"/>
      </w:tblGrid>
      <w:tr>
        <w:trPr>
          <w:tblHeader w:val="true"/>
        </w:trPr>
        <w:tc>
          <w:tcPr>
            <w:tcW w:type="dxa" w:w="1071"/>
            <w:vAlign w:val="center"/>
            <w:shd w:fill="4F81BD"/>
          </w:tcPr>
          <w:p>
            <w:pPr>
              <w:spacing w:after="0" w:line="252" w:lineRule="auto"/>
              <w:jc w:val="left"/>
            </w:pPr>
            <w:r/>
            <w:r>
              <w:rPr>
                <w:rFonts w:ascii="SimSun" w:hAnsi="SimSun" w:eastAsia="SimSun"/>
                <w:b/>
                <w:color w:val="FFFFFF"/>
                <w:sz w:val="12"/>
              </w:rPr>
              <w:t>功能编号</w:t>
            </w:r>
          </w:p>
        </w:tc>
        <w:tc>
          <w:tcPr>
            <w:tcW w:type="dxa" w:w="1071"/>
            <w:vAlign w:val="center"/>
            <w:shd w:fill="4F81BD"/>
          </w:tcPr>
          <w:p>
            <w:pPr>
              <w:spacing w:after="0" w:line="252" w:lineRule="auto"/>
              <w:jc w:val="left"/>
            </w:pPr>
            <w:r/>
            <w:r>
              <w:rPr>
                <w:rFonts w:ascii="SimSun" w:hAnsi="SimSun" w:eastAsia="SimSun"/>
                <w:b/>
                <w:color w:val="FFFFFF"/>
                <w:sz w:val="12"/>
              </w:rPr>
              <w:t>功能名称</w:t>
            </w:r>
          </w:p>
        </w:tc>
        <w:tc>
          <w:tcPr>
            <w:tcW w:type="dxa" w:w="1071"/>
            <w:vAlign w:val="center"/>
            <w:shd w:fill="4F81BD"/>
          </w:tcPr>
          <w:p>
            <w:pPr>
              <w:spacing w:after="0" w:line="252" w:lineRule="auto"/>
              <w:jc w:val="left"/>
            </w:pPr>
            <w:r/>
            <w:r>
              <w:rPr>
                <w:rFonts w:ascii="SimSun" w:hAnsi="SimSun" w:eastAsia="SimSun"/>
                <w:b/>
                <w:color w:val="FFFFFF"/>
                <w:sz w:val="12"/>
              </w:rPr>
              <w:t>所属模块</w:t>
            </w:r>
          </w:p>
        </w:tc>
        <w:tc>
          <w:tcPr>
            <w:tcW w:type="dxa" w:w="1071"/>
            <w:vAlign w:val="center"/>
            <w:shd w:fill="4F81BD"/>
          </w:tcPr>
          <w:p>
            <w:pPr>
              <w:spacing w:after="0" w:line="252" w:lineRule="auto"/>
              <w:jc w:val="left"/>
            </w:pPr>
            <w:r/>
            <w:r>
              <w:rPr>
                <w:rFonts w:ascii="SimSun" w:hAnsi="SimSun" w:eastAsia="SimSun"/>
                <w:b/>
                <w:color w:val="FFFFFF"/>
                <w:sz w:val="12"/>
              </w:rPr>
              <w:t>需求描述</w:t>
            </w:r>
          </w:p>
        </w:tc>
        <w:tc>
          <w:tcPr>
            <w:tcW w:type="dxa" w:w="1071"/>
            <w:vAlign w:val="center"/>
            <w:shd w:fill="4F81BD"/>
          </w:tcPr>
          <w:p>
            <w:pPr>
              <w:spacing w:after="0" w:line="252" w:lineRule="auto"/>
              <w:jc w:val="left"/>
            </w:pPr>
            <w:r/>
            <w:r>
              <w:rPr>
                <w:rFonts w:ascii="SimSun" w:hAnsi="SimSun" w:eastAsia="SimSun"/>
                <w:b/>
                <w:color w:val="FFFFFF"/>
                <w:sz w:val="12"/>
              </w:rPr>
              <w:t>输入</w:t>
            </w:r>
          </w:p>
        </w:tc>
        <w:tc>
          <w:tcPr>
            <w:tcW w:type="dxa" w:w="1071"/>
            <w:vAlign w:val="center"/>
            <w:shd w:fill="4F81BD"/>
          </w:tcPr>
          <w:p>
            <w:pPr>
              <w:spacing w:after="0" w:line="252" w:lineRule="auto"/>
              <w:jc w:val="left"/>
            </w:pPr>
            <w:r/>
            <w:r>
              <w:rPr>
                <w:rFonts w:ascii="SimSun" w:hAnsi="SimSun" w:eastAsia="SimSun"/>
                <w:b/>
                <w:color w:val="FFFFFF"/>
                <w:sz w:val="12"/>
              </w:rPr>
              <w:t>输出</w:t>
            </w:r>
          </w:p>
        </w:tc>
        <w:tc>
          <w:tcPr>
            <w:tcW w:type="dxa" w:w="1071"/>
            <w:vAlign w:val="center"/>
            <w:shd w:fill="4F81BD"/>
          </w:tcPr>
          <w:p>
            <w:pPr>
              <w:spacing w:after="0" w:line="252" w:lineRule="auto"/>
              <w:jc w:val="left"/>
            </w:pPr>
            <w:r/>
            <w:r>
              <w:rPr>
                <w:rFonts w:ascii="SimSun" w:hAnsi="SimSun" w:eastAsia="SimSun"/>
                <w:b/>
                <w:color w:val="FFFFFF"/>
                <w:sz w:val="12"/>
              </w:rPr>
              <w:t>优先级</w:t>
            </w:r>
          </w:p>
        </w:tc>
        <w:tc>
          <w:tcPr>
            <w:tcW w:type="dxa" w:w="1071"/>
            <w:vAlign w:val="center"/>
            <w:shd w:fill="4F81BD"/>
          </w:tcPr>
          <w:p>
            <w:pPr>
              <w:spacing w:after="0" w:line="252" w:lineRule="auto"/>
              <w:jc w:val="left"/>
            </w:pPr>
            <w:r/>
            <w:r>
              <w:rPr>
                <w:rFonts w:ascii="SimSun" w:hAnsi="SimSun" w:eastAsia="SimSun"/>
                <w:b/>
                <w:color w:val="FFFFFF"/>
                <w:sz w:val="12"/>
              </w:rPr>
              <w:t>当前状态</w:t>
            </w:r>
          </w:p>
        </w:tc>
        <w:tc>
          <w:tcPr>
            <w:tcW w:type="dxa" w:w="1071"/>
            <w:vAlign w:val="center"/>
            <w:shd w:fill="4F81BD"/>
          </w:tcPr>
          <w:p>
            <w:pPr>
              <w:spacing w:after="0" w:line="252" w:lineRule="auto"/>
              <w:jc w:val="left"/>
            </w:pPr>
            <w:r/>
            <w:r>
              <w:rPr>
                <w:rFonts w:ascii="SimSun" w:hAnsi="SimSun" w:eastAsia="SimSun"/>
                <w:b/>
                <w:color w:val="FFFFFF"/>
                <w:sz w:val="12"/>
              </w:rPr>
              <w:t>说明</w:t>
            </w:r>
          </w:p>
        </w:tc>
      </w:tr>
      <w:tr>
        <w:tc>
          <w:tcPr>
            <w:tcW w:type="dxa" w:w="1071"/>
            <w:vAlign w:val="center"/>
          </w:tcPr>
          <w:p>
            <w:pPr>
              <w:spacing w:after="0" w:line="252" w:lineRule="auto"/>
              <w:jc w:val="left"/>
            </w:pPr>
            <w:r/>
            <w:r>
              <w:rPr>
                <w:rFonts w:ascii="SimSun" w:hAnsi="SimSun" w:eastAsia="SimSun"/>
                <w:b w:val="0"/>
                <w:sz w:val="12"/>
              </w:rPr>
              <w:t>FR-01</w:t>
            </w:r>
          </w:p>
        </w:tc>
        <w:tc>
          <w:tcPr>
            <w:tcW w:type="dxa" w:w="1071"/>
            <w:vAlign w:val="center"/>
          </w:tcPr>
          <w:p>
            <w:pPr>
              <w:spacing w:after="0" w:line="252" w:lineRule="auto"/>
              <w:jc w:val="left"/>
            </w:pPr>
            <w:r/>
            <w:r>
              <w:rPr>
                <w:rFonts w:ascii="SimSun" w:hAnsi="SimSun" w:eastAsia="SimSun"/>
                <w:b w:val="0"/>
                <w:sz w:val="12"/>
              </w:rPr>
              <w:t>静态登录进入系统</w:t>
            </w:r>
          </w:p>
        </w:tc>
        <w:tc>
          <w:tcPr>
            <w:tcW w:type="dxa" w:w="1071"/>
            <w:vAlign w:val="center"/>
          </w:tcPr>
          <w:p>
            <w:pPr>
              <w:spacing w:after="0" w:line="252" w:lineRule="auto"/>
              <w:jc w:val="left"/>
            </w:pPr>
            <w:r/>
            <w:r>
              <w:rPr>
                <w:rFonts w:ascii="SimSun" w:hAnsi="SimSun" w:eastAsia="SimSun"/>
                <w:b w:val="0"/>
                <w:sz w:val="12"/>
              </w:rPr>
              <w:t>M-01</w:t>
            </w:r>
          </w:p>
        </w:tc>
        <w:tc>
          <w:tcPr>
            <w:tcW w:type="dxa" w:w="1071"/>
            <w:vAlign w:val="center"/>
          </w:tcPr>
          <w:p>
            <w:pPr>
              <w:spacing w:after="0" w:line="252" w:lineRule="auto"/>
              <w:jc w:val="left"/>
            </w:pPr>
            <w:r/>
            <w:r>
              <w:rPr>
                <w:rFonts w:ascii="SimSun" w:hAnsi="SimSun" w:eastAsia="SimSun"/>
                <w:b w:val="0"/>
                <w:sz w:val="12"/>
              </w:rPr>
              <w:t>表单提交后跳转 #/dashboard；该能力仅作为前端演示入口。</w:t>
            </w:r>
          </w:p>
        </w:tc>
        <w:tc>
          <w:tcPr>
            <w:tcW w:type="dxa" w:w="1071"/>
            <w:vAlign w:val="center"/>
          </w:tcPr>
          <w:p>
            <w:pPr>
              <w:spacing w:after="0" w:line="252" w:lineRule="auto"/>
              <w:jc w:val="left"/>
            </w:pPr>
            <w:r/>
            <w:r>
              <w:rPr>
                <w:rFonts w:ascii="SimSun" w:hAnsi="SimSun" w:eastAsia="SimSun"/>
                <w:b w:val="0"/>
                <w:sz w:val="12"/>
              </w:rPr>
              <w:t>用户名、密码、记住登录</w:t>
            </w:r>
          </w:p>
        </w:tc>
        <w:tc>
          <w:tcPr>
            <w:tcW w:type="dxa" w:w="1071"/>
            <w:vAlign w:val="center"/>
          </w:tcPr>
          <w:p>
            <w:pPr>
              <w:spacing w:after="0" w:line="252" w:lineRule="auto"/>
              <w:jc w:val="left"/>
            </w:pPr>
            <w:r/>
            <w:r>
              <w:rPr>
                <w:rFonts w:ascii="SimSun" w:hAnsi="SimSun" w:eastAsia="SimSun"/>
                <w:b w:val="0"/>
                <w:sz w:val="12"/>
              </w:rPr>
              <w:t>控制台页面</w:t>
            </w:r>
          </w:p>
        </w:tc>
        <w:tc>
          <w:tcPr>
            <w:tcW w:type="dxa" w:w="1071"/>
            <w:vAlign w:val="center"/>
          </w:tcPr>
          <w:p>
            <w:pPr>
              <w:spacing w:after="0" w:line="252" w:lineRule="auto"/>
              <w:jc w:val="left"/>
            </w:pPr>
            <w:r/>
            <w:r>
              <w:rPr>
                <w:rFonts w:ascii="SimSun" w:hAnsi="SimSun" w:eastAsia="SimSun"/>
                <w:b w:val="0"/>
                <w:sz w:val="12"/>
              </w:rPr>
              <w:t>中</w:t>
            </w:r>
          </w:p>
        </w:tc>
        <w:tc>
          <w:tcPr>
            <w:tcW w:type="dxa" w:w="1071"/>
            <w:vAlign w:val="center"/>
          </w:tcPr>
          <w:p>
            <w:pPr>
              <w:spacing w:after="0" w:line="252" w:lineRule="auto"/>
              <w:jc w:val="left"/>
            </w:pPr>
            <w:r/>
            <w:r>
              <w:rPr>
                <w:rFonts w:ascii="SimSun" w:hAnsi="SimSun" w:eastAsia="SimSun"/>
                <w:b w:val="0"/>
                <w:sz w:val="12"/>
              </w:rPr>
              <w:t>前端演示</w:t>
            </w:r>
          </w:p>
        </w:tc>
        <w:tc>
          <w:tcPr>
            <w:tcW w:type="dxa" w:w="1071"/>
            <w:vAlign w:val="center"/>
          </w:tcPr>
          <w:p>
            <w:pPr>
              <w:spacing w:after="0" w:line="252" w:lineRule="auto"/>
              <w:jc w:val="left"/>
            </w:pPr>
            <w:r/>
            <w:r>
              <w:rPr>
                <w:rFonts w:ascii="SimSun" w:hAnsi="SimSun" w:eastAsia="SimSun"/>
                <w:b w:val="0"/>
                <w:sz w:val="12"/>
              </w:rPr>
              <w:t>不可写成真实认证。</w:t>
            </w:r>
          </w:p>
        </w:tc>
      </w:tr>
      <w:tr>
        <w:tc>
          <w:tcPr>
            <w:tcW w:type="dxa" w:w="1071"/>
            <w:vAlign w:val="center"/>
            <w:shd w:fill="F3F6FA"/>
          </w:tcPr>
          <w:p>
            <w:pPr>
              <w:spacing w:after="0" w:line="252" w:lineRule="auto"/>
              <w:jc w:val="left"/>
            </w:pPr>
            <w:r/>
            <w:r>
              <w:rPr>
                <w:rFonts w:ascii="SimSun" w:hAnsi="SimSun" w:eastAsia="SimSun"/>
                <w:b w:val="0"/>
                <w:sz w:val="12"/>
              </w:rPr>
              <w:t>FR-02</w:t>
            </w:r>
          </w:p>
        </w:tc>
        <w:tc>
          <w:tcPr>
            <w:tcW w:type="dxa" w:w="1071"/>
            <w:vAlign w:val="center"/>
            <w:shd w:fill="F3F6FA"/>
          </w:tcPr>
          <w:p>
            <w:pPr>
              <w:spacing w:after="0" w:line="252" w:lineRule="auto"/>
              <w:jc w:val="left"/>
            </w:pPr>
            <w:r/>
            <w:r>
              <w:rPr>
                <w:rFonts w:ascii="SimSun" w:hAnsi="SimSun" w:eastAsia="SimSun"/>
                <w:b w:val="0"/>
                <w:sz w:val="12"/>
              </w:rPr>
              <w:t>hash 路由页面切换</w:t>
            </w:r>
          </w:p>
        </w:tc>
        <w:tc>
          <w:tcPr>
            <w:tcW w:type="dxa" w:w="1071"/>
            <w:vAlign w:val="center"/>
            <w:shd w:fill="F3F6FA"/>
          </w:tcPr>
          <w:p>
            <w:pPr>
              <w:spacing w:after="0" w:line="252" w:lineRule="auto"/>
              <w:jc w:val="left"/>
            </w:pPr>
            <w:r/>
            <w:r>
              <w:rPr>
                <w:rFonts w:ascii="SimSun" w:hAnsi="SimSun" w:eastAsia="SimSun"/>
                <w:b w:val="0"/>
                <w:sz w:val="12"/>
              </w:rPr>
              <w:t>M-01</w:t>
            </w:r>
          </w:p>
        </w:tc>
        <w:tc>
          <w:tcPr>
            <w:tcW w:type="dxa" w:w="1071"/>
            <w:vAlign w:val="center"/>
            <w:shd w:fill="F3F6FA"/>
          </w:tcPr>
          <w:p>
            <w:pPr>
              <w:spacing w:after="0" w:line="252" w:lineRule="auto"/>
              <w:jc w:val="left"/>
            </w:pPr>
            <w:r/>
            <w:r>
              <w:rPr>
                <w:rFonts w:ascii="SimSun" w:hAnsi="SimSun" w:eastAsia="SimSun"/>
                <w:b w:val="0"/>
                <w:sz w:val="12"/>
              </w:rPr>
              <w:t>系统根据 URL hash 展示对应页面并调用对应渲染逻辑。</w:t>
            </w:r>
          </w:p>
        </w:tc>
        <w:tc>
          <w:tcPr>
            <w:tcW w:type="dxa" w:w="1071"/>
            <w:vAlign w:val="center"/>
            <w:shd w:fill="F3F6FA"/>
          </w:tcPr>
          <w:p>
            <w:pPr>
              <w:spacing w:after="0" w:line="252" w:lineRule="auto"/>
              <w:jc w:val="left"/>
            </w:pPr>
            <w:r/>
            <w:r>
              <w:rPr>
                <w:rFonts w:ascii="SimSun" w:hAnsi="SimSun" w:eastAsia="SimSun"/>
                <w:b w:val="0"/>
                <w:sz w:val="12"/>
              </w:rPr>
              <w:t>URL hash</w:t>
            </w:r>
          </w:p>
        </w:tc>
        <w:tc>
          <w:tcPr>
            <w:tcW w:type="dxa" w:w="1071"/>
            <w:vAlign w:val="center"/>
            <w:shd w:fill="F3F6FA"/>
          </w:tcPr>
          <w:p>
            <w:pPr>
              <w:spacing w:after="0" w:line="252" w:lineRule="auto"/>
              <w:jc w:val="left"/>
            </w:pPr>
            <w:r/>
            <w:r>
              <w:rPr>
                <w:rFonts w:ascii="SimSun" w:hAnsi="SimSun" w:eastAsia="SimSun"/>
                <w:b w:val="0"/>
                <w:sz w:val="12"/>
              </w:rPr>
              <w:t>页面内容</w:t>
            </w:r>
          </w:p>
        </w:tc>
        <w:tc>
          <w:tcPr>
            <w:tcW w:type="dxa" w:w="1071"/>
            <w:vAlign w:val="center"/>
            <w:shd w:fill="F3F6FA"/>
          </w:tcPr>
          <w:p>
            <w:pPr>
              <w:spacing w:after="0" w:line="252" w:lineRule="auto"/>
              <w:jc w:val="left"/>
            </w:pPr>
            <w:r/>
            <w:r>
              <w:rPr>
                <w:rFonts w:ascii="SimSun" w:hAnsi="SimSun" w:eastAsia="SimSun"/>
                <w:b w:val="0"/>
                <w:sz w:val="12"/>
              </w:rPr>
              <w:t>高</w:t>
            </w:r>
          </w:p>
        </w:tc>
        <w:tc>
          <w:tcPr>
            <w:tcW w:type="dxa" w:w="1071"/>
            <w:vAlign w:val="center"/>
            <w:shd w:fill="F3F6FA"/>
          </w:tcPr>
          <w:p>
            <w:pPr>
              <w:spacing w:after="0" w:line="252" w:lineRule="auto"/>
              <w:jc w:val="left"/>
            </w:pPr>
            <w:r/>
            <w:r>
              <w:rPr>
                <w:rFonts w:ascii="SimSun" w:hAnsi="SimSun" w:eastAsia="SimSun"/>
                <w:b w:val="0"/>
                <w:sz w:val="12"/>
              </w:rPr>
              <w:t>已实现</w:t>
            </w:r>
          </w:p>
        </w:tc>
        <w:tc>
          <w:tcPr>
            <w:tcW w:type="dxa" w:w="1071"/>
            <w:vAlign w:val="center"/>
            <w:shd w:fill="F3F6FA"/>
          </w:tcPr>
          <w:p>
            <w:pPr>
              <w:spacing w:after="0" w:line="252" w:lineRule="auto"/>
              <w:jc w:val="left"/>
            </w:pPr>
            <w:r/>
            <w:r>
              <w:rPr>
                <w:rFonts w:ascii="SimSun" w:hAnsi="SimSun" w:eastAsia="SimSun"/>
                <w:b w:val="0"/>
                <w:sz w:val="12"/>
              </w:rPr>
              <w:t>主要导航能力。</w:t>
            </w:r>
          </w:p>
        </w:tc>
      </w:tr>
      <w:tr>
        <w:tc>
          <w:tcPr>
            <w:tcW w:type="dxa" w:w="1071"/>
            <w:vAlign w:val="center"/>
          </w:tcPr>
          <w:p>
            <w:pPr>
              <w:spacing w:after="0" w:line="252" w:lineRule="auto"/>
              <w:jc w:val="left"/>
            </w:pPr>
            <w:r/>
            <w:r>
              <w:rPr>
                <w:rFonts w:ascii="SimSun" w:hAnsi="SimSun" w:eastAsia="SimSun"/>
                <w:b w:val="0"/>
                <w:sz w:val="12"/>
              </w:rPr>
              <w:t>FR-03</w:t>
            </w:r>
          </w:p>
        </w:tc>
        <w:tc>
          <w:tcPr>
            <w:tcW w:type="dxa" w:w="1071"/>
            <w:vAlign w:val="center"/>
          </w:tcPr>
          <w:p>
            <w:pPr>
              <w:spacing w:after="0" w:line="252" w:lineRule="auto"/>
              <w:jc w:val="left"/>
            </w:pPr>
            <w:r/>
            <w:r>
              <w:rPr>
                <w:rFonts w:ascii="SimSun" w:hAnsi="SimSun" w:eastAsia="SimSun"/>
                <w:b w:val="0"/>
                <w:sz w:val="12"/>
              </w:rPr>
              <w:t>控制台统计</w:t>
            </w:r>
          </w:p>
        </w:tc>
        <w:tc>
          <w:tcPr>
            <w:tcW w:type="dxa" w:w="1071"/>
            <w:vAlign w:val="center"/>
          </w:tcPr>
          <w:p>
            <w:pPr>
              <w:spacing w:after="0" w:line="252" w:lineRule="auto"/>
              <w:jc w:val="left"/>
            </w:pPr>
            <w:r/>
            <w:r>
              <w:rPr>
                <w:rFonts w:ascii="SimSun" w:hAnsi="SimSun" w:eastAsia="SimSun"/>
                <w:b w:val="0"/>
                <w:sz w:val="12"/>
              </w:rPr>
              <w:t>M-02</w:t>
            </w:r>
          </w:p>
        </w:tc>
        <w:tc>
          <w:tcPr>
            <w:tcW w:type="dxa" w:w="1071"/>
            <w:vAlign w:val="center"/>
          </w:tcPr>
          <w:p>
            <w:pPr>
              <w:spacing w:after="0" w:line="252" w:lineRule="auto"/>
              <w:jc w:val="left"/>
            </w:pPr>
            <w:r/>
            <w:r>
              <w:rPr>
                <w:rFonts w:ascii="SimSun" w:hAnsi="SimSun" w:eastAsia="SimSun"/>
                <w:b w:val="0"/>
                <w:sz w:val="12"/>
              </w:rPr>
              <w:t>系统汇总文档数、知识库数、问答/设计数量等信息。</w:t>
            </w:r>
          </w:p>
        </w:tc>
        <w:tc>
          <w:tcPr>
            <w:tcW w:type="dxa" w:w="1071"/>
            <w:vAlign w:val="center"/>
          </w:tcPr>
          <w:p>
            <w:pPr>
              <w:spacing w:after="0" w:line="252" w:lineRule="auto"/>
              <w:jc w:val="left"/>
            </w:pPr>
            <w:r/>
            <w:r>
              <w:rPr>
                <w:rFonts w:ascii="SimSun" w:hAnsi="SimSun" w:eastAsia="SimSun"/>
                <w:b w:val="0"/>
                <w:sz w:val="12"/>
              </w:rPr>
              <w:t>/health、/documents、localStorage</w:t>
            </w:r>
          </w:p>
        </w:tc>
        <w:tc>
          <w:tcPr>
            <w:tcW w:type="dxa" w:w="1071"/>
            <w:vAlign w:val="center"/>
          </w:tcPr>
          <w:p>
            <w:pPr>
              <w:spacing w:after="0" w:line="252" w:lineRule="auto"/>
              <w:jc w:val="left"/>
            </w:pPr>
            <w:r/>
            <w:r>
              <w:rPr>
                <w:rFonts w:ascii="SimSun" w:hAnsi="SimSun" w:eastAsia="SimSun"/>
                <w:b w:val="0"/>
                <w:sz w:val="12"/>
              </w:rPr>
              <w:t>统计卡片、活动/文档列表</w:t>
            </w:r>
          </w:p>
        </w:tc>
        <w:tc>
          <w:tcPr>
            <w:tcW w:type="dxa" w:w="1071"/>
            <w:vAlign w:val="center"/>
          </w:tcPr>
          <w:p>
            <w:pPr>
              <w:spacing w:after="0" w:line="252" w:lineRule="auto"/>
              <w:jc w:val="left"/>
            </w:pPr>
            <w:r/>
            <w:r>
              <w:rPr>
                <w:rFonts w:ascii="SimSun" w:hAnsi="SimSun" w:eastAsia="SimSun"/>
                <w:b w:val="0"/>
                <w:sz w:val="12"/>
              </w:rPr>
              <w:t>中</w:t>
            </w:r>
          </w:p>
        </w:tc>
        <w:tc>
          <w:tcPr>
            <w:tcW w:type="dxa" w:w="1071"/>
            <w:vAlign w:val="center"/>
          </w:tcPr>
          <w:p>
            <w:pPr>
              <w:spacing w:after="0" w:line="252" w:lineRule="auto"/>
              <w:jc w:val="left"/>
            </w:pPr>
            <w:r/>
            <w:r>
              <w:rPr>
                <w:rFonts w:ascii="SimSun" w:hAnsi="SimSun" w:eastAsia="SimSun"/>
                <w:b w:val="0"/>
                <w:sz w:val="12"/>
              </w:rPr>
              <w:t>部分实现</w:t>
            </w:r>
          </w:p>
        </w:tc>
        <w:tc>
          <w:tcPr>
            <w:tcW w:type="dxa" w:w="1071"/>
            <w:vAlign w:val="center"/>
          </w:tcPr>
          <w:p>
            <w:pPr>
              <w:spacing w:after="0" w:line="252" w:lineRule="auto"/>
              <w:jc w:val="left"/>
            </w:pPr>
            <w:r/>
            <w:r>
              <w:rPr>
                <w:rFonts w:ascii="SimSun" w:hAnsi="SimSun" w:eastAsia="SimSun"/>
                <w:b w:val="0"/>
                <w:sz w:val="12"/>
              </w:rPr>
              <w:t>统计来源需在文档中说明。</w:t>
            </w:r>
          </w:p>
        </w:tc>
      </w:tr>
      <w:tr>
        <w:tc>
          <w:tcPr>
            <w:tcW w:type="dxa" w:w="1071"/>
            <w:vAlign w:val="center"/>
            <w:shd w:fill="F3F6FA"/>
          </w:tcPr>
          <w:p>
            <w:pPr>
              <w:spacing w:after="0" w:line="252" w:lineRule="auto"/>
              <w:jc w:val="left"/>
            </w:pPr>
            <w:r/>
            <w:r>
              <w:rPr>
                <w:rFonts w:ascii="SimSun" w:hAnsi="SimSun" w:eastAsia="SimSun"/>
                <w:b w:val="0"/>
                <w:sz w:val="12"/>
              </w:rPr>
              <w:t>FR-04</w:t>
            </w:r>
          </w:p>
        </w:tc>
        <w:tc>
          <w:tcPr>
            <w:tcW w:type="dxa" w:w="1071"/>
            <w:vAlign w:val="center"/>
            <w:shd w:fill="F3F6FA"/>
          </w:tcPr>
          <w:p>
            <w:pPr>
              <w:spacing w:after="0" w:line="252" w:lineRule="auto"/>
              <w:jc w:val="left"/>
            </w:pPr>
            <w:r/>
            <w:r>
              <w:rPr>
                <w:rFonts w:ascii="SimSun" w:hAnsi="SimSun" w:eastAsia="SimSun"/>
                <w:b w:val="0"/>
                <w:sz w:val="12"/>
              </w:rPr>
              <w:t>文档列表筛选</w:t>
            </w:r>
          </w:p>
        </w:tc>
        <w:tc>
          <w:tcPr>
            <w:tcW w:type="dxa" w:w="1071"/>
            <w:vAlign w:val="center"/>
            <w:shd w:fill="F3F6FA"/>
          </w:tcPr>
          <w:p>
            <w:pPr>
              <w:spacing w:after="0" w:line="252" w:lineRule="auto"/>
              <w:jc w:val="left"/>
            </w:pPr>
            <w:r/>
            <w:r>
              <w:rPr>
                <w:rFonts w:ascii="SimSun" w:hAnsi="SimSun" w:eastAsia="SimSun"/>
                <w:b w:val="0"/>
                <w:sz w:val="12"/>
              </w:rPr>
              <w:t>M-03</w:t>
            </w:r>
          </w:p>
        </w:tc>
        <w:tc>
          <w:tcPr>
            <w:tcW w:type="dxa" w:w="1071"/>
            <w:vAlign w:val="center"/>
            <w:shd w:fill="F3F6FA"/>
          </w:tcPr>
          <w:p>
            <w:pPr>
              <w:spacing w:after="0" w:line="252" w:lineRule="auto"/>
              <w:jc w:val="left"/>
            </w:pPr>
            <w:r/>
            <w:r>
              <w:rPr>
                <w:rFonts w:ascii="SimSun" w:hAnsi="SimSun" w:eastAsia="SimSun"/>
                <w:b w:val="0"/>
                <w:sz w:val="12"/>
              </w:rPr>
              <w:t>系统支持按关键词、类型、项目、上传者、状态、可见范围过滤文档。</w:t>
            </w:r>
          </w:p>
        </w:tc>
        <w:tc>
          <w:tcPr>
            <w:tcW w:type="dxa" w:w="1071"/>
            <w:vAlign w:val="center"/>
            <w:shd w:fill="F3F6FA"/>
          </w:tcPr>
          <w:p>
            <w:pPr>
              <w:spacing w:after="0" w:line="252" w:lineRule="auto"/>
              <w:jc w:val="left"/>
            </w:pPr>
            <w:r/>
            <w:r>
              <w:rPr>
                <w:rFonts w:ascii="SimSun" w:hAnsi="SimSun" w:eastAsia="SimSun"/>
                <w:b w:val="0"/>
                <w:sz w:val="12"/>
              </w:rPr>
              <w:t>筛选表单</w:t>
            </w:r>
          </w:p>
        </w:tc>
        <w:tc>
          <w:tcPr>
            <w:tcW w:type="dxa" w:w="1071"/>
            <w:vAlign w:val="center"/>
            <w:shd w:fill="F3F6FA"/>
          </w:tcPr>
          <w:p>
            <w:pPr>
              <w:spacing w:after="0" w:line="252" w:lineRule="auto"/>
              <w:jc w:val="left"/>
            </w:pPr>
            <w:r/>
            <w:r>
              <w:rPr>
                <w:rFonts w:ascii="SimSun" w:hAnsi="SimSun" w:eastAsia="SimSun"/>
                <w:b w:val="0"/>
                <w:sz w:val="12"/>
              </w:rPr>
              <w:t>文档表格</w:t>
            </w:r>
          </w:p>
        </w:tc>
        <w:tc>
          <w:tcPr>
            <w:tcW w:type="dxa" w:w="1071"/>
            <w:vAlign w:val="center"/>
            <w:shd w:fill="F3F6FA"/>
          </w:tcPr>
          <w:p>
            <w:pPr>
              <w:spacing w:after="0" w:line="252" w:lineRule="auto"/>
              <w:jc w:val="left"/>
            </w:pPr>
            <w:r/>
            <w:r>
              <w:rPr>
                <w:rFonts w:ascii="SimSun" w:hAnsi="SimSun" w:eastAsia="SimSun"/>
                <w:b w:val="0"/>
                <w:sz w:val="12"/>
              </w:rPr>
              <w:t>高</w:t>
            </w:r>
          </w:p>
        </w:tc>
        <w:tc>
          <w:tcPr>
            <w:tcW w:type="dxa" w:w="1071"/>
            <w:vAlign w:val="center"/>
            <w:shd w:fill="F3F6FA"/>
          </w:tcPr>
          <w:p>
            <w:pPr>
              <w:spacing w:after="0" w:line="252" w:lineRule="auto"/>
              <w:jc w:val="left"/>
            </w:pPr>
            <w:r/>
            <w:r>
              <w:rPr>
                <w:rFonts w:ascii="SimSun" w:hAnsi="SimSun" w:eastAsia="SimSun"/>
                <w:b w:val="0"/>
                <w:sz w:val="12"/>
              </w:rPr>
              <w:t>部分实现</w:t>
            </w:r>
          </w:p>
        </w:tc>
        <w:tc>
          <w:tcPr>
            <w:tcW w:type="dxa" w:w="1071"/>
            <w:vAlign w:val="center"/>
            <w:shd w:fill="F3F6FA"/>
          </w:tcPr>
          <w:p>
            <w:pPr>
              <w:spacing w:after="0" w:line="252" w:lineRule="auto"/>
              <w:jc w:val="left"/>
            </w:pPr>
            <w:r/>
            <w:r>
              <w:rPr>
                <w:rFonts w:ascii="SimSun" w:hAnsi="SimSun" w:eastAsia="SimSun"/>
                <w:b w:val="0"/>
                <w:sz w:val="12"/>
              </w:rPr>
              <w:t>部分字段来自前端映射。</w:t>
            </w:r>
          </w:p>
        </w:tc>
      </w:tr>
      <w:tr>
        <w:tc>
          <w:tcPr>
            <w:tcW w:type="dxa" w:w="1071"/>
            <w:vAlign w:val="center"/>
          </w:tcPr>
          <w:p>
            <w:pPr>
              <w:spacing w:after="0" w:line="252" w:lineRule="auto"/>
              <w:jc w:val="left"/>
            </w:pPr>
            <w:r/>
            <w:r>
              <w:rPr>
                <w:rFonts w:ascii="SimSun" w:hAnsi="SimSun" w:eastAsia="SimSun"/>
                <w:b w:val="0"/>
                <w:sz w:val="12"/>
              </w:rPr>
              <w:t>FR-05</w:t>
            </w:r>
          </w:p>
        </w:tc>
        <w:tc>
          <w:tcPr>
            <w:tcW w:type="dxa" w:w="1071"/>
            <w:vAlign w:val="center"/>
          </w:tcPr>
          <w:p>
            <w:pPr>
              <w:spacing w:after="0" w:line="252" w:lineRule="auto"/>
              <w:jc w:val="left"/>
            </w:pPr>
            <w:r/>
            <w:r>
              <w:rPr>
                <w:rFonts w:ascii="SimSun" w:hAnsi="SimSun" w:eastAsia="SimSun"/>
                <w:b w:val="0"/>
                <w:sz w:val="12"/>
              </w:rPr>
              <w:t>文档上传入库</w:t>
            </w:r>
          </w:p>
        </w:tc>
        <w:tc>
          <w:tcPr>
            <w:tcW w:type="dxa" w:w="1071"/>
            <w:vAlign w:val="center"/>
          </w:tcPr>
          <w:p>
            <w:pPr>
              <w:spacing w:after="0" w:line="252" w:lineRule="auto"/>
              <w:jc w:val="left"/>
            </w:pPr>
            <w:r/>
            <w:r>
              <w:rPr>
                <w:rFonts w:ascii="SimSun" w:hAnsi="SimSun" w:eastAsia="SimSun"/>
                <w:b w:val="0"/>
                <w:sz w:val="12"/>
              </w:rPr>
              <w:t>M-03/M-04</w:t>
            </w:r>
          </w:p>
        </w:tc>
        <w:tc>
          <w:tcPr>
            <w:tcW w:type="dxa" w:w="1071"/>
            <w:vAlign w:val="center"/>
          </w:tcPr>
          <w:p>
            <w:pPr>
              <w:spacing w:after="0" w:line="252" w:lineRule="auto"/>
              <w:jc w:val="left"/>
            </w:pPr>
            <w:r/>
            <w:r>
              <w:rPr>
                <w:rFonts w:ascii="SimSun" w:hAnsi="SimSun" w:eastAsia="SimSun"/>
                <w:b w:val="0"/>
                <w:sz w:val="12"/>
              </w:rPr>
              <w:t>系统应上传文件并解析、切分、保存到 SQLite。</w:t>
            </w:r>
          </w:p>
        </w:tc>
        <w:tc>
          <w:tcPr>
            <w:tcW w:type="dxa" w:w="1071"/>
            <w:vAlign w:val="center"/>
          </w:tcPr>
          <w:p>
            <w:pPr>
              <w:spacing w:after="0" w:line="252" w:lineRule="auto"/>
              <w:jc w:val="left"/>
            </w:pPr>
            <w:r/>
            <w:r>
              <w:rPr>
                <w:rFonts w:ascii="SimSun" w:hAnsi="SimSun" w:eastAsia="SimSun"/>
                <w:b w:val="0"/>
                <w:sz w:val="12"/>
              </w:rPr>
              <w:t>multipart file、title、type、project、version、scene、summary、chunk 参数</w:t>
            </w:r>
          </w:p>
        </w:tc>
        <w:tc>
          <w:tcPr>
            <w:tcW w:type="dxa" w:w="1071"/>
            <w:vAlign w:val="center"/>
          </w:tcPr>
          <w:p>
            <w:pPr>
              <w:spacing w:after="0" w:line="252" w:lineRule="auto"/>
              <w:jc w:val="left"/>
            </w:pPr>
            <w:r/>
            <w:r>
              <w:rPr>
                <w:rFonts w:ascii="SimSun" w:hAnsi="SimSun" w:eastAsia="SimSun"/>
                <w:b w:val="0"/>
                <w:sz w:val="12"/>
              </w:rPr>
              <w:t>document、collection、chunks_indexed、warnings</w:t>
            </w:r>
          </w:p>
        </w:tc>
        <w:tc>
          <w:tcPr>
            <w:tcW w:type="dxa" w:w="1071"/>
            <w:vAlign w:val="center"/>
          </w:tcPr>
          <w:p>
            <w:pPr>
              <w:spacing w:after="0" w:line="252" w:lineRule="auto"/>
              <w:jc w:val="left"/>
            </w:pPr>
            <w:r/>
            <w:r>
              <w:rPr>
                <w:rFonts w:ascii="SimSun" w:hAnsi="SimSun" w:eastAsia="SimSun"/>
                <w:b w:val="0"/>
                <w:sz w:val="12"/>
              </w:rPr>
              <w:t>高</w:t>
            </w:r>
          </w:p>
        </w:tc>
        <w:tc>
          <w:tcPr>
            <w:tcW w:type="dxa" w:w="1071"/>
            <w:vAlign w:val="center"/>
          </w:tcPr>
          <w:p>
            <w:pPr>
              <w:spacing w:after="0" w:line="252" w:lineRule="auto"/>
              <w:jc w:val="left"/>
            </w:pPr>
            <w:r/>
            <w:r>
              <w:rPr>
                <w:rFonts w:ascii="SimSun" w:hAnsi="SimSun" w:eastAsia="SimSun"/>
                <w:b w:val="0"/>
                <w:sz w:val="12"/>
              </w:rPr>
              <w:t>已实现</w:t>
            </w:r>
          </w:p>
        </w:tc>
        <w:tc>
          <w:tcPr>
            <w:tcW w:type="dxa" w:w="1071"/>
            <w:vAlign w:val="center"/>
          </w:tcPr>
          <w:p>
            <w:pPr>
              <w:spacing w:after="0" w:line="252" w:lineRule="auto"/>
              <w:jc w:val="left"/>
            </w:pPr>
            <w:r/>
            <w:r>
              <w:rPr>
                <w:rFonts w:ascii="SimSun" w:hAnsi="SimSun" w:eastAsia="SimSun"/>
                <w:b w:val="0"/>
                <w:sz w:val="12"/>
              </w:rPr>
              <w:t>核心知识库入口。</w:t>
            </w:r>
          </w:p>
        </w:tc>
      </w:tr>
      <w:tr>
        <w:tc>
          <w:tcPr>
            <w:tcW w:type="dxa" w:w="1071"/>
            <w:vAlign w:val="center"/>
            <w:shd w:fill="F3F6FA"/>
          </w:tcPr>
          <w:p>
            <w:pPr>
              <w:spacing w:after="0" w:line="252" w:lineRule="auto"/>
              <w:jc w:val="left"/>
            </w:pPr>
            <w:r/>
            <w:r>
              <w:rPr>
                <w:rFonts w:ascii="SimSun" w:hAnsi="SimSun" w:eastAsia="SimSun"/>
                <w:b w:val="0"/>
                <w:sz w:val="12"/>
              </w:rPr>
              <w:t>FR-06</w:t>
            </w:r>
          </w:p>
        </w:tc>
        <w:tc>
          <w:tcPr>
            <w:tcW w:type="dxa" w:w="1071"/>
            <w:vAlign w:val="center"/>
            <w:shd w:fill="F3F6FA"/>
          </w:tcPr>
          <w:p>
            <w:pPr>
              <w:spacing w:after="0" w:line="252" w:lineRule="auto"/>
              <w:jc w:val="left"/>
            </w:pPr>
            <w:r/>
            <w:r>
              <w:rPr>
                <w:rFonts w:ascii="SimSun" w:hAnsi="SimSun" w:eastAsia="SimSun"/>
                <w:b w:val="0"/>
                <w:sz w:val="12"/>
              </w:rPr>
              <w:t>支持文件格式解析</w:t>
            </w:r>
          </w:p>
        </w:tc>
        <w:tc>
          <w:tcPr>
            <w:tcW w:type="dxa" w:w="1071"/>
            <w:vAlign w:val="center"/>
            <w:shd w:fill="F3F6FA"/>
          </w:tcPr>
          <w:p>
            <w:pPr>
              <w:spacing w:after="0" w:line="252" w:lineRule="auto"/>
              <w:jc w:val="left"/>
            </w:pPr>
            <w:r/>
            <w:r>
              <w:rPr>
                <w:rFonts w:ascii="SimSun" w:hAnsi="SimSun" w:eastAsia="SimSun"/>
                <w:b w:val="0"/>
                <w:sz w:val="12"/>
              </w:rPr>
              <w:t>M-04</w:t>
            </w:r>
          </w:p>
        </w:tc>
        <w:tc>
          <w:tcPr>
            <w:tcW w:type="dxa" w:w="1071"/>
            <w:vAlign w:val="center"/>
            <w:shd w:fill="F3F6FA"/>
          </w:tcPr>
          <w:p>
            <w:pPr>
              <w:spacing w:after="0" w:line="252" w:lineRule="auto"/>
              <w:jc w:val="left"/>
            </w:pPr>
            <w:r/>
            <w:r>
              <w:rPr>
                <w:rFonts w:ascii="SimSun" w:hAnsi="SimSun" w:eastAsia="SimSun"/>
                <w:b w:val="0"/>
                <w:sz w:val="12"/>
              </w:rPr>
              <w:t>系统应解析 txt/md/markdown/csv/json/html/htm/docx/pptx。</w:t>
            </w:r>
          </w:p>
        </w:tc>
        <w:tc>
          <w:tcPr>
            <w:tcW w:type="dxa" w:w="1071"/>
            <w:vAlign w:val="center"/>
            <w:shd w:fill="F3F6FA"/>
          </w:tcPr>
          <w:p>
            <w:pPr>
              <w:spacing w:after="0" w:line="252" w:lineRule="auto"/>
              <w:jc w:val="left"/>
            </w:pPr>
            <w:r/>
            <w:r>
              <w:rPr>
                <w:rFonts w:ascii="SimSun" w:hAnsi="SimSun" w:eastAsia="SimSun"/>
                <w:b w:val="0"/>
                <w:sz w:val="12"/>
              </w:rPr>
              <w:t>上传文件</w:t>
            </w:r>
          </w:p>
        </w:tc>
        <w:tc>
          <w:tcPr>
            <w:tcW w:type="dxa" w:w="1071"/>
            <w:vAlign w:val="center"/>
            <w:shd w:fill="F3F6FA"/>
          </w:tcPr>
          <w:p>
            <w:pPr>
              <w:spacing w:after="0" w:line="252" w:lineRule="auto"/>
              <w:jc w:val="left"/>
            </w:pPr>
            <w:r/>
            <w:r>
              <w:rPr>
                <w:rFonts w:ascii="SimSun" w:hAnsi="SimSun" w:eastAsia="SimSun"/>
                <w:b w:val="0"/>
                <w:sz w:val="12"/>
              </w:rPr>
              <w:t>文本文档内容</w:t>
            </w:r>
          </w:p>
        </w:tc>
        <w:tc>
          <w:tcPr>
            <w:tcW w:type="dxa" w:w="1071"/>
            <w:vAlign w:val="center"/>
            <w:shd w:fill="F3F6FA"/>
          </w:tcPr>
          <w:p>
            <w:pPr>
              <w:spacing w:after="0" w:line="252" w:lineRule="auto"/>
              <w:jc w:val="left"/>
            </w:pPr>
            <w:r/>
            <w:r>
              <w:rPr>
                <w:rFonts w:ascii="SimSun" w:hAnsi="SimSun" w:eastAsia="SimSun"/>
                <w:b w:val="0"/>
                <w:sz w:val="12"/>
              </w:rPr>
              <w:t>高</w:t>
            </w:r>
          </w:p>
        </w:tc>
        <w:tc>
          <w:tcPr>
            <w:tcW w:type="dxa" w:w="1071"/>
            <w:vAlign w:val="center"/>
            <w:shd w:fill="F3F6FA"/>
          </w:tcPr>
          <w:p>
            <w:pPr>
              <w:spacing w:after="0" w:line="252" w:lineRule="auto"/>
              <w:jc w:val="left"/>
            </w:pPr>
            <w:r/>
            <w:r>
              <w:rPr>
                <w:rFonts w:ascii="SimSun" w:hAnsi="SimSun" w:eastAsia="SimSun"/>
                <w:b w:val="0"/>
                <w:sz w:val="12"/>
              </w:rPr>
              <w:t>已实现</w:t>
            </w:r>
          </w:p>
        </w:tc>
        <w:tc>
          <w:tcPr>
            <w:tcW w:type="dxa" w:w="1071"/>
            <w:vAlign w:val="center"/>
            <w:shd w:fill="F3F6FA"/>
          </w:tcPr>
          <w:p>
            <w:pPr>
              <w:spacing w:after="0" w:line="252" w:lineRule="auto"/>
              <w:jc w:val="left"/>
            </w:pPr>
            <w:r>
              <w:rPr>
                <w:rFonts w:ascii="SimSun" w:hAnsi="SimSun" w:eastAsia="SimSun"/>
              </w:rPr>
              <w:t>PDF/Excel 为后续扩展。</w:t>
            </w:r>
            <w:r>
              <w:rPr>
                <w:rFonts w:ascii="SimSun" w:hAnsi="SimSun" w:eastAsia="SimSun"/>
                <w:b w:val="0"/>
                <w:sz w:val="12"/>
              </w:rPr>
            </w:r>
          </w:p>
        </w:tc>
      </w:tr>
      <w:tr>
        <w:tc>
          <w:tcPr>
            <w:tcW w:type="dxa" w:w="1071"/>
            <w:vAlign w:val="center"/>
          </w:tcPr>
          <w:p>
            <w:pPr>
              <w:spacing w:after="0" w:line="252" w:lineRule="auto"/>
              <w:jc w:val="left"/>
            </w:pPr>
            <w:r/>
            <w:r>
              <w:rPr>
                <w:rFonts w:ascii="SimSun" w:hAnsi="SimSun" w:eastAsia="SimSun"/>
                <w:b w:val="0"/>
                <w:sz w:val="12"/>
              </w:rPr>
              <w:t>FR-07</w:t>
            </w:r>
          </w:p>
        </w:tc>
        <w:tc>
          <w:tcPr>
            <w:tcW w:type="dxa" w:w="1071"/>
            <w:vAlign w:val="center"/>
          </w:tcPr>
          <w:p>
            <w:pPr>
              <w:spacing w:after="0" w:line="252" w:lineRule="auto"/>
              <w:jc w:val="left"/>
            </w:pPr>
            <w:r/>
            <w:r>
              <w:rPr>
                <w:rFonts w:ascii="SimSun" w:hAnsi="SimSun" w:eastAsia="SimSun"/>
                <w:b w:val="0"/>
                <w:sz w:val="12"/>
              </w:rPr>
              <w:t>文本清洗与 chunk 切分</w:t>
            </w:r>
          </w:p>
        </w:tc>
        <w:tc>
          <w:tcPr>
            <w:tcW w:type="dxa" w:w="1071"/>
            <w:vAlign w:val="center"/>
          </w:tcPr>
          <w:p>
            <w:pPr>
              <w:spacing w:after="0" w:line="252" w:lineRule="auto"/>
              <w:jc w:val="left"/>
            </w:pPr>
            <w:r/>
            <w:r>
              <w:rPr>
                <w:rFonts w:ascii="SimSun" w:hAnsi="SimSun" w:eastAsia="SimSun"/>
                <w:b w:val="0"/>
                <w:sz w:val="12"/>
              </w:rPr>
              <w:t>M-04</w:t>
            </w:r>
          </w:p>
        </w:tc>
        <w:tc>
          <w:tcPr>
            <w:tcW w:type="dxa" w:w="1071"/>
            <w:vAlign w:val="center"/>
          </w:tcPr>
          <w:p>
            <w:pPr>
              <w:spacing w:after="0" w:line="252" w:lineRule="auto"/>
              <w:jc w:val="left"/>
            </w:pPr>
            <w:r/>
            <w:r>
              <w:rPr>
                <w:rFonts w:ascii="SimSun" w:hAnsi="SimSun" w:eastAsia="SimSun"/>
                <w:b w:val="0"/>
                <w:sz w:val="12"/>
              </w:rPr>
              <w:t>系统应清理空白并按 chunk size/overlap 切分文本。</w:t>
            </w:r>
          </w:p>
        </w:tc>
        <w:tc>
          <w:tcPr>
            <w:tcW w:type="dxa" w:w="1071"/>
            <w:vAlign w:val="center"/>
          </w:tcPr>
          <w:p>
            <w:pPr>
              <w:spacing w:after="0" w:line="252" w:lineRule="auto"/>
              <w:jc w:val="left"/>
            </w:pPr>
            <w:r/>
            <w:r>
              <w:rPr>
                <w:rFonts w:ascii="SimSun" w:hAnsi="SimSun" w:eastAsia="SimSun"/>
                <w:b w:val="0"/>
                <w:sz w:val="12"/>
              </w:rPr>
              <w:t>文本、chunk_size、chunk_overlap</w:t>
            </w:r>
          </w:p>
        </w:tc>
        <w:tc>
          <w:tcPr>
            <w:tcW w:type="dxa" w:w="1071"/>
            <w:vAlign w:val="center"/>
          </w:tcPr>
          <w:p>
            <w:pPr>
              <w:spacing w:after="0" w:line="252" w:lineRule="auto"/>
              <w:jc w:val="left"/>
            </w:pPr>
            <w:r/>
            <w:r>
              <w:rPr>
                <w:rFonts w:ascii="SimSun" w:hAnsi="SimSun" w:eastAsia="SimSun"/>
                <w:b w:val="0"/>
                <w:sz w:val="12"/>
              </w:rPr>
              <w:t>chunk 列表</w:t>
            </w:r>
          </w:p>
        </w:tc>
        <w:tc>
          <w:tcPr>
            <w:tcW w:type="dxa" w:w="1071"/>
            <w:vAlign w:val="center"/>
          </w:tcPr>
          <w:p>
            <w:pPr>
              <w:spacing w:after="0" w:line="252" w:lineRule="auto"/>
              <w:jc w:val="left"/>
            </w:pPr>
            <w:r/>
            <w:r>
              <w:rPr>
                <w:rFonts w:ascii="SimSun" w:hAnsi="SimSun" w:eastAsia="SimSun"/>
                <w:b w:val="0"/>
                <w:sz w:val="12"/>
              </w:rPr>
              <w:t>高</w:t>
            </w:r>
          </w:p>
        </w:tc>
        <w:tc>
          <w:tcPr>
            <w:tcW w:type="dxa" w:w="1071"/>
            <w:vAlign w:val="center"/>
          </w:tcPr>
          <w:p>
            <w:pPr>
              <w:spacing w:after="0" w:line="252" w:lineRule="auto"/>
              <w:jc w:val="left"/>
            </w:pPr>
            <w:r/>
            <w:r>
              <w:rPr>
                <w:rFonts w:ascii="SimSun" w:hAnsi="SimSun" w:eastAsia="SimSun"/>
                <w:b w:val="0"/>
                <w:sz w:val="12"/>
              </w:rPr>
              <w:t>已实现</w:t>
            </w:r>
          </w:p>
        </w:tc>
        <w:tc>
          <w:tcPr>
            <w:tcW w:type="dxa" w:w="1071"/>
            <w:vAlign w:val="center"/>
          </w:tcPr>
          <w:p>
            <w:pPr>
              <w:spacing w:after="0" w:line="252" w:lineRule="auto"/>
              <w:jc w:val="left"/>
            </w:pPr>
            <w:r/>
            <w:r>
              <w:rPr>
                <w:rFonts w:ascii="SimSun" w:hAnsi="SimSun" w:eastAsia="SimSun"/>
                <w:b w:val="0"/>
                <w:sz w:val="12"/>
              </w:rPr>
              <w:t>需校验 overlap&lt;size。</w:t>
            </w:r>
          </w:p>
        </w:tc>
      </w:tr>
      <w:tr>
        <w:tc>
          <w:tcPr>
            <w:tcW w:type="dxa" w:w="1071"/>
            <w:vAlign w:val="center"/>
            <w:shd w:fill="F3F6FA"/>
          </w:tcPr>
          <w:p>
            <w:pPr>
              <w:spacing w:after="0" w:line="252" w:lineRule="auto"/>
              <w:jc w:val="left"/>
            </w:pPr>
            <w:r/>
            <w:r>
              <w:rPr>
                <w:rFonts w:ascii="SimSun" w:hAnsi="SimSun" w:eastAsia="SimSun"/>
                <w:b w:val="0"/>
                <w:sz w:val="12"/>
              </w:rPr>
              <w:t>FR-08</w:t>
            </w:r>
          </w:p>
        </w:tc>
        <w:tc>
          <w:tcPr>
            <w:tcW w:type="dxa" w:w="1071"/>
            <w:vAlign w:val="center"/>
            <w:shd w:fill="F3F6FA"/>
          </w:tcPr>
          <w:p>
            <w:pPr>
              <w:spacing w:after="0" w:line="252" w:lineRule="auto"/>
              <w:jc w:val="left"/>
            </w:pPr>
            <w:r/>
            <w:r>
              <w:rPr>
                <w:rFonts w:ascii="SimSun" w:hAnsi="SimSun" w:eastAsia="SimSun"/>
                <w:b w:val="0"/>
                <w:sz w:val="12"/>
              </w:rPr>
              <w:t>文档详情与 chunk 预览</w:t>
            </w:r>
          </w:p>
        </w:tc>
        <w:tc>
          <w:tcPr>
            <w:tcW w:type="dxa" w:w="1071"/>
            <w:vAlign w:val="center"/>
            <w:shd w:fill="F3F6FA"/>
          </w:tcPr>
          <w:p>
            <w:pPr>
              <w:spacing w:after="0" w:line="252" w:lineRule="auto"/>
              <w:jc w:val="left"/>
            </w:pPr>
            <w:r/>
            <w:r>
              <w:rPr>
                <w:rFonts w:ascii="SimSun" w:hAnsi="SimSun" w:eastAsia="SimSun"/>
                <w:b w:val="0"/>
                <w:sz w:val="12"/>
              </w:rPr>
              <w:t>M-03</w:t>
            </w:r>
          </w:p>
        </w:tc>
        <w:tc>
          <w:tcPr>
            <w:tcW w:type="dxa" w:w="1071"/>
            <w:vAlign w:val="center"/>
            <w:shd w:fill="F3F6FA"/>
          </w:tcPr>
          <w:p>
            <w:pPr>
              <w:spacing w:after="0" w:line="252" w:lineRule="auto"/>
              <w:jc w:val="left"/>
            </w:pPr>
            <w:r/>
            <w:r>
              <w:rPr>
                <w:rFonts w:ascii="SimSun" w:hAnsi="SimSun" w:eastAsia="SimSun"/>
                <w:b w:val="0"/>
                <w:sz w:val="12"/>
              </w:rPr>
              <w:t>系统应支持查看文档详情、质量检查、chunk 预览和引用统计。</w:t>
            </w:r>
          </w:p>
        </w:tc>
        <w:tc>
          <w:tcPr>
            <w:tcW w:type="dxa" w:w="1071"/>
            <w:vAlign w:val="center"/>
            <w:shd w:fill="F3F6FA"/>
          </w:tcPr>
          <w:p>
            <w:pPr>
              <w:spacing w:after="0" w:line="252" w:lineRule="auto"/>
              <w:jc w:val="left"/>
            </w:pPr>
            <w:r/>
            <w:r>
              <w:rPr>
                <w:rFonts w:ascii="SimSun" w:hAnsi="SimSun" w:eastAsia="SimSun"/>
                <w:b w:val="0"/>
                <w:sz w:val="12"/>
              </w:rPr>
              <w:t>document_id、limit</w:t>
            </w:r>
          </w:p>
        </w:tc>
        <w:tc>
          <w:tcPr>
            <w:tcW w:type="dxa" w:w="1071"/>
            <w:vAlign w:val="center"/>
            <w:shd w:fill="F3F6FA"/>
          </w:tcPr>
          <w:p>
            <w:pPr>
              <w:spacing w:after="0" w:line="252" w:lineRule="auto"/>
              <w:jc w:val="left"/>
            </w:pPr>
            <w:r/>
            <w:r>
              <w:rPr>
                <w:rFonts w:ascii="SimSun" w:hAnsi="SimSun" w:eastAsia="SimSun"/>
                <w:b w:val="0"/>
                <w:sz w:val="12"/>
              </w:rPr>
              <w:t>detail、chunksPreview、referenceStats</w:t>
            </w:r>
          </w:p>
        </w:tc>
        <w:tc>
          <w:tcPr>
            <w:tcW w:type="dxa" w:w="1071"/>
            <w:vAlign w:val="center"/>
            <w:shd w:fill="F3F6FA"/>
          </w:tcPr>
          <w:p>
            <w:pPr>
              <w:spacing w:after="0" w:line="252" w:lineRule="auto"/>
              <w:jc w:val="left"/>
            </w:pPr>
            <w:r/>
            <w:r>
              <w:rPr>
                <w:rFonts w:ascii="SimSun" w:hAnsi="SimSun" w:eastAsia="SimSun"/>
                <w:b w:val="0"/>
                <w:sz w:val="12"/>
              </w:rPr>
              <w:t>中</w:t>
            </w:r>
          </w:p>
        </w:tc>
        <w:tc>
          <w:tcPr>
            <w:tcW w:type="dxa" w:w="1071"/>
            <w:vAlign w:val="center"/>
            <w:shd w:fill="F3F6FA"/>
          </w:tcPr>
          <w:p>
            <w:pPr>
              <w:spacing w:after="0" w:line="252" w:lineRule="auto"/>
              <w:jc w:val="left"/>
            </w:pPr>
            <w:r/>
            <w:r>
              <w:rPr>
                <w:rFonts w:ascii="SimSun" w:hAnsi="SimSun" w:eastAsia="SimSun"/>
                <w:b w:val="0"/>
                <w:sz w:val="12"/>
              </w:rPr>
              <w:t>已实现</w:t>
            </w:r>
          </w:p>
        </w:tc>
        <w:tc>
          <w:tcPr>
            <w:tcW w:type="dxa" w:w="1071"/>
            <w:vAlign w:val="center"/>
            <w:shd w:fill="F3F6FA"/>
          </w:tcPr>
          <w:p>
            <w:pPr>
              <w:spacing w:after="0" w:line="252" w:lineRule="auto"/>
              <w:jc w:val="left"/>
            </w:pPr>
            <w:r/>
            <w:r>
              <w:rPr>
                <w:rFonts w:ascii="SimSun" w:hAnsi="SimSun" w:eastAsia="SimSun"/>
                <w:b w:val="0"/>
                <w:sz w:val="12"/>
              </w:rPr>
              <w:t>详情接口与前端实现需持续对齐。</w:t>
            </w:r>
          </w:p>
        </w:tc>
      </w:tr>
      <w:tr>
        <w:tc>
          <w:tcPr>
            <w:tcW w:type="dxa" w:w="1071"/>
            <w:vAlign w:val="center"/>
          </w:tcPr>
          <w:p>
            <w:pPr>
              <w:spacing w:after="0" w:line="252" w:lineRule="auto"/>
              <w:jc w:val="left"/>
            </w:pPr>
            <w:r/>
            <w:r>
              <w:rPr>
                <w:rFonts w:ascii="SimSun" w:hAnsi="SimSun" w:eastAsia="SimSun"/>
                <w:b w:val="0"/>
                <w:sz w:val="12"/>
              </w:rPr>
              <w:t>FR-09</w:t>
            </w:r>
          </w:p>
        </w:tc>
        <w:tc>
          <w:tcPr>
            <w:tcW w:type="dxa" w:w="1071"/>
            <w:vAlign w:val="center"/>
          </w:tcPr>
          <w:p>
            <w:pPr>
              <w:spacing w:after="0" w:line="252" w:lineRule="auto"/>
              <w:jc w:val="left"/>
            </w:pPr>
            <w:r/>
            <w:r>
              <w:rPr>
                <w:rFonts w:ascii="SimSun" w:hAnsi="SimSun" w:eastAsia="SimSun"/>
                <w:b w:val="0"/>
                <w:sz w:val="12"/>
              </w:rPr>
              <w:t>文档删除</w:t>
            </w:r>
          </w:p>
        </w:tc>
        <w:tc>
          <w:tcPr>
            <w:tcW w:type="dxa" w:w="1071"/>
            <w:vAlign w:val="center"/>
          </w:tcPr>
          <w:p>
            <w:pPr>
              <w:spacing w:after="0" w:line="252" w:lineRule="auto"/>
              <w:jc w:val="left"/>
            </w:pPr>
            <w:r/>
            <w:r>
              <w:rPr>
                <w:rFonts w:ascii="SimSun" w:hAnsi="SimSun" w:eastAsia="SimSun"/>
                <w:b w:val="0"/>
                <w:sz w:val="12"/>
              </w:rPr>
              <w:t>M-03</w:t>
            </w:r>
          </w:p>
        </w:tc>
        <w:tc>
          <w:tcPr>
            <w:tcW w:type="dxa" w:w="1071"/>
            <w:vAlign w:val="center"/>
          </w:tcPr>
          <w:p>
            <w:pPr>
              <w:spacing w:after="0" w:line="252" w:lineRule="auto"/>
              <w:jc w:val="left"/>
            </w:pPr>
            <w:r/>
            <w:r>
              <w:rPr>
                <w:rFonts w:ascii="SimSun" w:hAnsi="SimSun" w:eastAsia="SimSun"/>
                <w:b w:val="0"/>
                <w:sz w:val="12"/>
              </w:rPr>
              <w:t>系统应删除 SQLite 文档/chunks，并尝试删除上传文件。</w:t>
            </w:r>
          </w:p>
        </w:tc>
        <w:tc>
          <w:tcPr>
            <w:tcW w:type="dxa" w:w="1071"/>
            <w:vAlign w:val="center"/>
          </w:tcPr>
          <w:p>
            <w:pPr>
              <w:spacing w:after="0" w:line="252" w:lineRule="auto"/>
              <w:jc w:val="left"/>
            </w:pPr>
            <w:r/>
            <w:r>
              <w:rPr>
                <w:rFonts w:ascii="SimSun" w:hAnsi="SimSun" w:eastAsia="SimSun"/>
                <w:b w:val="0"/>
                <w:sz w:val="12"/>
              </w:rPr>
              <w:t>document_id</w:t>
            </w:r>
          </w:p>
        </w:tc>
        <w:tc>
          <w:tcPr>
            <w:tcW w:type="dxa" w:w="1071"/>
            <w:vAlign w:val="center"/>
          </w:tcPr>
          <w:p>
            <w:pPr>
              <w:spacing w:after="0" w:line="252" w:lineRule="auto"/>
              <w:jc w:val="left"/>
            </w:pPr>
            <w:r/>
            <w:r>
              <w:rPr>
                <w:rFonts w:ascii="SimSun" w:hAnsi="SimSun" w:eastAsia="SimSun"/>
                <w:b w:val="0"/>
                <w:sz w:val="12"/>
              </w:rPr>
              <w:t>success/id</w:t>
            </w:r>
          </w:p>
        </w:tc>
        <w:tc>
          <w:tcPr>
            <w:tcW w:type="dxa" w:w="1071"/>
            <w:vAlign w:val="center"/>
          </w:tcPr>
          <w:p>
            <w:pPr>
              <w:spacing w:after="0" w:line="252" w:lineRule="auto"/>
              <w:jc w:val="left"/>
            </w:pPr>
            <w:r/>
            <w:r>
              <w:rPr>
                <w:rFonts w:ascii="SimSun" w:hAnsi="SimSun" w:eastAsia="SimSun"/>
                <w:b w:val="0"/>
                <w:sz w:val="12"/>
              </w:rPr>
              <w:t>高</w:t>
            </w:r>
          </w:p>
        </w:tc>
        <w:tc>
          <w:tcPr>
            <w:tcW w:type="dxa" w:w="1071"/>
            <w:vAlign w:val="center"/>
          </w:tcPr>
          <w:p>
            <w:pPr>
              <w:spacing w:after="0" w:line="252" w:lineRule="auto"/>
              <w:jc w:val="left"/>
            </w:pPr>
            <w:r/>
            <w:r>
              <w:rPr>
                <w:rFonts w:ascii="SimSun" w:hAnsi="SimSun" w:eastAsia="SimSun"/>
                <w:b w:val="0"/>
                <w:sz w:val="12"/>
              </w:rPr>
              <w:t>已实现</w:t>
            </w:r>
          </w:p>
        </w:tc>
        <w:tc>
          <w:tcPr>
            <w:tcW w:type="dxa" w:w="1071"/>
            <w:vAlign w:val="center"/>
          </w:tcPr>
          <w:p>
            <w:pPr>
              <w:spacing w:after="0" w:line="252" w:lineRule="auto"/>
              <w:jc w:val="left"/>
            </w:pPr>
            <w:r/>
            <w:r>
              <w:rPr>
                <w:rFonts w:ascii="SimSun" w:hAnsi="SimSun" w:eastAsia="SimSun"/>
                <w:b w:val="0"/>
                <w:sz w:val="12"/>
              </w:rPr>
              <w:t>向量库同步删除需继续核验。</w:t>
            </w:r>
          </w:p>
        </w:tc>
      </w:tr>
      <w:tr>
        <w:tc>
          <w:tcPr>
            <w:tcW w:type="dxa" w:w="1071"/>
            <w:vAlign w:val="center"/>
            <w:shd w:fill="F3F6FA"/>
          </w:tcPr>
          <w:p>
            <w:pPr>
              <w:spacing w:after="0" w:line="252" w:lineRule="auto"/>
              <w:jc w:val="left"/>
            </w:pPr>
            <w:r/>
            <w:r>
              <w:rPr>
                <w:rFonts w:ascii="SimSun" w:hAnsi="SimSun" w:eastAsia="SimSun"/>
                <w:b w:val="0"/>
                <w:sz w:val="12"/>
              </w:rPr>
              <w:t>FR-10</w:t>
            </w:r>
          </w:p>
        </w:tc>
        <w:tc>
          <w:tcPr>
            <w:tcW w:type="dxa" w:w="1071"/>
            <w:vAlign w:val="center"/>
            <w:shd w:fill="F3F6FA"/>
          </w:tcPr>
          <w:p>
            <w:pPr>
              <w:spacing w:after="0" w:line="252" w:lineRule="auto"/>
              <w:jc w:val="left"/>
            </w:pPr>
            <w:r/>
            <w:r>
              <w:rPr>
                <w:rFonts w:ascii="SimSun" w:hAnsi="SimSun" w:eastAsia="SimSun"/>
                <w:b w:val="0"/>
                <w:sz w:val="12"/>
              </w:rPr>
              <w:t>文档标签更新</w:t>
            </w:r>
          </w:p>
        </w:tc>
        <w:tc>
          <w:tcPr>
            <w:tcW w:type="dxa" w:w="1071"/>
            <w:vAlign w:val="center"/>
            <w:shd w:fill="F3F6FA"/>
          </w:tcPr>
          <w:p>
            <w:pPr>
              <w:spacing w:after="0" w:line="252" w:lineRule="auto"/>
              <w:jc w:val="left"/>
            </w:pPr>
            <w:r/>
            <w:r>
              <w:rPr>
                <w:rFonts w:ascii="SimSun" w:hAnsi="SimSun" w:eastAsia="SimSun"/>
                <w:b w:val="0"/>
                <w:sz w:val="12"/>
              </w:rPr>
              <w:t>M-03</w:t>
            </w:r>
          </w:p>
        </w:tc>
        <w:tc>
          <w:tcPr>
            <w:tcW w:type="dxa" w:w="1071"/>
            <w:vAlign w:val="center"/>
            <w:shd w:fill="F3F6FA"/>
          </w:tcPr>
          <w:p>
            <w:pPr>
              <w:spacing w:after="0" w:line="252" w:lineRule="auto"/>
              <w:jc w:val="left"/>
            </w:pPr>
            <w:r/>
            <w:r>
              <w:rPr>
                <w:rFonts w:ascii="SimSun" w:hAnsi="SimSun" w:eastAsia="SimSun"/>
                <w:b w:val="0"/>
                <w:sz w:val="12"/>
              </w:rPr>
              <w:t>系统当前仅支持前端本地标签显示更新。</w:t>
            </w:r>
          </w:p>
        </w:tc>
        <w:tc>
          <w:tcPr>
            <w:tcW w:type="dxa" w:w="1071"/>
            <w:vAlign w:val="center"/>
            <w:shd w:fill="F3F6FA"/>
          </w:tcPr>
          <w:p>
            <w:pPr>
              <w:spacing w:after="0" w:line="252" w:lineRule="auto"/>
              <w:jc w:val="left"/>
            </w:pPr>
            <w:r/>
            <w:r>
              <w:rPr>
                <w:rFonts w:ascii="SimSun" w:hAnsi="SimSun" w:eastAsia="SimSun"/>
                <w:b w:val="0"/>
                <w:sz w:val="12"/>
              </w:rPr>
              <w:t>tags</w:t>
            </w:r>
          </w:p>
        </w:tc>
        <w:tc>
          <w:tcPr>
            <w:tcW w:type="dxa" w:w="1071"/>
            <w:vAlign w:val="center"/>
            <w:shd w:fill="F3F6FA"/>
          </w:tcPr>
          <w:p>
            <w:pPr>
              <w:spacing w:after="0" w:line="252" w:lineRule="auto"/>
              <w:jc w:val="left"/>
            </w:pPr>
            <w:r/>
            <w:r>
              <w:rPr>
                <w:rFonts w:ascii="SimSun" w:hAnsi="SimSun" w:eastAsia="SimSun"/>
                <w:b w:val="0"/>
                <w:sz w:val="12"/>
              </w:rPr>
              <w:t>更新后的前端状态</w:t>
            </w:r>
          </w:p>
        </w:tc>
        <w:tc>
          <w:tcPr>
            <w:tcW w:type="dxa" w:w="1071"/>
            <w:vAlign w:val="center"/>
            <w:shd w:fill="F3F6FA"/>
          </w:tcPr>
          <w:p>
            <w:pPr>
              <w:spacing w:after="0" w:line="252" w:lineRule="auto"/>
              <w:jc w:val="left"/>
            </w:pPr>
            <w:r/>
            <w:r>
              <w:rPr>
                <w:rFonts w:ascii="SimSun" w:hAnsi="SimSun" w:eastAsia="SimSun"/>
                <w:b w:val="0"/>
                <w:sz w:val="12"/>
              </w:rPr>
              <w:t>低</w:t>
            </w:r>
          </w:p>
        </w:tc>
        <w:tc>
          <w:tcPr>
            <w:tcW w:type="dxa" w:w="1071"/>
            <w:vAlign w:val="center"/>
            <w:shd w:fill="F3F6FA"/>
          </w:tcPr>
          <w:p>
            <w:pPr>
              <w:spacing w:after="0" w:line="252" w:lineRule="auto"/>
              <w:jc w:val="left"/>
            </w:pPr>
            <w:r/>
            <w:r>
              <w:rPr>
                <w:rFonts w:ascii="SimSun" w:hAnsi="SimSun" w:eastAsia="SimSun"/>
                <w:b w:val="0"/>
                <w:sz w:val="12"/>
              </w:rPr>
              <w:t>本地 fallback</w:t>
            </w:r>
          </w:p>
        </w:tc>
        <w:tc>
          <w:tcPr>
            <w:tcW w:type="dxa" w:w="1071"/>
            <w:vAlign w:val="center"/>
            <w:shd w:fill="F3F6FA"/>
          </w:tcPr>
          <w:p>
            <w:pPr>
              <w:spacing w:after="0" w:line="252" w:lineRule="auto"/>
              <w:jc w:val="left"/>
            </w:pPr>
            <w:r>
              <w:rPr>
                <w:rFonts w:ascii="SimSun" w:hAnsi="SimSun" w:eastAsia="SimSun"/>
              </w:rPr>
              <w:t>后端 PATCH tags 接口后续扩展。</w:t>
            </w:r>
            <w:r>
              <w:rPr>
                <w:rFonts w:ascii="SimSun" w:hAnsi="SimSun" w:eastAsia="SimSun"/>
                <w:b w:val="0"/>
                <w:sz w:val="12"/>
              </w:rPr>
            </w:r>
          </w:p>
        </w:tc>
      </w:tr>
      <w:tr>
        <w:tc>
          <w:tcPr>
            <w:tcW w:type="dxa" w:w="1071"/>
            <w:vAlign w:val="center"/>
          </w:tcPr>
          <w:p>
            <w:pPr>
              <w:spacing w:after="0" w:line="252" w:lineRule="auto"/>
              <w:jc w:val="left"/>
            </w:pPr>
            <w:r/>
            <w:r>
              <w:rPr>
                <w:rFonts w:ascii="SimSun" w:hAnsi="SimSun" w:eastAsia="SimSun"/>
                <w:b w:val="0"/>
                <w:sz w:val="12"/>
              </w:rPr>
              <w:t>FR-11</w:t>
            </w:r>
          </w:p>
        </w:tc>
        <w:tc>
          <w:tcPr>
            <w:tcW w:type="dxa" w:w="1071"/>
            <w:vAlign w:val="center"/>
          </w:tcPr>
          <w:p>
            <w:pPr>
              <w:spacing w:after="0" w:line="252" w:lineRule="auto"/>
              <w:jc w:val="left"/>
            </w:pPr>
            <w:r/>
            <w:r>
              <w:rPr>
                <w:rFonts w:ascii="SimSun" w:hAnsi="SimSun" w:eastAsia="SimSun"/>
                <w:b w:val="0"/>
                <w:sz w:val="12"/>
              </w:rPr>
              <w:t>文档重新入库</w:t>
            </w:r>
          </w:p>
        </w:tc>
        <w:tc>
          <w:tcPr>
            <w:tcW w:type="dxa" w:w="1071"/>
            <w:vAlign w:val="center"/>
          </w:tcPr>
          <w:p>
            <w:pPr>
              <w:spacing w:after="0" w:line="252" w:lineRule="auto"/>
              <w:jc w:val="left"/>
            </w:pPr>
            <w:r/>
            <w:r>
              <w:rPr>
                <w:rFonts w:ascii="SimSun" w:hAnsi="SimSun" w:eastAsia="SimSun"/>
                <w:b w:val="0"/>
                <w:sz w:val="12"/>
              </w:rPr>
              <w:t>M-03/M-04</w:t>
            </w:r>
          </w:p>
        </w:tc>
        <w:tc>
          <w:tcPr>
            <w:tcW w:type="dxa" w:w="1071"/>
            <w:vAlign w:val="center"/>
          </w:tcPr>
          <w:p>
            <w:pPr>
              <w:spacing w:after="0" w:line="252" w:lineRule="auto"/>
              <w:jc w:val="left"/>
            </w:pPr>
            <w:r/>
            <w:r>
              <w:rPr>
                <w:rFonts w:ascii="SimSun" w:hAnsi="SimSun" w:eastAsia="SimSun"/>
                <w:b w:val="0"/>
                <w:sz w:val="12"/>
              </w:rPr>
              <w:t>系统当前仅将文档状态本地改为 indexing。</w:t>
            </w:r>
          </w:p>
        </w:tc>
        <w:tc>
          <w:tcPr>
            <w:tcW w:type="dxa" w:w="1071"/>
            <w:vAlign w:val="center"/>
          </w:tcPr>
          <w:p>
            <w:pPr>
              <w:spacing w:after="0" w:line="252" w:lineRule="auto"/>
              <w:jc w:val="left"/>
            </w:pPr>
            <w:r/>
            <w:r>
              <w:rPr>
                <w:rFonts w:ascii="SimSun" w:hAnsi="SimSun" w:eastAsia="SimSun"/>
                <w:b w:val="0"/>
                <w:sz w:val="12"/>
              </w:rPr>
              <w:t>document_id</w:t>
            </w:r>
          </w:p>
        </w:tc>
        <w:tc>
          <w:tcPr>
            <w:tcW w:type="dxa" w:w="1071"/>
            <w:vAlign w:val="center"/>
          </w:tcPr>
          <w:p>
            <w:pPr>
              <w:spacing w:after="0" w:line="252" w:lineRule="auto"/>
              <w:jc w:val="left"/>
            </w:pPr>
            <w:r/>
            <w:r>
              <w:rPr>
                <w:rFonts w:ascii="SimSun" w:hAnsi="SimSun" w:eastAsia="SimSun"/>
                <w:b w:val="0"/>
                <w:sz w:val="12"/>
              </w:rPr>
              <w:t>本地更新状态</w:t>
            </w:r>
          </w:p>
        </w:tc>
        <w:tc>
          <w:tcPr>
            <w:tcW w:type="dxa" w:w="1071"/>
            <w:vAlign w:val="center"/>
          </w:tcPr>
          <w:p>
            <w:pPr>
              <w:spacing w:after="0" w:line="252" w:lineRule="auto"/>
              <w:jc w:val="left"/>
            </w:pPr>
            <w:r/>
            <w:r>
              <w:rPr>
                <w:rFonts w:ascii="SimSun" w:hAnsi="SimSun" w:eastAsia="SimSun"/>
                <w:b w:val="0"/>
                <w:sz w:val="12"/>
              </w:rPr>
              <w:t>低</w:t>
            </w:r>
          </w:p>
        </w:tc>
        <w:tc>
          <w:tcPr>
            <w:tcW w:type="dxa" w:w="1071"/>
            <w:vAlign w:val="center"/>
          </w:tcPr>
          <w:p>
            <w:pPr>
              <w:spacing w:after="0" w:line="252" w:lineRule="auto"/>
              <w:jc w:val="left"/>
            </w:pPr>
            <w:r/>
            <w:r>
              <w:rPr>
                <w:rFonts w:ascii="SimSun" w:hAnsi="SimSun" w:eastAsia="SimSun"/>
                <w:b w:val="0"/>
                <w:sz w:val="12"/>
              </w:rPr>
              <w:t>本地 fallback</w:t>
            </w:r>
          </w:p>
        </w:tc>
        <w:tc>
          <w:tcPr>
            <w:tcW w:type="dxa" w:w="1071"/>
            <w:vAlign w:val="center"/>
          </w:tcPr>
          <w:p>
            <w:pPr>
              <w:spacing w:after="0" w:line="252" w:lineRule="auto"/>
              <w:jc w:val="left"/>
            </w:pPr>
            <w:r/>
            <w:r>
              <w:rPr>
                <w:rFonts w:ascii="SimSun" w:hAnsi="SimSun" w:eastAsia="SimSun"/>
                <w:b w:val="0"/>
                <w:sz w:val="12"/>
              </w:rPr>
              <w:t>重入库接口待后端确认。</w:t>
            </w:r>
          </w:p>
        </w:tc>
      </w:tr>
      <w:tr>
        <w:tc>
          <w:tcPr>
            <w:tcW w:type="dxa" w:w="1071"/>
            <w:vAlign w:val="center"/>
            <w:shd w:fill="F3F6FA"/>
          </w:tcPr>
          <w:p>
            <w:pPr>
              <w:spacing w:after="0" w:line="252" w:lineRule="auto"/>
              <w:jc w:val="left"/>
            </w:pPr>
            <w:r/>
            <w:r>
              <w:rPr>
                <w:rFonts w:ascii="SimSun" w:hAnsi="SimSun" w:eastAsia="SimSun"/>
                <w:b w:val="0"/>
                <w:sz w:val="12"/>
              </w:rPr>
              <w:t>FR-12</w:t>
            </w:r>
          </w:p>
        </w:tc>
        <w:tc>
          <w:tcPr>
            <w:tcW w:type="dxa" w:w="1071"/>
            <w:vAlign w:val="center"/>
            <w:shd w:fill="F3F6FA"/>
          </w:tcPr>
          <w:p>
            <w:pPr>
              <w:spacing w:after="0" w:line="252" w:lineRule="auto"/>
              <w:jc w:val="left"/>
            </w:pPr>
            <w:r/>
            <w:r>
              <w:rPr>
                <w:rFonts w:ascii="SimSun" w:hAnsi="SimSun" w:eastAsia="SimSun"/>
                <w:b w:val="0"/>
                <w:sz w:val="12"/>
              </w:rPr>
              <w:t>本地/可选向量检索</w:t>
            </w:r>
          </w:p>
        </w:tc>
        <w:tc>
          <w:tcPr>
            <w:tcW w:type="dxa" w:w="1071"/>
            <w:vAlign w:val="center"/>
            <w:shd w:fill="F3F6FA"/>
          </w:tcPr>
          <w:p>
            <w:pPr>
              <w:spacing w:after="0" w:line="252" w:lineRule="auto"/>
              <w:jc w:val="left"/>
            </w:pPr>
            <w:r/>
            <w:r>
              <w:rPr>
                <w:rFonts w:ascii="SimSun" w:hAnsi="SimSun" w:eastAsia="SimSun"/>
                <w:b w:val="0"/>
                <w:sz w:val="12"/>
              </w:rPr>
              <w:t>M-05</w:t>
            </w:r>
          </w:p>
        </w:tc>
        <w:tc>
          <w:tcPr>
            <w:tcW w:type="dxa" w:w="1071"/>
            <w:vAlign w:val="center"/>
            <w:shd w:fill="F3F6FA"/>
          </w:tcPr>
          <w:p>
            <w:pPr>
              <w:spacing w:after="0" w:line="252" w:lineRule="auto"/>
              <w:jc w:val="left"/>
            </w:pPr>
            <w:r/>
            <w:r>
              <w:rPr>
                <w:rFonts w:ascii="SimSun" w:hAnsi="SimSun" w:eastAsia="SimSun"/>
                <w:b w:val="0"/>
                <w:sz w:val="12"/>
              </w:rPr>
              <w:t>系统应按 query 或 queries 在 collection 内检索。</w:t>
            </w:r>
          </w:p>
        </w:tc>
        <w:tc>
          <w:tcPr>
            <w:tcW w:type="dxa" w:w="1071"/>
            <w:vAlign w:val="center"/>
            <w:shd w:fill="F3F6FA"/>
          </w:tcPr>
          <w:p>
            <w:pPr>
              <w:spacing w:after="0" w:line="252" w:lineRule="auto"/>
              <w:jc w:val="left"/>
            </w:pPr>
            <w:r/>
            <w:r>
              <w:rPr>
                <w:rFonts w:ascii="SimSun" w:hAnsi="SimSun" w:eastAsia="SimSun"/>
                <w:b w:val="0"/>
                <w:sz w:val="12"/>
              </w:rPr>
              <w:t>collection_id、query/queries、top_k</w:t>
            </w:r>
          </w:p>
        </w:tc>
        <w:tc>
          <w:tcPr>
            <w:tcW w:type="dxa" w:w="1071"/>
            <w:vAlign w:val="center"/>
            <w:shd w:fill="F3F6FA"/>
          </w:tcPr>
          <w:p>
            <w:pPr>
              <w:spacing w:after="0" w:line="252" w:lineRule="auto"/>
              <w:jc w:val="left"/>
            </w:pPr>
            <w:r/>
            <w:r>
              <w:rPr>
                <w:rFonts w:ascii="SimSun" w:hAnsi="SimSun" w:eastAsia="SimSun"/>
                <w:b w:val="0"/>
                <w:sz w:val="12"/>
              </w:rPr>
              <w:t>hits、scores、metadata</w:t>
            </w:r>
          </w:p>
        </w:tc>
        <w:tc>
          <w:tcPr>
            <w:tcW w:type="dxa" w:w="1071"/>
            <w:vAlign w:val="center"/>
            <w:shd w:fill="F3F6FA"/>
          </w:tcPr>
          <w:p>
            <w:pPr>
              <w:spacing w:after="0" w:line="252" w:lineRule="auto"/>
              <w:jc w:val="left"/>
            </w:pPr>
            <w:r/>
            <w:r>
              <w:rPr>
                <w:rFonts w:ascii="SimSun" w:hAnsi="SimSun" w:eastAsia="SimSun"/>
                <w:b w:val="0"/>
                <w:sz w:val="12"/>
              </w:rPr>
              <w:t>高</w:t>
            </w:r>
          </w:p>
        </w:tc>
        <w:tc>
          <w:tcPr>
            <w:tcW w:type="dxa" w:w="1071"/>
            <w:vAlign w:val="center"/>
            <w:shd w:fill="F3F6FA"/>
          </w:tcPr>
          <w:p>
            <w:pPr>
              <w:spacing w:after="0" w:line="252" w:lineRule="auto"/>
              <w:jc w:val="left"/>
            </w:pPr>
            <w:r/>
            <w:r>
              <w:rPr>
                <w:rFonts w:ascii="SimSun" w:hAnsi="SimSun" w:eastAsia="SimSun"/>
                <w:b w:val="0"/>
                <w:sz w:val="12"/>
              </w:rPr>
              <w:t>已实现</w:t>
            </w:r>
          </w:p>
        </w:tc>
        <w:tc>
          <w:tcPr>
            <w:tcW w:type="dxa" w:w="1071"/>
            <w:vAlign w:val="center"/>
            <w:shd w:fill="F3F6FA"/>
          </w:tcPr>
          <w:p>
            <w:pPr>
              <w:spacing w:after="0" w:line="252" w:lineRule="auto"/>
              <w:jc w:val="left"/>
            </w:pPr>
            <w:r/>
            <w:r>
              <w:rPr>
                <w:rFonts w:ascii="SimSun" w:hAnsi="SimSun" w:eastAsia="SimSun"/>
                <w:b w:val="0"/>
                <w:sz w:val="12"/>
              </w:rPr>
              <w:t>默认 local，可选 Weaviate。</w:t>
            </w:r>
          </w:p>
        </w:tc>
      </w:tr>
      <w:tr>
        <w:tc>
          <w:tcPr>
            <w:tcW w:type="dxa" w:w="1071"/>
            <w:vAlign w:val="center"/>
          </w:tcPr>
          <w:p>
            <w:pPr>
              <w:spacing w:after="0" w:line="252" w:lineRule="auto"/>
              <w:jc w:val="left"/>
            </w:pPr>
            <w:r/>
            <w:r>
              <w:rPr>
                <w:rFonts w:ascii="SimSun" w:hAnsi="SimSun" w:eastAsia="SimSun"/>
                <w:b w:val="0"/>
                <w:sz w:val="12"/>
              </w:rPr>
              <w:t>FR-13</w:t>
            </w:r>
          </w:p>
        </w:tc>
        <w:tc>
          <w:tcPr>
            <w:tcW w:type="dxa" w:w="1071"/>
            <w:vAlign w:val="center"/>
          </w:tcPr>
          <w:p>
            <w:pPr>
              <w:spacing w:after="0" w:line="252" w:lineRule="auto"/>
              <w:jc w:val="left"/>
            </w:pPr>
            <w:r/>
            <w:r>
              <w:rPr>
                <w:rFonts w:ascii="SimSun" w:hAnsi="SimSun" w:eastAsia="SimSun"/>
                <w:b w:val="0"/>
                <w:sz w:val="12"/>
              </w:rPr>
              <w:t>通用问答</w:t>
            </w:r>
          </w:p>
        </w:tc>
        <w:tc>
          <w:tcPr>
            <w:tcW w:type="dxa" w:w="1071"/>
            <w:vAlign w:val="center"/>
          </w:tcPr>
          <w:p>
            <w:pPr>
              <w:spacing w:after="0" w:line="252" w:lineRule="auto"/>
              <w:jc w:val="left"/>
            </w:pPr>
            <w:r/>
            <w:r>
              <w:rPr>
                <w:rFonts w:ascii="SimSun" w:hAnsi="SimSun" w:eastAsia="SimSun"/>
                <w:b w:val="0"/>
                <w:sz w:val="12"/>
              </w:rPr>
              <w:t>M-06</w:t>
            </w:r>
          </w:p>
        </w:tc>
        <w:tc>
          <w:tcPr>
            <w:tcW w:type="dxa" w:w="1071"/>
            <w:vAlign w:val="center"/>
          </w:tcPr>
          <w:p>
            <w:pPr>
              <w:spacing w:after="0" w:line="252" w:lineRule="auto"/>
              <w:jc w:val="left"/>
            </w:pPr>
            <w:r/>
            <w:r>
              <w:rPr>
                <w:rFonts w:ascii="SimSun" w:hAnsi="SimSun" w:eastAsia="SimSun"/>
                <w:b w:val="0"/>
                <w:sz w:val="12"/>
              </w:rPr>
              <w:t>系统应基于检索证据生成回答、引用、证据等级、校验结果。</w:t>
            </w:r>
          </w:p>
        </w:tc>
        <w:tc>
          <w:tcPr>
            <w:tcW w:type="dxa" w:w="1071"/>
            <w:vAlign w:val="center"/>
          </w:tcPr>
          <w:p>
            <w:pPr>
              <w:spacing w:after="0" w:line="252" w:lineRule="auto"/>
              <w:jc w:val="left"/>
            </w:pPr>
            <w:r/>
            <w:r>
              <w:rPr>
                <w:rFonts w:ascii="SimSun" w:hAnsi="SimSun" w:eastAsia="SimSun"/>
                <w:b w:val="0"/>
                <w:sz w:val="12"/>
              </w:rPr>
              <w:t>query、project/collection_id、focus</w:t>
            </w:r>
          </w:p>
        </w:tc>
        <w:tc>
          <w:tcPr>
            <w:tcW w:type="dxa" w:w="1071"/>
            <w:vAlign w:val="center"/>
          </w:tcPr>
          <w:p>
            <w:pPr>
              <w:spacing w:after="0" w:line="252" w:lineRule="auto"/>
              <w:jc w:val="left"/>
            </w:pPr>
            <w:r/>
            <w:r>
              <w:rPr>
                <w:rFonts w:ascii="SimSun" w:hAnsi="SimSun" w:eastAsia="SimSun"/>
                <w:b w:val="0"/>
                <w:sz w:val="12"/>
              </w:rPr>
              <w:t>answer、citations、pipeline、missing_information</w:t>
            </w:r>
          </w:p>
        </w:tc>
        <w:tc>
          <w:tcPr>
            <w:tcW w:type="dxa" w:w="1071"/>
            <w:vAlign w:val="center"/>
          </w:tcPr>
          <w:p>
            <w:pPr>
              <w:spacing w:after="0" w:line="252" w:lineRule="auto"/>
              <w:jc w:val="left"/>
            </w:pPr>
            <w:r/>
            <w:r>
              <w:rPr>
                <w:rFonts w:ascii="SimSun" w:hAnsi="SimSun" w:eastAsia="SimSun"/>
                <w:b w:val="0"/>
                <w:sz w:val="12"/>
              </w:rPr>
              <w:t>高</w:t>
            </w:r>
          </w:p>
        </w:tc>
        <w:tc>
          <w:tcPr>
            <w:tcW w:type="dxa" w:w="1071"/>
            <w:vAlign w:val="center"/>
          </w:tcPr>
          <w:p>
            <w:pPr>
              <w:spacing w:after="0" w:line="252" w:lineRule="auto"/>
              <w:jc w:val="left"/>
            </w:pPr>
            <w:r/>
            <w:r>
              <w:rPr>
                <w:rFonts w:ascii="SimSun" w:hAnsi="SimSun" w:eastAsia="SimSun"/>
                <w:b w:val="0"/>
                <w:sz w:val="12"/>
              </w:rPr>
              <w:t>已实现</w:t>
            </w:r>
          </w:p>
        </w:tc>
        <w:tc>
          <w:tcPr>
            <w:tcW w:type="dxa" w:w="1071"/>
            <w:vAlign w:val="center"/>
          </w:tcPr>
          <w:p>
            <w:pPr>
              <w:spacing w:after="0" w:line="252" w:lineRule="auto"/>
              <w:jc w:val="left"/>
            </w:pPr>
            <w:r/>
            <w:r>
              <w:rPr>
                <w:rFonts w:ascii="SimSun" w:hAnsi="SimSun" w:eastAsia="SimSun"/>
                <w:b w:val="0"/>
                <w:sz w:val="12"/>
              </w:rPr>
              <w:t>依赖模型配置。</w:t>
            </w:r>
          </w:p>
        </w:tc>
      </w:tr>
      <w:tr>
        <w:tc>
          <w:tcPr>
            <w:tcW w:type="dxa" w:w="1071"/>
            <w:vAlign w:val="center"/>
            <w:shd w:fill="F3F6FA"/>
          </w:tcPr>
          <w:p>
            <w:pPr>
              <w:spacing w:after="0" w:line="252" w:lineRule="auto"/>
              <w:jc w:val="left"/>
            </w:pPr>
            <w:r/>
            <w:r>
              <w:rPr>
                <w:rFonts w:ascii="SimSun" w:hAnsi="SimSun" w:eastAsia="SimSun"/>
                <w:b w:val="0"/>
                <w:sz w:val="12"/>
              </w:rPr>
              <w:t>FR-14</w:t>
            </w:r>
          </w:p>
        </w:tc>
        <w:tc>
          <w:tcPr>
            <w:tcW w:type="dxa" w:w="1071"/>
            <w:vAlign w:val="center"/>
            <w:shd w:fill="F3F6FA"/>
          </w:tcPr>
          <w:p>
            <w:pPr>
              <w:spacing w:after="0" w:line="252" w:lineRule="auto"/>
              <w:jc w:val="left"/>
            </w:pPr>
            <w:r/>
            <w:r>
              <w:rPr>
                <w:rFonts w:ascii="SimSun" w:hAnsi="SimSun" w:eastAsia="SimSun"/>
                <w:b w:val="0"/>
                <w:sz w:val="12"/>
              </w:rPr>
              <w:t>引用原文查看</w:t>
            </w:r>
          </w:p>
        </w:tc>
        <w:tc>
          <w:tcPr>
            <w:tcW w:type="dxa" w:w="1071"/>
            <w:vAlign w:val="center"/>
            <w:shd w:fill="F3F6FA"/>
          </w:tcPr>
          <w:p>
            <w:pPr>
              <w:spacing w:after="0" w:line="252" w:lineRule="auto"/>
              <w:jc w:val="left"/>
            </w:pPr>
            <w:r/>
            <w:r>
              <w:rPr>
                <w:rFonts w:ascii="SimSun" w:hAnsi="SimSun" w:eastAsia="SimSun"/>
                <w:b w:val="0"/>
                <w:sz w:val="12"/>
              </w:rPr>
              <w:t>M-06/M-03</w:t>
            </w:r>
          </w:p>
        </w:tc>
        <w:tc>
          <w:tcPr>
            <w:tcW w:type="dxa" w:w="1071"/>
            <w:vAlign w:val="center"/>
            <w:shd w:fill="F3F6FA"/>
          </w:tcPr>
          <w:p>
            <w:pPr>
              <w:spacing w:after="0" w:line="252" w:lineRule="auto"/>
              <w:jc w:val="left"/>
            </w:pPr>
            <w:r/>
            <w:r>
              <w:rPr>
                <w:rFonts w:ascii="SimSun" w:hAnsi="SimSun" w:eastAsia="SimSun"/>
                <w:b w:val="0"/>
                <w:sz w:val="12"/>
              </w:rPr>
              <w:t>系统应从引用定位原文文档和 chunk。</w:t>
            </w:r>
          </w:p>
        </w:tc>
        <w:tc>
          <w:tcPr>
            <w:tcW w:type="dxa" w:w="1071"/>
            <w:vAlign w:val="center"/>
            <w:shd w:fill="F3F6FA"/>
          </w:tcPr>
          <w:p>
            <w:pPr>
              <w:spacing w:after="0" w:line="252" w:lineRule="auto"/>
              <w:jc w:val="left"/>
            </w:pPr>
            <w:r/>
            <w:r>
              <w:rPr>
                <w:rFonts w:ascii="SimSun" w:hAnsi="SimSun" w:eastAsia="SimSun"/>
                <w:b w:val="0"/>
                <w:sz w:val="12"/>
              </w:rPr>
              <w:t>document_id、chunk_id、source_name</w:t>
            </w:r>
          </w:p>
        </w:tc>
        <w:tc>
          <w:tcPr>
            <w:tcW w:type="dxa" w:w="1071"/>
            <w:vAlign w:val="center"/>
            <w:shd w:fill="F3F6FA"/>
          </w:tcPr>
          <w:p>
            <w:pPr>
              <w:spacing w:after="0" w:line="252" w:lineRule="auto"/>
              <w:jc w:val="left"/>
            </w:pPr>
            <w:r/>
            <w:r>
              <w:rPr>
                <w:rFonts w:ascii="SimSun" w:hAnsi="SimSun" w:eastAsia="SimSun"/>
                <w:b w:val="0"/>
                <w:sz w:val="12"/>
              </w:rPr>
              <w:t>document、chunk、content</w:t>
            </w:r>
          </w:p>
        </w:tc>
        <w:tc>
          <w:tcPr>
            <w:tcW w:type="dxa" w:w="1071"/>
            <w:vAlign w:val="center"/>
            <w:shd w:fill="F3F6FA"/>
          </w:tcPr>
          <w:p>
            <w:pPr>
              <w:spacing w:after="0" w:line="252" w:lineRule="auto"/>
              <w:jc w:val="left"/>
            </w:pPr>
            <w:r/>
            <w:r>
              <w:rPr>
                <w:rFonts w:ascii="SimSun" w:hAnsi="SimSun" w:eastAsia="SimSun"/>
                <w:b w:val="0"/>
                <w:sz w:val="12"/>
              </w:rPr>
              <w:t>高</w:t>
            </w:r>
          </w:p>
        </w:tc>
        <w:tc>
          <w:tcPr>
            <w:tcW w:type="dxa" w:w="1071"/>
            <w:vAlign w:val="center"/>
            <w:shd w:fill="F3F6FA"/>
          </w:tcPr>
          <w:p>
            <w:pPr>
              <w:spacing w:after="0" w:line="252" w:lineRule="auto"/>
              <w:jc w:val="left"/>
            </w:pPr>
            <w:r/>
            <w:r>
              <w:rPr>
                <w:rFonts w:ascii="SimSun" w:hAnsi="SimSun" w:eastAsia="SimSun"/>
                <w:b w:val="0"/>
                <w:sz w:val="12"/>
              </w:rPr>
              <w:t>已实现</w:t>
            </w:r>
          </w:p>
        </w:tc>
        <w:tc>
          <w:tcPr>
            <w:tcW w:type="dxa" w:w="1071"/>
            <w:vAlign w:val="center"/>
            <w:shd w:fill="F3F6FA"/>
          </w:tcPr>
          <w:p>
            <w:pPr>
              <w:spacing w:after="0" w:line="252" w:lineRule="auto"/>
              <w:jc w:val="left"/>
            </w:pPr>
            <w:r/>
            <w:r>
              <w:rPr>
                <w:rFonts w:ascii="SimSun" w:hAnsi="SimSun" w:eastAsia="SimSun"/>
                <w:b w:val="0"/>
                <w:sz w:val="12"/>
              </w:rPr>
              <w:t>回答证据追溯核心。</w:t>
            </w:r>
          </w:p>
        </w:tc>
      </w:tr>
      <w:tr>
        <w:tc>
          <w:tcPr>
            <w:tcW w:type="dxa" w:w="1071"/>
            <w:vAlign w:val="center"/>
          </w:tcPr>
          <w:p>
            <w:pPr>
              <w:spacing w:after="0" w:line="252" w:lineRule="auto"/>
              <w:jc w:val="left"/>
            </w:pPr>
            <w:r/>
            <w:r>
              <w:rPr>
                <w:rFonts w:ascii="SimSun" w:hAnsi="SimSun" w:eastAsia="SimSun"/>
                <w:b w:val="0"/>
                <w:sz w:val="12"/>
              </w:rPr>
              <w:t>FR-15</w:t>
            </w:r>
          </w:p>
        </w:tc>
        <w:tc>
          <w:tcPr>
            <w:tcW w:type="dxa" w:w="1071"/>
            <w:vAlign w:val="center"/>
          </w:tcPr>
          <w:p>
            <w:pPr>
              <w:spacing w:after="0" w:line="252" w:lineRule="auto"/>
              <w:jc w:val="left"/>
            </w:pPr>
            <w:r/>
            <w:r>
              <w:rPr>
                <w:rFonts w:ascii="SimSun" w:hAnsi="SimSun" w:eastAsia="SimSun"/>
                <w:b w:val="0"/>
                <w:sz w:val="12"/>
              </w:rPr>
              <w:t>培训说明生成</w:t>
            </w:r>
          </w:p>
        </w:tc>
        <w:tc>
          <w:tcPr>
            <w:tcW w:type="dxa" w:w="1071"/>
            <w:vAlign w:val="center"/>
          </w:tcPr>
          <w:p>
            <w:pPr>
              <w:spacing w:after="0" w:line="252" w:lineRule="auto"/>
              <w:jc w:val="left"/>
            </w:pPr>
            <w:r/>
            <w:r>
              <w:rPr>
                <w:rFonts w:ascii="SimSun" w:hAnsi="SimSun" w:eastAsia="SimSun"/>
                <w:b w:val="0"/>
                <w:sz w:val="12"/>
              </w:rPr>
              <w:t>M-07</w:t>
            </w:r>
          </w:p>
        </w:tc>
        <w:tc>
          <w:tcPr>
            <w:tcW w:type="dxa" w:w="1071"/>
            <w:vAlign w:val="center"/>
          </w:tcPr>
          <w:p>
            <w:pPr>
              <w:spacing w:after="0" w:line="252" w:lineRule="auto"/>
              <w:jc w:val="left"/>
            </w:pPr>
            <w:r/>
            <w:r>
              <w:rPr>
                <w:rFonts w:ascii="SimSun" w:hAnsi="SimSun" w:eastAsia="SimSun"/>
                <w:b w:val="0"/>
                <w:sz w:val="12"/>
              </w:rPr>
              <w:t>系统应生成培训摘要、背景、术语、学习路径和推荐文档。</w:t>
            </w:r>
          </w:p>
        </w:tc>
        <w:tc>
          <w:tcPr>
            <w:tcW w:type="dxa" w:w="1071"/>
            <w:vAlign w:val="center"/>
          </w:tcPr>
          <w:p>
            <w:pPr>
              <w:spacing w:after="0" w:line="252" w:lineRule="auto"/>
              <w:jc w:val="left"/>
            </w:pPr>
            <w:r/>
            <w:r>
              <w:rPr>
                <w:rFonts w:ascii="SimSun" w:hAnsi="SimSun" w:eastAsia="SimSun"/>
                <w:b w:val="0"/>
                <w:sz w:val="12"/>
              </w:rPr>
              <w:t>query、project、topic</w:t>
            </w:r>
          </w:p>
        </w:tc>
        <w:tc>
          <w:tcPr>
            <w:tcW w:type="dxa" w:w="1071"/>
            <w:vAlign w:val="center"/>
          </w:tcPr>
          <w:p>
            <w:pPr>
              <w:spacing w:after="0" w:line="252" w:lineRule="auto"/>
              <w:jc w:val="left"/>
            </w:pPr>
            <w:r/>
            <w:r>
              <w:rPr>
                <w:rFonts w:ascii="SimSun" w:hAnsi="SimSun" w:eastAsia="SimSun"/>
                <w:b w:val="0"/>
                <w:sz w:val="12"/>
              </w:rPr>
              <w:t>training result、citations</w:t>
            </w:r>
          </w:p>
        </w:tc>
        <w:tc>
          <w:tcPr>
            <w:tcW w:type="dxa" w:w="1071"/>
            <w:vAlign w:val="center"/>
          </w:tcPr>
          <w:p>
            <w:pPr>
              <w:spacing w:after="0" w:line="252" w:lineRule="auto"/>
              <w:jc w:val="left"/>
            </w:pPr>
            <w:r/>
            <w:r>
              <w:rPr>
                <w:rFonts w:ascii="SimSun" w:hAnsi="SimSun" w:eastAsia="SimSun"/>
                <w:b w:val="0"/>
                <w:sz w:val="12"/>
              </w:rPr>
              <w:t>中</w:t>
            </w:r>
          </w:p>
        </w:tc>
        <w:tc>
          <w:tcPr>
            <w:tcW w:type="dxa" w:w="1071"/>
            <w:vAlign w:val="center"/>
          </w:tcPr>
          <w:p>
            <w:pPr>
              <w:spacing w:after="0" w:line="252" w:lineRule="auto"/>
              <w:jc w:val="left"/>
            </w:pPr>
            <w:r/>
            <w:r>
              <w:rPr>
                <w:rFonts w:ascii="SimSun" w:hAnsi="SimSun" w:eastAsia="SimSun"/>
                <w:b w:val="0"/>
                <w:sz w:val="12"/>
              </w:rPr>
              <w:t>部分实现</w:t>
            </w:r>
          </w:p>
        </w:tc>
        <w:tc>
          <w:tcPr>
            <w:tcW w:type="dxa" w:w="1071"/>
            <w:vAlign w:val="center"/>
          </w:tcPr>
          <w:p>
            <w:pPr>
              <w:spacing w:after="0" w:line="252" w:lineRule="auto"/>
              <w:jc w:val="left"/>
            </w:pPr>
            <w:r/>
            <w:r>
              <w:rPr>
                <w:rFonts w:ascii="SimSun" w:hAnsi="SimSun" w:eastAsia="SimSun"/>
                <w:b w:val="0"/>
                <w:sz w:val="12"/>
              </w:rPr>
              <w:t>后端失败时回退 mock。</w:t>
            </w:r>
          </w:p>
        </w:tc>
      </w:tr>
      <w:tr>
        <w:tc>
          <w:tcPr>
            <w:tcW w:type="dxa" w:w="1071"/>
            <w:vAlign w:val="center"/>
            <w:shd w:fill="F3F6FA"/>
          </w:tcPr>
          <w:p>
            <w:pPr>
              <w:spacing w:after="0" w:line="252" w:lineRule="auto"/>
              <w:jc w:val="left"/>
            </w:pPr>
            <w:r/>
            <w:r>
              <w:rPr>
                <w:rFonts w:ascii="SimSun" w:hAnsi="SimSun" w:eastAsia="SimSun"/>
                <w:b w:val="0"/>
                <w:sz w:val="12"/>
              </w:rPr>
              <w:t>FR-16</w:t>
            </w:r>
          </w:p>
        </w:tc>
        <w:tc>
          <w:tcPr>
            <w:tcW w:type="dxa" w:w="1071"/>
            <w:vAlign w:val="center"/>
            <w:shd w:fill="F3F6FA"/>
          </w:tcPr>
          <w:p>
            <w:pPr>
              <w:spacing w:after="0" w:line="252" w:lineRule="auto"/>
              <w:jc w:val="left"/>
            </w:pPr>
            <w:r/>
            <w:r>
              <w:rPr>
                <w:rFonts w:ascii="SimSun" w:hAnsi="SimSun" w:eastAsia="SimSun"/>
                <w:b w:val="0"/>
                <w:sz w:val="12"/>
              </w:rPr>
              <w:t>交接摘要生成</w:t>
            </w:r>
          </w:p>
        </w:tc>
        <w:tc>
          <w:tcPr>
            <w:tcW w:type="dxa" w:w="1071"/>
            <w:vAlign w:val="center"/>
            <w:shd w:fill="F3F6FA"/>
          </w:tcPr>
          <w:p>
            <w:pPr>
              <w:spacing w:after="0" w:line="252" w:lineRule="auto"/>
              <w:jc w:val="left"/>
            </w:pPr>
            <w:r/>
            <w:r>
              <w:rPr>
                <w:rFonts w:ascii="SimSun" w:hAnsi="SimSun" w:eastAsia="SimSun"/>
                <w:b w:val="0"/>
                <w:sz w:val="12"/>
              </w:rPr>
              <w:t>M-08</w:t>
            </w:r>
          </w:p>
        </w:tc>
        <w:tc>
          <w:tcPr>
            <w:tcW w:type="dxa" w:w="1071"/>
            <w:vAlign w:val="center"/>
            <w:shd w:fill="F3F6FA"/>
          </w:tcPr>
          <w:p>
            <w:pPr>
              <w:spacing w:after="0" w:line="252" w:lineRule="auto"/>
              <w:jc w:val="left"/>
            </w:pPr>
            <w:r/>
            <w:r>
              <w:rPr>
                <w:rFonts w:ascii="SimSun" w:hAnsi="SimSun" w:eastAsia="SimSun"/>
                <w:b w:val="0"/>
                <w:sz w:val="12"/>
              </w:rPr>
              <w:t>系统应输出项目背景、进度、待办、风险、依赖和信息缺口。</w:t>
            </w:r>
          </w:p>
        </w:tc>
        <w:tc>
          <w:tcPr>
            <w:tcW w:type="dxa" w:w="1071"/>
            <w:vAlign w:val="center"/>
            <w:shd w:fill="F3F6FA"/>
          </w:tcPr>
          <w:p>
            <w:pPr>
              <w:spacing w:after="0" w:line="252" w:lineRule="auto"/>
              <w:jc w:val="left"/>
            </w:pPr>
            <w:r/>
            <w:r>
              <w:rPr>
                <w:rFonts w:ascii="SimSun" w:hAnsi="SimSun" w:eastAsia="SimSun"/>
                <w:b w:val="0"/>
                <w:sz w:val="12"/>
              </w:rPr>
              <w:t>query、project、scope</w:t>
            </w:r>
          </w:p>
        </w:tc>
        <w:tc>
          <w:tcPr>
            <w:tcW w:type="dxa" w:w="1071"/>
            <w:vAlign w:val="center"/>
            <w:shd w:fill="F3F6FA"/>
          </w:tcPr>
          <w:p>
            <w:pPr>
              <w:spacing w:after="0" w:line="252" w:lineRule="auto"/>
              <w:jc w:val="left"/>
            </w:pPr>
            <w:r/>
            <w:r>
              <w:rPr>
                <w:rFonts w:ascii="SimSun" w:hAnsi="SimSun" w:eastAsia="SimSun"/>
                <w:b w:val="0"/>
                <w:sz w:val="12"/>
              </w:rPr>
              <w:t>structured handover result</w:t>
            </w:r>
          </w:p>
        </w:tc>
        <w:tc>
          <w:tcPr>
            <w:tcW w:type="dxa" w:w="1071"/>
            <w:vAlign w:val="center"/>
            <w:shd w:fill="F3F6FA"/>
          </w:tcPr>
          <w:p>
            <w:pPr>
              <w:spacing w:after="0" w:line="252" w:lineRule="auto"/>
              <w:jc w:val="left"/>
            </w:pPr>
            <w:r/>
            <w:r>
              <w:rPr>
                <w:rFonts w:ascii="SimSun" w:hAnsi="SimSun" w:eastAsia="SimSun"/>
                <w:b w:val="0"/>
                <w:sz w:val="12"/>
              </w:rPr>
              <w:t>中</w:t>
            </w:r>
          </w:p>
        </w:tc>
        <w:tc>
          <w:tcPr>
            <w:tcW w:type="dxa" w:w="1071"/>
            <w:vAlign w:val="center"/>
            <w:shd w:fill="F3F6FA"/>
          </w:tcPr>
          <w:p>
            <w:pPr>
              <w:spacing w:after="0" w:line="252" w:lineRule="auto"/>
              <w:jc w:val="left"/>
            </w:pPr>
            <w:r/>
            <w:r>
              <w:rPr>
                <w:rFonts w:ascii="SimSun" w:hAnsi="SimSun" w:eastAsia="SimSun"/>
                <w:b w:val="0"/>
                <w:sz w:val="12"/>
              </w:rPr>
              <w:t>部分实现</w:t>
            </w:r>
          </w:p>
        </w:tc>
        <w:tc>
          <w:tcPr>
            <w:tcW w:type="dxa" w:w="1071"/>
            <w:vAlign w:val="center"/>
            <w:shd w:fill="F3F6FA"/>
          </w:tcPr>
          <w:p>
            <w:pPr>
              <w:spacing w:after="0" w:line="252" w:lineRule="auto"/>
              <w:jc w:val="left"/>
            </w:pPr>
            <w:r/>
            <w:r>
              <w:rPr>
                <w:rFonts w:ascii="SimSun" w:hAnsi="SimSun" w:eastAsia="SimSun"/>
                <w:b w:val="0"/>
                <w:sz w:val="12"/>
              </w:rPr>
              <w:t>需人工复核。</w:t>
            </w:r>
          </w:p>
        </w:tc>
      </w:tr>
      <w:tr>
        <w:tc>
          <w:tcPr>
            <w:tcW w:type="dxa" w:w="1071"/>
            <w:vAlign w:val="center"/>
          </w:tcPr>
          <w:p>
            <w:pPr>
              <w:spacing w:after="0" w:line="252" w:lineRule="auto"/>
              <w:jc w:val="left"/>
            </w:pPr>
            <w:r/>
            <w:r>
              <w:rPr>
                <w:rFonts w:ascii="SimSun" w:hAnsi="SimSun" w:eastAsia="SimSun"/>
                <w:b w:val="0"/>
                <w:sz w:val="12"/>
              </w:rPr>
              <w:t>FR-17</w:t>
            </w:r>
          </w:p>
        </w:tc>
        <w:tc>
          <w:tcPr>
            <w:tcW w:type="dxa" w:w="1071"/>
            <w:vAlign w:val="center"/>
          </w:tcPr>
          <w:p>
            <w:pPr>
              <w:spacing w:after="0" w:line="252" w:lineRule="auto"/>
              <w:jc w:val="left"/>
            </w:pPr>
            <w:r/>
            <w:r>
              <w:rPr>
                <w:rFonts w:ascii="SimSun" w:hAnsi="SimSun" w:eastAsia="SimSun"/>
                <w:b w:val="0"/>
                <w:sz w:val="12"/>
              </w:rPr>
              <w:t>交接复制/导出</w:t>
            </w:r>
          </w:p>
        </w:tc>
        <w:tc>
          <w:tcPr>
            <w:tcW w:type="dxa" w:w="1071"/>
            <w:vAlign w:val="center"/>
          </w:tcPr>
          <w:p>
            <w:pPr>
              <w:spacing w:after="0" w:line="252" w:lineRule="auto"/>
              <w:jc w:val="left"/>
            </w:pPr>
            <w:r/>
            <w:r>
              <w:rPr>
                <w:rFonts w:ascii="SimSun" w:hAnsi="SimSun" w:eastAsia="SimSun"/>
                <w:b w:val="0"/>
                <w:sz w:val="12"/>
              </w:rPr>
              <w:t>M-08</w:t>
            </w:r>
          </w:p>
        </w:tc>
        <w:tc>
          <w:tcPr>
            <w:tcW w:type="dxa" w:w="1071"/>
            <w:vAlign w:val="center"/>
          </w:tcPr>
          <w:p>
            <w:pPr>
              <w:spacing w:after="0" w:line="252" w:lineRule="auto"/>
              <w:jc w:val="left"/>
            </w:pPr>
            <w:r/>
            <w:r>
              <w:rPr>
                <w:rFonts w:ascii="SimSun" w:hAnsi="SimSun" w:eastAsia="SimSun"/>
                <w:b w:val="0"/>
                <w:sz w:val="12"/>
              </w:rPr>
              <w:t>系统应将交接结果转为 Markdown，支持复制或下载。</w:t>
            </w:r>
          </w:p>
        </w:tc>
        <w:tc>
          <w:tcPr>
            <w:tcW w:type="dxa" w:w="1071"/>
            <w:vAlign w:val="center"/>
          </w:tcPr>
          <w:p>
            <w:pPr>
              <w:spacing w:after="0" w:line="252" w:lineRule="auto"/>
              <w:jc w:val="left"/>
            </w:pPr>
            <w:r/>
            <w:r>
              <w:rPr>
                <w:rFonts w:ascii="SimSun" w:hAnsi="SimSun" w:eastAsia="SimSun"/>
                <w:b w:val="0"/>
                <w:sz w:val="12"/>
              </w:rPr>
              <w:t>当前结果</w:t>
            </w:r>
          </w:p>
        </w:tc>
        <w:tc>
          <w:tcPr>
            <w:tcW w:type="dxa" w:w="1071"/>
            <w:vAlign w:val="center"/>
          </w:tcPr>
          <w:p>
            <w:pPr>
              <w:spacing w:after="0" w:line="252" w:lineRule="auto"/>
              <w:jc w:val="left"/>
            </w:pPr>
            <w:r/>
            <w:r>
              <w:rPr>
                <w:rFonts w:ascii="SimSun" w:hAnsi="SimSun" w:eastAsia="SimSun"/>
                <w:b w:val="0"/>
                <w:sz w:val="12"/>
              </w:rPr>
              <w:t>剪贴板/Markdown 文件</w:t>
            </w:r>
          </w:p>
        </w:tc>
        <w:tc>
          <w:tcPr>
            <w:tcW w:type="dxa" w:w="1071"/>
            <w:vAlign w:val="center"/>
          </w:tcPr>
          <w:p>
            <w:pPr>
              <w:spacing w:after="0" w:line="252" w:lineRule="auto"/>
              <w:jc w:val="left"/>
            </w:pPr>
            <w:r/>
            <w:r>
              <w:rPr>
                <w:rFonts w:ascii="SimSun" w:hAnsi="SimSun" w:eastAsia="SimSun"/>
                <w:b w:val="0"/>
                <w:sz w:val="12"/>
              </w:rPr>
              <w:t>中</w:t>
            </w:r>
          </w:p>
        </w:tc>
        <w:tc>
          <w:tcPr>
            <w:tcW w:type="dxa" w:w="1071"/>
            <w:vAlign w:val="center"/>
          </w:tcPr>
          <w:p>
            <w:pPr>
              <w:spacing w:after="0" w:line="252" w:lineRule="auto"/>
              <w:jc w:val="left"/>
            </w:pPr>
            <w:r/>
            <w:r>
              <w:rPr>
                <w:rFonts w:ascii="SimSun" w:hAnsi="SimSun" w:eastAsia="SimSun"/>
                <w:b w:val="0"/>
                <w:sz w:val="12"/>
              </w:rPr>
              <w:t>已实现</w:t>
            </w:r>
          </w:p>
        </w:tc>
        <w:tc>
          <w:tcPr>
            <w:tcW w:type="dxa" w:w="1071"/>
            <w:vAlign w:val="center"/>
          </w:tcPr>
          <w:p>
            <w:pPr>
              <w:spacing w:after="0" w:line="252" w:lineRule="auto"/>
              <w:jc w:val="left"/>
            </w:pPr>
            <w:r/>
            <w:r>
              <w:rPr>
                <w:rFonts w:ascii="SimSun" w:hAnsi="SimSun" w:eastAsia="SimSun"/>
                <w:b w:val="0"/>
                <w:sz w:val="12"/>
              </w:rPr>
              <w:t>前端能力。</w:t>
            </w:r>
          </w:p>
        </w:tc>
      </w:tr>
      <w:tr>
        <w:tc>
          <w:tcPr>
            <w:tcW w:type="dxa" w:w="1071"/>
            <w:vAlign w:val="center"/>
            <w:shd w:fill="F3F6FA"/>
          </w:tcPr>
          <w:p>
            <w:pPr>
              <w:spacing w:after="0" w:line="252" w:lineRule="auto"/>
              <w:jc w:val="left"/>
            </w:pPr>
            <w:r/>
            <w:r>
              <w:rPr>
                <w:rFonts w:ascii="SimSun" w:hAnsi="SimSun" w:eastAsia="SimSun"/>
                <w:b w:val="0"/>
                <w:sz w:val="12"/>
              </w:rPr>
              <w:t>FR-18</w:t>
            </w:r>
          </w:p>
        </w:tc>
        <w:tc>
          <w:tcPr>
            <w:tcW w:type="dxa" w:w="1071"/>
            <w:vAlign w:val="center"/>
            <w:shd w:fill="F3F6FA"/>
          </w:tcPr>
          <w:p>
            <w:pPr>
              <w:spacing w:after="0" w:line="252" w:lineRule="auto"/>
              <w:jc w:val="left"/>
            </w:pPr>
            <w:r/>
            <w:r>
              <w:rPr>
                <w:rFonts w:ascii="SimSun" w:hAnsi="SimSun" w:eastAsia="SimSun"/>
                <w:b w:val="0"/>
                <w:sz w:val="12"/>
              </w:rPr>
              <w:t>设计辅助生成</w:t>
            </w:r>
          </w:p>
        </w:tc>
        <w:tc>
          <w:tcPr>
            <w:tcW w:type="dxa" w:w="1071"/>
            <w:vAlign w:val="center"/>
            <w:shd w:fill="F3F6FA"/>
          </w:tcPr>
          <w:p>
            <w:pPr>
              <w:spacing w:after="0" w:line="252" w:lineRule="auto"/>
              <w:jc w:val="left"/>
            </w:pPr>
            <w:r/>
            <w:r>
              <w:rPr>
                <w:rFonts w:ascii="SimSun" w:hAnsi="SimSun" w:eastAsia="SimSun"/>
                <w:b w:val="0"/>
                <w:sz w:val="12"/>
              </w:rPr>
              <w:t>M-09</w:t>
            </w:r>
          </w:p>
        </w:tc>
        <w:tc>
          <w:tcPr>
            <w:tcW w:type="dxa" w:w="1071"/>
            <w:vAlign w:val="center"/>
            <w:shd w:fill="F3F6FA"/>
          </w:tcPr>
          <w:p>
            <w:pPr>
              <w:spacing w:after="0" w:line="252" w:lineRule="auto"/>
              <w:jc w:val="left"/>
            </w:pPr>
            <w:r/>
            <w:r>
              <w:rPr>
                <w:rFonts w:ascii="SimSun" w:hAnsi="SimSun" w:eastAsia="SimSun"/>
                <w:b w:val="0"/>
                <w:sz w:val="12"/>
              </w:rPr>
              <w:t>系统应生成设计结构化产物。</w:t>
            </w:r>
          </w:p>
        </w:tc>
        <w:tc>
          <w:tcPr>
            <w:tcW w:type="dxa" w:w="1071"/>
            <w:vAlign w:val="center"/>
            <w:shd w:fill="F3F6FA"/>
          </w:tcPr>
          <w:p>
            <w:pPr>
              <w:spacing w:after="0" w:line="252" w:lineRule="auto"/>
              <w:jc w:val="left"/>
            </w:pPr>
            <w:r/>
            <w:r>
              <w:rPr>
                <w:rFonts w:ascii="SimSun" w:hAnsi="SimSun" w:eastAsia="SimSun"/>
                <w:b w:val="0"/>
                <w:sz w:val="12"/>
              </w:rPr>
              <w:t>inputQuestion、outputType、project、granularity</w:t>
            </w:r>
          </w:p>
        </w:tc>
        <w:tc>
          <w:tcPr>
            <w:tcW w:type="dxa" w:w="1071"/>
            <w:vAlign w:val="center"/>
            <w:shd w:fill="F3F6FA"/>
          </w:tcPr>
          <w:p>
            <w:pPr>
              <w:spacing w:after="0" w:line="252" w:lineRule="auto"/>
              <w:jc w:val="left"/>
            </w:pPr>
            <w:r/>
            <w:r>
              <w:rPr>
                <w:rFonts w:ascii="SimSun" w:hAnsi="SimSun" w:eastAsia="SimSun"/>
                <w:b w:val="0"/>
                <w:sz w:val="12"/>
              </w:rPr>
              <w:t>businessObjects、functionList、useCases、modules、diagram 等</w:t>
            </w:r>
          </w:p>
        </w:tc>
        <w:tc>
          <w:tcPr>
            <w:tcW w:type="dxa" w:w="1071"/>
            <w:vAlign w:val="center"/>
            <w:shd w:fill="F3F6FA"/>
          </w:tcPr>
          <w:p>
            <w:pPr>
              <w:spacing w:after="0" w:line="252" w:lineRule="auto"/>
              <w:jc w:val="left"/>
            </w:pPr>
            <w:r/>
            <w:r>
              <w:rPr>
                <w:rFonts w:ascii="SimSun" w:hAnsi="SimSun" w:eastAsia="SimSun"/>
                <w:b w:val="0"/>
                <w:sz w:val="12"/>
              </w:rPr>
              <w:t>中</w:t>
            </w:r>
          </w:p>
        </w:tc>
        <w:tc>
          <w:tcPr>
            <w:tcW w:type="dxa" w:w="1071"/>
            <w:vAlign w:val="center"/>
            <w:shd w:fill="F3F6FA"/>
          </w:tcPr>
          <w:p>
            <w:pPr>
              <w:spacing w:after="0" w:line="252" w:lineRule="auto"/>
              <w:jc w:val="left"/>
            </w:pPr>
            <w:r/>
            <w:r>
              <w:rPr>
                <w:rFonts w:ascii="SimSun" w:hAnsi="SimSun" w:eastAsia="SimSun"/>
                <w:b w:val="0"/>
                <w:sz w:val="12"/>
              </w:rPr>
              <w:t>部分实现</w:t>
            </w:r>
          </w:p>
        </w:tc>
        <w:tc>
          <w:tcPr>
            <w:tcW w:type="dxa" w:w="1071"/>
            <w:vAlign w:val="center"/>
            <w:shd w:fill="F3F6FA"/>
          </w:tcPr>
          <w:p>
            <w:pPr>
              <w:spacing w:after="0" w:line="252" w:lineRule="auto"/>
              <w:jc w:val="left"/>
            </w:pPr>
            <w:r/>
            <w:r>
              <w:rPr>
                <w:rFonts w:ascii="SimSun" w:hAnsi="SimSun" w:eastAsia="SimSun"/>
                <w:b w:val="0"/>
                <w:sz w:val="12"/>
              </w:rPr>
              <w:t>依赖检索和模型输出质量。</w:t>
            </w:r>
          </w:p>
        </w:tc>
      </w:tr>
      <w:tr>
        <w:tc>
          <w:tcPr>
            <w:tcW w:type="dxa" w:w="1071"/>
            <w:vAlign w:val="center"/>
          </w:tcPr>
          <w:p>
            <w:pPr>
              <w:spacing w:after="0" w:line="252" w:lineRule="auto"/>
              <w:jc w:val="left"/>
            </w:pPr>
            <w:r/>
            <w:r>
              <w:rPr>
                <w:rFonts w:ascii="SimSun" w:hAnsi="SimSun" w:eastAsia="SimSun"/>
                <w:b w:val="0"/>
                <w:sz w:val="12"/>
              </w:rPr>
              <w:t>FR-19</w:t>
            </w:r>
          </w:p>
        </w:tc>
        <w:tc>
          <w:tcPr>
            <w:tcW w:type="dxa" w:w="1071"/>
            <w:vAlign w:val="center"/>
          </w:tcPr>
          <w:p>
            <w:pPr>
              <w:spacing w:after="0" w:line="252" w:lineRule="auto"/>
              <w:jc w:val="left"/>
            </w:pPr>
            <w:r/>
            <w:r>
              <w:rPr>
                <w:rFonts w:ascii="SimSun" w:hAnsi="SimSun" w:eastAsia="SimSun"/>
                <w:b w:val="0"/>
                <w:sz w:val="12"/>
              </w:rPr>
              <w:t>设计结果多标签展示</w:t>
            </w:r>
          </w:p>
        </w:tc>
        <w:tc>
          <w:tcPr>
            <w:tcW w:type="dxa" w:w="1071"/>
            <w:vAlign w:val="center"/>
          </w:tcPr>
          <w:p>
            <w:pPr>
              <w:spacing w:after="0" w:line="252" w:lineRule="auto"/>
              <w:jc w:val="left"/>
            </w:pPr>
            <w:r/>
            <w:r>
              <w:rPr>
                <w:rFonts w:ascii="SimSun" w:hAnsi="SimSun" w:eastAsia="SimSun"/>
                <w:b w:val="0"/>
                <w:sz w:val="12"/>
              </w:rPr>
              <w:t>M-09</w:t>
            </w:r>
          </w:p>
        </w:tc>
        <w:tc>
          <w:tcPr>
            <w:tcW w:type="dxa" w:w="1071"/>
            <w:vAlign w:val="center"/>
          </w:tcPr>
          <w:p>
            <w:pPr>
              <w:spacing w:after="0" w:line="252" w:lineRule="auto"/>
              <w:jc w:val="left"/>
            </w:pPr>
            <w:r/>
            <w:r>
              <w:rPr>
                <w:rFonts w:ascii="SimSun" w:hAnsi="SimSun" w:eastAsia="SimSun"/>
                <w:b w:val="0"/>
                <w:sz w:val="12"/>
              </w:rPr>
              <w:t>系统应以多 tab 展示业务、功能、用例、模块、数据权限、追踪、图示、风险和动作。</w:t>
            </w:r>
          </w:p>
        </w:tc>
        <w:tc>
          <w:tcPr>
            <w:tcW w:type="dxa" w:w="1071"/>
            <w:vAlign w:val="center"/>
          </w:tcPr>
          <w:p>
            <w:pPr>
              <w:spacing w:after="0" w:line="252" w:lineRule="auto"/>
              <w:jc w:val="left"/>
            </w:pPr>
            <w:r/>
            <w:r>
              <w:rPr>
                <w:rFonts w:ascii="SimSun" w:hAnsi="SimSun" w:eastAsia="SimSun"/>
                <w:b w:val="0"/>
                <w:sz w:val="12"/>
              </w:rPr>
              <w:t>design result</w:t>
            </w:r>
          </w:p>
        </w:tc>
        <w:tc>
          <w:tcPr>
            <w:tcW w:type="dxa" w:w="1071"/>
            <w:vAlign w:val="center"/>
          </w:tcPr>
          <w:p>
            <w:pPr>
              <w:spacing w:after="0" w:line="252" w:lineRule="auto"/>
              <w:jc w:val="left"/>
            </w:pPr>
            <w:r/>
            <w:r>
              <w:rPr>
                <w:rFonts w:ascii="SimSun" w:hAnsi="SimSun" w:eastAsia="SimSun"/>
                <w:b w:val="0"/>
                <w:sz w:val="12"/>
              </w:rPr>
              <w:t>tabs 内容</w:t>
            </w:r>
          </w:p>
        </w:tc>
        <w:tc>
          <w:tcPr>
            <w:tcW w:type="dxa" w:w="1071"/>
            <w:vAlign w:val="center"/>
          </w:tcPr>
          <w:p>
            <w:pPr>
              <w:spacing w:after="0" w:line="252" w:lineRule="auto"/>
              <w:jc w:val="left"/>
            </w:pPr>
            <w:r/>
            <w:r>
              <w:rPr>
                <w:rFonts w:ascii="SimSun" w:hAnsi="SimSun" w:eastAsia="SimSun"/>
                <w:b w:val="0"/>
                <w:sz w:val="12"/>
              </w:rPr>
              <w:t>中</w:t>
            </w:r>
          </w:p>
        </w:tc>
        <w:tc>
          <w:tcPr>
            <w:tcW w:type="dxa" w:w="1071"/>
            <w:vAlign w:val="center"/>
          </w:tcPr>
          <w:p>
            <w:pPr>
              <w:spacing w:after="0" w:line="252" w:lineRule="auto"/>
              <w:jc w:val="left"/>
            </w:pPr>
            <w:r/>
            <w:r>
              <w:rPr>
                <w:rFonts w:ascii="SimSun" w:hAnsi="SimSun" w:eastAsia="SimSun"/>
                <w:b w:val="0"/>
                <w:sz w:val="12"/>
              </w:rPr>
              <w:t>已实现</w:t>
            </w:r>
          </w:p>
        </w:tc>
        <w:tc>
          <w:tcPr>
            <w:tcW w:type="dxa" w:w="1071"/>
            <w:vAlign w:val="center"/>
          </w:tcPr>
          <w:p>
            <w:pPr>
              <w:spacing w:after="0" w:line="252" w:lineRule="auto"/>
              <w:jc w:val="left"/>
            </w:pPr>
            <w:r/>
            <w:r>
              <w:rPr>
                <w:rFonts w:ascii="SimSun" w:hAnsi="SimSun" w:eastAsia="SimSun"/>
                <w:b w:val="0"/>
                <w:sz w:val="12"/>
              </w:rPr>
              <w:t>前端展示能力。</w:t>
            </w:r>
          </w:p>
        </w:tc>
      </w:tr>
      <w:tr>
        <w:tc>
          <w:tcPr>
            <w:tcW w:type="dxa" w:w="1071"/>
            <w:vAlign w:val="center"/>
            <w:shd w:fill="F3F6FA"/>
          </w:tcPr>
          <w:p>
            <w:pPr>
              <w:spacing w:after="0" w:line="252" w:lineRule="auto"/>
              <w:jc w:val="left"/>
            </w:pPr>
            <w:r/>
            <w:r>
              <w:rPr>
                <w:rFonts w:ascii="SimSun" w:hAnsi="SimSun" w:eastAsia="SimSun"/>
                <w:b w:val="0"/>
                <w:sz w:val="12"/>
              </w:rPr>
              <w:t>FR-20</w:t>
            </w:r>
          </w:p>
        </w:tc>
        <w:tc>
          <w:tcPr>
            <w:tcW w:type="dxa" w:w="1071"/>
            <w:vAlign w:val="center"/>
            <w:shd w:fill="F3F6FA"/>
          </w:tcPr>
          <w:p>
            <w:pPr>
              <w:spacing w:after="0" w:line="252" w:lineRule="auto"/>
              <w:jc w:val="left"/>
            </w:pPr>
            <w:r/>
            <w:r>
              <w:rPr>
                <w:rFonts w:ascii="SimSun" w:hAnsi="SimSun" w:eastAsia="SimSun"/>
                <w:b w:val="0"/>
                <w:sz w:val="12"/>
              </w:rPr>
              <w:t>Mermaid 图示渲染</w:t>
            </w:r>
          </w:p>
        </w:tc>
        <w:tc>
          <w:tcPr>
            <w:tcW w:type="dxa" w:w="1071"/>
            <w:vAlign w:val="center"/>
            <w:shd w:fill="F3F6FA"/>
          </w:tcPr>
          <w:p>
            <w:pPr>
              <w:spacing w:after="0" w:line="252" w:lineRule="auto"/>
              <w:jc w:val="left"/>
            </w:pPr>
            <w:r/>
            <w:r>
              <w:rPr>
                <w:rFonts w:ascii="SimSun" w:hAnsi="SimSun" w:eastAsia="SimSun"/>
                <w:b w:val="0"/>
                <w:sz w:val="12"/>
              </w:rPr>
              <w:t>M-09</w:t>
            </w:r>
          </w:p>
        </w:tc>
        <w:tc>
          <w:tcPr>
            <w:tcW w:type="dxa" w:w="1071"/>
            <w:vAlign w:val="center"/>
            <w:shd w:fill="F3F6FA"/>
          </w:tcPr>
          <w:p>
            <w:pPr>
              <w:spacing w:after="0" w:line="252" w:lineRule="auto"/>
              <w:jc w:val="left"/>
            </w:pPr>
            <w:r/>
            <w:r>
              <w:rPr>
                <w:rFonts w:ascii="SimSun" w:hAnsi="SimSun" w:eastAsia="SimSun"/>
                <w:b w:val="0"/>
                <w:sz w:val="12"/>
              </w:rPr>
              <w:t>系统应渲染 Mermaid 图示，失败时展示源码或错误提示。</w:t>
            </w:r>
          </w:p>
        </w:tc>
        <w:tc>
          <w:tcPr>
            <w:tcW w:type="dxa" w:w="1071"/>
            <w:vAlign w:val="center"/>
            <w:shd w:fill="F3F6FA"/>
          </w:tcPr>
          <w:p>
            <w:pPr>
              <w:spacing w:after="0" w:line="252" w:lineRule="auto"/>
              <w:jc w:val="left"/>
            </w:pPr>
            <w:r/>
            <w:r>
              <w:rPr>
                <w:rFonts w:ascii="SimSun" w:hAnsi="SimSun" w:eastAsia="SimSun"/>
                <w:b w:val="0"/>
                <w:sz w:val="12"/>
              </w:rPr>
              <w:t>diagram source</w:t>
            </w:r>
          </w:p>
        </w:tc>
        <w:tc>
          <w:tcPr>
            <w:tcW w:type="dxa" w:w="1071"/>
            <w:vAlign w:val="center"/>
            <w:shd w:fill="F3F6FA"/>
          </w:tcPr>
          <w:p>
            <w:pPr>
              <w:spacing w:after="0" w:line="252" w:lineRule="auto"/>
              <w:jc w:val="left"/>
            </w:pPr>
            <w:r/>
            <w:r>
              <w:rPr>
                <w:rFonts w:ascii="SimSun" w:hAnsi="SimSun" w:eastAsia="SimSun"/>
                <w:b w:val="0"/>
                <w:sz w:val="12"/>
              </w:rPr>
              <w:t>SVG 或错误提示</w:t>
            </w:r>
          </w:p>
        </w:tc>
        <w:tc>
          <w:tcPr>
            <w:tcW w:type="dxa" w:w="1071"/>
            <w:vAlign w:val="center"/>
            <w:shd w:fill="F3F6FA"/>
          </w:tcPr>
          <w:p>
            <w:pPr>
              <w:spacing w:after="0" w:line="252" w:lineRule="auto"/>
              <w:jc w:val="left"/>
            </w:pPr>
            <w:r/>
            <w:r>
              <w:rPr>
                <w:rFonts w:ascii="SimSun" w:hAnsi="SimSun" w:eastAsia="SimSun"/>
                <w:b w:val="0"/>
                <w:sz w:val="12"/>
              </w:rPr>
              <w:t>低</w:t>
            </w:r>
          </w:p>
        </w:tc>
        <w:tc>
          <w:tcPr>
            <w:tcW w:type="dxa" w:w="1071"/>
            <w:vAlign w:val="center"/>
            <w:shd w:fill="F3F6FA"/>
          </w:tcPr>
          <w:p>
            <w:pPr>
              <w:spacing w:after="0" w:line="252" w:lineRule="auto"/>
              <w:jc w:val="left"/>
            </w:pPr>
            <w:r/>
            <w:r>
              <w:rPr>
                <w:rFonts w:ascii="SimSun" w:hAnsi="SimSun" w:eastAsia="SimSun"/>
                <w:b w:val="0"/>
                <w:sz w:val="12"/>
              </w:rPr>
              <w:t>部分实现</w:t>
            </w:r>
          </w:p>
        </w:tc>
        <w:tc>
          <w:tcPr>
            <w:tcW w:type="dxa" w:w="1071"/>
            <w:vAlign w:val="center"/>
            <w:shd w:fill="F3F6FA"/>
          </w:tcPr>
          <w:p>
            <w:pPr>
              <w:spacing w:after="0" w:line="252" w:lineRule="auto"/>
              <w:jc w:val="left"/>
            </w:pPr>
            <w:r/>
            <w:r>
              <w:rPr>
                <w:rFonts w:ascii="SimSun" w:hAnsi="SimSun" w:eastAsia="SimSun"/>
                <w:b w:val="0"/>
                <w:sz w:val="12"/>
              </w:rPr>
              <w:t>依赖 Mermaid CDN。</w:t>
            </w:r>
          </w:p>
        </w:tc>
      </w:tr>
      <w:tr>
        <w:tc>
          <w:tcPr>
            <w:tcW w:type="dxa" w:w="1071"/>
            <w:vAlign w:val="center"/>
          </w:tcPr>
          <w:p>
            <w:pPr>
              <w:spacing w:after="0" w:line="252" w:lineRule="auto"/>
              <w:jc w:val="left"/>
            </w:pPr>
            <w:r/>
            <w:r>
              <w:rPr>
                <w:rFonts w:ascii="SimSun" w:hAnsi="SimSun" w:eastAsia="SimSun"/>
                <w:b w:val="0"/>
                <w:sz w:val="12"/>
              </w:rPr>
              <w:t>FR-21</w:t>
            </w:r>
          </w:p>
        </w:tc>
        <w:tc>
          <w:tcPr>
            <w:tcW w:type="dxa" w:w="1071"/>
            <w:vAlign w:val="center"/>
          </w:tcPr>
          <w:p>
            <w:pPr>
              <w:spacing w:after="0" w:line="252" w:lineRule="auto"/>
              <w:jc w:val="left"/>
            </w:pPr>
            <w:r/>
            <w:r>
              <w:rPr>
                <w:rFonts w:ascii="SimSun" w:hAnsi="SimSun" w:eastAsia="SimSun"/>
                <w:b w:val="0"/>
                <w:sz w:val="12"/>
              </w:rPr>
              <w:t>设计复制/导出/保存/重生成</w:t>
            </w:r>
          </w:p>
        </w:tc>
        <w:tc>
          <w:tcPr>
            <w:tcW w:type="dxa" w:w="1071"/>
            <w:vAlign w:val="center"/>
          </w:tcPr>
          <w:p>
            <w:pPr>
              <w:spacing w:after="0" w:line="252" w:lineRule="auto"/>
              <w:jc w:val="left"/>
            </w:pPr>
            <w:r/>
            <w:r>
              <w:rPr>
                <w:rFonts w:ascii="SimSun" w:hAnsi="SimSun" w:eastAsia="SimSun"/>
                <w:b w:val="0"/>
                <w:sz w:val="12"/>
              </w:rPr>
              <w:t>M-09/M-10</w:t>
            </w:r>
          </w:p>
        </w:tc>
        <w:tc>
          <w:tcPr>
            <w:tcW w:type="dxa" w:w="1071"/>
            <w:vAlign w:val="center"/>
          </w:tcPr>
          <w:p>
            <w:pPr>
              <w:spacing w:after="0" w:line="252" w:lineRule="auto"/>
              <w:jc w:val="left"/>
            </w:pPr>
            <w:r/>
            <w:r>
              <w:rPr>
                <w:rFonts w:ascii="SimSun" w:hAnsi="SimSun" w:eastAsia="SimSun"/>
                <w:b w:val="0"/>
                <w:sz w:val="12"/>
              </w:rPr>
              <w:t>系统应支持复制、导出 Markdown、保存历史和重新生成。</w:t>
            </w:r>
          </w:p>
        </w:tc>
        <w:tc>
          <w:tcPr>
            <w:tcW w:type="dxa" w:w="1071"/>
            <w:vAlign w:val="center"/>
          </w:tcPr>
          <w:p>
            <w:pPr>
              <w:spacing w:after="0" w:line="252" w:lineRule="auto"/>
              <w:jc w:val="left"/>
            </w:pPr>
            <w:r/>
            <w:r>
              <w:rPr>
                <w:rFonts w:ascii="SimSun" w:hAnsi="SimSun" w:eastAsia="SimSun"/>
                <w:b w:val="0"/>
                <w:sz w:val="12"/>
              </w:rPr>
              <w:t>当前结果/原始输入</w:t>
            </w:r>
          </w:p>
        </w:tc>
        <w:tc>
          <w:tcPr>
            <w:tcW w:type="dxa" w:w="1071"/>
            <w:vAlign w:val="center"/>
          </w:tcPr>
          <w:p>
            <w:pPr>
              <w:spacing w:after="0" w:line="252" w:lineRule="auto"/>
              <w:jc w:val="left"/>
            </w:pPr>
            <w:r/>
            <w:r>
              <w:rPr>
                <w:rFonts w:ascii="SimSun" w:hAnsi="SimSun" w:eastAsia="SimSun"/>
                <w:b w:val="0"/>
                <w:sz w:val="12"/>
              </w:rPr>
              <w:t>剪贴板、Markdown、历史记录</w:t>
            </w:r>
          </w:p>
        </w:tc>
        <w:tc>
          <w:tcPr>
            <w:tcW w:type="dxa" w:w="1071"/>
            <w:vAlign w:val="center"/>
          </w:tcPr>
          <w:p>
            <w:pPr>
              <w:spacing w:after="0" w:line="252" w:lineRule="auto"/>
              <w:jc w:val="left"/>
            </w:pPr>
            <w:r/>
            <w:r>
              <w:rPr>
                <w:rFonts w:ascii="SimSun" w:hAnsi="SimSun" w:eastAsia="SimSun"/>
                <w:b w:val="0"/>
                <w:sz w:val="12"/>
              </w:rPr>
              <w:t>中</w:t>
            </w:r>
          </w:p>
        </w:tc>
        <w:tc>
          <w:tcPr>
            <w:tcW w:type="dxa" w:w="1071"/>
            <w:vAlign w:val="center"/>
          </w:tcPr>
          <w:p>
            <w:pPr>
              <w:spacing w:after="0" w:line="252" w:lineRule="auto"/>
              <w:jc w:val="left"/>
            </w:pPr>
            <w:r/>
            <w:r>
              <w:rPr>
                <w:rFonts w:ascii="SimSun" w:hAnsi="SimSun" w:eastAsia="SimSun"/>
                <w:b w:val="0"/>
                <w:sz w:val="12"/>
              </w:rPr>
              <w:t>部分实现</w:t>
            </w:r>
          </w:p>
        </w:tc>
        <w:tc>
          <w:tcPr>
            <w:tcW w:type="dxa" w:w="1071"/>
            <w:vAlign w:val="center"/>
          </w:tcPr>
          <w:p>
            <w:pPr>
              <w:spacing w:after="0" w:line="252" w:lineRule="auto"/>
              <w:jc w:val="left"/>
            </w:pPr>
            <w:r/>
            <w:r>
              <w:rPr>
                <w:rFonts w:ascii="SimSun" w:hAnsi="SimSun" w:eastAsia="SimSun"/>
                <w:b w:val="0"/>
                <w:sz w:val="12"/>
              </w:rPr>
              <w:t>保存后端与本地历史需区分。</w:t>
            </w:r>
          </w:p>
        </w:tc>
      </w:tr>
      <w:tr>
        <w:tc>
          <w:tcPr>
            <w:tcW w:type="dxa" w:w="1071"/>
            <w:vAlign w:val="center"/>
            <w:shd w:fill="F3F6FA"/>
          </w:tcPr>
          <w:p>
            <w:pPr>
              <w:spacing w:after="0" w:line="252" w:lineRule="auto"/>
              <w:jc w:val="left"/>
            </w:pPr>
            <w:r/>
            <w:r>
              <w:rPr>
                <w:rFonts w:ascii="SimSun" w:hAnsi="SimSun" w:eastAsia="SimSun"/>
                <w:b w:val="0"/>
                <w:sz w:val="12"/>
              </w:rPr>
              <w:t>FR-22</w:t>
            </w:r>
          </w:p>
        </w:tc>
        <w:tc>
          <w:tcPr>
            <w:tcW w:type="dxa" w:w="1071"/>
            <w:vAlign w:val="center"/>
            <w:shd w:fill="F3F6FA"/>
          </w:tcPr>
          <w:p>
            <w:pPr>
              <w:spacing w:after="0" w:line="252" w:lineRule="auto"/>
              <w:jc w:val="left"/>
            </w:pPr>
            <w:r/>
            <w:r>
              <w:rPr>
                <w:rFonts w:ascii="SimSun" w:hAnsi="SimSun" w:eastAsia="SimSun"/>
                <w:b w:val="0"/>
                <w:sz w:val="12"/>
              </w:rPr>
              <w:t>历史产物保存/查询/删除</w:t>
            </w:r>
          </w:p>
        </w:tc>
        <w:tc>
          <w:tcPr>
            <w:tcW w:type="dxa" w:w="1071"/>
            <w:vAlign w:val="center"/>
            <w:shd w:fill="F3F6FA"/>
          </w:tcPr>
          <w:p>
            <w:pPr>
              <w:spacing w:after="0" w:line="252" w:lineRule="auto"/>
              <w:jc w:val="left"/>
            </w:pPr>
            <w:r/>
            <w:r>
              <w:rPr>
                <w:rFonts w:ascii="SimSun" w:hAnsi="SimSun" w:eastAsia="SimSun"/>
                <w:b w:val="0"/>
                <w:sz w:val="12"/>
              </w:rPr>
              <w:t>M-10</w:t>
            </w:r>
          </w:p>
        </w:tc>
        <w:tc>
          <w:tcPr>
            <w:tcW w:type="dxa" w:w="1071"/>
            <w:vAlign w:val="center"/>
            <w:shd w:fill="F3F6FA"/>
          </w:tcPr>
          <w:p>
            <w:pPr>
              <w:spacing w:after="0" w:line="252" w:lineRule="auto"/>
              <w:jc w:val="left"/>
            </w:pPr>
            <w:r/>
            <w:r>
              <w:rPr>
                <w:rFonts w:ascii="SimSun" w:hAnsi="SimSun" w:eastAsia="SimSun"/>
                <w:b w:val="0"/>
                <w:sz w:val="12"/>
              </w:rPr>
              <w:t>系统应保存、查询和删除场景产物，并在后端失败时使用 localStorage 兜底。</w:t>
            </w:r>
          </w:p>
        </w:tc>
        <w:tc>
          <w:tcPr>
            <w:tcW w:type="dxa" w:w="1071"/>
            <w:vAlign w:val="center"/>
            <w:shd w:fill="F3F6FA"/>
          </w:tcPr>
          <w:p>
            <w:pPr>
              <w:spacing w:after="0" w:line="252" w:lineRule="auto"/>
              <w:jc w:val="left"/>
            </w:pPr>
            <w:r/>
            <w:r>
              <w:rPr>
                <w:rFonts w:ascii="SimSun" w:hAnsi="SimSun" w:eastAsia="SimSun"/>
                <w:b w:val="0"/>
                <w:sz w:val="12"/>
              </w:rPr>
              <w:t>artifact payload、筛选条件</w:t>
            </w:r>
          </w:p>
        </w:tc>
        <w:tc>
          <w:tcPr>
            <w:tcW w:type="dxa" w:w="1071"/>
            <w:vAlign w:val="center"/>
            <w:shd w:fill="F3F6FA"/>
          </w:tcPr>
          <w:p>
            <w:pPr>
              <w:spacing w:after="0" w:line="252" w:lineRule="auto"/>
              <w:jc w:val="left"/>
            </w:pPr>
            <w:r/>
            <w:r>
              <w:rPr>
                <w:rFonts w:ascii="SimSun" w:hAnsi="SimSun" w:eastAsia="SimSun"/>
                <w:b w:val="0"/>
                <w:sz w:val="12"/>
              </w:rPr>
              <w:t>artifacts 列表/详情</w:t>
            </w:r>
          </w:p>
        </w:tc>
        <w:tc>
          <w:tcPr>
            <w:tcW w:type="dxa" w:w="1071"/>
            <w:vAlign w:val="center"/>
            <w:shd w:fill="F3F6FA"/>
          </w:tcPr>
          <w:p>
            <w:pPr>
              <w:spacing w:after="0" w:line="252" w:lineRule="auto"/>
              <w:jc w:val="left"/>
            </w:pPr>
            <w:r/>
            <w:r>
              <w:rPr>
                <w:rFonts w:ascii="SimSun" w:hAnsi="SimSun" w:eastAsia="SimSun"/>
                <w:b w:val="0"/>
                <w:sz w:val="12"/>
              </w:rPr>
              <w:t>中</w:t>
            </w:r>
          </w:p>
        </w:tc>
        <w:tc>
          <w:tcPr>
            <w:tcW w:type="dxa" w:w="1071"/>
            <w:vAlign w:val="center"/>
            <w:shd w:fill="F3F6FA"/>
          </w:tcPr>
          <w:p>
            <w:pPr>
              <w:spacing w:after="0" w:line="252" w:lineRule="auto"/>
              <w:jc w:val="left"/>
            </w:pPr>
            <w:r/>
            <w:r>
              <w:rPr>
                <w:rFonts w:ascii="SimSun" w:hAnsi="SimSun" w:eastAsia="SimSun"/>
                <w:b w:val="0"/>
                <w:sz w:val="12"/>
              </w:rPr>
              <w:t>部分实现</w:t>
            </w:r>
          </w:p>
        </w:tc>
        <w:tc>
          <w:tcPr>
            <w:tcW w:type="dxa" w:w="1071"/>
            <w:vAlign w:val="center"/>
            <w:shd w:fill="F3F6FA"/>
          </w:tcPr>
          <w:p>
            <w:pPr>
              <w:spacing w:after="0" w:line="252" w:lineRule="auto"/>
              <w:jc w:val="left"/>
            </w:pPr>
            <w:r/>
            <w:r>
              <w:rPr>
                <w:rFonts w:ascii="SimSun" w:hAnsi="SimSun" w:eastAsia="SimSun"/>
                <w:b w:val="0"/>
                <w:sz w:val="12"/>
              </w:rPr>
              <w:t>当前 DB artifacts 识别为 0。</w:t>
            </w:r>
          </w:p>
        </w:tc>
      </w:tr>
      <w:tr>
        <w:tc>
          <w:tcPr>
            <w:tcW w:type="dxa" w:w="1071"/>
            <w:vAlign w:val="center"/>
          </w:tcPr>
          <w:p>
            <w:pPr>
              <w:spacing w:after="0" w:line="252" w:lineRule="auto"/>
              <w:jc w:val="left"/>
            </w:pPr>
            <w:r/>
            <w:r>
              <w:rPr>
                <w:rFonts w:ascii="SimSun" w:hAnsi="SimSun" w:eastAsia="SimSun"/>
                <w:b w:val="0"/>
                <w:sz w:val="12"/>
              </w:rPr>
              <w:t>FR-23</w:t>
            </w:r>
          </w:p>
        </w:tc>
        <w:tc>
          <w:tcPr>
            <w:tcW w:type="dxa" w:w="1071"/>
            <w:vAlign w:val="center"/>
          </w:tcPr>
          <w:p>
            <w:pPr>
              <w:spacing w:after="0" w:line="252" w:lineRule="auto"/>
              <w:jc w:val="left"/>
            </w:pPr>
            <w:r/>
            <w:r>
              <w:rPr>
                <w:rFonts w:ascii="SimSun" w:hAnsi="SimSun" w:eastAsia="SimSun"/>
                <w:b w:val="0"/>
                <w:sz w:val="12"/>
              </w:rPr>
              <w:t>产物评审状态更新</w:t>
            </w:r>
          </w:p>
        </w:tc>
        <w:tc>
          <w:tcPr>
            <w:tcW w:type="dxa" w:w="1071"/>
            <w:vAlign w:val="center"/>
          </w:tcPr>
          <w:p>
            <w:pPr>
              <w:spacing w:after="0" w:line="252" w:lineRule="auto"/>
              <w:jc w:val="left"/>
            </w:pPr>
            <w:r/>
            <w:r>
              <w:rPr>
                <w:rFonts w:ascii="SimSun" w:hAnsi="SimSun" w:eastAsia="SimSun"/>
                <w:b w:val="0"/>
                <w:sz w:val="12"/>
              </w:rPr>
              <w:t>M-10</w:t>
            </w:r>
          </w:p>
        </w:tc>
        <w:tc>
          <w:tcPr>
            <w:tcW w:type="dxa" w:w="1071"/>
            <w:vAlign w:val="center"/>
          </w:tcPr>
          <w:p>
            <w:pPr>
              <w:spacing w:after="0" w:line="252" w:lineRule="auto"/>
              <w:jc w:val="left"/>
            </w:pPr>
            <w:r/>
            <w:r>
              <w:rPr>
                <w:rFonts w:ascii="SimSun" w:hAnsi="SimSun" w:eastAsia="SimSun"/>
                <w:b w:val="0"/>
                <w:sz w:val="12"/>
              </w:rPr>
              <w:t>系统应更新 reviewStatus 和 humanNotes。</w:t>
            </w:r>
          </w:p>
        </w:tc>
        <w:tc>
          <w:tcPr>
            <w:tcW w:type="dxa" w:w="1071"/>
            <w:vAlign w:val="center"/>
          </w:tcPr>
          <w:p>
            <w:pPr>
              <w:spacing w:after="0" w:line="252" w:lineRule="auto"/>
              <w:jc w:val="left"/>
            </w:pPr>
            <w:r/>
            <w:r>
              <w:rPr>
                <w:rFonts w:ascii="SimSun" w:hAnsi="SimSun" w:eastAsia="SimSun"/>
                <w:b w:val="0"/>
                <w:sz w:val="12"/>
              </w:rPr>
              <w:t>artifact_id、reviewStatus、humanNotes</w:t>
            </w:r>
          </w:p>
        </w:tc>
        <w:tc>
          <w:tcPr>
            <w:tcW w:type="dxa" w:w="1071"/>
            <w:vAlign w:val="center"/>
          </w:tcPr>
          <w:p>
            <w:pPr>
              <w:spacing w:after="0" w:line="252" w:lineRule="auto"/>
              <w:jc w:val="left"/>
            </w:pPr>
            <w:r/>
            <w:r>
              <w:rPr>
                <w:rFonts w:ascii="SimSun" w:hAnsi="SimSun" w:eastAsia="SimSun"/>
                <w:b w:val="0"/>
                <w:sz w:val="12"/>
              </w:rPr>
              <w:t>updated artifact</w:t>
            </w:r>
          </w:p>
        </w:tc>
        <w:tc>
          <w:tcPr>
            <w:tcW w:type="dxa" w:w="1071"/>
            <w:vAlign w:val="center"/>
          </w:tcPr>
          <w:p>
            <w:pPr>
              <w:spacing w:after="0" w:line="252" w:lineRule="auto"/>
              <w:jc w:val="left"/>
            </w:pPr>
            <w:r/>
            <w:r>
              <w:rPr>
                <w:rFonts w:ascii="SimSun" w:hAnsi="SimSun" w:eastAsia="SimSun"/>
                <w:b w:val="0"/>
                <w:sz w:val="12"/>
              </w:rPr>
              <w:t>低</w:t>
            </w:r>
          </w:p>
        </w:tc>
        <w:tc>
          <w:tcPr>
            <w:tcW w:type="dxa" w:w="1071"/>
            <w:vAlign w:val="center"/>
          </w:tcPr>
          <w:p>
            <w:pPr>
              <w:spacing w:after="0" w:line="252" w:lineRule="auto"/>
              <w:jc w:val="left"/>
            </w:pPr>
            <w:r/>
            <w:r>
              <w:rPr>
                <w:rFonts w:ascii="SimSun" w:hAnsi="SimSun" w:eastAsia="SimSun"/>
                <w:b w:val="0"/>
                <w:sz w:val="12"/>
              </w:rPr>
              <w:t>已实现</w:t>
            </w:r>
          </w:p>
        </w:tc>
        <w:tc>
          <w:tcPr>
            <w:tcW w:type="dxa" w:w="1071"/>
            <w:vAlign w:val="center"/>
          </w:tcPr>
          <w:p>
            <w:pPr>
              <w:spacing w:after="0" w:line="252" w:lineRule="auto"/>
              <w:jc w:val="left"/>
            </w:pPr>
            <w:r/>
            <w:r>
              <w:rPr>
                <w:rFonts w:ascii="SimSun" w:hAnsi="SimSun" w:eastAsia="SimSun"/>
                <w:b w:val="0"/>
                <w:sz w:val="12"/>
              </w:rPr>
              <w:t>评审状态非最终验收结果。</w:t>
            </w:r>
          </w:p>
        </w:tc>
      </w:tr>
      <w:tr>
        <w:tc>
          <w:tcPr>
            <w:tcW w:type="dxa" w:w="1071"/>
            <w:vAlign w:val="center"/>
            <w:shd w:fill="F3F6FA"/>
          </w:tcPr>
          <w:p>
            <w:pPr>
              <w:spacing w:after="0" w:line="252" w:lineRule="auto"/>
              <w:jc w:val="left"/>
            </w:pPr>
            <w:r/>
            <w:r>
              <w:rPr>
                <w:rFonts w:ascii="SimSun" w:hAnsi="SimSun" w:eastAsia="SimSun"/>
                <w:b w:val="0"/>
                <w:sz w:val="12"/>
              </w:rPr>
              <w:t>FR-24</w:t>
            </w:r>
          </w:p>
        </w:tc>
        <w:tc>
          <w:tcPr>
            <w:tcW w:type="dxa" w:w="1071"/>
            <w:vAlign w:val="center"/>
            <w:shd w:fill="F3F6FA"/>
          </w:tcPr>
          <w:p>
            <w:pPr>
              <w:spacing w:after="0" w:line="252" w:lineRule="auto"/>
              <w:jc w:val="left"/>
            </w:pPr>
            <w:r/>
            <w:r>
              <w:rPr>
                <w:rFonts w:ascii="SimSun" w:hAnsi="SimSun" w:eastAsia="SimSun"/>
                <w:b w:val="0"/>
                <w:sz w:val="12"/>
              </w:rPr>
              <w:t>知识缺口汇总</w:t>
            </w:r>
          </w:p>
        </w:tc>
        <w:tc>
          <w:tcPr>
            <w:tcW w:type="dxa" w:w="1071"/>
            <w:vAlign w:val="center"/>
            <w:shd w:fill="F3F6FA"/>
          </w:tcPr>
          <w:p>
            <w:pPr>
              <w:spacing w:after="0" w:line="252" w:lineRule="auto"/>
              <w:jc w:val="left"/>
            </w:pPr>
            <w:r/>
            <w:r>
              <w:rPr>
                <w:rFonts w:ascii="SimSun" w:hAnsi="SimSun" w:eastAsia="SimSun"/>
                <w:b w:val="0"/>
                <w:sz w:val="12"/>
              </w:rPr>
              <w:t>M-11</w:t>
            </w:r>
          </w:p>
        </w:tc>
        <w:tc>
          <w:tcPr>
            <w:tcW w:type="dxa" w:w="1071"/>
            <w:vAlign w:val="center"/>
            <w:shd w:fill="F3F6FA"/>
          </w:tcPr>
          <w:p>
            <w:pPr>
              <w:spacing w:after="0" w:line="252" w:lineRule="auto"/>
              <w:jc w:val="left"/>
            </w:pPr>
            <w:r/>
            <w:r>
              <w:rPr>
                <w:rFonts w:ascii="SimSun" w:hAnsi="SimSun" w:eastAsia="SimSun"/>
                <w:b w:val="0"/>
                <w:sz w:val="12"/>
              </w:rPr>
              <w:t>系统应从历史产物提取缺口并按场景/文档聚合。</w:t>
            </w:r>
          </w:p>
        </w:tc>
        <w:tc>
          <w:tcPr>
            <w:tcW w:type="dxa" w:w="1071"/>
            <w:vAlign w:val="center"/>
            <w:shd w:fill="F3F6FA"/>
          </w:tcPr>
          <w:p>
            <w:pPr>
              <w:spacing w:after="0" w:line="252" w:lineRule="auto"/>
              <w:jc w:val="left"/>
            </w:pPr>
            <w:r/>
            <w:r>
              <w:rPr>
                <w:rFonts w:ascii="SimSun" w:hAnsi="SimSun" w:eastAsia="SimSun"/>
                <w:b w:val="0"/>
                <w:sz w:val="12"/>
              </w:rPr>
              <w:t>artifacts</w:t>
            </w:r>
          </w:p>
        </w:tc>
        <w:tc>
          <w:tcPr>
            <w:tcW w:type="dxa" w:w="1071"/>
            <w:vAlign w:val="center"/>
            <w:shd w:fill="F3F6FA"/>
          </w:tcPr>
          <w:p>
            <w:pPr>
              <w:spacing w:after="0" w:line="252" w:lineRule="auto"/>
              <w:jc w:val="left"/>
            </w:pPr>
            <w:r/>
            <w:r>
              <w:rPr>
                <w:rFonts w:ascii="SimSun" w:hAnsi="SimSun" w:eastAsia="SimSun"/>
                <w:b w:val="0"/>
                <w:sz w:val="12"/>
              </w:rPr>
              <w:t>summary、items</w:t>
            </w:r>
          </w:p>
        </w:tc>
        <w:tc>
          <w:tcPr>
            <w:tcW w:type="dxa" w:w="1071"/>
            <w:vAlign w:val="center"/>
            <w:shd w:fill="F3F6FA"/>
          </w:tcPr>
          <w:p>
            <w:pPr>
              <w:spacing w:after="0" w:line="252" w:lineRule="auto"/>
              <w:jc w:val="left"/>
            </w:pPr>
            <w:r/>
            <w:r>
              <w:rPr>
                <w:rFonts w:ascii="SimSun" w:hAnsi="SimSun" w:eastAsia="SimSun"/>
                <w:b w:val="0"/>
                <w:sz w:val="12"/>
              </w:rPr>
              <w:t>中</w:t>
            </w:r>
          </w:p>
        </w:tc>
        <w:tc>
          <w:tcPr>
            <w:tcW w:type="dxa" w:w="1071"/>
            <w:vAlign w:val="center"/>
            <w:shd w:fill="F3F6FA"/>
          </w:tcPr>
          <w:p>
            <w:pPr>
              <w:spacing w:after="0" w:line="252" w:lineRule="auto"/>
              <w:jc w:val="left"/>
            </w:pPr>
            <w:r/>
            <w:r>
              <w:rPr>
                <w:rFonts w:ascii="SimSun" w:hAnsi="SimSun" w:eastAsia="SimSun"/>
                <w:b w:val="0"/>
                <w:sz w:val="12"/>
              </w:rPr>
              <w:t>部分实现</w:t>
            </w:r>
          </w:p>
        </w:tc>
        <w:tc>
          <w:tcPr>
            <w:tcW w:type="dxa" w:w="1071"/>
            <w:vAlign w:val="center"/>
            <w:shd w:fill="F3F6FA"/>
          </w:tcPr>
          <w:p>
            <w:pPr>
              <w:spacing w:after="0" w:line="252" w:lineRule="auto"/>
              <w:jc w:val="left"/>
            </w:pPr>
            <w:r/>
            <w:r>
              <w:rPr>
                <w:rFonts w:ascii="SimSun" w:hAnsi="SimSun" w:eastAsia="SimSun"/>
                <w:b w:val="0"/>
                <w:sz w:val="12"/>
              </w:rPr>
              <w:t>依赖 artifacts 数据。</w:t>
            </w:r>
          </w:p>
        </w:tc>
      </w:tr>
      <w:tr>
        <w:tc>
          <w:tcPr>
            <w:tcW w:type="dxa" w:w="1071"/>
            <w:vAlign w:val="center"/>
          </w:tcPr>
          <w:p>
            <w:pPr>
              <w:spacing w:after="0" w:line="252" w:lineRule="auto"/>
              <w:jc w:val="left"/>
            </w:pPr>
            <w:r/>
            <w:r>
              <w:rPr>
                <w:rFonts w:ascii="SimSun" w:hAnsi="SimSun" w:eastAsia="SimSun"/>
                <w:b w:val="0"/>
                <w:sz w:val="12"/>
              </w:rPr>
              <w:t>FR-25</w:t>
            </w:r>
          </w:p>
        </w:tc>
        <w:tc>
          <w:tcPr>
            <w:tcW w:type="dxa" w:w="1071"/>
            <w:vAlign w:val="center"/>
          </w:tcPr>
          <w:p>
            <w:pPr>
              <w:spacing w:after="0" w:line="252" w:lineRule="auto"/>
              <w:jc w:val="left"/>
            </w:pPr>
            <w:r/>
            <w:r>
              <w:rPr>
                <w:rFonts w:ascii="SimSun" w:hAnsi="SimSun" w:eastAsia="SimSun"/>
                <w:b w:val="0"/>
                <w:sz w:val="12"/>
              </w:rPr>
              <w:t>配置展示与连接测试</w:t>
            </w:r>
          </w:p>
        </w:tc>
        <w:tc>
          <w:tcPr>
            <w:tcW w:type="dxa" w:w="1071"/>
            <w:vAlign w:val="center"/>
          </w:tcPr>
          <w:p>
            <w:pPr>
              <w:spacing w:after="0" w:line="252" w:lineRule="auto"/>
              <w:jc w:val="left"/>
            </w:pPr>
            <w:r/>
            <w:r>
              <w:rPr>
                <w:rFonts w:ascii="SimSun" w:hAnsi="SimSun" w:eastAsia="SimSun"/>
                <w:b w:val="0"/>
                <w:sz w:val="12"/>
              </w:rPr>
              <w:t>M-12</w:t>
            </w:r>
          </w:p>
        </w:tc>
        <w:tc>
          <w:tcPr>
            <w:tcW w:type="dxa" w:w="1071"/>
            <w:vAlign w:val="center"/>
          </w:tcPr>
          <w:p>
            <w:pPr>
              <w:spacing w:after="0" w:line="252" w:lineRule="auto"/>
              <w:jc w:val="left"/>
            </w:pPr>
            <w:r/>
            <w:r>
              <w:rPr>
                <w:rFonts w:ascii="SimSun" w:hAnsi="SimSun" w:eastAsia="SimSun"/>
                <w:b w:val="0"/>
                <w:sz w:val="12"/>
              </w:rPr>
              <w:t>系统应展示 public config、本地 workflow 映射并测试后端健康。</w:t>
            </w:r>
          </w:p>
        </w:tc>
        <w:tc>
          <w:tcPr>
            <w:tcW w:type="dxa" w:w="1071"/>
            <w:vAlign w:val="center"/>
          </w:tcPr>
          <w:p>
            <w:pPr>
              <w:spacing w:after="0" w:line="252" w:lineRule="auto"/>
              <w:jc w:val="left"/>
            </w:pPr>
            <w:r/>
            <w:r>
              <w:rPr>
                <w:rFonts w:ascii="SimSun" w:hAnsi="SimSun" w:eastAsia="SimSun"/>
                <w:b w:val="0"/>
                <w:sz w:val="12"/>
              </w:rPr>
              <w:t>/config、/health</w:t>
            </w:r>
          </w:p>
        </w:tc>
        <w:tc>
          <w:tcPr>
            <w:tcW w:type="dxa" w:w="1071"/>
            <w:vAlign w:val="center"/>
          </w:tcPr>
          <w:p>
            <w:pPr>
              <w:spacing w:after="0" w:line="252" w:lineRule="auto"/>
              <w:jc w:val="left"/>
            </w:pPr>
            <w:r/>
            <w:r>
              <w:rPr>
                <w:rFonts w:ascii="SimSun" w:hAnsi="SimSun" w:eastAsia="SimSun"/>
                <w:b w:val="0"/>
                <w:sz w:val="12"/>
              </w:rPr>
              <w:t>settings、logs</w:t>
            </w:r>
          </w:p>
        </w:tc>
        <w:tc>
          <w:tcPr>
            <w:tcW w:type="dxa" w:w="1071"/>
            <w:vAlign w:val="center"/>
          </w:tcPr>
          <w:p>
            <w:pPr>
              <w:spacing w:after="0" w:line="252" w:lineRule="auto"/>
              <w:jc w:val="left"/>
            </w:pPr>
            <w:r/>
            <w:r>
              <w:rPr>
                <w:rFonts w:ascii="SimSun" w:hAnsi="SimSun" w:eastAsia="SimSun"/>
                <w:b w:val="0"/>
                <w:sz w:val="12"/>
              </w:rPr>
              <w:t>低</w:t>
            </w:r>
          </w:p>
        </w:tc>
        <w:tc>
          <w:tcPr>
            <w:tcW w:type="dxa" w:w="1071"/>
            <w:vAlign w:val="center"/>
          </w:tcPr>
          <w:p>
            <w:pPr>
              <w:spacing w:after="0" w:line="252" w:lineRule="auto"/>
              <w:jc w:val="left"/>
            </w:pPr>
            <w:r/>
            <w:r>
              <w:rPr>
                <w:rFonts w:ascii="SimSun" w:hAnsi="SimSun" w:eastAsia="SimSun"/>
                <w:b w:val="0"/>
                <w:sz w:val="12"/>
              </w:rPr>
              <w:t>前端演示</w:t>
            </w:r>
          </w:p>
        </w:tc>
        <w:tc>
          <w:tcPr>
            <w:tcW w:type="dxa" w:w="1071"/>
            <w:vAlign w:val="center"/>
          </w:tcPr>
          <w:p>
            <w:pPr>
              <w:spacing w:after="0" w:line="252" w:lineRule="auto"/>
              <w:jc w:val="left"/>
            </w:pPr>
            <w:r/>
            <w:r>
              <w:rPr>
                <w:rFonts w:ascii="SimSun" w:hAnsi="SimSun" w:eastAsia="SimSun"/>
                <w:b w:val="0"/>
                <w:sz w:val="12"/>
              </w:rPr>
              <w:t>保存不落服务端。</w:t>
            </w:r>
          </w:p>
        </w:tc>
      </w:tr>
      <w:tr>
        <w:tc>
          <w:tcPr>
            <w:tcW w:type="dxa" w:w="1071"/>
            <w:vAlign w:val="center"/>
            <w:shd w:fill="F3F6FA"/>
          </w:tcPr>
          <w:p>
            <w:pPr>
              <w:spacing w:after="0" w:line="252" w:lineRule="auto"/>
              <w:jc w:val="left"/>
            </w:pPr>
            <w:r/>
            <w:r>
              <w:rPr>
                <w:rFonts w:ascii="SimSun" w:hAnsi="SimSun" w:eastAsia="SimSun"/>
                <w:b w:val="0"/>
                <w:sz w:val="12"/>
              </w:rPr>
              <w:t>FR-26</w:t>
            </w:r>
          </w:p>
        </w:tc>
        <w:tc>
          <w:tcPr>
            <w:tcW w:type="dxa" w:w="1071"/>
            <w:vAlign w:val="center"/>
            <w:shd w:fill="F3F6FA"/>
          </w:tcPr>
          <w:p>
            <w:pPr>
              <w:spacing w:after="0" w:line="252" w:lineRule="auto"/>
              <w:jc w:val="left"/>
            </w:pPr>
            <w:r/>
            <w:r>
              <w:rPr>
                <w:rFonts w:ascii="SimSun" w:hAnsi="SimSun" w:eastAsia="SimSun"/>
                <w:b w:val="0"/>
                <w:sz w:val="12"/>
              </w:rPr>
              <w:t>本地/全栈部署启动</w:t>
            </w:r>
          </w:p>
        </w:tc>
        <w:tc>
          <w:tcPr>
            <w:tcW w:type="dxa" w:w="1071"/>
            <w:vAlign w:val="center"/>
            <w:shd w:fill="F3F6FA"/>
          </w:tcPr>
          <w:p>
            <w:pPr>
              <w:spacing w:after="0" w:line="252" w:lineRule="auto"/>
              <w:jc w:val="left"/>
            </w:pPr>
            <w:r/>
            <w:r>
              <w:rPr>
                <w:rFonts w:ascii="SimSun" w:hAnsi="SimSun" w:eastAsia="SimSun"/>
                <w:b w:val="0"/>
                <w:sz w:val="12"/>
              </w:rPr>
              <w:t>M-13</w:t>
            </w:r>
          </w:p>
        </w:tc>
        <w:tc>
          <w:tcPr>
            <w:tcW w:type="dxa" w:w="1071"/>
            <w:vAlign w:val="center"/>
            <w:shd w:fill="F3F6FA"/>
          </w:tcPr>
          <w:p>
            <w:pPr>
              <w:spacing w:after="0" w:line="252" w:lineRule="auto"/>
              <w:jc w:val="left"/>
            </w:pPr>
            <w:r/>
            <w:r>
              <w:rPr>
                <w:rFonts w:ascii="SimSun" w:hAnsi="SimSun" w:eastAsia="SimSun"/>
                <w:b w:val="0"/>
                <w:sz w:val="12"/>
              </w:rPr>
              <w:t>系统应支持启动 dify-lite 或 Dify Docker 栈并打开页面。</w:t>
            </w:r>
          </w:p>
        </w:tc>
        <w:tc>
          <w:tcPr>
            <w:tcW w:type="dxa" w:w="1071"/>
            <w:vAlign w:val="center"/>
            <w:shd w:fill="F3F6FA"/>
          </w:tcPr>
          <w:p>
            <w:pPr>
              <w:spacing w:after="0" w:line="252" w:lineRule="auto"/>
              <w:jc w:val="left"/>
            </w:pPr>
            <w:r/>
            <w:r>
              <w:rPr>
                <w:rFonts w:ascii="SimSun" w:hAnsi="SimSun" w:eastAsia="SimSun"/>
                <w:b w:val="0"/>
                <w:sz w:val="12"/>
              </w:rPr>
              <w:t>脚本参数、Python/Docker</w:t>
            </w:r>
          </w:p>
        </w:tc>
        <w:tc>
          <w:tcPr>
            <w:tcW w:type="dxa" w:w="1071"/>
            <w:vAlign w:val="center"/>
            <w:shd w:fill="F3F6FA"/>
          </w:tcPr>
          <w:p>
            <w:pPr>
              <w:spacing w:after="0" w:line="252" w:lineRule="auto"/>
              <w:jc w:val="left"/>
            </w:pPr>
            <w:r/>
            <w:r>
              <w:rPr>
                <w:rFonts w:ascii="SimSun" w:hAnsi="SimSun" w:eastAsia="SimSun"/>
                <w:b w:val="0"/>
                <w:sz w:val="12"/>
              </w:rPr>
              <w:t>前端 URL、服务 URL、日志</w:t>
            </w:r>
          </w:p>
        </w:tc>
        <w:tc>
          <w:tcPr>
            <w:tcW w:type="dxa" w:w="1071"/>
            <w:vAlign w:val="center"/>
            <w:shd w:fill="F3F6FA"/>
          </w:tcPr>
          <w:p>
            <w:pPr>
              <w:spacing w:after="0" w:line="252" w:lineRule="auto"/>
              <w:jc w:val="left"/>
            </w:pPr>
            <w:r/>
            <w:r>
              <w:rPr>
                <w:rFonts w:ascii="SimSun" w:hAnsi="SimSun" w:eastAsia="SimSun"/>
                <w:b w:val="0"/>
                <w:sz w:val="12"/>
              </w:rPr>
              <w:t>高</w:t>
            </w:r>
          </w:p>
        </w:tc>
        <w:tc>
          <w:tcPr>
            <w:tcW w:type="dxa" w:w="1071"/>
            <w:vAlign w:val="center"/>
            <w:shd w:fill="F3F6FA"/>
          </w:tcPr>
          <w:p>
            <w:pPr>
              <w:spacing w:after="0" w:line="252" w:lineRule="auto"/>
              <w:jc w:val="left"/>
            </w:pPr>
            <w:r/>
            <w:r>
              <w:rPr>
                <w:rFonts w:ascii="SimSun" w:hAnsi="SimSun" w:eastAsia="SimSun"/>
                <w:b w:val="0"/>
                <w:sz w:val="12"/>
              </w:rPr>
              <w:t>已实现</w:t>
            </w:r>
          </w:p>
        </w:tc>
        <w:tc>
          <w:tcPr>
            <w:tcW w:type="dxa" w:w="1071"/>
            <w:vAlign w:val="center"/>
            <w:shd w:fill="F3F6FA"/>
          </w:tcPr>
          <w:p>
            <w:pPr>
              <w:spacing w:after="0" w:line="252" w:lineRule="auto"/>
              <w:jc w:val="left"/>
            </w:pPr>
            <w:r>
              <w:rPr>
                <w:rFonts w:ascii="SimSun" w:hAnsi="SimSun" w:eastAsia="SimSun"/>
              </w:rPr>
              <w:t>生产部署要求后续扩展。</w:t>
            </w:r>
            <w:r>
              <w:rPr>
                <w:rFonts w:ascii="SimSun" w:hAnsi="SimSun" w:eastAsia="SimSun"/>
                <w:b w:val="0"/>
                <w:sz w:val="12"/>
              </w:rPr>
            </w:r>
          </w:p>
        </w:tc>
      </w:tr>
    </w:tbl>
    <w:p/>
    <w:p>
      <w:pPr>
        <w:pStyle w:val="Heading2"/>
      </w:pPr>
      <w:r>
        <w:rPr>
          <w:rFonts w:ascii="SimSun" w:hAnsi="SimSun" w:eastAsia="SimSun"/>
          <w:b/>
          <w:color w:val="000000"/>
          <w:sz w:val="28"/>
        </w:rPr>
        <w:t>4.2 页面与导航需求</w:t>
      </w:r>
    </w:p>
    <w:p>
      <w:pPr>
        <w:spacing w:line="300" w:lineRule="auto" w:after="80"/>
        <w:ind w:firstLine="420"/>
      </w:pPr>
      <w:r>
        <w:rPr>
          <w:rFonts w:ascii="SimSun" w:hAnsi="SimSun" w:eastAsia="SimSun"/>
          <w:sz w:val="21"/>
        </w:rPr>
        <w:t>系统应采用第一版静态 hash SPA 页面作为当前主前端，通过导航和 URL hash 在登录、控制台、文档、问答、培训、交接、设计辅助、知识缺口、历史记录、设置等页面之间切换。页面需求见表 10。</w:t>
      </w:r>
    </w:p>
    <w:p>
      <w:pPr>
        <w:jc w:val="center"/>
      </w:pPr>
      <w:r>
        <w:rPr>
          <w:rFonts w:ascii="SimSun" w:hAnsi="SimSun" w:eastAsia="SimSun"/>
          <w:b/>
          <w:sz w:val="20"/>
        </w:rPr>
        <w:t>表 10 页面需求表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7"/>
        <w:gridCol w:w="1377"/>
        <w:gridCol w:w="1377"/>
        <w:gridCol w:w="1377"/>
        <w:gridCol w:w="1377"/>
        <w:gridCol w:w="1377"/>
        <w:gridCol w:w="1377"/>
      </w:tblGrid>
      <w:tr>
        <w:trPr>
          <w:tblHeader w:val="true"/>
        </w:trPr>
        <w:tc>
          <w:tcPr>
            <w:tcW w:type="dxa" w:w="1377"/>
            <w:vAlign w:val="center"/>
            <w:shd w:fill="4F81BD"/>
          </w:tcPr>
          <w:p>
            <w:pPr>
              <w:spacing w:after="0" w:line="252" w:lineRule="auto"/>
              <w:jc w:val="left"/>
            </w:pPr>
            <w:r/>
            <w:r>
              <w:rPr>
                <w:rFonts w:ascii="SimSun" w:hAnsi="SimSun" w:eastAsia="SimSun"/>
                <w:b/>
                <w:color w:val="FFFFFF"/>
                <w:sz w:val="14"/>
              </w:rPr>
              <w:t>页面编号</w:t>
            </w:r>
          </w:p>
        </w:tc>
        <w:tc>
          <w:tcPr>
            <w:tcW w:type="dxa" w:w="1377"/>
            <w:vAlign w:val="center"/>
            <w:shd w:fill="4F81BD"/>
          </w:tcPr>
          <w:p>
            <w:pPr>
              <w:spacing w:after="0" w:line="252" w:lineRule="auto"/>
              <w:jc w:val="left"/>
            </w:pPr>
            <w:r/>
            <w:r>
              <w:rPr>
                <w:rFonts w:ascii="SimSun" w:hAnsi="SimSun" w:eastAsia="SimSun"/>
                <w:b/>
                <w:color w:val="FFFFFF"/>
                <w:sz w:val="14"/>
              </w:rPr>
              <w:t>页面/入口</w:t>
            </w:r>
          </w:p>
        </w:tc>
        <w:tc>
          <w:tcPr>
            <w:tcW w:type="dxa" w:w="1377"/>
            <w:vAlign w:val="center"/>
            <w:shd w:fill="4F81BD"/>
          </w:tcPr>
          <w:p>
            <w:pPr>
              <w:spacing w:after="0" w:line="252" w:lineRule="auto"/>
              <w:jc w:val="left"/>
            </w:pPr>
            <w:r/>
            <w:r>
              <w:rPr>
                <w:rFonts w:ascii="SimSun" w:hAnsi="SimSun" w:eastAsia="SimSun"/>
                <w:b/>
                <w:color w:val="FFFFFF"/>
                <w:sz w:val="14"/>
              </w:rPr>
              <w:t>主要功能</w:t>
            </w:r>
          </w:p>
        </w:tc>
        <w:tc>
          <w:tcPr>
            <w:tcW w:type="dxa" w:w="1377"/>
            <w:vAlign w:val="center"/>
            <w:shd w:fill="4F81BD"/>
          </w:tcPr>
          <w:p>
            <w:pPr>
              <w:spacing w:after="0" w:line="252" w:lineRule="auto"/>
              <w:jc w:val="left"/>
            </w:pPr>
            <w:r/>
            <w:r>
              <w:rPr>
                <w:rFonts w:ascii="SimSun" w:hAnsi="SimSun" w:eastAsia="SimSun"/>
                <w:b/>
                <w:color w:val="FFFFFF"/>
                <w:sz w:val="14"/>
              </w:rPr>
              <w:t>输入控件</w:t>
            </w:r>
          </w:p>
        </w:tc>
        <w:tc>
          <w:tcPr>
            <w:tcW w:type="dxa" w:w="1377"/>
            <w:vAlign w:val="center"/>
            <w:shd w:fill="4F81BD"/>
          </w:tcPr>
          <w:p>
            <w:pPr>
              <w:spacing w:after="0" w:line="252" w:lineRule="auto"/>
              <w:jc w:val="left"/>
            </w:pPr>
            <w:r/>
            <w:r>
              <w:rPr>
                <w:rFonts w:ascii="SimSun" w:hAnsi="SimSun" w:eastAsia="SimSun"/>
                <w:b/>
                <w:color w:val="FFFFFF"/>
                <w:sz w:val="14"/>
              </w:rPr>
              <w:t>展示内容</w:t>
            </w:r>
          </w:p>
        </w:tc>
        <w:tc>
          <w:tcPr>
            <w:tcW w:type="dxa" w:w="1377"/>
            <w:vAlign w:val="center"/>
            <w:shd w:fill="4F81BD"/>
          </w:tcPr>
          <w:p>
            <w:pPr>
              <w:spacing w:after="0" w:line="252" w:lineRule="auto"/>
              <w:jc w:val="left"/>
            </w:pPr>
            <w:r/>
            <w:r>
              <w:rPr>
                <w:rFonts w:ascii="SimSun" w:hAnsi="SimSun" w:eastAsia="SimSun"/>
                <w:b/>
                <w:color w:val="FFFFFF"/>
                <w:sz w:val="14"/>
              </w:rPr>
              <w:t>关联接口</w:t>
            </w:r>
          </w:p>
        </w:tc>
        <w:tc>
          <w:tcPr>
            <w:tcW w:type="dxa" w:w="1377"/>
            <w:vAlign w:val="center"/>
            <w:shd w:fill="4F81BD"/>
          </w:tcPr>
          <w:p>
            <w:pPr>
              <w:spacing w:after="0" w:line="252" w:lineRule="auto"/>
              <w:jc w:val="left"/>
            </w:pPr>
            <w:r/>
            <w:r>
              <w:rPr>
                <w:rFonts w:ascii="SimSun" w:hAnsi="SimSun" w:eastAsia="SimSun"/>
                <w:b/>
                <w:color w:val="FFFFFF"/>
                <w:sz w:val="14"/>
              </w:rPr>
              <w:t>需求说明</w:t>
            </w:r>
          </w:p>
        </w:tc>
      </w:tr>
      <w:tr>
        <w:tc>
          <w:tcPr>
            <w:tcW w:type="dxa" w:w="1377"/>
            <w:vAlign w:val="center"/>
          </w:tcPr>
          <w:p>
            <w:pPr>
              <w:spacing w:after="0" w:line="252" w:lineRule="auto"/>
              <w:jc w:val="left"/>
            </w:pPr>
            <w:r/>
            <w:r>
              <w:rPr>
                <w:rFonts w:ascii="SimSun" w:hAnsi="SimSun" w:eastAsia="SimSun"/>
                <w:b w:val="0"/>
                <w:sz w:val="14"/>
              </w:rPr>
              <w:t>UI-01</w:t>
            </w:r>
          </w:p>
        </w:tc>
        <w:tc>
          <w:tcPr>
            <w:tcW w:type="dxa" w:w="1377"/>
            <w:vAlign w:val="center"/>
          </w:tcPr>
          <w:p>
            <w:pPr>
              <w:spacing w:after="0" w:line="252" w:lineRule="auto"/>
              <w:jc w:val="left"/>
            </w:pPr>
            <w:r/>
            <w:r>
              <w:rPr>
                <w:rFonts w:ascii="SimSun" w:hAnsi="SimSun" w:eastAsia="SimSun"/>
                <w:b w:val="0"/>
                <w:sz w:val="14"/>
              </w:rPr>
              <w:t>登录页 #/login / 默认入口</w:t>
            </w:r>
          </w:p>
        </w:tc>
        <w:tc>
          <w:tcPr>
            <w:tcW w:type="dxa" w:w="1377"/>
            <w:vAlign w:val="center"/>
          </w:tcPr>
          <w:p>
            <w:pPr>
              <w:spacing w:after="0" w:line="252" w:lineRule="auto"/>
              <w:jc w:val="left"/>
            </w:pPr>
            <w:r/>
            <w:r>
              <w:rPr>
                <w:rFonts w:ascii="SimSun" w:hAnsi="SimSun" w:eastAsia="SimSun"/>
                <w:b w:val="0"/>
                <w:sz w:val="14"/>
              </w:rPr>
              <w:t>静态登录、系统简介、隐私提示</w:t>
            </w:r>
          </w:p>
        </w:tc>
        <w:tc>
          <w:tcPr>
            <w:tcW w:type="dxa" w:w="1377"/>
            <w:vAlign w:val="center"/>
          </w:tcPr>
          <w:p>
            <w:pPr>
              <w:spacing w:after="0" w:line="252" w:lineRule="auto"/>
              <w:jc w:val="left"/>
            </w:pPr>
            <w:r/>
            <w:r>
              <w:rPr>
                <w:rFonts w:ascii="SimSun" w:hAnsi="SimSun" w:eastAsia="SimSun"/>
                <w:b w:val="0"/>
                <w:sz w:val="14"/>
              </w:rPr>
              <w:t>用户名、密码、记住登录、忘记密码按钮</w:t>
            </w:r>
          </w:p>
        </w:tc>
        <w:tc>
          <w:tcPr>
            <w:tcW w:type="dxa" w:w="1377"/>
            <w:vAlign w:val="center"/>
          </w:tcPr>
          <w:p>
            <w:pPr>
              <w:spacing w:after="0" w:line="252" w:lineRule="auto"/>
              <w:jc w:val="left"/>
            </w:pPr>
            <w:r/>
            <w:r>
              <w:rPr>
                <w:rFonts w:ascii="SimSun" w:hAnsi="SimSun" w:eastAsia="SimSun"/>
                <w:b w:val="0"/>
                <w:sz w:val="14"/>
              </w:rPr>
              <w:t>登录表单、品牌说明</w:t>
            </w:r>
          </w:p>
        </w:tc>
        <w:tc>
          <w:tcPr>
            <w:tcW w:type="dxa" w:w="1377"/>
            <w:vAlign w:val="center"/>
          </w:tcPr>
          <w:p>
            <w:pPr>
              <w:spacing w:after="0" w:line="252" w:lineRule="auto"/>
              <w:jc w:val="left"/>
            </w:pPr>
            <w:r/>
            <w:r>
              <w:rPr>
                <w:rFonts w:ascii="SimSun" w:hAnsi="SimSun" w:eastAsia="SimSun"/>
                <w:b w:val="0"/>
                <w:sz w:val="14"/>
              </w:rPr>
              <w:t>无</w:t>
            </w:r>
          </w:p>
        </w:tc>
        <w:tc>
          <w:tcPr>
            <w:tcW w:type="dxa" w:w="1377"/>
            <w:vAlign w:val="center"/>
          </w:tcPr>
          <w:p>
            <w:pPr>
              <w:spacing w:after="0" w:line="252" w:lineRule="auto"/>
              <w:jc w:val="left"/>
            </w:pPr>
            <w:r/>
            <w:r>
              <w:rPr>
                <w:rFonts w:ascii="SimSun" w:hAnsi="SimSun" w:eastAsia="SimSun"/>
                <w:b w:val="0"/>
                <w:sz w:val="14"/>
              </w:rPr>
              <w:t>前端演示，不可写成真实鉴权。</w:t>
            </w:r>
          </w:p>
        </w:tc>
      </w:tr>
      <w:tr>
        <w:tc>
          <w:tcPr>
            <w:tcW w:type="dxa" w:w="1377"/>
            <w:vAlign w:val="center"/>
            <w:shd w:fill="F3F6FA"/>
          </w:tcPr>
          <w:p>
            <w:pPr>
              <w:spacing w:after="0" w:line="252" w:lineRule="auto"/>
              <w:jc w:val="left"/>
            </w:pPr>
            <w:r/>
            <w:r>
              <w:rPr>
                <w:rFonts w:ascii="SimSun" w:hAnsi="SimSun" w:eastAsia="SimSun"/>
                <w:b w:val="0"/>
                <w:sz w:val="14"/>
              </w:rPr>
              <w:t>UI-02</w:t>
            </w:r>
          </w:p>
        </w:tc>
        <w:tc>
          <w:tcPr>
            <w:tcW w:type="dxa" w:w="1377"/>
            <w:vAlign w:val="center"/>
            <w:shd w:fill="F3F6FA"/>
          </w:tcPr>
          <w:p>
            <w:pPr>
              <w:spacing w:after="0" w:line="252" w:lineRule="auto"/>
              <w:jc w:val="left"/>
            </w:pPr>
            <w:r/>
            <w:r>
              <w:rPr>
                <w:rFonts w:ascii="SimSun" w:hAnsi="SimSun" w:eastAsia="SimSun"/>
                <w:b w:val="0"/>
                <w:sz w:val="14"/>
              </w:rPr>
              <w:t>控制台首页 #/dashboard</w:t>
            </w:r>
          </w:p>
        </w:tc>
        <w:tc>
          <w:tcPr>
            <w:tcW w:type="dxa" w:w="1377"/>
            <w:vAlign w:val="center"/>
            <w:shd w:fill="F3F6FA"/>
          </w:tcPr>
          <w:p>
            <w:pPr>
              <w:spacing w:after="0" w:line="252" w:lineRule="auto"/>
              <w:jc w:val="left"/>
            </w:pPr>
            <w:r/>
            <w:r>
              <w:rPr>
                <w:rFonts w:ascii="SimSun" w:hAnsi="SimSun" w:eastAsia="SimSun"/>
                <w:b w:val="0"/>
                <w:sz w:val="14"/>
              </w:rPr>
              <w:t>统计概览、快捷入口、最近活动、最近文档</w:t>
            </w:r>
          </w:p>
        </w:tc>
        <w:tc>
          <w:tcPr>
            <w:tcW w:type="dxa" w:w="1377"/>
            <w:vAlign w:val="center"/>
            <w:shd w:fill="F3F6FA"/>
          </w:tcPr>
          <w:p>
            <w:pPr>
              <w:spacing w:after="0" w:line="252" w:lineRule="auto"/>
              <w:jc w:val="left"/>
            </w:pPr>
            <w:r/>
            <w:r>
              <w:rPr>
                <w:rFonts w:ascii="SimSun" w:hAnsi="SimSun" w:eastAsia="SimSun"/>
                <w:b w:val="0"/>
                <w:sz w:val="14"/>
              </w:rPr>
              <w:t>快捷入口链接</w:t>
            </w:r>
          </w:p>
        </w:tc>
        <w:tc>
          <w:tcPr>
            <w:tcW w:type="dxa" w:w="1377"/>
            <w:vAlign w:val="center"/>
            <w:shd w:fill="F3F6FA"/>
          </w:tcPr>
          <w:p>
            <w:pPr>
              <w:spacing w:after="0" w:line="252" w:lineRule="auto"/>
              <w:jc w:val="left"/>
            </w:pPr>
            <w:r/>
            <w:r>
              <w:rPr>
                <w:rFonts w:ascii="SimSun" w:hAnsi="SimSun" w:eastAsia="SimSun"/>
                <w:b w:val="0"/>
                <w:sz w:val="14"/>
              </w:rPr>
              <w:t>统计卡片、活动/文档列表</w:t>
            </w:r>
          </w:p>
        </w:tc>
        <w:tc>
          <w:tcPr>
            <w:tcW w:type="dxa" w:w="1377"/>
            <w:vAlign w:val="center"/>
            <w:shd w:fill="F3F6FA"/>
          </w:tcPr>
          <w:p>
            <w:pPr>
              <w:spacing w:after="0" w:line="252" w:lineRule="auto"/>
              <w:jc w:val="left"/>
            </w:pPr>
            <w:r/>
            <w:r>
              <w:rPr>
                <w:rFonts w:ascii="SimSun" w:hAnsi="SimSun" w:eastAsia="SimSun"/>
                <w:b w:val="0"/>
                <w:sz w:val="14"/>
              </w:rPr>
              <w:t>GET /api/health、GET /api/documents、localStorage</w:t>
            </w:r>
          </w:p>
        </w:tc>
        <w:tc>
          <w:tcPr>
            <w:tcW w:type="dxa" w:w="1377"/>
            <w:vAlign w:val="center"/>
            <w:shd w:fill="F3F6FA"/>
          </w:tcPr>
          <w:p>
            <w:pPr>
              <w:spacing w:after="0" w:line="252" w:lineRule="auto"/>
              <w:jc w:val="left"/>
            </w:pPr>
            <w:r/>
            <w:r>
              <w:rPr>
                <w:rFonts w:ascii="SimSun" w:hAnsi="SimSun" w:eastAsia="SimSun"/>
                <w:b w:val="0"/>
                <w:sz w:val="14"/>
              </w:rPr>
              <w:t>无独立 dashboard API。</w:t>
            </w:r>
          </w:p>
        </w:tc>
      </w:tr>
      <w:tr>
        <w:tc>
          <w:tcPr>
            <w:tcW w:type="dxa" w:w="1377"/>
            <w:vAlign w:val="center"/>
          </w:tcPr>
          <w:p>
            <w:pPr>
              <w:spacing w:after="0" w:line="252" w:lineRule="auto"/>
              <w:jc w:val="left"/>
            </w:pPr>
            <w:r/>
            <w:r>
              <w:rPr>
                <w:rFonts w:ascii="SimSun" w:hAnsi="SimSun" w:eastAsia="SimSun"/>
                <w:b w:val="0"/>
                <w:sz w:val="14"/>
              </w:rPr>
              <w:t>UI-03</w:t>
            </w:r>
          </w:p>
        </w:tc>
        <w:tc>
          <w:tcPr>
            <w:tcW w:type="dxa" w:w="1377"/>
            <w:vAlign w:val="center"/>
          </w:tcPr>
          <w:p>
            <w:pPr>
              <w:spacing w:after="0" w:line="252" w:lineRule="auto"/>
              <w:jc w:val="left"/>
            </w:pPr>
            <w:r/>
            <w:r>
              <w:rPr>
                <w:rFonts w:ascii="SimSun" w:hAnsi="SimSun" w:eastAsia="SimSun"/>
                <w:b w:val="0"/>
                <w:sz w:val="14"/>
              </w:rPr>
              <w:t>文档管理页 #/documents</w:t>
            </w:r>
          </w:p>
        </w:tc>
        <w:tc>
          <w:tcPr>
            <w:tcW w:type="dxa" w:w="1377"/>
            <w:vAlign w:val="center"/>
          </w:tcPr>
          <w:p>
            <w:pPr>
              <w:spacing w:after="0" w:line="252" w:lineRule="auto"/>
              <w:jc w:val="left"/>
            </w:pPr>
            <w:r/>
            <w:r>
              <w:rPr>
                <w:rFonts w:ascii="SimSun" w:hAnsi="SimSun" w:eastAsia="SimSun"/>
                <w:b w:val="0"/>
                <w:sz w:val="14"/>
              </w:rPr>
              <w:t>文档搜索筛选、上传、详情、删除、重入库、标签</w:t>
            </w:r>
          </w:p>
        </w:tc>
        <w:tc>
          <w:tcPr>
            <w:tcW w:type="dxa" w:w="1377"/>
            <w:vAlign w:val="center"/>
          </w:tcPr>
          <w:p>
            <w:pPr>
              <w:spacing w:after="0" w:line="252" w:lineRule="auto"/>
              <w:jc w:val="left"/>
            </w:pPr>
            <w:r/>
            <w:r>
              <w:rPr>
                <w:rFonts w:ascii="SimSun" w:hAnsi="SimSun" w:eastAsia="SimSun"/>
                <w:b w:val="0"/>
                <w:sz w:val="14"/>
              </w:rPr>
              <w:t>search、select、file input、上传表单</w:t>
            </w:r>
          </w:p>
        </w:tc>
        <w:tc>
          <w:tcPr>
            <w:tcW w:type="dxa" w:w="1377"/>
            <w:vAlign w:val="center"/>
          </w:tcPr>
          <w:p>
            <w:pPr>
              <w:spacing w:after="0" w:line="252" w:lineRule="auto"/>
              <w:jc w:val="left"/>
            </w:pPr>
            <w:r/>
            <w:r>
              <w:rPr>
                <w:rFonts w:ascii="SimSun" w:hAnsi="SimSun" w:eastAsia="SimSun"/>
                <w:b w:val="0"/>
                <w:sz w:val="14"/>
              </w:rPr>
              <w:t>文档表格、详情抽屉、chunk/引用/质量信息</w:t>
            </w:r>
          </w:p>
        </w:tc>
        <w:tc>
          <w:tcPr>
            <w:tcW w:type="dxa" w:w="1377"/>
            <w:vAlign w:val="center"/>
          </w:tcPr>
          <w:p>
            <w:pPr>
              <w:spacing w:after="0" w:line="252" w:lineRule="auto"/>
              <w:jc w:val="left"/>
            </w:pPr>
            <w:r/>
            <w:r>
              <w:rPr>
                <w:rFonts w:ascii="SimSun" w:hAnsi="SimSun" w:eastAsia="SimSun"/>
                <w:b w:val="0"/>
                <w:sz w:val="14"/>
              </w:rPr>
              <w:t>/api/documents*</w:t>
            </w:r>
          </w:p>
        </w:tc>
        <w:tc>
          <w:tcPr>
            <w:tcW w:type="dxa" w:w="1377"/>
            <w:vAlign w:val="center"/>
          </w:tcPr>
          <w:p>
            <w:pPr>
              <w:spacing w:after="0" w:line="252" w:lineRule="auto"/>
              <w:jc w:val="left"/>
            </w:pPr>
            <w:r/>
            <w:r>
              <w:rPr>
                <w:rFonts w:ascii="SimSun" w:hAnsi="SimSun" w:eastAsia="SimSun"/>
                <w:b w:val="0"/>
                <w:sz w:val="14"/>
              </w:rPr>
              <w:t>标签/重入库为本地 fallback。</w:t>
            </w:r>
          </w:p>
        </w:tc>
      </w:tr>
      <w:tr>
        <w:tc>
          <w:tcPr>
            <w:tcW w:type="dxa" w:w="1377"/>
            <w:vAlign w:val="center"/>
            <w:shd w:fill="F3F6FA"/>
          </w:tcPr>
          <w:p>
            <w:pPr>
              <w:spacing w:after="0" w:line="252" w:lineRule="auto"/>
              <w:jc w:val="left"/>
            </w:pPr>
            <w:r/>
            <w:r>
              <w:rPr>
                <w:rFonts w:ascii="SimSun" w:hAnsi="SimSun" w:eastAsia="SimSun"/>
                <w:b w:val="0"/>
                <w:sz w:val="14"/>
              </w:rPr>
              <w:t>UI-04</w:t>
            </w:r>
          </w:p>
        </w:tc>
        <w:tc>
          <w:tcPr>
            <w:tcW w:type="dxa" w:w="1377"/>
            <w:vAlign w:val="center"/>
            <w:shd w:fill="F3F6FA"/>
          </w:tcPr>
          <w:p>
            <w:pPr>
              <w:spacing w:after="0" w:line="252" w:lineRule="auto"/>
              <w:jc w:val="left"/>
            </w:pPr>
            <w:r/>
            <w:r>
              <w:rPr>
                <w:rFonts w:ascii="SimSun" w:hAnsi="SimSun" w:eastAsia="SimSun"/>
                <w:b w:val="0"/>
                <w:sz w:val="14"/>
              </w:rPr>
              <w:t>智能问答页 #/chat</w:t>
            </w:r>
          </w:p>
        </w:tc>
        <w:tc>
          <w:tcPr>
            <w:tcW w:type="dxa" w:w="1377"/>
            <w:vAlign w:val="center"/>
            <w:shd w:fill="F3F6FA"/>
          </w:tcPr>
          <w:p>
            <w:pPr>
              <w:spacing w:after="0" w:line="252" w:lineRule="auto"/>
              <w:jc w:val="left"/>
            </w:pPr>
            <w:r/>
            <w:r>
              <w:rPr>
                <w:rFonts w:ascii="SimSun" w:hAnsi="SimSun" w:eastAsia="SimSun"/>
                <w:b w:val="0"/>
                <w:sz w:val="14"/>
              </w:rPr>
              <w:t>新建会话、选择知识库/项目、提问、引用展示</w:t>
            </w:r>
          </w:p>
        </w:tc>
        <w:tc>
          <w:tcPr>
            <w:tcW w:type="dxa" w:w="1377"/>
            <w:vAlign w:val="center"/>
            <w:shd w:fill="F3F6FA"/>
          </w:tcPr>
          <w:p>
            <w:pPr>
              <w:spacing w:after="0" w:line="252" w:lineRule="auto"/>
              <w:jc w:val="left"/>
            </w:pPr>
            <w:r/>
            <w:r>
              <w:rPr>
                <w:rFonts w:ascii="SimSun" w:hAnsi="SimSun" w:eastAsia="SimSun"/>
                <w:b w:val="0"/>
                <w:sz w:val="14"/>
              </w:rPr>
              <w:t>search、select、textarea、快捷问题</w:t>
            </w:r>
          </w:p>
        </w:tc>
        <w:tc>
          <w:tcPr>
            <w:tcW w:type="dxa" w:w="1377"/>
            <w:vAlign w:val="center"/>
            <w:shd w:fill="F3F6FA"/>
          </w:tcPr>
          <w:p>
            <w:pPr>
              <w:spacing w:after="0" w:line="252" w:lineRule="auto"/>
              <w:jc w:val="left"/>
            </w:pPr>
            <w:r/>
            <w:r>
              <w:rPr>
                <w:rFonts w:ascii="SimSun" w:hAnsi="SimSun" w:eastAsia="SimSun"/>
                <w:b w:val="0"/>
                <w:sz w:val="14"/>
              </w:rPr>
              <w:t>消息、结构化答案、引用、证据等级</w:t>
            </w:r>
          </w:p>
        </w:tc>
        <w:tc>
          <w:tcPr>
            <w:tcW w:type="dxa" w:w="1377"/>
            <w:vAlign w:val="center"/>
            <w:shd w:fill="F3F6FA"/>
          </w:tcPr>
          <w:p>
            <w:pPr>
              <w:spacing w:after="0" w:line="252" w:lineRule="auto"/>
              <w:jc w:val="left"/>
            </w:pPr>
            <w:r/>
            <w:r>
              <w:rPr>
                <w:rFonts w:ascii="SimSun" w:hAnsi="SimSun" w:eastAsia="SimSun"/>
                <w:b w:val="0"/>
                <w:sz w:val="14"/>
              </w:rPr>
              <w:t>POST /api/scenes/general、GET /api/documents/source</w:t>
            </w:r>
          </w:p>
        </w:tc>
        <w:tc>
          <w:tcPr>
            <w:tcW w:type="dxa" w:w="1377"/>
            <w:vAlign w:val="center"/>
            <w:shd w:fill="F3F6FA"/>
          </w:tcPr>
          <w:p>
            <w:pPr>
              <w:spacing w:after="0" w:line="252" w:lineRule="auto"/>
              <w:jc w:val="left"/>
            </w:pPr>
            <w:r/>
            <w:r>
              <w:rPr>
                <w:rFonts w:ascii="SimSun" w:hAnsi="SimSun" w:eastAsia="SimSun"/>
                <w:b w:val="0"/>
                <w:sz w:val="14"/>
              </w:rPr>
              <w:t>后端失败时不应伪造成正式回答。</w:t>
            </w:r>
          </w:p>
        </w:tc>
      </w:tr>
      <w:tr>
        <w:tc>
          <w:tcPr>
            <w:tcW w:type="dxa" w:w="1377"/>
            <w:vAlign w:val="center"/>
          </w:tcPr>
          <w:p>
            <w:pPr>
              <w:spacing w:after="0" w:line="252" w:lineRule="auto"/>
              <w:jc w:val="left"/>
            </w:pPr>
            <w:r/>
            <w:r>
              <w:rPr>
                <w:rFonts w:ascii="SimSun" w:hAnsi="SimSun" w:eastAsia="SimSun"/>
                <w:b w:val="0"/>
                <w:sz w:val="14"/>
              </w:rPr>
              <w:t>UI-05</w:t>
            </w:r>
          </w:p>
        </w:tc>
        <w:tc>
          <w:tcPr>
            <w:tcW w:type="dxa" w:w="1377"/>
            <w:vAlign w:val="center"/>
          </w:tcPr>
          <w:p>
            <w:pPr>
              <w:spacing w:after="0" w:line="252" w:lineRule="auto"/>
              <w:jc w:val="left"/>
            </w:pPr>
            <w:r/>
            <w:r>
              <w:rPr>
                <w:rFonts w:ascii="SimSun" w:hAnsi="SimSun" w:eastAsia="SimSun"/>
                <w:b w:val="0"/>
                <w:sz w:val="14"/>
              </w:rPr>
              <w:t>培训模式页 #/training</w:t>
            </w:r>
          </w:p>
        </w:tc>
        <w:tc>
          <w:tcPr>
            <w:tcW w:type="dxa" w:w="1377"/>
            <w:vAlign w:val="center"/>
          </w:tcPr>
          <w:p>
            <w:pPr>
              <w:spacing w:after="0" w:line="252" w:lineRule="auto"/>
              <w:jc w:val="left"/>
            </w:pPr>
            <w:r/>
            <w:r>
              <w:rPr>
                <w:rFonts w:ascii="SimSun" w:hAnsi="SimSun" w:eastAsia="SimSun"/>
                <w:b w:val="0"/>
                <w:sz w:val="14"/>
              </w:rPr>
              <w:t>生成培训说明</w:t>
            </w:r>
          </w:p>
        </w:tc>
        <w:tc>
          <w:tcPr>
            <w:tcW w:type="dxa" w:w="1377"/>
            <w:vAlign w:val="center"/>
          </w:tcPr>
          <w:p>
            <w:pPr>
              <w:spacing w:after="0" w:line="252" w:lineRule="auto"/>
              <w:jc w:val="left"/>
            </w:pPr>
            <w:r/>
            <w:r>
              <w:rPr>
                <w:rFonts w:ascii="SimSun" w:hAnsi="SimSun" w:eastAsia="SimSun"/>
                <w:b w:val="0"/>
                <w:sz w:val="14"/>
              </w:rPr>
              <w:t>textarea、topic select、project select、快捷问题</w:t>
            </w:r>
          </w:p>
        </w:tc>
        <w:tc>
          <w:tcPr>
            <w:tcW w:type="dxa" w:w="1377"/>
            <w:vAlign w:val="center"/>
          </w:tcPr>
          <w:p>
            <w:pPr>
              <w:spacing w:after="0" w:line="252" w:lineRule="auto"/>
              <w:jc w:val="left"/>
            </w:pPr>
            <w:r/>
            <w:r>
              <w:rPr>
                <w:rFonts w:ascii="SimSun" w:hAnsi="SimSun" w:eastAsia="SimSun"/>
                <w:b w:val="0"/>
                <w:sz w:val="14"/>
              </w:rPr>
              <w:t>背景、术语、学习路径、推荐文档、引用</w:t>
            </w:r>
          </w:p>
        </w:tc>
        <w:tc>
          <w:tcPr>
            <w:tcW w:type="dxa" w:w="1377"/>
            <w:vAlign w:val="center"/>
          </w:tcPr>
          <w:p>
            <w:pPr>
              <w:spacing w:after="0" w:line="252" w:lineRule="auto"/>
              <w:jc w:val="left"/>
            </w:pPr>
            <w:r/>
            <w:r>
              <w:rPr>
                <w:rFonts w:ascii="SimSun" w:hAnsi="SimSun" w:eastAsia="SimSun"/>
                <w:b w:val="0"/>
                <w:sz w:val="14"/>
              </w:rPr>
              <w:t>POST /api/scenes/training</w:t>
            </w:r>
          </w:p>
        </w:tc>
        <w:tc>
          <w:tcPr>
            <w:tcW w:type="dxa" w:w="1377"/>
            <w:vAlign w:val="center"/>
          </w:tcPr>
          <w:p>
            <w:pPr>
              <w:spacing w:after="0" w:line="252" w:lineRule="auto"/>
              <w:jc w:val="left"/>
            </w:pPr>
            <w:r/>
            <w:r>
              <w:rPr>
                <w:rFonts w:ascii="SimSun" w:hAnsi="SimSun" w:eastAsia="SimSun"/>
                <w:b w:val="0"/>
                <w:sz w:val="14"/>
              </w:rPr>
              <w:t>后端失败时回退 mock，需标注。</w:t>
            </w:r>
          </w:p>
        </w:tc>
      </w:tr>
      <w:tr>
        <w:tc>
          <w:tcPr>
            <w:tcW w:type="dxa" w:w="1377"/>
            <w:vAlign w:val="center"/>
            <w:shd w:fill="F3F6FA"/>
          </w:tcPr>
          <w:p>
            <w:pPr>
              <w:spacing w:after="0" w:line="252" w:lineRule="auto"/>
              <w:jc w:val="left"/>
            </w:pPr>
            <w:r/>
            <w:r>
              <w:rPr>
                <w:rFonts w:ascii="SimSun" w:hAnsi="SimSun" w:eastAsia="SimSun"/>
                <w:b w:val="0"/>
                <w:sz w:val="14"/>
              </w:rPr>
              <w:t>UI-06</w:t>
            </w:r>
          </w:p>
        </w:tc>
        <w:tc>
          <w:tcPr>
            <w:tcW w:type="dxa" w:w="1377"/>
            <w:vAlign w:val="center"/>
            <w:shd w:fill="F3F6FA"/>
          </w:tcPr>
          <w:p>
            <w:pPr>
              <w:spacing w:after="0" w:line="252" w:lineRule="auto"/>
              <w:jc w:val="left"/>
            </w:pPr>
            <w:r/>
            <w:r>
              <w:rPr>
                <w:rFonts w:ascii="SimSun" w:hAnsi="SimSun" w:eastAsia="SimSun"/>
                <w:b w:val="0"/>
                <w:sz w:val="14"/>
              </w:rPr>
              <w:t>交接模式页 #/handover</w:t>
            </w:r>
          </w:p>
        </w:tc>
        <w:tc>
          <w:tcPr>
            <w:tcW w:type="dxa" w:w="1377"/>
            <w:vAlign w:val="center"/>
            <w:shd w:fill="F3F6FA"/>
          </w:tcPr>
          <w:p>
            <w:pPr>
              <w:spacing w:after="0" w:line="252" w:lineRule="auto"/>
              <w:jc w:val="left"/>
            </w:pPr>
            <w:r/>
            <w:r>
              <w:rPr>
                <w:rFonts w:ascii="SimSun" w:hAnsi="SimSun" w:eastAsia="SimSun"/>
                <w:b w:val="0"/>
                <w:sz w:val="14"/>
              </w:rPr>
              <w:t>生成交接摘要、复制/导出</w:t>
            </w:r>
          </w:p>
        </w:tc>
        <w:tc>
          <w:tcPr>
            <w:tcW w:type="dxa" w:w="1377"/>
            <w:vAlign w:val="center"/>
            <w:shd w:fill="F3F6FA"/>
          </w:tcPr>
          <w:p>
            <w:pPr>
              <w:spacing w:after="0" w:line="252" w:lineRule="auto"/>
              <w:jc w:val="left"/>
            </w:pPr>
            <w:r/>
            <w:r>
              <w:rPr>
                <w:rFonts w:ascii="SimSun" w:hAnsi="SimSun" w:eastAsia="SimSun"/>
                <w:b w:val="0"/>
                <w:sz w:val="14"/>
              </w:rPr>
              <w:t>textarea、project/scope select、快捷问题</w:t>
            </w:r>
          </w:p>
        </w:tc>
        <w:tc>
          <w:tcPr>
            <w:tcW w:type="dxa" w:w="1377"/>
            <w:vAlign w:val="center"/>
            <w:shd w:fill="F3F6FA"/>
          </w:tcPr>
          <w:p>
            <w:pPr>
              <w:spacing w:after="0" w:line="252" w:lineRule="auto"/>
              <w:jc w:val="left"/>
            </w:pPr>
            <w:r/>
            <w:r>
              <w:rPr>
                <w:rFonts w:ascii="SimSun" w:hAnsi="SimSun" w:eastAsia="SimSun"/>
                <w:b w:val="0"/>
                <w:sz w:val="14"/>
              </w:rPr>
              <w:t>背景、进度、待办、风险、依赖、缺口、证据</w:t>
            </w:r>
          </w:p>
        </w:tc>
        <w:tc>
          <w:tcPr>
            <w:tcW w:type="dxa" w:w="1377"/>
            <w:vAlign w:val="center"/>
            <w:shd w:fill="F3F6FA"/>
          </w:tcPr>
          <w:p>
            <w:pPr>
              <w:spacing w:after="0" w:line="252" w:lineRule="auto"/>
              <w:jc w:val="left"/>
            </w:pPr>
            <w:r/>
            <w:r>
              <w:rPr>
                <w:rFonts w:ascii="SimSun" w:hAnsi="SimSun" w:eastAsia="SimSun"/>
                <w:b w:val="0"/>
                <w:sz w:val="14"/>
              </w:rPr>
              <w:t>POST /api/scenes/handover</w:t>
            </w:r>
          </w:p>
        </w:tc>
        <w:tc>
          <w:tcPr>
            <w:tcW w:type="dxa" w:w="1377"/>
            <w:vAlign w:val="center"/>
            <w:shd w:fill="F3F6FA"/>
          </w:tcPr>
          <w:p>
            <w:pPr>
              <w:spacing w:after="0" w:line="252" w:lineRule="auto"/>
              <w:jc w:val="left"/>
            </w:pPr>
            <w:r/>
            <w:r>
              <w:rPr>
                <w:rFonts w:ascii="SimSun" w:hAnsi="SimSun" w:eastAsia="SimSun"/>
                <w:b w:val="0"/>
                <w:sz w:val="14"/>
              </w:rPr>
              <w:t>存在 retrieval/model/json repair/fallback 标识。</w:t>
            </w:r>
          </w:p>
        </w:tc>
      </w:tr>
      <w:tr>
        <w:tc>
          <w:tcPr>
            <w:tcW w:type="dxa" w:w="1377"/>
            <w:vAlign w:val="center"/>
          </w:tcPr>
          <w:p>
            <w:pPr>
              <w:spacing w:after="0" w:line="252" w:lineRule="auto"/>
              <w:jc w:val="left"/>
            </w:pPr>
            <w:r/>
            <w:r>
              <w:rPr>
                <w:rFonts w:ascii="SimSun" w:hAnsi="SimSun" w:eastAsia="SimSun"/>
                <w:b w:val="0"/>
                <w:sz w:val="14"/>
              </w:rPr>
              <w:t>UI-07</w:t>
            </w:r>
          </w:p>
        </w:tc>
        <w:tc>
          <w:tcPr>
            <w:tcW w:type="dxa" w:w="1377"/>
            <w:vAlign w:val="center"/>
          </w:tcPr>
          <w:p>
            <w:pPr>
              <w:spacing w:after="0" w:line="252" w:lineRule="auto"/>
              <w:jc w:val="left"/>
            </w:pPr>
            <w:r/>
            <w:r>
              <w:rPr>
                <w:rFonts w:ascii="SimSun" w:hAnsi="SimSun" w:eastAsia="SimSun"/>
                <w:b w:val="0"/>
                <w:sz w:val="14"/>
              </w:rPr>
              <w:t>设计辅助页 #/design-assistant</w:t>
            </w:r>
          </w:p>
        </w:tc>
        <w:tc>
          <w:tcPr>
            <w:tcW w:type="dxa" w:w="1377"/>
            <w:vAlign w:val="center"/>
          </w:tcPr>
          <w:p>
            <w:pPr>
              <w:spacing w:after="0" w:line="252" w:lineRule="auto"/>
              <w:jc w:val="left"/>
            </w:pPr>
            <w:r/>
            <w:r>
              <w:rPr>
                <w:rFonts w:ascii="SimSun" w:hAnsi="SimSun" w:eastAsia="SimSun"/>
                <w:b w:val="0"/>
                <w:sz w:val="14"/>
              </w:rPr>
              <w:t>生成设计初稿、tab 展示、保存/导出/重生成、图示</w:t>
            </w:r>
          </w:p>
        </w:tc>
        <w:tc>
          <w:tcPr>
            <w:tcW w:type="dxa" w:w="1377"/>
            <w:vAlign w:val="center"/>
          </w:tcPr>
          <w:p>
            <w:pPr>
              <w:spacing w:after="0" w:line="252" w:lineRule="auto"/>
              <w:jc w:val="left"/>
            </w:pPr>
            <w:r/>
            <w:r>
              <w:rPr>
                <w:rFonts w:ascii="SimSun" w:hAnsi="SimSun" w:eastAsia="SimSun"/>
                <w:b w:val="0"/>
                <w:sz w:val="14"/>
              </w:rPr>
              <w:t>textarea、outputType/project/granularity select、tab、按钮</w:t>
            </w:r>
          </w:p>
        </w:tc>
        <w:tc>
          <w:tcPr>
            <w:tcW w:type="dxa" w:w="1377"/>
            <w:vAlign w:val="center"/>
          </w:tcPr>
          <w:p>
            <w:pPr>
              <w:spacing w:after="0" w:line="252" w:lineRule="auto"/>
              <w:jc w:val="left"/>
            </w:pPr>
            <w:r/>
            <w:r>
              <w:rPr>
                <w:rFonts w:ascii="SimSun" w:hAnsi="SimSun" w:eastAsia="SimSun"/>
                <w:b w:val="0"/>
                <w:sz w:val="14"/>
              </w:rPr>
              <w:t>业务对象、功能、用例、模块、数据权限、追踪、Mermaid、风险</w:t>
            </w:r>
          </w:p>
        </w:tc>
        <w:tc>
          <w:tcPr>
            <w:tcW w:type="dxa" w:w="1377"/>
            <w:vAlign w:val="center"/>
          </w:tcPr>
          <w:p>
            <w:pPr>
              <w:spacing w:after="0" w:line="252" w:lineRule="auto"/>
              <w:jc w:val="left"/>
            </w:pPr>
            <w:r/>
            <w:r>
              <w:rPr>
                <w:rFonts w:ascii="SimSun" w:hAnsi="SimSun" w:eastAsia="SimSun"/>
                <w:b w:val="0"/>
                <w:sz w:val="14"/>
              </w:rPr>
              <w:t>POST /api/scenes/design、POST /api/artifacts</w:t>
            </w:r>
          </w:p>
        </w:tc>
        <w:tc>
          <w:tcPr>
            <w:tcW w:type="dxa" w:w="1377"/>
            <w:vAlign w:val="center"/>
          </w:tcPr>
          <w:p>
            <w:pPr>
              <w:spacing w:after="0" w:line="252" w:lineRule="auto"/>
              <w:jc w:val="left"/>
            </w:pPr>
            <w:r/>
            <w:r>
              <w:rPr>
                <w:rFonts w:ascii="SimSun" w:hAnsi="SimSun" w:eastAsia="SimSun"/>
                <w:b w:val="0"/>
                <w:sz w:val="14"/>
              </w:rPr>
              <w:t>输出仅作为初稿，需人工复核。</w:t>
            </w:r>
          </w:p>
        </w:tc>
      </w:tr>
      <w:tr>
        <w:tc>
          <w:tcPr>
            <w:tcW w:type="dxa" w:w="1377"/>
            <w:vAlign w:val="center"/>
            <w:shd w:fill="F3F6FA"/>
          </w:tcPr>
          <w:p>
            <w:pPr>
              <w:spacing w:after="0" w:line="252" w:lineRule="auto"/>
              <w:jc w:val="left"/>
            </w:pPr>
            <w:r/>
            <w:r>
              <w:rPr>
                <w:rFonts w:ascii="SimSun" w:hAnsi="SimSun" w:eastAsia="SimSun"/>
                <w:b w:val="0"/>
                <w:sz w:val="14"/>
              </w:rPr>
              <w:t>UI-08</w:t>
            </w:r>
          </w:p>
        </w:tc>
        <w:tc>
          <w:tcPr>
            <w:tcW w:type="dxa" w:w="1377"/>
            <w:vAlign w:val="center"/>
            <w:shd w:fill="F3F6FA"/>
          </w:tcPr>
          <w:p>
            <w:pPr>
              <w:spacing w:after="0" w:line="252" w:lineRule="auto"/>
              <w:jc w:val="left"/>
            </w:pPr>
            <w:r/>
            <w:r>
              <w:rPr>
                <w:rFonts w:ascii="SimSun" w:hAnsi="SimSun" w:eastAsia="SimSun"/>
                <w:b w:val="0"/>
                <w:sz w:val="14"/>
              </w:rPr>
              <w:t>知识缺口页 #/knowledge-gaps</w:t>
            </w:r>
          </w:p>
        </w:tc>
        <w:tc>
          <w:tcPr>
            <w:tcW w:type="dxa" w:w="1377"/>
            <w:vAlign w:val="center"/>
            <w:shd w:fill="F3F6FA"/>
          </w:tcPr>
          <w:p>
            <w:pPr>
              <w:spacing w:after="0" w:line="252" w:lineRule="auto"/>
              <w:jc w:val="left"/>
            </w:pPr>
            <w:r/>
            <w:r>
              <w:rPr>
                <w:rFonts w:ascii="SimSun" w:hAnsi="SimSun" w:eastAsia="SimSun"/>
                <w:b w:val="0"/>
                <w:sz w:val="14"/>
              </w:rPr>
              <w:t>汇总历史产物中的信息缺口</w:t>
            </w:r>
          </w:p>
        </w:tc>
        <w:tc>
          <w:tcPr>
            <w:tcW w:type="dxa" w:w="1377"/>
            <w:vAlign w:val="center"/>
            <w:shd w:fill="F3F6FA"/>
          </w:tcPr>
          <w:p>
            <w:pPr>
              <w:spacing w:after="0" w:line="252" w:lineRule="auto"/>
              <w:jc w:val="left"/>
            </w:pPr>
            <w:r/>
            <w:r>
              <w:rPr>
                <w:rFonts w:ascii="SimSun" w:hAnsi="SimSun" w:eastAsia="SimSun"/>
                <w:b w:val="0"/>
                <w:sz w:val="14"/>
              </w:rPr>
              <w:t>无明显输入，依赖历史</w:t>
            </w:r>
          </w:p>
        </w:tc>
        <w:tc>
          <w:tcPr>
            <w:tcW w:type="dxa" w:w="1377"/>
            <w:vAlign w:val="center"/>
            <w:shd w:fill="F3F6FA"/>
          </w:tcPr>
          <w:p>
            <w:pPr>
              <w:spacing w:after="0" w:line="252" w:lineRule="auto"/>
              <w:jc w:val="left"/>
            </w:pPr>
            <w:r/>
            <w:r>
              <w:rPr>
                <w:rFonts w:ascii="SimSun" w:hAnsi="SimSun" w:eastAsia="SimSun"/>
                <w:b w:val="0"/>
                <w:sz w:val="14"/>
              </w:rPr>
              <w:t>缺口统计、场景分布、相关文档、建议</w:t>
            </w:r>
          </w:p>
        </w:tc>
        <w:tc>
          <w:tcPr>
            <w:tcW w:type="dxa" w:w="1377"/>
            <w:vAlign w:val="center"/>
            <w:shd w:fill="F3F6FA"/>
          </w:tcPr>
          <w:p>
            <w:pPr>
              <w:spacing w:after="0" w:line="252" w:lineRule="auto"/>
              <w:jc w:val="left"/>
            </w:pPr>
            <w:r/>
            <w:r>
              <w:rPr>
                <w:rFonts w:ascii="SimSun" w:hAnsi="SimSun" w:eastAsia="SimSun"/>
                <w:b w:val="0"/>
                <w:sz w:val="14"/>
              </w:rPr>
              <w:t>GET /api/knowledge-gaps</w:t>
            </w:r>
          </w:p>
        </w:tc>
        <w:tc>
          <w:tcPr>
            <w:tcW w:type="dxa" w:w="1377"/>
            <w:vAlign w:val="center"/>
            <w:shd w:fill="F3F6FA"/>
          </w:tcPr>
          <w:p>
            <w:pPr>
              <w:spacing w:after="0" w:line="252" w:lineRule="auto"/>
              <w:jc w:val="left"/>
            </w:pPr>
            <w:r/>
            <w:r>
              <w:rPr>
                <w:rFonts w:ascii="SimSun" w:hAnsi="SimSun" w:eastAsia="SimSun"/>
                <w:b w:val="0"/>
                <w:sz w:val="14"/>
              </w:rPr>
              <w:t>当前依赖 artifacts 或本地历史。</w:t>
            </w:r>
          </w:p>
        </w:tc>
      </w:tr>
      <w:tr>
        <w:tc>
          <w:tcPr>
            <w:tcW w:type="dxa" w:w="1377"/>
            <w:vAlign w:val="center"/>
          </w:tcPr>
          <w:p>
            <w:pPr>
              <w:spacing w:after="0" w:line="252" w:lineRule="auto"/>
              <w:jc w:val="left"/>
            </w:pPr>
            <w:r/>
            <w:r>
              <w:rPr>
                <w:rFonts w:ascii="SimSun" w:hAnsi="SimSun" w:eastAsia="SimSun"/>
                <w:b w:val="0"/>
                <w:sz w:val="14"/>
              </w:rPr>
              <w:t>UI-09</w:t>
            </w:r>
          </w:p>
        </w:tc>
        <w:tc>
          <w:tcPr>
            <w:tcW w:type="dxa" w:w="1377"/>
            <w:vAlign w:val="center"/>
          </w:tcPr>
          <w:p>
            <w:pPr>
              <w:spacing w:after="0" w:line="252" w:lineRule="auto"/>
              <w:jc w:val="left"/>
            </w:pPr>
            <w:r/>
            <w:r>
              <w:rPr>
                <w:rFonts w:ascii="SimSun" w:hAnsi="SimSun" w:eastAsia="SimSun"/>
                <w:b w:val="0"/>
                <w:sz w:val="14"/>
              </w:rPr>
              <w:t>历史记录页 #/history</w:t>
            </w:r>
          </w:p>
        </w:tc>
        <w:tc>
          <w:tcPr>
            <w:tcW w:type="dxa" w:w="1377"/>
            <w:vAlign w:val="center"/>
          </w:tcPr>
          <w:p>
            <w:pPr>
              <w:spacing w:after="0" w:line="252" w:lineRule="auto"/>
              <w:jc w:val="left"/>
            </w:pPr>
            <w:r/>
            <w:r>
              <w:rPr>
                <w:rFonts w:ascii="SimSun" w:hAnsi="SimSun" w:eastAsia="SimSun"/>
                <w:b w:val="0"/>
                <w:sz w:val="14"/>
              </w:rPr>
              <w:t>按条件筛选历史产物、详情、删除</w:t>
            </w:r>
          </w:p>
        </w:tc>
        <w:tc>
          <w:tcPr>
            <w:tcW w:type="dxa" w:w="1377"/>
            <w:vAlign w:val="center"/>
          </w:tcPr>
          <w:p>
            <w:pPr>
              <w:spacing w:after="0" w:line="252" w:lineRule="auto"/>
              <w:jc w:val="left"/>
            </w:pPr>
            <w:r/>
            <w:r>
              <w:rPr>
                <w:rFonts w:ascii="SimSun" w:hAnsi="SimSun" w:eastAsia="SimSun"/>
                <w:b w:val="0"/>
                <w:sz w:val="14"/>
              </w:rPr>
              <w:t>date、scene/project/creator select、search</w:t>
            </w:r>
          </w:p>
        </w:tc>
        <w:tc>
          <w:tcPr>
            <w:tcW w:type="dxa" w:w="1377"/>
            <w:vAlign w:val="center"/>
          </w:tcPr>
          <w:p>
            <w:pPr>
              <w:spacing w:after="0" w:line="252" w:lineRule="auto"/>
              <w:jc w:val="left"/>
            </w:pPr>
            <w:r/>
            <w:r>
              <w:rPr>
                <w:rFonts w:ascii="SimSun" w:hAnsi="SimSun" w:eastAsia="SimSun"/>
                <w:b w:val="0"/>
                <w:sz w:val="14"/>
              </w:rPr>
              <w:t>历史列表、详情抽屉</w:t>
            </w:r>
          </w:p>
        </w:tc>
        <w:tc>
          <w:tcPr>
            <w:tcW w:type="dxa" w:w="1377"/>
            <w:vAlign w:val="center"/>
          </w:tcPr>
          <w:p>
            <w:pPr>
              <w:spacing w:after="0" w:line="252" w:lineRule="auto"/>
              <w:jc w:val="left"/>
            </w:pPr>
            <w:r/>
            <w:r>
              <w:rPr>
                <w:rFonts w:ascii="SimSun" w:hAnsi="SimSun" w:eastAsia="SimSun"/>
                <w:b w:val="0"/>
                <w:sz w:val="14"/>
              </w:rPr>
              <w:t>GET /api/artifacts、GET/DELETE /api/artifacts/{id}</w:t>
            </w:r>
          </w:p>
        </w:tc>
        <w:tc>
          <w:tcPr>
            <w:tcW w:type="dxa" w:w="1377"/>
            <w:vAlign w:val="center"/>
          </w:tcPr>
          <w:p>
            <w:pPr>
              <w:spacing w:after="0" w:line="252" w:lineRule="auto"/>
              <w:jc w:val="left"/>
            </w:pPr>
            <w:r/>
            <w:r>
              <w:rPr>
                <w:rFonts w:ascii="SimSun" w:hAnsi="SimSun" w:eastAsia="SimSun"/>
                <w:b w:val="0"/>
                <w:sz w:val="14"/>
              </w:rPr>
              <w:t>后端失败使用 localStorage/mock。</w:t>
            </w:r>
          </w:p>
        </w:tc>
      </w:tr>
      <w:tr>
        <w:tc>
          <w:tcPr>
            <w:tcW w:type="dxa" w:w="1377"/>
            <w:vAlign w:val="center"/>
            <w:shd w:fill="F3F6FA"/>
          </w:tcPr>
          <w:p>
            <w:pPr>
              <w:spacing w:after="0" w:line="252" w:lineRule="auto"/>
              <w:jc w:val="left"/>
            </w:pPr>
            <w:r/>
            <w:r>
              <w:rPr>
                <w:rFonts w:ascii="SimSun" w:hAnsi="SimSun" w:eastAsia="SimSun"/>
                <w:b w:val="0"/>
                <w:sz w:val="14"/>
              </w:rPr>
              <w:t>UI-10</w:t>
            </w:r>
          </w:p>
        </w:tc>
        <w:tc>
          <w:tcPr>
            <w:tcW w:type="dxa" w:w="1377"/>
            <w:vAlign w:val="center"/>
            <w:shd w:fill="F3F6FA"/>
          </w:tcPr>
          <w:p>
            <w:pPr>
              <w:spacing w:after="0" w:line="252" w:lineRule="auto"/>
              <w:jc w:val="left"/>
            </w:pPr>
            <w:r/>
            <w:r>
              <w:rPr>
                <w:rFonts w:ascii="SimSun" w:hAnsi="SimSun" w:eastAsia="SimSun"/>
                <w:b w:val="0"/>
                <w:sz w:val="14"/>
              </w:rPr>
              <w:t>后台配置页 #/settings</w:t>
            </w:r>
          </w:p>
        </w:tc>
        <w:tc>
          <w:tcPr>
            <w:tcW w:type="dxa" w:w="1377"/>
            <w:vAlign w:val="center"/>
            <w:shd w:fill="F3F6FA"/>
          </w:tcPr>
          <w:p>
            <w:pPr>
              <w:spacing w:after="0" w:line="252" w:lineRule="auto"/>
              <w:jc w:val="left"/>
            </w:pPr>
            <w:r/>
            <w:r>
              <w:rPr>
                <w:rFonts w:ascii="SimSun" w:hAnsi="SimSun" w:eastAsia="SimSun"/>
                <w:b w:val="0"/>
                <w:sz w:val="14"/>
              </w:rPr>
              <w:t>展示/编辑检索和模型参数、连接测试、workflow 映射</w:t>
            </w:r>
          </w:p>
        </w:tc>
        <w:tc>
          <w:tcPr>
            <w:tcW w:type="dxa" w:w="1377"/>
            <w:vAlign w:val="center"/>
            <w:shd w:fill="F3F6FA"/>
          </w:tcPr>
          <w:p>
            <w:pPr>
              <w:spacing w:after="0" w:line="252" w:lineRule="auto"/>
              <w:jc w:val="left"/>
            </w:pPr>
            <w:r/>
            <w:r>
              <w:rPr>
                <w:rFonts w:ascii="SimSun" w:hAnsi="SimSun" w:eastAsia="SimSun"/>
                <w:b w:val="0"/>
                <w:sz w:val="14"/>
              </w:rPr>
              <w:t>number、checkbox、select、text、按钮</w:t>
            </w:r>
          </w:p>
        </w:tc>
        <w:tc>
          <w:tcPr>
            <w:tcW w:type="dxa" w:w="1377"/>
            <w:vAlign w:val="center"/>
            <w:shd w:fill="F3F6FA"/>
          </w:tcPr>
          <w:p>
            <w:pPr>
              <w:spacing w:after="0" w:line="252" w:lineRule="auto"/>
              <w:jc w:val="left"/>
            </w:pPr>
            <w:r/>
            <w:r>
              <w:rPr>
                <w:rFonts w:ascii="SimSun" w:hAnsi="SimSun" w:eastAsia="SimSun"/>
                <w:b w:val="0"/>
                <w:sz w:val="14"/>
              </w:rPr>
              <w:t>配置表、日志、workflow 状态</w:t>
            </w:r>
          </w:p>
        </w:tc>
        <w:tc>
          <w:tcPr>
            <w:tcW w:type="dxa" w:w="1377"/>
            <w:vAlign w:val="center"/>
            <w:shd w:fill="F3F6FA"/>
          </w:tcPr>
          <w:p>
            <w:pPr>
              <w:spacing w:after="0" w:line="252" w:lineRule="auto"/>
              <w:jc w:val="left"/>
            </w:pPr>
            <w:r/>
            <w:r>
              <w:rPr>
                <w:rFonts w:ascii="SimSun" w:hAnsi="SimSun" w:eastAsia="SimSun"/>
                <w:b w:val="0"/>
                <w:sz w:val="14"/>
              </w:rPr>
              <w:t>GET /api/config、GET /api/health</w:t>
            </w:r>
          </w:p>
        </w:tc>
        <w:tc>
          <w:tcPr>
            <w:tcW w:type="dxa" w:w="1377"/>
            <w:vAlign w:val="center"/>
            <w:shd w:fill="F3F6FA"/>
          </w:tcPr>
          <w:p>
            <w:pPr>
              <w:spacing w:after="0" w:line="252" w:lineRule="auto"/>
              <w:jc w:val="left"/>
            </w:pPr>
            <w:r/>
            <w:r>
              <w:rPr>
                <w:rFonts w:ascii="SimSun" w:hAnsi="SimSun" w:eastAsia="SimSun"/>
                <w:b w:val="0"/>
                <w:sz w:val="14"/>
              </w:rPr>
              <w:t>保存不落后端。</w:t>
            </w:r>
          </w:p>
        </w:tc>
      </w:tr>
    </w:tbl>
    <w:p/>
    <w:p>
      <w:pPr>
        <w:pStyle w:val="Heading2"/>
      </w:pPr>
      <w:r>
        <w:rPr>
          <w:rFonts w:ascii="SimSun" w:hAnsi="SimSun" w:eastAsia="SimSun"/>
          <w:b/>
          <w:color w:val="000000"/>
          <w:sz w:val="28"/>
        </w:rPr>
        <w:t>4.3 控制台/首页需求</w:t>
      </w:r>
    </w:p>
    <w:p>
      <w:pPr>
        <w:spacing w:line="300" w:lineRule="auto" w:after="80"/>
        <w:ind w:firstLine="420"/>
      </w:pPr>
      <w:r>
        <w:rPr>
          <w:rFonts w:ascii="SimSun" w:hAnsi="SimSun" w:eastAsia="SimSun"/>
          <w:sz w:val="21"/>
        </w:rPr>
        <w:t>控制台首页应展示文档数、知识库数、最近文档、最近活动和模式入口。统计数据来源应区分 /api/health、/api/documents 与浏览器 localStorage，不得写成独立 dashboard 后端接口已完整实现。</w:t>
      </w:r>
    </w:p>
    <w:p>
      <w:pPr>
        <w:pStyle w:val="Heading2"/>
      </w:pPr>
      <w:r>
        <w:rPr>
          <w:rFonts w:ascii="SimSun" w:hAnsi="SimSun" w:eastAsia="SimSun"/>
          <w:b/>
          <w:color w:val="000000"/>
          <w:sz w:val="28"/>
        </w:rPr>
        <w:t>4.4 文档与知识库管理需求</w:t>
      </w:r>
    </w:p>
    <w:p>
      <w:pPr>
        <w:spacing w:line="300" w:lineRule="auto" w:after="80"/>
        <w:ind w:firstLine="420"/>
      </w:pPr>
      <w:r>
        <w:rPr>
          <w:rFonts w:ascii="SimSun" w:hAnsi="SimSun" w:eastAsia="SimSun"/>
          <w:sz w:val="21"/>
        </w:rPr>
        <w:t>系统应支持文档列表展示、条件筛选、文档上传、文档详情、chunk 预览、引用统计和文档删除。标签更新和重入库能力当前属于本地 fallback 或后端未实现内容，应在页面中避免作为真实后端闭环承诺。</w:t>
      </w:r>
    </w:p>
    <w:p>
      <w:pPr>
        <w:pStyle w:val="Heading2"/>
      </w:pPr>
      <w:r>
        <w:rPr>
          <w:rFonts w:ascii="SimSun" w:hAnsi="SimSun" w:eastAsia="SimSun"/>
          <w:b/>
          <w:color w:val="000000"/>
          <w:sz w:val="28"/>
        </w:rPr>
        <w:t>4.5 文档解析与入库需求</w:t>
      </w:r>
    </w:p>
    <w:p>
      <w:pPr>
        <w:spacing w:line="300" w:lineRule="auto" w:after="80"/>
        <w:ind w:firstLine="420"/>
      </w:pPr>
      <w:r>
        <w:rPr>
          <w:rFonts w:ascii="SimSun" w:hAnsi="SimSun" w:eastAsia="SimSun"/>
          <w:sz w:val="21"/>
        </w:rPr>
        <w:t>系统应支持 txt、md、markdown、csv、json、html、htm、docx、pptx 文件解析，上传后执行文本清洗、chunk 切分、SQLite 入库和可选向量索引。PDF/Excel 支持属于扩展需求，V1.0 不纳入已实现范围。</w:t>
      </w:r>
    </w:p>
    <w:p>
      <w:pPr>
        <w:pStyle w:val="Heading2"/>
      </w:pPr>
      <w:r>
        <w:rPr>
          <w:rFonts w:ascii="SimSun" w:hAnsi="SimSun" w:eastAsia="SimSun"/>
          <w:b/>
          <w:color w:val="000000"/>
          <w:sz w:val="28"/>
        </w:rPr>
        <w:t>4.6 检索与证据召回需求</w:t>
      </w:r>
    </w:p>
    <w:p>
      <w:pPr>
        <w:spacing w:line="300" w:lineRule="auto" w:after="80"/>
        <w:ind w:firstLine="420"/>
      </w:pPr>
      <w:r>
        <w:rPr>
          <w:rFonts w:ascii="SimSun" w:hAnsi="SimSun" w:eastAsia="SimSun"/>
          <w:sz w:val="21"/>
        </w:rPr>
        <w:t>系统应支持按 collection_id、query 或 queries、top_k 执行检索，默认 local 模式可结合 hash embedding 和词法评分，可选 Weaviate 模式用于向量检索。向量库不可用时应提示 warning 或维持本地检索能力。</w:t>
      </w:r>
    </w:p>
    <w:p>
      <w:pPr>
        <w:pStyle w:val="Heading2"/>
      </w:pPr>
      <w:r>
        <w:rPr>
          <w:rFonts w:ascii="SimSun" w:hAnsi="SimSun" w:eastAsia="SimSun"/>
          <w:b/>
          <w:color w:val="000000"/>
          <w:sz w:val="28"/>
        </w:rPr>
        <w:t>4.7 通用问答需求</w:t>
      </w:r>
    </w:p>
    <w:p>
      <w:pPr>
        <w:spacing w:line="300" w:lineRule="auto" w:after="80"/>
        <w:ind w:firstLine="420"/>
      </w:pPr>
      <w:r>
        <w:rPr>
          <w:rFonts w:ascii="SimSun" w:hAnsi="SimSun" w:eastAsia="SimSun"/>
          <w:sz w:val="21"/>
        </w:rPr>
        <w:t>系统应基于用户问题和知识库检索结果生成回答，并返回 citations、pipeline、missing_information 等信息。回答应能够通过引用证据追溯到原文或 chunk，不得承诺所有回答均由真实模型在所有环境下生成。</w:t>
      </w:r>
    </w:p>
    <w:p>
      <w:pPr>
        <w:pStyle w:val="Heading2"/>
      </w:pPr>
      <w:r>
        <w:rPr>
          <w:rFonts w:ascii="SimSun" w:hAnsi="SimSun" w:eastAsia="SimSun"/>
          <w:b/>
          <w:color w:val="000000"/>
          <w:sz w:val="28"/>
        </w:rPr>
        <w:t>4.8 培训模式需求</w:t>
      </w:r>
    </w:p>
    <w:p>
      <w:pPr>
        <w:spacing w:line="300" w:lineRule="auto" w:after="80"/>
        <w:ind w:firstLine="420"/>
      </w:pPr>
      <w:r>
        <w:rPr>
          <w:rFonts w:ascii="SimSun" w:hAnsi="SimSun" w:eastAsia="SimSun"/>
          <w:sz w:val="21"/>
        </w:rPr>
        <w:t>培训模式应根据项目资料输出背景说明、术语、学习路径、推荐文档和引用证据。前端失败时存在 mock 回退，需求文档中应标注其当前性质。</w:t>
      </w:r>
    </w:p>
    <w:p>
      <w:pPr>
        <w:pStyle w:val="Heading2"/>
      </w:pPr>
      <w:r>
        <w:rPr>
          <w:rFonts w:ascii="SimSun" w:hAnsi="SimSun" w:eastAsia="SimSun"/>
          <w:b/>
          <w:color w:val="000000"/>
          <w:sz w:val="28"/>
        </w:rPr>
        <w:t>4.9 交接模式需求</w:t>
      </w:r>
    </w:p>
    <w:p>
      <w:pPr>
        <w:spacing w:line="300" w:lineRule="auto" w:after="80"/>
        <w:ind w:firstLine="420"/>
      </w:pPr>
      <w:r>
        <w:rPr>
          <w:rFonts w:ascii="SimSun" w:hAnsi="SimSun" w:eastAsia="SimSun"/>
          <w:sz w:val="21"/>
        </w:rPr>
        <w:t>交接模式应输出项目背景、进度、风险、待办、责任边界、依赖文档和信息缺口，并支持复制或导出 Markdown。输出内容应作为交接初稿，最终交接结论需人工复核。</w:t>
      </w:r>
    </w:p>
    <w:p>
      <w:pPr>
        <w:pStyle w:val="Heading2"/>
      </w:pPr>
      <w:r>
        <w:rPr>
          <w:rFonts w:ascii="SimSun" w:hAnsi="SimSun" w:eastAsia="SimSun"/>
          <w:b/>
          <w:color w:val="000000"/>
          <w:sz w:val="28"/>
        </w:rPr>
        <w:t>4.10 设计辅助需求</w:t>
      </w:r>
    </w:p>
    <w:p>
      <w:pPr>
        <w:spacing w:line="300" w:lineRule="auto" w:after="80"/>
        <w:ind w:firstLine="420"/>
      </w:pPr>
      <w:r>
        <w:rPr>
          <w:rFonts w:ascii="SimSun" w:hAnsi="SimSun" w:eastAsia="SimSun"/>
          <w:sz w:val="21"/>
        </w:rPr>
        <w:t>设计辅助应根据用户输入和检索证据生成业务对象、业务规则、功能清单、用例、模块建议、数据对象、权限分析、异常场景、追踪矩阵、图示和质量评估。Mermaid 图示属于第一版文本图示能力，不等同专业 UML 平台。</w:t>
      </w:r>
    </w:p>
    <w:p>
      <w:pPr>
        <w:pStyle w:val="Heading2"/>
      </w:pPr>
      <w:r>
        <w:rPr>
          <w:rFonts w:ascii="SimSun" w:hAnsi="SimSun" w:eastAsia="SimSun"/>
          <w:b/>
          <w:color w:val="000000"/>
          <w:sz w:val="28"/>
        </w:rPr>
        <w:t>4.11 历史产物与评审需求</w:t>
      </w:r>
    </w:p>
    <w:p>
      <w:pPr>
        <w:spacing w:line="300" w:lineRule="auto" w:after="80"/>
        <w:ind w:firstLine="420"/>
      </w:pPr>
      <w:r>
        <w:rPr>
          <w:rFonts w:ascii="SimSun" w:hAnsi="SimSun" w:eastAsia="SimSun"/>
          <w:sz w:val="21"/>
        </w:rPr>
        <w:t>系统应支持历史产物保存、查询、删除和评审状态更新。当前 SQLite artifacts 记录数识别为 0，前端存在 localStorage 回退，需求表述应区分服务端持久化和浏览器本地历史。</w:t>
      </w:r>
    </w:p>
    <w:p>
      <w:pPr>
        <w:pStyle w:val="Heading2"/>
      </w:pPr>
      <w:r>
        <w:rPr>
          <w:rFonts w:ascii="SimSun" w:hAnsi="SimSun" w:eastAsia="SimSun"/>
          <w:b/>
          <w:color w:val="000000"/>
          <w:sz w:val="28"/>
        </w:rPr>
        <w:t>4.12 知识缺口分析需求</w:t>
      </w:r>
    </w:p>
    <w:p>
      <w:pPr>
        <w:spacing w:line="300" w:lineRule="auto" w:after="80"/>
        <w:ind w:firstLine="420"/>
      </w:pPr>
      <w:r>
        <w:rPr>
          <w:rFonts w:ascii="SimSun" w:hAnsi="SimSun" w:eastAsia="SimSun"/>
          <w:sz w:val="21"/>
        </w:rPr>
        <w:t>系统应从历史产物、质量评估、缺口信息和引用证据中聚合知识缺口。该能力依赖 artifacts 或本地历史数据，当前不写成独立、完整的知识治理系统。</w:t>
      </w:r>
    </w:p>
    <w:p>
      <w:pPr>
        <w:pStyle w:val="Heading2"/>
      </w:pPr>
      <w:r>
        <w:rPr>
          <w:rFonts w:ascii="SimSun" w:hAnsi="SimSun" w:eastAsia="SimSun"/>
          <w:b/>
          <w:color w:val="000000"/>
          <w:sz w:val="28"/>
        </w:rPr>
        <w:t>4.13 后台配置与联调诊断需求</w:t>
      </w:r>
    </w:p>
    <w:p>
      <w:pPr>
        <w:spacing w:line="300" w:lineRule="auto" w:after="80"/>
        <w:ind w:firstLine="420"/>
      </w:pPr>
      <w:r>
        <w:rPr>
          <w:rFonts w:ascii="SimSun" w:hAnsi="SimSun" w:eastAsia="SimSun"/>
          <w:sz w:val="21"/>
        </w:rPr>
        <w:t>后台配置页应读取公开配置和健康状态，展示检索、模型、workflow 映射和连接测试信息。页面保存当前不落服务端，不得写成完整配置管理后端。</w:t>
      </w:r>
    </w:p>
    <w:p>
      <w:pPr>
        <w:pStyle w:val="Heading2"/>
      </w:pPr>
      <w:r>
        <w:rPr>
          <w:rFonts w:ascii="SimSun" w:hAnsi="SimSun" w:eastAsia="SimSun"/>
          <w:b/>
          <w:color w:val="000000"/>
          <w:sz w:val="28"/>
        </w:rPr>
        <w:t>4.14 部署与运行支撑需求</w:t>
      </w:r>
    </w:p>
    <w:p>
      <w:pPr>
        <w:spacing w:line="300" w:lineRule="auto" w:after="80"/>
        <w:ind w:firstLine="420"/>
      </w:pPr>
      <w:r>
        <w:rPr>
          <w:rFonts w:ascii="SimSun" w:hAnsi="SimSun" w:eastAsia="SimSun"/>
          <w:sz w:val="21"/>
        </w:rPr>
        <w:t>系统应通过 SuperRAG/deploy.ps1、SuperRAG/deploy-all.ps1、SuperRAG/stop-all.ps1 等脚本支持本地轻量启动、可选全栈启动和停止，并提供健康检查和部署日志。</w:t>
      </w:r>
    </w:p>
    <w:p>
      <w:pPr>
        <w:pStyle w:val="Heading2"/>
      </w:pPr>
      <w:r>
        <w:rPr>
          <w:rFonts w:ascii="SimSun" w:hAnsi="SimSun" w:eastAsia="SimSun"/>
          <w:b/>
          <w:color w:val="000000"/>
          <w:sz w:val="28"/>
        </w:rPr>
        <w:t>4.15 日志与可观测性需求</w:t>
      </w:r>
    </w:p>
    <w:p>
      <w:pPr>
        <w:spacing w:line="300" w:lineRule="auto" w:after="80"/>
        <w:ind w:firstLine="420"/>
      </w:pPr>
      <w:r>
        <w:rPr>
          <w:rFonts w:ascii="SimSun" w:hAnsi="SimSun" w:eastAsia="SimSun"/>
          <w:sz w:val="21"/>
        </w:rPr>
        <w:t>系统当前识别到部署日志目录 SuperRAG/data/deploy-logs，用于 dify-lite stdout/stderr 和 launcher pid。业务日志、审计日志、统一错误码和监控指标属于后续生产化增强需求。</w:t>
      </w:r>
    </w:p>
    <w:p>
      <w:pPr>
        <w:pStyle w:val="Heading2"/>
      </w:pPr>
      <w:r>
        <w:rPr>
          <w:rFonts w:ascii="SimSun" w:hAnsi="SimSun" w:eastAsia="SimSun"/>
          <w:b/>
          <w:color w:val="000000"/>
          <w:sz w:val="28"/>
        </w:rPr>
        <w:t>4.16 异常处理需求</w:t>
      </w:r>
    </w:p>
    <w:p>
      <w:pPr>
        <w:spacing w:line="300" w:lineRule="auto" w:after="80"/>
        <w:ind w:firstLine="420"/>
      </w:pPr>
      <w:r>
        <w:rPr>
          <w:rFonts w:ascii="SimSun" w:hAnsi="SimSun" w:eastAsia="SimSun"/>
          <w:sz w:val="21"/>
        </w:rPr>
        <w:t>系统应对空输入、不支持文件格式、空文件、解析失败、chunk 参数非法、collection 不存在、模型不可用、向量库不可用、接口不存在、端口占用、Docker 不可用等异常给出明确响应。异常处理需求详见表 17。</w:t>
      </w:r>
    </w:p>
    <w:p>
      <w:pPr>
        <w:pStyle w:val="Heading1"/>
      </w:pPr>
      <w:r>
        <w:rPr>
          <w:rFonts w:ascii="SimSun" w:hAnsi="SimSun" w:eastAsia="SimSun"/>
          <w:b/>
          <w:color w:val="000000"/>
          <w:sz w:val="32"/>
        </w:rPr>
        <w:t>5 接口需求</w:t>
      </w:r>
    </w:p>
    <w:p>
      <w:pPr>
        <w:pStyle w:val="Heading2"/>
      </w:pPr>
      <w:r>
        <w:rPr>
          <w:rFonts w:ascii="SimSun" w:hAnsi="SimSun" w:eastAsia="SimSun"/>
          <w:b/>
          <w:color w:val="000000"/>
          <w:sz w:val="28"/>
        </w:rPr>
        <w:t>5.1 接口需求总览</w:t>
      </w:r>
    </w:p>
    <w:p>
      <w:pPr>
        <w:spacing w:line="300" w:lineRule="auto" w:after="80"/>
        <w:ind w:firstLine="420"/>
      </w:pPr>
      <w:r>
        <w:rPr>
          <w:rFonts w:ascii="SimSun" w:hAnsi="SimSun" w:eastAsia="SimSun"/>
          <w:sz w:val="21"/>
        </w:rPr>
        <w:t>系统接口包括 HTTP API、文件接口、配置接口、本地持久化接口、命令行/脚本入口和外部依赖接口。接口需求见表 11。</w:t>
      </w:r>
    </w:p>
    <w:p>
      <w:pPr>
        <w:jc w:val="center"/>
      </w:pPr>
      <w:r>
        <w:rPr>
          <w:rFonts w:ascii="SimSun" w:hAnsi="SimSun" w:eastAsia="SimSun"/>
          <w:b/>
          <w:sz w:val="20"/>
        </w:rPr>
        <w:t>表 11 接口需求表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071"/>
        <w:gridCol w:w="1071"/>
        <w:gridCol w:w="1071"/>
        <w:gridCol w:w="1071"/>
        <w:gridCol w:w="1071"/>
        <w:gridCol w:w="1071"/>
        <w:gridCol w:w="1071"/>
        <w:gridCol w:w="1071"/>
        <w:gridCol w:w="1071"/>
      </w:tblGrid>
      <w:tr>
        <w:trPr>
          <w:tblHeader w:val="true"/>
        </w:trPr>
        <w:tc>
          <w:tcPr>
            <w:tcW w:type="dxa" w:w="1071"/>
            <w:vAlign w:val="center"/>
            <w:shd w:fill="4F81BD"/>
          </w:tcPr>
          <w:p>
            <w:pPr>
              <w:spacing w:after="0" w:line="252" w:lineRule="auto"/>
              <w:jc w:val="left"/>
            </w:pPr>
            <w:r/>
            <w:r>
              <w:rPr>
                <w:rFonts w:ascii="SimSun" w:hAnsi="SimSun" w:eastAsia="SimSun"/>
                <w:b/>
                <w:color w:val="FFFFFF"/>
                <w:sz w:val="12"/>
              </w:rPr>
              <w:t>接口编号</w:t>
            </w:r>
          </w:p>
        </w:tc>
        <w:tc>
          <w:tcPr>
            <w:tcW w:type="dxa" w:w="1071"/>
            <w:vAlign w:val="center"/>
            <w:shd w:fill="4F81BD"/>
          </w:tcPr>
          <w:p>
            <w:pPr>
              <w:spacing w:after="0" w:line="252" w:lineRule="auto"/>
              <w:jc w:val="left"/>
            </w:pPr>
            <w:r/>
            <w:r>
              <w:rPr>
                <w:rFonts w:ascii="SimSun" w:hAnsi="SimSun" w:eastAsia="SimSun"/>
                <w:b/>
                <w:color w:val="FFFFFF"/>
                <w:sz w:val="12"/>
              </w:rPr>
              <w:t>接口名称</w:t>
            </w:r>
          </w:p>
        </w:tc>
        <w:tc>
          <w:tcPr>
            <w:tcW w:type="dxa" w:w="1071"/>
            <w:vAlign w:val="center"/>
            <w:shd w:fill="4F81BD"/>
          </w:tcPr>
          <w:p>
            <w:pPr>
              <w:spacing w:after="0" w:line="252" w:lineRule="auto"/>
              <w:jc w:val="left"/>
            </w:pPr>
            <w:r/>
            <w:r>
              <w:rPr>
                <w:rFonts w:ascii="SimSun" w:hAnsi="SimSun" w:eastAsia="SimSun"/>
                <w:b/>
                <w:color w:val="FFFFFF"/>
                <w:sz w:val="12"/>
              </w:rPr>
              <w:t>接口类型</w:t>
            </w:r>
          </w:p>
        </w:tc>
        <w:tc>
          <w:tcPr>
            <w:tcW w:type="dxa" w:w="1071"/>
            <w:vAlign w:val="center"/>
            <w:shd w:fill="4F81BD"/>
          </w:tcPr>
          <w:p>
            <w:pPr>
              <w:spacing w:after="0" w:line="252" w:lineRule="auto"/>
              <w:jc w:val="left"/>
            </w:pPr>
            <w:r/>
            <w:r>
              <w:rPr>
                <w:rFonts w:ascii="SimSun" w:hAnsi="SimSun" w:eastAsia="SimSun"/>
                <w:b/>
                <w:color w:val="FFFFFF"/>
                <w:sz w:val="12"/>
              </w:rPr>
              <w:t>请求方式/入口</w:t>
            </w:r>
          </w:p>
        </w:tc>
        <w:tc>
          <w:tcPr>
            <w:tcW w:type="dxa" w:w="1071"/>
            <w:vAlign w:val="center"/>
            <w:shd w:fill="4F81BD"/>
          </w:tcPr>
          <w:p>
            <w:pPr>
              <w:spacing w:after="0" w:line="252" w:lineRule="auto"/>
              <w:jc w:val="left"/>
            </w:pPr>
            <w:r/>
            <w:r>
              <w:rPr>
                <w:rFonts w:ascii="SimSun" w:hAnsi="SimSun" w:eastAsia="SimSun"/>
                <w:b/>
                <w:color w:val="FFFFFF"/>
                <w:sz w:val="12"/>
              </w:rPr>
              <w:t>路径/命令</w:t>
            </w:r>
          </w:p>
        </w:tc>
        <w:tc>
          <w:tcPr>
            <w:tcW w:type="dxa" w:w="1071"/>
            <w:vAlign w:val="center"/>
            <w:shd w:fill="4F81BD"/>
          </w:tcPr>
          <w:p>
            <w:pPr>
              <w:spacing w:after="0" w:line="252" w:lineRule="auto"/>
              <w:jc w:val="left"/>
            </w:pPr>
            <w:r/>
            <w:r>
              <w:rPr>
                <w:rFonts w:ascii="SimSun" w:hAnsi="SimSun" w:eastAsia="SimSun"/>
                <w:b/>
                <w:color w:val="FFFFFF"/>
                <w:sz w:val="12"/>
              </w:rPr>
              <w:t>输入</w:t>
            </w:r>
          </w:p>
        </w:tc>
        <w:tc>
          <w:tcPr>
            <w:tcW w:type="dxa" w:w="1071"/>
            <w:vAlign w:val="center"/>
            <w:shd w:fill="4F81BD"/>
          </w:tcPr>
          <w:p>
            <w:pPr>
              <w:spacing w:after="0" w:line="252" w:lineRule="auto"/>
              <w:jc w:val="left"/>
            </w:pPr>
            <w:r/>
            <w:r>
              <w:rPr>
                <w:rFonts w:ascii="SimSun" w:hAnsi="SimSun" w:eastAsia="SimSun"/>
                <w:b/>
                <w:color w:val="FFFFFF"/>
                <w:sz w:val="12"/>
              </w:rPr>
              <w:t>输出</w:t>
            </w:r>
          </w:p>
        </w:tc>
        <w:tc>
          <w:tcPr>
            <w:tcW w:type="dxa" w:w="1071"/>
            <w:vAlign w:val="center"/>
            <w:shd w:fill="4F81BD"/>
          </w:tcPr>
          <w:p>
            <w:pPr>
              <w:spacing w:after="0" w:line="252" w:lineRule="auto"/>
              <w:jc w:val="left"/>
            </w:pPr>
            <w:r/>
            <w:r>
              <w:rPr>
                <w:rFonts w:ascii="SimSun" w:hAnsi="SimSun" w:eastAsia="SimSun"/>
                <w:b/>
                <w:color w:val="FFFFFF"/>
                <w:sz w:val="12"/>
              </w:rPr>
              <w:t>异常情况</w:t>
            </w:r>
          </w:p>
        </w:tc>
        <w:tc>
          <w:tcPr>
            <w:tcW w:type="dxa" w:w="1071"/>
            <w:vAlign w:val="center"/>
            <w:shd w:fill="4F81BD"/>
          </w:tcPr>
          <w:p>
            <w:pPr>
              <w:spacing w:after="0" w:line="252" w:lineRule="auto"/>
              <w:jc w:val="left"/>
            </w:pPr>
            <w:r/>
            <w:r>
              <w:rPr>
                <w:rFonts w:ascii="SimSun" w:hAnsi="SimSun" w:eastAsia="SimSun"/>
                <w:b/>
                <w:color w:val="FFFFFF"/>
                <w:sz w:val="12"/>
              </w:rPr>
              <w:t>需求说明</w:t>
            </w:r>
          </w:p>
        </w:tc>
      </w:tr>
      <w:tr>
        <w:tc>
          <w:tcPr>
            <w:tcW w:type="dxa" w:w="1071"/>
            <w:vAlign w:val="center"/>
          </w:tcPr>
          <w:p>
            <w:pPr>
              <w:spacing w:after="0" w:line="252" w:lineRule="auto"/>
              <w:jc w:val="left"/>
            </w:pPr>
            <w:r/>
            <w:r>
              <w:rPr>
                <w:rFonts w:ascii="SimSun" w:hAnsi="SimSun" w:eastAsia="SimSun"/>
                <w:b w:val="0"/>
                <w:sz w:val="12"/>
              </w:rPr>
              <w:t>API-01</w:t>
            </w:r>
          </w:p>
        </w:tc>
        <w:tc>
          <w:tcPr>
            <w:tcW w:type="dxa" w:w="1071"/>
            <w:vAlign w:val="center"/>
          </w:tcPr>
          <w:p>
            <w:pPr>
              <w:spacing w:after="0" w:line="252" w:lineRule="auto"/>
              <w:jc w:val="left"/>
            </w:pPr>
            <w:r/>
            <w:r>
              <w:rPr>
                <w:rFonts w:ascii="SimSun" w:hAnsi="SimSun" w:eastAsia="SimSun"/>
                <w:b w:val="0"/>
                <w:sz w:val="12"/>
              </w:rPr>
              <w:t>前端入口</w:t>
            </w:r>
          </w:p>
        </w:tc>
        <w:tc>
          <w:tcPr>
            <w:tcW w:type="dxa" w:w="1071"/>
            <w:vAlign w:val="center"/>
          </w:tcPr>
          <w:p>
            <w:pPr>
              <w:spacing w:after="0" w:line="252" w:lineRule="auto"/>
              <w:jc w:val="left"/>
            </w:pPr>
            <w:r/>
            <w:r>
              <w:rPr>
                <w:rFonts w:ascii="SimSun" w:hAnsi="SimSun" w:eastAsia="SimSun"/>
                <w:b w:val="0"/>
                <w:sz w:val="12"/>
              </w:rPr>
              <w:t>HTTP/静态文件</w:t>
            </w:r>
          </w:p>
        </w:tc>
        <w:tc>
          <w:tcPr>
            <w:tcW w:type="dxa" w:w="1071"/>
            <w:vAlign w:val="center"/>
          </w:tcPr>
          <w:p>
            <w:pPr>
              <w:spacing w:after="0" w:line="252" w:lineRule="auto"/>
              <w:jc w:val="left"/>
            </w:pPr>
            <w:r/>
            <w:r>
              <w:rPr>
                <w:rFonts w:ascii="SimSun" w:hAnsi="SimSun" w:eastAsia="SimSun"/>
                <w:b w:val="0"/>
                <w:sz w:val="12"/>
              </w:rPr>
              <w:t>GET</w:t>
            </w:r>
          </w:p>
        </w:tc>
        <w:tc>
          <w:tcPr>
            <w:tcW w:type="dxa" w:w="1071"/>
            <w:vAlign w:val="center"/>
          </w:tcPr>
          <w:p>
            <w:pPr>
              <w:spacing w:after="0" w:line="252" w:lineRule="auto"/>
              <w:jc w:val="left"/>
            </w:pPr>
            <w:r/>
            <w:r>
              <w:rPr>
                <w:rFonts w:ascii="SimSun" w:hAnsi="SimSun" w:eastAsia="SimSun"/>
                <w:b w:val="0"/>
                <w:sz w:val="12"/>
              </w:rPr>
              <w:t>/、/&lt;asset_path&gt;</w:t>
            </w:r>
          </w:p>
        </w:tc>
        <w:tc>
          <w:tcPr>
            <w:tcW w:type="dxa" w:w="1071"/>
            <w:vAlign w:val="center"/>
          </w:tcPr>
          <w:p>
            <w:pPr>
              <w:spacing w:after="0" w:line="252" w:lineRule="auto"/>
              <w:jc w:val="left"/>
            </w:pPr>
            <w:r/>
            <w:r>
              <w:rPr>
                <w:rFonts w:ascii="SimSun" w:hAnsi="SimSun" w:eastAsia="SimSun"/>
                <w:b w:val="0"/>
                <w:sz w:val="12"/>
              </w:rPr>
              <w:t>asset_path</w:t>
            </w:r>
          </w:p>
        </w:tc>
        <w:tc>
          <w:tcPr>
            <w:tcW w:type="dxa" w:w="1071"/>
            <w:vAlign w:val="center"/>
          </w:tcPr>
          <w:p>
            <w:pPr>
              <w:spacing w:after="0" w:line="252" w:lineRule="auto"/>
              <w:jc w:val="left"/>
            </w:pPr>
            <w:r/>
            <w:r>
              <w:rPr>
                <w:rFonts w:ascii="SimSun" w:hAnsi="SimSun" w:eastAsia="SimSun"/>
                <w:b w:val="0"/>
                <w:sz w:val="12"/>
              </w:rPr>
              <w:t>index.html 或静态资源</w:t>
            </w:r>
          </w:p>
        </w:tc>
        <w:tc>
          <w:tcPr>
            <w:tcW w:type="dxa" w:w="1071"/>
            <w:vAlign w:val="center"/>
          </w:tcPr>
          <w:p>
            <w:pPr>
              <w:spacing w:after="0" w:line="252" w:lineRule="auto"/>
              <w:jc w:val="left"/>
            </w:pPr>
            <w:r/>
            <w:r>
              <w:rPr>
                <w:rFonts w:ascii="SimSun" w:hAnsi="SimSun" w:eastAsia="SimSun"/>
                <w:b w:val="0"/>
                <w:sz w:val="12"/>
              </w:rPr>
              <w:t>文件不存在 404；路径越界被限制</w:t>
            </w:r>
          </w:p>
        </w:tc>
        <w:tc>
          <w:tcPr>
            <w:tcW w:type="dxa" w:w="1071"/>
            <w:vAlign w:val="center"/>
          </w:tcPr>
          <w:p>
            <w:pPr>
              <w:spacing w:after="0" w:line="252" w:lineRule="auto"/>
              <w:jc w:val="left"/>
            </w:pPr>
            <w:r/>
            <w:r>
              <w:rPr>
                <w:rFonts w:ascii="SimSun" w:hAnsi="SimSun" w:eastAsia="SimSun"/>
                <w:b w:val="0"/>
                <w:sz w:val="12"/>
              </w:rPr>
              <w:t>主页面入口。</w:t>
            </w:r>
          </w:p>
        </w:tc>
      </w:tr>
      <w:tr>
        <w:tc>
          <w:tcPr>
            <w:tcW w:type="dxa" w:w="1071"/>
            <w:vAlign w:val="center"/>
            <w:shd w:fill="F3F6FA"/>
          </w:tcPr>
          <w:p>
            <w:pPr>
              <w:spacing w:after="0" w:line="252" w:lineRule="auto"/>
              <w:jc w:val="left"/>
            </w:pPr>
            <w:r/>
            <w:r>
              <w:rPr>
                <w:rFonts w:ascii="SimSun" w:hAnsi="SimSun" w:eastAsia="SimSun"/>
                <w:b w:val="0"/>
                <w:sz w:val="12"/>
              </w:rPr>
              <w:t>API-02</w:t>
            </w:r>
          </w:p>
        </w:tc>
        <w:tc>
          <w:tcPr>
            <w:tcW w:type="dxa" w:w="1071"/>
            <w:vAlign w:val="center"/>
            <w:shd w:fill="F3F6FA"/>
          </w:tcPr>
          <w:p>
            <w:pPr>
              <w:spacing w:after="0" w:line="252" w:lineRule="auto"/>
              <w:jc w:val="left"/>
            </w:pPr>
            <w:r/>
            <w:r>
              <w:rPr>
                <w:rFonts w:ascii="SimSun" w:hAnsi="SimSun" w:eastAsia="SimSun"/>
                <w:b w:val="0"/>
                <w:sz w:val="12"/>
              </w:rPr>
              <w:t>健康检查</w:t>
            </w:r>
          </w:p>
        </w:tc>
        <w:tc>
          <w:tcPr>
            <w:tcW w:type="dxa" w:w="1071"/>
            <w:vAlign w:val="center"/>
            <w:shd w:fill="F3F6FA"/>
          </w:tcPr>
          <w:p>
            <w:pPr>
              <w:spacing w:after="0" w:line="252" w:lineRule="auto"/>
              <w:jc w:val="left"/>
            </w:pPr>
            <w:r/>
            <w:r>
              <w:rPr>
                <w:rFonts w:ascii="SimSun" w:hAnsi="SimSun" w:eastAsia="SimSun"/>
                <w:b w:val="0"/>
                <w:sz w:val="12"/>
              </w:rPr>
              <w:t>HTTP</w:t>
            </w:r>
          </w:p>
        </w:tc>
        <w:tc>
          <w:tcPr>
            <w:tcW w:type="dxa" w:w="1071"/>
            <w:vAlign w:val="center"/>
            <w:shd w:fill="F3F6FA"/>
          </w:tcPr>
          <w:p>
            <w:pPr>
              <w:spacing w:after="0" w:line="252" w:lineRule="auto"/>
              <w:jc w:val="left"/>
            </w:pPr>
            <w:r/>
            <w:r>
              <w:rPr>
                <w:rFonts w:ascii="SimSun" w:hAnsi="SimSun" w:eastAsia="SimSun"/>
                <w:b w:val="0"/>
                <w:sz w:val="12"/>
              </w:rPr>
              <w:t>GET</w:t>
            </w:r>
          </w:p>
        </w:tc>
        <w:tc>
          <w:tcPr>
            <w:tcW w:type="dxa" w:w="1071"/>
            <w:vAlign w:val="center"/>
            <w:shd w:fill="F3F6FA"/>
          </w:tcPr>
          <w:p>
            <w:pPr>
              <w:spacing w:after="0" w:line="252" w:lineRule="auto"/>
              <w:jc w:val="left"/>
            </w:pPr>
            <w:r/>
            <w:r>
              <w:rPr>
                <w:rFonts w:ascii="SimSun" w:hAnsi="SimSun" w:eastAsia="SimSun"/>
                <w:b w:val="0"/>
                <w:sz w:val="12"/>
              </w:rPr>
              <w:t>/api/health</w:t>
            </w:r>
          </w:p>
        </w:tc>
        <w:tc>
          <w:tcPr>
            <w:tcW w:type="dxa" w:w="1071"/>
            <w:vAlign w:val="center"/>
            <w:shd w:fill="F3F6FA"/>
          </w:tcPr>
          <w:p>
            <w:pPr>
              <w:spacing w:after="0" w:line="252" w:lineRule="auto"/>
              <w:jc w:val="left"/>
            </w:pPr>
            <w:r/>
            <w:r>
              <w:rPr>
                <w:rFonts w:ascii="SimSun" w:hAnsi="SimSun" w:eastAsia="SimSun"/>
                <w:b w:val="0"/>
                <w:sz w:val="12"/>
              </w:rPr>
              <w:t>无</w:t>
            </w:r>
          </w:p>
        </w:tc>
        <w:tc>
          <w:tcPr>
            <w:tcW w:type="dxa" w:w="1071"/>
            <w:vAlign w:val="center"/>
            <w:shd w:fill="F3F6FA"/>
          </w:tcPr>
          <w:p>
            <w:pPr>
              <w:spacing w:after="0" w:line="252" w:lineRule="auto"/>
              <w:jc w:val="left"/>
            </w:pPr>
            <w:r/>
            <w:r>
              <w:rPr>
                <w:rFonts w:ascii="SimSun" w:hAnsi="SimSun" w:eastAsia="SimSun"/>
                <w:b w:val="0"/>
                <w:sz w:val="12"/>
              </w:rPr>
              <w:t>status、service、collections、documents</w:t>
            </w:r>
          </w:p>
        </w:tc>
        <w:tc>
          <w:tcPr>
            <w:tcW w:type="dxa" w:w="1071"/>
            <w:vAlign w:val="center"/>
            <w:shd w:fill="F3F6FA"/>
          </w:tcPr>
          <w:p>
            <w:pPr>
              <w:spacing w:after="0" w:line="252" w:lineRule="auto"/>
              <w:jc w:val="left"/>
            </w:pPr>
            <w:r/>
            <w:r>
              <w:rPr>
                <w:rFonts w:ascii="SimSun" w:hAnsi="SimSun" w:eastAsia="SimSun"/>
                <w:b w:val="0"/>
                <w:sz w:val="12"/>
              </w:rPr>
              <w:t>后端不可用</w:t>
            </w:r>
          </w:p>
        </w:tc>
        <w:tc>
          <w:tcPr>
            <w:tcW w:type="dxa" w:w="1071"/>
            <w:vAlign w:val="center"/>
            <w:shd w:fill="F3F6FA"/>
          </w:tcPr>
          <w:p>
            <w:pPr>
              <w:spacing w:after="0" w:line="252" w:lineRule="auto"/>
              <w:jc w:val="left"/>
            </w:pPr>
            <w:r/>
            <w:r>
              <w:rPr>
                <w:rFonts w:ascii="SimSun" w:hAnsi="SimSun" w:eastAsia="SimSun"/>
                <w:b w:val="0"/>
                <w:sz w:val="12"/>
              </w:rPr>
              <w:t>部署脚本和前端诊断使用。</w:t>
            </w:r>
          </w:p>
        </w:tc>
      </w:tr>
      <w:tr>
        <w:tc>
          <w:tcPr>
            <w:tcW w:type="dxa" w:w="1071"/>
            <w:vAlign w:val="center"/>
          </w:tcPr>
          <w:p>
            <w:pPr>
              <w:spacing w:after="0" w:line="252" w:lineRule="auto"/>
              <w:jc w:val="left"/>
            </w:pPr>
            <w:r/>
            <w:r>
              <w:rPr>
                <w:rFonts w:ascii="SimSun" w:hAnsi="SimSun" w:eastAsia="SimSun"/>
                <w:b w:val="0"/>
                <w:sz w:val="12"/>
              </w:rPr>
              <w:t>API-03</w:t>
            </w:r>
          </w:p>
        </w:tc>
        <w:tc>
          <w:tcPr>
            <w:tcW w:type="dxa" w:w="1071"/>
            <w:vAlign w:val="center"/>
          </w:tcPr>
          <w:p>
            <w:pPr>
              <w:spacing w:after="0" w:line="252" w:lineRule="auto"/>
              <w:jc w:val="left"/>
            </w:pPr>
            <w:r/>
            <w:r>
              <w:rPr>
                <w:rFonts w:ascii="SimSun" w:hAnsi="SimSun" w:eastAsia="SimSun"/>
                <w:b w:val="0"/>
                <w:sz w:val="12"/>
              </w:rPr>
              <w:t>公开配置</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GET</w:t>
            </w:r>
          </w:p>
        </w:tc>
        <w:tc>
          <w:tcPr>
            <w:tcW w:type="dxa" w:w="1071"/>
            <w:vAlign w:val="center"/>
          </w:tcPr>
          <w:p>
            <w:pPr>
              <w:spacing w:after="0" w:line="252" w:lineRule="auto"/>
              <w:jc w:val="left"/>
            </w:pPr>
            <w:r/>
            <w:r>
              <w:rPr>
                <w:rFonts w:ascii="SimSun" w:hAnsi="SimSun" w:eastAsia="SimSun"/>
                <w:b w:val="0"/>
                <w:sz w:val="12"/>
              </w:rPr>
              <w:t>/api/config</w:t>
            </w:r>
          </w:p>
        </w:tc>
        <w:tc>
          <w:tcPr>
            <w:tcW w:type="dxa" w:w="1071"/>
            <w:vAlign w:val="center"/>
          </w:tcPr>
          <w:p>
            <w:pPr>
              <w:spacing w:after="0" w:line="252" w:lineRule="auto"/>
              <w:jc w:val="left"/>
            </w:pPr>
            <w:r/>
            <w:r>
              <w:rPr>
                <w:rFonts w:ascii="SimSun" w:hAnsi="SimSun" w:eastAsia="SimSun"/>
                <w:b w:val="0"/>
                <w:sz w:val="12"/>
              </w:rPr>
              <w:t>无</w:t>
            </w:r>
          </w:p>
        </w:tc>
        <w:tc>
          <w:tcPr>
            <w:tcW w:type="dxa" w:w="1071"/>
            <w:vAlign w:val="center"/>
          </w:tcPr>
          <w:p>
            <w:pPr>
              <w:spacing w:after="0" w:line="252" w:lineRule="auto"/>
              <w:jc w:val="left"/>
            </w:pPr>
            <w:r/>
            <w:r>
              <w:rPr>
                <w:rFonts w:ascii="SimSun" w:hAnsi="SimSun" w:eastAsia="SimSun"/>
                <w:b w:val="0"/>
                <w:sz w:val="12"/>
              </w:rPr>
              <w:t>app_name、embedding、vector_store、model_enabled、chunk 参数</w:t>
            </w:r>
          </w:p>
        </w:tc>
        <w:tc>
          <w:tcPr>
            <w:tcW w:type="dxa" w:w="1071"/>
            <w:vAlign w:val="center"/>
          </w:tcPr>
          <w:p>
            <w:pPr>
              <w:spacing w:after="0" w:line="252" w:lineRule="auto"/>
              <w:jc w:val="left"/>
            </w:pPr>
            <w:r/>
            <w:r>
              <w:rPr>
                <w:rFonts w:ascii="SimSun" w:hAnsi="SimSun" w:eastAsia="SimSun"/>
                <w:b w:val="0"/>
                <w:sz w:val="12"/>
              </w:rPr>
              <w:t>后端不可用</w:t>
            </w:r>
          </w:p>
        </w:tc>
        <w:tc>
          <w:tcPr>
            <w:tcW w:type="dxa" w:w="1071"/>
            <w:vAlign w:val="center"/>
          </w:tcPr>
          <w:p>
            <w:pPr>
              <w:spacing w:after="0" w:line="252" w:lineRule="auto"/>
              <w:jc w:val="left"/>
            </w:pPr>
            <w:r/>
            <w:r>
              <w:rPr>
                <w:rFonts w:ascii="SimSun" w:hAnsi="SimSun" w:eastAsia="SimSun"/>
                <w:b w:val="0"/>
                <w:sz w:val="12"/>
              </w:rPr>
              <w:t>不得输出敏感密钥。</w:t>
            </w:r>
          </w:p>
        </w:tc>
      </w:tr>
      <w:tr>
        <w:tc>
          <w:tcPr>
            <w:tcW w:type="dxa" w:w="1071"/>
            <w:vAlign w:val="center"/>
            <w:shd w:fill="F3F6FA"/>
          </w:tcPr>
          <w:p>
            <w:pPr>
              <w:spacing w:after="0" w:line="252" w:lineRule="auto"/>
              <w:jc w:val="left"/>
            </w:pPr>
            <w:r/>
            <w:r>
              <w:rPr>
                <w:rFonts w:ascii="SimSun" w:hAnsi="SimSun" w:eastAsia="SimSun"/>
                <w:b w:val="0"/>
                <w:sz w:val="12"/>
              </w:rPr>
              <w:t>API-04</w:t>
            </w:r>
          </w:p>
        </w:tc>
        <w:tc>
          <w:tcPr>
            <w:tcW w:type="dxa" w:w="1071"/>
            <w:vAlign w:val="center"/>
            <w:shd w:fill="F3F6FA"/>
          </w:tcPr>
          <w:p>
            <w:pPr>
              <w:spacing w:after="0" w:line="252" w:lineRule="auto"/>
              <w:jc w:val="left"/>
            </w:pPr>
            <w:r/>
            <w:r>
              <w:rPr>
                <w:rFonts w:ascii="SimSun" w:hAnsi="SimSun" w:eastAsia="SimSun"/>
                <w:b w:val="0"/>
                <w:sz w:val="12"/>
              </w:rPr>
              <w:t>知识库列表/创建</w:t>
            </w:r>
          </w:p>
        </w:tc>
        <w:tc>
          <w:tcPr>
            <w:tcW w:type="dxa" w:w="1071"/>
            <w:vAlign w:val="center"/>
            <w:shd w:fill="F3F6FA"/>
          </w:tcPr>
          <w:p>
            <w:pPr>
              <w:spacing w:after="0" w:line="252" w:lineRule="auto"/>
              <w:jc w:val="left"/>
            </w:pPr>
            <w:r/>
            <w:r>
              <w:rPr>
                <w:rFonts w:ascii="SimSun" w:hAnsi="SimSun" w:eastAsia="SimSun"/>
                <w:b w:val="0"/>
                <w:sz w:val="12"/>
              </w:rPr>
              <w:t>HTTP</w:t>
            </w:r>
          </w:p>
        </w:tc>
        <w:tc>
          <w:tcPr>
            <w:tcW w:type="dxa" w:w="1071"/>
            <w:vAlign w:val="center"/>
            <w:shd w:fill="F3F6FA"/>
          </w:tcPr>
          <w:p>
            <w:pPr>
              <w:spacing w:after="0" w:line="252" w:lineRule="auto"/>
              <w:jc w:val="left"/>
            </w:pPr>
            <w:r/>
            <w:r>
              <w:rPr>
                <w:rFonts w:ascii="SimSun" w:hAnsi="SimSun" w:eastAsia="SimSun"/>
                <w:b w:val="0"/>
                <w:sz w:val="12"/>
              </w:rPr>
              <w:t>GET/POST/OPTIONS</w:t>
            </w:r>
          </w:p>
        </w:tc>
        <w:tc>
          <w:tcPr>
            <w:tcW w:type="dxa" w:w="1071"/>
            <w:vAlign w:val="center"/>
            <w:shd w:fill="F3F6FA"/>
          </w:tcPr>
          <w:p>
            <w:pPr>
              <w:spacing w:after="0" w:line="252" w:lineRule="auto"/>
              <w:jc w:val="left"/>
            </w:pPr>
            <w:r/>
            <w:r>
              <w:rPr>
                <w:rFonts w:ascii="SimSun" w:hAnsi="SimSun" w:eastAsia="SimSun"/>
                <w:b w:val="0"/>
                <w:sz w:val="12"/>
              </w:rPr>
              <w:t>/api/collections</w:t>
            </w:r>
          </w:p>
        </w:tc>
        <w:tc>
          <w:tcPr>
            <w:tcW w:type="dxa" w:w="1071"/>
            <w:vAlign w:val="center"/>
            <w:shd w:fill="F3F6FA"/>
          </w:tcPr>
          <w:p>
            <w:pPr>
              <w:spacing w:after="0" w:line="252" w:lineRule="auto"/>
              <w:jc w:val="left"/>
            </w:pPr>
            <w:r/>
            <w:r>
              <w:rPr>
                <w:rFonts w:ascii="SimSun" w:hAnsi="SimSun" w:eastAsia="SimSun"/>
                <w:b w:val="0"/>
                <w:sz w:val="12"/>
              </w:rPr>
              <w:t>name、description</w:t>
            </w:r>
          </w:p>
        </w:tc>
        <w:tc>
          <w:tcPr>
            <w:tcW w:type="dxa" w:w="1071"/>
            <w:vAlign w:val="center"/>
            <w:shd w:fill="F3F6FA"/>
          </w:tcPr>
          <w:p>
            <w:pPr>
              <w:spacing w:after="0" w:line="252" w:lineRule="auto"/>
              <w:jc w:val="left"/>
            </w:pPr>
            <w:r/>
            <w:r>
              <w:rPr>
                <w:rFonts w:ascii="SimSun" w:hAnsi="SimSun" w:eastAsia="SimSun"/>
                <w:b w:val="0"/>
                <w:sz w:val="12"/>
              </w:rPr>
              <w:t>collection</w:t>
            </w:r>
          </w:p>
        </w:tc>
        <w:tc>
          <w:tcPr>
            <w:tcW w:type="dxa" w:w="1071"/>
            <w:vAlign w:val="center"/>
            <w:shd w:fill="F3F6FA"/>
          </w:tcPr>
          <w:p>
            <w:pPr>
              <w:spacing w:after="0" w:line="252" w:lineRule="auto"/>
              <w:jc w:val="left"/>
            </w:pPr>
            <w:r/>
            <w:r>
              <w:rPr>
                <w:rFonts w:ascii="SimSun" w:hAnsi="SimSun" w:eastAsia="SimSun"/>
                <w:b w:val="0"/>
                <w:sz w:val="12"/>
              </w:rPr>
              <w:t>name 为空、重复或异常</w:t>
            </w:r>
          </w:p>
        </w:tc>
        <w:tc>
          <w:tcPr>
            <w:tcW w:type="dxa" w:w="1071"/>
            <w:vAlign w:val="center"/>
            <w:shd w:fill="F3F6FA"/>
          </w:tcPr>
          <w:p>
            <w:pPr>
              <w:spacing w:after="0" w:line="252" w:lineRule="auto"/>
              <w:jc w:val="left"/>
            </w:pPr>
            <w:r/>
            <w:r>
              <w:rPr>
                <w:rFonts w:ascii="SimSun" w:hAnsi="SimSun" w:eastAsia="SimSun"/>
                <w:b w:val="0"/>
                <w:sz w:val="12"/>
              </w:rPr>
              <w:t>用于集合管理。</w:t>
            </w:r>
          </w:p>
        </w:tc>
      </w:tr>
      <w:tr>
        <w:tc>
          <w:tcPr>
            <w:tcW w:type="dxa" w:w="1071"/>
            <w:vAlign w:val="center"/>
          </w:tcPr>
          <w:p>
            <w:pPr>
              <w:spacing w:after="0" w:line="252" w:lineRule="auto"/>
              <w:jc w:val="left"/>
            </w:pPr>
            <w:r/>
            <w:r>
              <w:rPr>
                <w:rFonts w:ascii="SimSun" w:hAnsi="SimSun" w:eastAsia="SimSun"/>
                <w:b w:val="0"/>
                <w:sz w:val="12"/>
              </w:rPr>
              <w:t>API-05</w:t>
            </w:r>
          </w:p>
        </w:tc>
        <w:tc>
          <w:tcPr>
            <w:tcW w:type="dxa" w:w="1071"/>
            <w:vAlign w:val="center"/>
          </w:tcPr>
          <w:p>
            <w:pPr>
              <w:spacing w:after="0" w:line="252" w:lineRule="auto"/>
              <w:jc w:val="left"/>
            </w:pPr>
            <w:r/>
            <w:r>
              <w:rPr>
                <w:rFonts w:ascii="SimSun" w:hAnsi="SimSun" w:eastAsia="SimSun"/>
                <w:b w:val="0"/>
                <w:sz w:val="12"/>
              </w:rPr>
              <w:t>文档列表</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GET</w:t>
            </w:r>
          </w:p>
        </w:tc>
        <w:tc>
          <w:tcPr>
            <w:tcW w:type="dxa" w:w="1071"/>
            <w:vAlign w:val="center"/>
          </w:tcPr>
          <w:p>
            <w:pPr>
              <w:spacing w:after="0" w:line="252" w:lineRule="auto"/>
              <w:jc w:val="left"/>
            </w:pPr>
            <w:r/>
            <w:r>
              <w:rPr>
                <w:rFonts w:ascii="SimSun" w:hAnsi="SimSun" w:eastAsia="SimSun"/>
                <w:b w:val="0"/>
                <w:sz w:val="12"/>
              </w:rPr>
              <w:t>/api/documents?collection_id=...</w:t>
            </w:r>
          </w:p>
        </w:tc>
        <w:tc>
          <w:tcPr>
            <w:tcW w:type="dxa" w:w="1071"/>
            <w:vAlign w:val="center"/>
          </w:tcPr>
          <w:p>
            <w:pPr>
              <w:spacing w:after="0" w:line="252" w:lineRule="auto"/>
              <w:jc w:val="left"/>
            </w:pPr>
            <w:r/>
            <w:r>
              <w:rPr>
                <w:rFonts w:ascii="SimSun" w:hAnsi="SimSun" w:eastAsia="SimSun"/>
                <w:b w:val="0"/>
                <w:sz w:val="12"/>
              </w:rPr>
              <w:t>collection_id 可选</w:t>
            </w:r>
          </w:p>
        </w:tc>
        <w:tc>
          <w:tcPr>
            <w:tcW w:type="dxa" w:w="1071"/>
            <w:vAlign w:val="center"/>
          </w:tcPr>
          <w:p>
            <w:pPr>
              <w:spacing w:after="0" w:line="252" w:lineRule="auto"/>
              <w:jc w:val="left"/>
            </w:pPr>
            <w:r/>
            <w:r>
              <w:rPr>
                <w:rFonts w:ascii="SimSun" w:hAnsi="SimSun" w:eastAsia="SimSun"/>
                <w:b w:val="0"/>
                <w:sz w:val="12"/>
              </w:rPr>
              <w:t>items</w:t>
            </w:r>
          </w:p>
        </w:tc>
        <w:tc>
          <w:tcPr>
            <w:tcW w:type="dxa" w:w="1071"/>
            <w:vAlign w:val="center"/>
          </w:tcPr>
          <w:p>
            <w:pPr>
              <w:spacing w:after="0" w:line="252" w:lineRule="auto"/>
              <w:jc w:val="left"/>
            </w:pPr>
            <w:r/>
            <w:r>
              <w:rPr>
                <w:rFonts w:ascii="SimSun" w:hAnsi="SimSun" w:eastAsia="SimSun"/>
                <w:b w:val="0"/>
                <w:sz w:val="12"/>
              </w:rPr>
              <w:t>后端不可用回退 mock</w:t>
            </w:r>
          </w:p>
        </w:tc>
        <w:tc>
          <w:tcPr>
            <w:tcW w:type="dxa" w:w="1071"/>
            <w:vAlign w:val="center"/>
          </w:tcPr>
          <w:p>
            <w:pPr>
              <w:spacing w:after="0" w:line="252" w:lineRule="auto"/>
              <w:jc w:val="left"/>
            </w:pPr>
            <w:r/>
            <w:r>
              <w:rPr>
                <w:rFonts w:ascii="SimSun" w:hAnsi="SimSun" w:eastAsia="SimSun"/>
                <w:b w:val="0"/>
                <w:sz w:val="12"/>
              </w:rPr>
              <w:t>用于文档页、控制台和场景选项。</w:t>
            </w:r>
          </w:p>
        </w:tc>
      </w:tr>
      <w:tr>
        <w:tc>
          <w:tcPr>
            <w:tcW w:type="dxa" w:w="1071"/>
            <w:vAlign w:val="center"/>
            <w:shd w:fill="F3F6FA"/>
          </w:tcPr>
          <w:p>
            <w:pPr>
              <w:spacing w:after="0" w:line="252" w:lineRule="auto"/>
              <w:jc w:val="left"/>
            </w:pPr>
            <w:r/>
            <w:r>
              <w:rPr>
                <w:rFonts w:ascii="SimSun" w:hAnsi="SimSun" w:eastAsia="SimSun"/>
                <w:b w:val="0"/>
                <w:sz w:val="12"/>
              </w:rPr>
              <w:t>API-06</w:t>
            </w:r>
          </w:p>
        </w:tc>
        <w:tc>
          <w:tcPr>
            <w:tcW w:type="dxa" w:w="1071"/>
            <w:vAlign w:val="center"/>
            <w:shd w:fill="F3F6FA"/>
          </w:tcPr>
          <w:p>
            <w:pPr>
              <w:spacing w:after="0" w:line="252" w:lineRule="auto"/>
              <w:jc w:val="left"/>
            </w:pPr>
            <w:r/>
            <w:r>
              <w:rPr>
                <w:rFonts w:ascii="SimSun" w:hAnsi="SimSun" w:eastAsia="SimSun"/>
                <w:b w:val="0"/>
                <w:sz w:val="12"/>
              </w:rPr>
              <w:t>文档上传入库</w:t>
            </w:r>
          </w:p>
        </w:tc>
        <w:tc>
          <w:tcPr>
            <w:tcW w:type="dxa" w:w="1071"/>
            <w:vAlign w:val="center"/>
            <w:shd w:fill="F3F6FA"/>
          </w:tcPr>
          <w:p>
            <w:pPr>
              <w:spacing w:after="0" w:line="252" w:lineRule="auto"/>
              <w:jc w:val="left"/>
            </w:pPr>
            <w:r/>
            <w:r>
              <w:rPr>
                <w:rFonts w:ascii="SimSun" w:hAnsi="SimSun" w:eastAsia="SimSun"/>
                <w:b w:val="0"/>
                <w:sz w:val="12"/>
              </w:rPr>
              <w:t>HTTP/文件</w:t>
            </w:r>
          </w:p>
        </w:tc>
        <w:tc>
          <w:tcPr>
            <w:tcW w:type="dxa" w:w="1071"/>
            <w:vAlign w:val="center"/>
            <w:shd w:fill="F3F6FA"/>
          </w:tcPr>
          <w:p>
            <w:pPr>
              <w:spacing w:after="0" w:line="252" w:lineRule="auto"/>
              <w:jc w:val="left"/>
            </w:pPr>
            <w:r/>
            <w:r>
              <w:rPr>
                <w:rFonts w:ascii="SimSun" w:hAnsi="SimSun" w:eastAsia="SimSun"/>
                <w:b w:val="0"/>
                <w:sz w:val="12"/>
              </w:rPr>
              <w:t>POST/OPTIONS</w:t>
            </w:r>
          </w:p>
        </w:tc>
        <w:tc>
          <w:tcPr>
            <w:tcW w:type="dxa" w:w="1071"/>
            <w:vAlign w:val="center"/>
            <w:shd w:fill="F3F6FA"/>
          </w:tcPr>
          <w:p>
            <w:pPr>
              <w:spacing w:after="0" w:line="252" w:lineRule="auto"/>
              <w:jc w:val="left"/>
            </w:pPr>
            <w:r/>
            <w:r>
              <w:rPr>
                <w:rFonts w:ascii="SimSun" w:hAnsi="SimSun" w:eastAsia="SimSun"/>
                <w:b w:val="0"/>
                <w:sz w:val="12"/>
              </w:rPr>
              <w:t>/api/documents/import</w:t>
            </w:r>
          </w:p>
        </w:tc>
        <w:tc>
          <w:tcPr>
            <w:tcW w:type="dxa" w:w="1071"/>
            <w:vAlign w:val="center"/>
            <w:shd w:fill="F3F6FA"/>
          </w:tcPr>
          <w:p>
            <w:pPr>
              <w:spacing w:after="0" w:line="252" w:lineRule="auto"/>
              <w:jc w:val="left"/>
            </w:pPr>
            <w:r/>
            <w:r>
              <w:rPr>
                <w:rFonts w:ascii="SimSun" w:hAnsi="SimSun" w:eastAsia="SimSun"/>
                <w:b w:val="0"/>
                <w:sz w:val="12"/>
              </w:rPr>
              <w:t>file、title、type、project、version、scene、summary、clean_enabled、chunk_size、chunk_overlap</w:t>
            </w:r>
          </w:p>
        </w:tc>
        <w:tc>
          <w:tcPr>
            <w:tcW w:type="dxa" w:w="1071"/>
            <w:vAlign w:val="center"/>
            <w:shd w:fill="F3F6FA"/>
          </w:tcPr>
          <w:p>
            <w:pPr>
              <w:spacing w:after="0" w:line="252" w:lineRule="auto"/>
              <w:jc w:val="left"/>
            </w:pPr>
            <w:r/>
            <w:r>
              <w:rPr>
                <w:rFonts w:ascii="SimSun" w:hAnsi="SimSun" w:eastAsia="SimSun"/>
                <w:b w:val="0"/>
                <w:sz w:val="12"/>
              </w:rPr>
              <w:t>document、collection、chunks_indexed、warnings</w:t>
            </w:r>
          </w:p>
        </w:tc>
        <w:tc>
          <w:tcPr>
            <w:tcW w:type="dxa" w:w="1071"/>
            <w:vAlign w:val="center"/>
            <w:shd w:fill="F3F6FA"/>
          </w:tcPr>
          <w:p>
            <w:pPr>
              <w:spacing w:after="0" w:line="252" w:lineRule="auto"/>
              <w:jc w:val="left"/>
            </w:pPr>
            <w:r/>
            <w:r>
              <w:rPr>
                <w:rFonts w:ascii="SimSun" w:hAnsi="SimSun" w:eastAsia="SimSun"/>
                <w:b w:val="0"/>
                <w:sz w:val="12"/>
              </w:rPr>
              <w:t>文件缺失、格式不支持、空文本、chunk 参数非法</w:t>
            </w:r>
          </w:p>
        </w:tc>
        <w:tc>
          <w:tcPr>
            <w:tcW w:type="dxa" w:w="1071"/>
            <w:vAlign w:val="center"/>
            <w:shd w:fill="F3F6FA"/>
          </w:tcPr>
          <w:p>
            <w:pPr>
              <w:spacing w:after="0" w:line="252" w:lineRule="auto"/>
              <w:jc w:val="left"/>
            </w:pPr>
            <w:r/>
            <w:r>
              <w:rPr>
                <w:rFonts w:ascii="SimSun" w:hAnsi="SimSun" w:eastAsia="SimSun"/>
                <w:b w:val="0"/>
                <w:sz w:val="12"/>
              </w:rPr>
              <w:t>核心入库接口。</w:t>
            </w:r>
          </w:p>
        </w:tc>
      </w:tr>
      <w:tr>
        <w:tc>
          <w:tcPr>
            <w:tcW w:type="dxa" w:w="1071"/>
            <w:vAlign w:val="center"/>
          </w:tcPr>
          <w:p>
            <w:pPr>
              <w:spacing w:after="0" w:line="252" w:lineRule="auto"/>
              <w:jc w:val="left"/>
            </w:pPr>
            <w:r/>
            <w:r>
              <w:rPr>
                <w:rFonts w:ascii="SimSun" w:hAnsi="SimSun" w:eastAsia="SimSun"/>
                <w:b w:val="0"/>
                <w:sz w:val="12"/>
              </w:rPr>
              <w:t>API-07</w:t>
            </w:r>
          </w:p>
        </w:tc>
        <w:tc>
          <w:tcPr>
            <w:tcW w:type="dxa" w:w="1071"/>
            <w:vAlign w:val="center"/>
          </w:tcPr>
          <w:p>
            <w:pPr>
              <w:spacing w:after="0" w:line="252" w:lineRule="auto"/>
              <w:jc w:val="left"/>
            </w:pPr>
            <w:r/>
            <w:r>
              <w:rPr>
                <w:rFonts w:ascii="SimSun" w:hAnsi="SimSun" w:eastAsia="SimSun"/>
                <w:b w:val="0"/>
                <w:sz w:val="12"/>
              </w:rPr>
              <w:t>文档详情/删除</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GET/DELETE/OPTIONS</w:t>
            </w:r>
          </w:p>
        </w:tc>
        <w:tc>
          <w:tcPr>
            <w:tcW w:type="dxa" w:w="1071"/>
            <w:vAlign w:val="center"/>
          </w:tcPr>
          <w:p>
            <w:pPr>
              <w:spacing w:after="0" w:line="252" w:lineRule="auto"/>
              <w:jc w:val="left"/>
            </w:pPr>
            <w:r/>
            <w:r>
              <w:rPr>
                <w:rFonts w:ascii="SimSun" w:hAnsi="SimSun" w:eastAsia="SimSun"/>
                <w:b w:val="0"/>
                <w:sz w:val="12"/>
              </w:rPr>
              <w:t>/api/documents/{document_id}</w:t>
            </w:r>
          </w:p>
        </w:tc>
        <w:tc>
          <w:tcPr>
            <w:tcW w:type="dxa" w:w="1071"/>
            <w:vAlign w:val="center"/>
          </w:tcPr>
          <w:p>
            <w:pPr>
              <w:spacing w:after="0" w:line="252" w:lineRule="auto"/>
              <w:jc w:val="left"/>
            </w:pPr>
            <w:r/>
            <w:r>
              <w:rPr>
                <w:rFonts w:ascii="SimSun" w:hAnsi="SimSun" w:eastAsia="SimSun"/>
                <w:b w:val="0"/>
                <w:sz w:val="12"/>
              </w:rPr>
              <w:t>document_id</w:t>
            </w:r>
          </w:p>
        </w:tc>
        <w:tc>
          <w:tcPr>
            <w:tcW w:type="dxa" w:w="1071"/>
            <w:vAlign w:val="center"/>
          </w:tcPr>
          <w:p>
            <w:pPr>
              <w:spacing w:after="0" w:line="252" w:lineRule="auto"/>
              <w:jc w:val="left"/>
            </w:pPr>
            <w:r/>
            <w:r>
              <w:rPr>
                <w:rFonts w:ascii="SimSun" w:hAnsi="SimSun" w:eastAsia="SimSun"/>
                <w:b w:val="0"/>
                <w:sz w:val="12"/>
              </w:rPr>
              <w:t>detail 或 success/id</w:t>
            </w:r>
          </w:p>
        </w:tc>
        <w:tc>
          <w:tcPr>
            <w:tcW w:type="dxa" w:w="1071"/>
            <w:vAlign w:val="center"/>
          </w:tcPr>
          <w:p>
            <w:pPr>
              <w:spacing w:after="0" w:line="252" w:lineRule="auto"/>
              <w:jc w:val="left"/>
            </w:pPr>
            <w:r/>
            <w:r>
              <w:rPr>
                <w:rFonts w:ascii="SimSun" w:hAnsi="SimSun" w:eastAsia="SimSun"/>
                <w:b w:val="0"/>
                <w:sz w:val="12"/>
              </w:rPr>
              <w:t>文档不存在 404；删除上传文件异常忽略</w:t>
            </w:r>
          </w:p>
        </w:tc>
        <w:tc>
          <w:tcPr>
            <w:tcW w:type="dxa" w:w="1071"/>
            <w:vAlign w:val="center"/>
          </w:tcPr>
          <w:p>
            <w:pPr>
              <w:spacing w:after="0" w:line="252" w:lineRule="auto"/>
              <w:jc w:val="left"/>
            </w:pPr>
            <w:r/>
            <w:r>
              <w:rPr>
                <w:rFonts w:ascii="SimSun" w:hAnsi="SimSun" w:eastAsia="SimSun"/>
                <w:b w:val="0"/>
                <w:sz w:val="12"/>
              </w:rPr>
              <w:t>删除接口已识别，详情实现需持续核验。</w:t>
            </w:r>
          </w:p>
        </w:tc>
      </w:tr>
      <w:tr>
        <w:tc>
          <w:tcPr>
            <w:tcW w:type="dxa" w:w="1071"/>
            <w:vAlign w:val="center"/>
            <w:shd w:fill="F3F6FA"/>
          </w:tcPr>
          <w:p>
            <w:pPr>
              <w:spacing w:after="0" w:line="252" w:lineRule="auto"/>
              <w:jc w:val="left"/>
            </w:pPr>
            <w:r/>
            <w:r>
              <w:rPr>
                <w:rFonts w:ascii="SimSun" w:hAnsi="SimSun" w:eastAsia="SimSun"/>
                <w:b w:val="0"/>
                <w:sz w:val="12"/>
              </w:rPr>
              <w:t>API-08</w:t>
            </w:r>
          </w:p>
        </w:tc>
        <w:tc>
          <w:tcPr>
            <w:tcW w:type="dxa" w:w="1071"/>
            <w:vAlign w:val="center"/>
            <w:shd w:fill="F3F6FA"/>
          </w:tcPr>
          <w:p>
            <w:pPr>
              <w:spacing w:after="0" w:line="252" w:lineRule="auto"/>
              <w:jc w:val="left"/>
            </w:pPr>
            <w:r/>
            <w:r>
              <w:rPr>
                <w:rFonts w:ascii="SimSun" w:hAnsi="SimSun" w:eastAsia="SimSun"/>
                <w:b w:val="0"/>
                <w:sz w:val="12"/>
              </w:rPr>
              <w:t>文档 chunk 查询</w:t>
            </w:r>
          </w:p>
        </w:tc>
        <w:tc>
          <w:tcPr>
            <w:tcW w:type="dxa" w:w="1071"/>
            <w:vAlign w:val="center"/>
            <w:shd w:fill="F3F6FA"/>
          </w:tcPr>
          <w:p>
            <w:pPr>
              <w:spacing w:after="0" w:line="252" w:lineRule="auto"/>
              <w:jc w:val="left"/>
            </w:pPr>
            <w:r/>
            <w:r>
              <w:rPr>
                <w:rFonts w:ascii="SimSun" w:hAnsi="SimSun" w:eastAsia="SimSun"/>
                <w:b w:val="0"/>
                <w:sz w:val="12"/>
              </w:rPr>
              <w:t>HTTP</w:t>
            </w:r>
          </w:p>
        </w:tc>
        <w:tc>
          <w:tcPr>
            <w:tcW w:type="dxa" w:w="1071"/>
            <w:vAlign w:val="center"/>
            <w:shd w:fill="F3F6FA"/>
          </w:tcPr>
          <w:p>
            <w:pPr>
              <w:spacing w:after="0" w:line="252" w:lineRule="auto"/>
              <w:jc w:val="left"/>
            </w:pPr>
            <w:r/>
            <w:r>
              <w:rPr>
                <w:rFonts w:ascii="SimSun" w:hAnsi="SimSun" w:eastAsia="SimSun"/>
                <w:b w:val="0"/>
                <w:sz w:val="12"/>
              </w:rPr>
              <w:t>GET/OPTIONS</w:t>
            </w:r>
          </w:p>
        </w:tc>
        <w:tc>
          <w:tcPr>
            <w:tcW w:type="dxa" w:w="1071"/>
            <w:vAlign w:val="center"/>
            <w:shd w:fill="F3F6FA"/>
          </w:tcPr>
          <w:p>
            <w:pPr>
              <w:spacing w:after="0" w:line="252" w:lineRule="auto"/>
              <w:jc w:val="left"/>
            </w:pPr>
            <w:r/>
            <w:r>
              <w:rPr>
                <w:rFonts w:ascii="SimSun" w:hAnsi="SimSun" w:eastAsia="SimSun"/>
                <w:b w:val="0"/>
                <w:sz w:val="12"/>
              </w:rPr>
              <w:t>/api/documents/{document_id}/chunks?limit=...</w:t>
            </w:r>
          </w:p>
        </w:tc>
        <w:tc>
          <w:tcPr>
            <w:tcW w:type="dxa" w:w="1071"/>
            <w:vAlign w:val="center"/>
            <w:shd w:fill="F3F6FA"/>
          </w:tcPr>
          <w:p>
            <w:pPr>
              <w:spacing w:after="0" w:line="252" w:lineRule="auto"/>
              <w:jc w:val="left"/>
            </w:pPr>
            <w:r/>
            <w:r>
              <w:rPr>
                <w:rFonts w:ascii="SimSun" w:hAnsi="SimSun" w:eastAsia="SimSun"/>
                <w:b w:val="0"/>
                <w:sz w:val="12"/>
              </w:rPr>
              <w:t>document_id、limit</w:t>
            </w:r>
          </w:p>
        </w:tc>
        <w:tc>
          <w:tcPr>
            <w:tcW w:type="dxa" w:w="1071"/>
            <w:vAlign w:val="center"/>
            <w:shd w:fill="F3F6FA"/>
          </w:tcPr>
          <w:p>
            <w:pPr>
              <w:spacing w:after="0" w:line="252" w:lineRule="auto"/>
              <w:jc w:val="left"/>
            </w:pPr>
            <w:r/>
            <w:r>
              <w:rPr>
                <w:rFonts w:ascii="SimSun" w:hAnsi="SimSun" w:eastAsia="SimSun"/>
                <w:b w:val="0"/>
                <w:sz w:val="12"/>
              </w:rPr>
              <w:t>document、items、total</w:t>
            </w:r>
          </w:p>
        </w:tc>
        <w:tc>
          <w:tcPr>
            <w:tcW w:type="dxa" w:w="1071"/>
            <w:vAlign w:val="center"/>
            <w:shd w:fill="F3F6FA"/>
          </w:tcPr>
          <w:p>
            <w:pPr>
              <w:spacing w:after="0" w:line="252" w:lineRule="auto"/>
              <w:jc w:val="left"/>
            </w:pPr>
            <w:r/>
            <w:r>
              <w:rPr>
                <w:rFonts w:ascii="SimSun" w:hAnsi="SimSun" w:eastAsia="SimSun"/>
                <w:b w:val="0"/>
                <w:sz w:val="12"/>
              </w:rPr>
              <w:t>文档不存在；limit 限制到 1-100</w:t>
            </w:r>
          </w:p>
        </w:tc>
        <w:tc>
          <w:tcPr>
            <w:tcW w:type="dxa" w:w="1071"/>
            <w:vAlign w:val="center"/>
            <w:shd w:fill="F3F6FA"/>
          </w:tcPr>
          <w:p>
            <w:pPr>
              <w:spacing w:after="0" w:line="252" w:lineRule="auto"/>
              <w:jc w:val="left"/>
            </w:pPr>
            <w:r/>
            <w:r>
              <w:rPr>
                <w:rFonts w:ascii="SimSun" w:hAnsi="SimSun" w:eastAsia="SimSun"/>
                <w:b w:val="0"/>
                <w:sz w:val="12"/>
              </w:rPr>
              <w:t>用于详情抽屉。</w:t>
            </w:r>
          </w:p>
        </w:tc>
      </w:tr>
      <w:tr>
        <w:tc>
          <w:tcPr>
            <w:tcW w:type="dxa" w:w="1071"/>
            <w:vAlign w:val="center"/>
          </w:tcPr>
          <w:p>
            <w:pPr>
              <w:spacing w:after="0" w:line="252" w:lineRule="auto"/>
              <w:jc w:val="left"/>
            </w:pPr>
            <w:r/>
            <w:r>
              <w:rPr>
                <w:rFonts w:ascii="SimSun" w:hAnsi="SimSun" w:eastAsia="SimSun"/>
                <w:b w:val="0"/>
                <w:sz w:val="12"/>
              </w:rPr>
              <w:t>API-09</w:t>
            </w:r>
          </w:p>
        </w:tc>
        <w:tc>
          <w:tcPr>
            <w:tcW w:type="dxa" w:w="1071"/>
            <w:vAlign w:val="center"/>
          </w:tcPr>
          <w:p>
            <w:pPr>
              <w:spacing w:after="0" w:line="252" w:lineRule="auto"/>
              <w:jc w:val="left"/>
            </w:pPr>
            <w:r/>
            <w:r>
              <w:rPr>
                <w:rFonts w:ascii="SimSun" w:hAnsi="SimSun" w:eastAsia="SimSun"/>
                <w:b w:val="0"/>
                <w:sz w:val="12"/>
              </w:rPr>
              <w:t>文档引用统计</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GET/OPTIONS</w:t>
            </w:r>
          </w:p>
        </w:tc>
        <w:tc>
          <w:tcPr>
            <w:tcW w:type="dxa" w:w="1071"/>
            <w:vAlign w:val="center"/>
          </w:tcPr>
          <w:p>
            <w:pPr>
              <w:spacing w:after="0" w:line="252" w:lineRule="auto"/>
              <w:jc w:val="left"/>
            </w:pPr>
            <w:r/>
            <w:r>
              <w:rPr>
                <w:rFonts w:ascii="SimSun" w:hAnsi="SimSun" w:eastAsia="SimSun"/>
                <w:b w:val="0"/>
                <w:sz w:val="12"/>
              </w:rPr>
              <w:t>/api/documents/{document_id}/references</w:t>
            </w:r>
          </w:p>
        </w:tc>
        <w:tc>
          <w:tcPr>
            <w:tcW w:type="dxa" w:w="1071"/>
            <w:vAlign w:val="center"/>
          </w:tcPr>
          <w:p>
            <w:pPr>
              <w:spacing w:after="0" w:line="252" w:lineRule="auto"/>
              <w:jc w:val="left"/>
            </w:pPr>
            <w:r/>
            <w:r>
              <w:rPr>
                <w:rFonts w:ascii="SimSun" w:hAnsi="SimSun" w:eastAsia="SimSun"/>
                <w:b w:val="0"/>
                <w:sz w:val="12"/>
              </w:rPr>
              <w:t>document_id</w:t>
            </w:r>
          </w:p>
        </w:tc>
        <w:tc>
          <w:tcPr>
            <w:tcW w:type="dxa" w:w="1071"/>
            <w:vAlign w:val="center"/>
          </w:tcPr>
          <w:p>
            <w:pPr>
              <w:spacing w:after="0" w:line="252" w:lineRule="auto"/>
              <w:jc w:val="left"/>
            </w:pPr>
            <w:r/>
            <w:r>
              <w:rPr>
                <w:rFonts w:ascii="SimSun" w:hAnsi="SimSun" w:eastAsia="SimSun"/>
                <w:b w:val="0"/>
                <w:sz w:val="12"/>
              </w:rPr>
              <w:t>totalReferences、referencesByScene、referencedArtifacts、topReferencedChunks</w:t>
            </w:r>
          </w:p>
        </w:tc>
        <w:tc>
          <w:tcPr>
            <w:tcW w:type="dxa" w:w="1071"/>
            <w:vAlign w:val="center"/>
          </w:tcPr>
          <w:p>
            <w:pPr>
              <w:spacing w:after="0" w:line="252" w:lineRule="auto"/>
              <w:jc w:val="left"/>
            </w:pPr>
            <w:r/>
            <w:r>
              <w:rPr>
                <w:rFonts w:ascii="SimSun" w:hAnsi="SimSun" w:eastAsia="SimSun"/>
                <w:b w:val="0"/>
                <w:sz w:val="12"/>
              </w:rPr>
              <w:t>文档不存在 404</w:t>
            </w:r>
          </w:p>
        </w:tc>
        <w:tc>
          <w:tcPr>
            <w:tcW w:type="dxa" w:w="1071"/>
            <w:vAlign w:val="center"/>
          </w:tcPr>
          <w:p>
            <w:pPr>
              <w:spacing w:after="0" w:line="252" w:lineRule="auto"/>
              <w:jc w:val="left"/>
            </w:pPr>
            <w:r/>
            <w:r>
              <w:rPr>
                <w:rFonts w:ascii="SimSun" w:hAnsi="SimSun" w:eastAsia="SimSun"/>
                <w:b w:val="0"/>
                <w:sz w:val="12"/>
              </w:rPr>
              <w:t>用于引用统计。</w:t>
            </w:r>
          </w:p>
        </w:tc>
      </w:tr>
      <w:tr>
        <w:tc>
          <w:tcPr>
            <w:tcW w:type="dxa" w:w="1071"/>
            <w:vAlign w:val="center"/>
            <w:shd w:fill="F3F6FA"/>
          </w:tcPr>
          <w:p>
            <w:pPr>
              <w:spacing w:after="0" w:line="252" w:lineRule="auto"/>
              <w:jc w:val="left"/>
            </w:pPr>
            <w:r/>
            <w:r>
              <w:rPr>
                <w:rFonts w:ascii="SimSun" w:hAnsi="SimSun" w:eastAsia="SimSun"/>
                <w:b w:val="0"/>
                <w:sz w:val="12"/>
              </w:rPr>
              <w:t>API-10</w:t>
            </w:r>
          </w:p>
        </w:tc>
        <w:tc>
          <w:tcPr>
            <w:tcW w:type="dxa" w:w="1071"/>
            <w:vAlign w:val="center"/>
            <w:shd w:fill="F3F6FA"/>
          </w:tcPr>
          <w:p>
            <w:pPr>
              <w:spacing w:after="0" w:line="252" w:lineRule="auto"/>
              <w:jc w:val="left"/>
            </w:pPr>
            <w:r/>
            <w:r>
              <w:rPr>
                <w:rFonts w:ascii="SimSun" w:hAnsi="SimSun" w:eastAsia="SimSun"/>
                <w:b w:val="0"/>
                <w:sz w:val="12"/>
              </w:rPr>
              <w:t>引用原文</w:t>
            </w:r>
          </w:p>
        </w:tc>
        <w:tc>
          <w:tcPr>
            <w:tcW w:type="dxa" w:w="1071"/>
            <w:vAlign w:val="center"/>
            <w:shd w:fill="F3F6FA"/>
          </w:tcPr>
          <w:p>
            <w:pPr>
              <w:spacing w:after="0" w:line="252" w:lineRule="auto"/>
              <w:jc w:val="left"/>
            </w:pPr>
            <w:r/>
            <w:r>
              <w:rPr>
                <w:rFonts w:ascii="SimSun" w:hAnsi="SimSun" w:eastAsia="SimSun"/>
                <w:b w:val="0"/>
                <w:sz w:val="12"/>
              </w:rPr>
              <w:t>HTTP</w:t>
            </w:r>
          </w:p>
        </w:tc>
        <w:tc>
          <w:tcPr>
            <w:tcW w:type="dxa" w:w="1071"/>
            <w:vAlign w:val="center"/>
            <w:shd w:fill="F3F6FA"/>
          </w:tcPr>
          <w:p>
            <w:pPr>
              <w:spacing w:after="0" w:line="252" w:lineRule="auto"/>
              <w:jc w:val="left"/>
            </w:pPr>
            <w:r/>
            <w:r>
              <w:rPr>
                <w:rFonts w:ascii="SimSun" w:hAnsi="SimSun" w:eastAsia="SimSun"/>
                <w:b w:val="0"/>
                <w:sz w:val="12"/>
              </w:rPr>
              <w:t>GET/OPTIONS</w:t>
            </w:r>
          </w:p>
        </w:tc>
        <w:tc>
          <w:tcPr>
            <w:tcW w:type="dxa" w:w="1071"/>
            <w:vAlign w:val="center"/>
            <w:shd w:fill="F3F6FA"/>
          </w:tcPr>
          <w:p>
            <w:pPr>
              <w:spacing w:after="0" w:line="252" w:lineRule="auto"/>
              <w:jc w:val="left"/>
            </w:pPr>
            <w:r/>
            <w:r>
              <w:rPr>
                <w:rFonts w:ascii="SimSun" w:hAnsi="SimSun" w:eastAsia="SimSun"/>
                <w:b w:val="0"/>
                <w:sz w:val="12"/>
              </w:rPr>
              <w:t>/api/documents/source</w:t>
            </w:r>
          </w:p>
        </w:tc>
        <w:tc>
          <w:tcPr>
            <w:tcW w:type="dxa" w:w="1071"/>
            <w:vAlign w:val="center"/>
            <w:shd w:fill="F3F6FA"/>
          </w:tcPr>
          <w:p>
            <w:pPr>
              <w:spacing w:after="0" w:line="252" w:lineRule="auto"/>
              <w:jc w:val="left"/>
            </w:pPr>
            <w:r/>
            <w:r>
              <w:rPr>
                <w:rFonts w:ascii="SimSun" w:hAnsi="SimSun" w:eastAsia="SimSun"/>
                <w:b w:val="0"/>
                <w:sz w:val="12"/>
              </w:rPr>
              <w:t>document_id、chunk_id、source_name</w:t>
            </w:r>
          </w:p>
        </w:tc>
        <w:tc>
          <w:tcPr>
            <w:tcW w:type="dxa" w:w="1071"/>
            <w:vAlign w:val="center"/>
            <w:shd w:fill="F3F6FA"/>
          </w:tcPr>
          <w:p>
            <w:pPr>
              <w:spacing w:after="0" w:line="252" w:lineRule="auto"/>
              <w:jc w:val="left"/>
            </w:pPr>
            <w:r/>
            <w:r>
              <w:rPr>
                <w:rFonts w:ascii="SimSun" w:hAnsi="SimSun" w:eastAsia="SimSun"/>
                <w:b w:val="0"/>
                <w:sz w:val="12"/>
              </w:rPr>
              <w:t>sourceType、document、chunk、content</w:t>
            </w:r>
          </w:p>
        </w:tc>
        <w:tc>
          <w:tcPr>
            <w:tcW w:type="dxa" w:w="1071"/>
            <w:vAlign w:val="center"/>
            <w:shd w:fill="F3F6FA"/>
          </w:tcPr>
          <w:p>
            <w:pPr>
              <w:spacing w:after="0" w:line="252" w:lineRule="auto"/>
              <w:jc w:val="left"/>
            </w:pPr>
            <w:r/>
            <w:r>
              <w:rPr>
                <w:rFonts w:ascii="SimSun" w:hAnsi="SimSun" w:eastAsia="SimSun"/>
                <w:b w:val="0"/>
                <w:sz w:val="12"/>
              </w:rPr>
              <w:t>source 未找到 400</w:t>
            </w:r>
          </w:p>
        </w:tc>
        <w:tc>
          <w:tcPr>
            <w:tcW w:type="dxa" w:w="1071"/>
            <w:vAlign w:val="center"/>
            <w:shd w:fill="F3F6FA"/>
          </w:tcPr>
          <w:p>
            <w:pPr>
              <w:spacing w:after="0" w:line="252" w:lineRule="auto"/>
              <w:jc w:val="left"/>
            </w:pPr>
            <w:r/>
            <w:r>
              <w:rPr>
                <w:rFonts w:ascii="SimSun" w:hAnsi="SimSun" w:eastAsia="SimSun"/>
                <w:b w:val="0"/>
                <w:sz w:val="12"/>
              </w:rPr>
              <w:t>回答追溯核心接口。</w:t>
            </w:r>
          </w:p>
        </w:tc>
      </w:tr>
      <w:tr>
        <w:tc>
          <w:tcPr>
            <w:tcW w:type="dxa" w:w="1071"/>
            <w:vAlign w:val="center"/>
          </w:tcPr>
          <w:p>
            <w:pPr>
              <w:spacing w:after="0" w:line="252" w:lineRule="auto"/>
              <w:jc w:val="left"/>
            </w:pPr>
            <w:r/>
            <w:r>
              <w:rPr>
                <w:rFonts w:ascii="SimSun" w:hAnsi="SimSun" w:eastAsia="SimSun"/>
                <w:b w:val="0"/>
                <w:sz w:val="12"/>
              </w:rPr>
              <w:t>API-11</w:t>
            </w:r>
          </w:p>
        </w:tc>
        <w:tc>
          <w:tcPr>
            <w:tcW w:type="dxa" w:w="1071"/>
            <w:vAlign w:val="center"/>
          </w:tcPr>
          <w:p>
            <w:pPr>
              <w:spacing w:after="0" w:line="252" w:lineRule="auto"/>
              <w:jc w:val="left"/>
            </w:pPr>
            <w:r/>
            <w:r>
              <w:rPr>
                <w:rFonts w:ascii="SimSun" w:hAnsi="SimSun" w:eastAsia="SimSun"/>
                <w:b w:val="0"/>
                <w:sz w:val="12"/>
              </w:rPr>
              <w:t>历史产物列表/创建</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GET/POST/OPTIONS</w:t>
            </w:r>
          </w:p>
        </w:tc>
        <w:tc>
          <w:tcPr>
            <w:tcW w:type="dxa" w:w="1071"/>
            <w:vAlign w:val="center"/>
          </w:tcPr>
          <w:p>
            <w:pPr>
              <w:spacing w:after="0" w:line="252" w:lineRule="auto"/>
              <w:jc w:val="left"/>
            </w:pPr>
            <w:r/>
            <w:r>
              <w:rPr>
                <w:rFonts w:ascii="SimSun" w:hAnsi="SimSun" w:eastAsia="SimSun"/>
                <w:b w:val="0"/>
                <w:sz w:val="12"/>
              </w:rPr>
              <w:t>/api/artifacts</w:t>
            </w:r>
          </w:p>
        </w:tc>
        <w:tc>
          <w:tcPr>
            <w:tcW w:type="dxa" w:w="1071"/>
            <w:vAlign w:val="center"/>
          </w:tcPr>
          <w:p>
            <w:pPr>
              <w:spacing w:after="0" w:line="252" w:lineRule="auto"/>
              <w:jc w:val="left"/>
            </w:pPr>
            <w:r/>
            <w:r>
              <w:rPr>
                <w:rFonts w:ascii="SimSun" w:hAnsi="SimSun" w:eastAsia="SimSun"/>
                <w:b w:val="0"/>
                <w:sz w:val="12"/>
              </w:rPr>
              <w:t>scene、sceneMode、project、keyword 或 artifact payload</w:t>
            </w:r>
          </w:p>
        </w:tc>
        <w:tc>
          <w:tcPr>
            <w:tcW w:type="dxa" w:w="1071"/>
            <w:vAlign w:val="center"/>
          </w:tcPr>
          <w:p>
            <w:pPr>
              <w:spacing w:after="0" w:line="252" w:lineRule="auto"/>
              <w:jc w:val="left"/>
            </w:pPr>
            <w:r/>
            <w:r>
              <w:rPr>
                <w:rFonts w:ascii="SimSun" w:hAnsi="SimSun" w:eastAsia="SimSun"/>
                <w:b w:val="0"/>
                <w:sz w:val="12"/>
              </w:rPr>
              <w:t>items 或 artifact</w:t>
            </w:r>
          </w:p>
        </w:tc>
        <w:tc>
          <w:tcPr>
            <w:tcW w:type="dxa" w:w="1071"/>
            <w:vAlign w:val="center"/>
          </w:tcPr>
          <w:p>
            <w:pPr>
              <w:spacing w:after="0" w:line="252" w:lineRule="auto"/>
              <w:jc w:val="left"/>
            </w:pPr>
            <w:r/>
            <w:r>
              <w:rPr>
                <w:rFonts w:ascii="SimSun" w:hAnsi="SimSun" w:eastAsia="SimSun"/>
                <w:b w:val="0"/>
                <w:sz w:val="12"/>
              </w:rPr>
              <w:t>payload 异常 400</w:t>
            </w:r>
          </w:p>
        </w:tc>
        <w:tc>
          <w:tcPr>
            <w:tcW w:type="dxa" w:w="1071"/>
            <w:vAlign w:val="center"/>
          </w:tcPr>
          <w:p>
            <w:pPr>
              <w:spacing w:after="0" w:line="252" w:lineRule="auto"/>
              <w:jc w:val="left"/>
            </w:pPr>
            <w:r/>
            <w:r>
              <w:rPr>
                <w:rFonts w:ascii="SimSun" w:hAnsi="SimSun" w:eastAsia="SimSun"/>
                <w:b w:val="0"/>
                <w:sz w:val="12"/>
              </w:rPr>
              <w:t>需与 artifacts 当前数据状态区分。</w:t>
            </w:r>
          </w:p>
        </w:tc>
      </w:tr>
      <w:tr>
        <w:tc>
          <w:tcPr>
            <w:tcW w:type="dxa" w:w="1071"/>
            <w:vAlign w:val="center"/>
            <w:shd w:fill="F3F6FA"/>
          </w:tcPr>
          <w:p>
            <w:pPr>
              <w:spacing w:after="0" w:line="252" w:lineRule="auto"/>
              <w:jc w:val="left"/>
            </w:pPr>
            <w:r/>
            <w:r>
              <w:rPr>
                <w:rFonts w:ascii="SimSun" w:hAnsi="SimSun" w:eastAsia="SimSun"/>
                <w:b w:val="0"/>
                <w:sz w:val="12"/>
              </w:rPr>
              <w:t>API-12</w:t>
            </w:r>
          </w:p>
        </w:tc>
        <w:tc>
          <w:tcPr>
            <w:tcW w:type="dxa" w:w="1071"/>
            <w:vAlign w:val="center"/>
            <w:shd w:fill="F3F6FA"/>
          </w:tcPr>
          <w:p>
            <w:pPr>
              <w:spacing w:after="0" w:line="252" w:lineRule="auto"/>
              <w:jc w:val="left"/>
            </w:pPr>
            <w:r/>
            <w:r>
              <w:rPr>
                <w:rFonts w:ascii="SimSun" w:hAnsi="SimSun" w:eastAsia="SimSun"/>
                <w:b w:val="0"/>
                <w:sz w:val="12"/>
              </w:rPr>
              <w:t>历史产物详情/删除</w:t>
            </w:r>
          </w:p>
        </w:tc>
        <w:tc>
          <w:tcPr>
            <w:tcW w:type="dxa" w:w="1071"/>
            <w:vAlign w:val="center"/>
            <w:shd w:fill="F3F6FA"/>
          </w:tcPr>
          <w:p>
            <w:pPr>
              <w:spacing w:after="0" w:line="252" w:lineRule="auto"/>
              <w:jc w:val="left"/>
            </w:pPr>
            <w:r/>
            <w:r>
              <w:rPr>
                <w:rFonts w:ascii="SimSun" w:hAnsi="SimSun" w:eastAsia="SimSun"/>
                <w:b w:val="0"/>
                <w:sz w:val="12"/>
              </w:rPr>
              <w:t>HTTP</w:t>
            </w:r>
          </w:p>
        </w:tc>
        <w:tc>
          <w:tcPr>
            <w:tcW w:type="dxa" w:w="1071"/>
            <w:vAlign w:val="center"/>
            <w:shd w:fill="F3F6FA"/>
          </w:tcPr>
          <w:p>
            <w:pPr>
              <w:spacing w:after="0" w:line="252" w:lineRule="auto"/>
              <w:jc w:val="left"/>
            </w:pPr>
            <w:r/>
            <w:r>
              <w:rPr>
                <w:rFonts w:ascii="SimSun" w:hAnsi="SimSun" w:eastAsia="SimSun"/>
                <w:b w:val="0"/>
                <w:sz w:val="12"/>
              </w:rPr>
              <w:t>GET/DELETE/OPTIONS</w:t>
            </w:r>
          </w:p>
        </w:tc>
        <w:tc>
          <w:tcPr>
            <w:tcW w:type="dxa" w:w="1071"/>
            <w:vAlign w:val="center"/>
            <w:shd w:fill="F3F6FA"/>
          </w:tcPr>
          <w:p>
            <w:pPr>
              <w:spacing w:after="0" w:line="252" w:lineRule="auto"/>
              <w:jc w:val="left"/>
            </w:pPr>
            <w:r/>
            <w:r>
              <w:rPr>
                <w:rFonts w:ascii="SimSun" w:hAnsi="SimSun" w:eastAsia="SimSun"/>
                <w:b w:val="0"/>
                <w:sz w:val="12"/>
              </w:rPr>
              <w:t>/api/artifacts/{artifact_id}</w:t>
            </w:r>
          </w:p>
        </w:tc>
        <w:tc>
          <w:tcPr>
            <w:tcW w:type="dxa" w:w="1071"/>
            <w:vAlign w:val="center"/>
            <w:shd w:fill="F3F6FA"/>
          </w:tcPr>
          <w:p>
            <w:pPr>
              <w:spacing w:after="0" w:line="252" w:lineRule="auto"/>
              <w:jc w:val="left"/>
            </w:pPr>
            <w:r/>
            <w:r>
              <w:rPr>
                <w:rFonts w:ascii="SimSun" w:hAnsi="SimSun" w:eastAsia="SimSun"/>
                <w:b w:val="0"/>
                <w:sz w:val="12"/>
              </w:rPr>
              <w:t>artifact_id</w:t>
            </w:r>
          </w:p>
        </w:tc>
        <w:tc>
          <w:tcPr>
            <w:tcW w:type="dxa" w:w="1071"/>
            <w:vAlign w:val="center"/>
            <w:shd w:fill="F3F6FA"/>
          </w:tcPr>
          <w:p>
            <w:pPr>
              <w:spacing w:after="0" w:line="252" w:lineRule="auto"/>
              <w:jc w:val="left"/>
            </w:pPr>
            <w:r/>
            <w:r>
              <w:rPr>
                <w:rFonts w:ascii="SimSun" w:hAnsi="SimSun" w:eastAsia="SimSun"/>
                <w:b w:val="0"/>
                <w:sz w:val="12"/>
              </w:rPr>
              <w:t>artifact 或 success/id</w:t>
            </w:r>
          </w:p>
        </w:tc>
        <w:tc>
          <w:tcPr>
            <w:tcW w:type="dxa" w:w="1071"/>
            <w:vAlign w:val="center"/>
            <w:shd w:fill="F3F6FA"/>
          </w:tcPr>
          <w:p>
            <w:pPr>
              <w:spacing w:after="0" w:line="252" w:lineRule="auto"/>
              <w:jc w:val="left"/>
            </w:pPr>
            <w:r/>
            <w:r>
              <w:rPr>
                <w:rFonts w:ascii="SimSun" w:hAnsi="SimSun" w:eastAsia="SimSun"/>
                <w:b w:val="0"/>
                <w:sz w:val="12"/>
              </w:rPr>
              <w:t>artifact not found 404</w:t>
            </w:r>
          </w:p>
        </w:tc>
        <w:tc>
          <w:tcPr>
            <w:tcW w:type="dxa" w:w="1071"/>
            <w:vAlign w:val="center"/>
            <w:shd w:fill="F3F6FA"/>
          </w:tcPr>
          <w:p>
            <w:pPr>
              <w:spacing w:after="0" w:line="252" w:lineRule="auto"/>
              <w:jc w:val="left"/>
            </w:pPr>
            <w:r/>
            <w:r>
              <w:rPr>
                <w:rFonts w:ascii="SimSun" w:hAnsi="SimSun" w:eastAsia="SimSun"/>
                <w:b w:val="0"/>
                <w:sz w:val="12"/>
              </w:rPr>
              <w:t>历史页使用。</w:t>
            </w:r>
          </w:p>
        </w:tc>
      </w:tr>
      <w:tr>
        <w:tc>
          <w:tcPr>
            <w:tcW w:type="dxa" w:w="1071"/>
            <w:vAlign w:val="center"/>
          </w:tcPr>
          <w:p>
            <w:pPr>
              <w:spacing w:after="0" w:line="252" w:lineRule="auto"/>
              <w:jc w:val="left"/>
            </w:pPr>
            <w:r/>
            <w:r>
              <w:rPr>
                <w:rFonts w:ascii="SimSun" w:hAnsi="SimSun" w:eastAsia="SimSun"/>
                <w:b w:val="0"/>
                <w:sz w:val="12"/>
              </w:rPr>
              <w:t>API-13</w:t>
            </w:r>
          </w:p>
        </w:tc>
        <w:tc>
          <w:tcPr>
            <w:tcW w:type="dxa" w:w="1071"/>
            <w:vAlign w:val="center"/>
          </w:tcPr>
          <w:p>
            <w:pPr>
              <w:spacing w:after="0" w:line="252" w:lineRule="auto"/>
              <w:jc w:val="left"/>
            </w:pPr>
            <w:r/>
            <w:r>
              <w:rPr>
                <w:rFonts w:ascii="SimSun" w:hAnsi="SimSun" w:eastAsia="SimSun"/>
                <w:b w:val="0"/>
                <w:sz w:val="12"/>
              </w:rPr>
              <w:t>产物评审更新</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PATCH/POST/OPTIONS</w:t>
            </w:r>
          </w:p>
        </w:tc>
        <w:tc>
          <w:tcPr>
            <w:tcW w:type="dxa" w:w="1071"/>
            <w:vAlign w:val="center"/>
          </w:tcPr>
          <w:p>
            <w:pPr>
              <w:spacing w:after="0" w:line="252" w:lineRule="auto"/>
              <w:jc w:val="left"/>
            </w:pPr>
            <w:r/>
            <w:r>
              <w:rPr>
                <w:rFonts w:ascii="SimSun" w:hAnsi="SimSun" w:eastAsia="SimSun"/>
                <w:b w:val="0"/>
                <w:sz w:val="12"/>
              </w:rPr>
              <w:t>/api/artifacts/{artifact_id}/review</w:t>
            </w:r>
          </w:p>
        </w:tc>
        <w:tc>
          <w:tcPr>
            <w:tcW w:type="dxa" w:w="1071"/>
            <w:vAlign w:val="center"/>
          </w:tcPr>
          <w:p>
            <w:pPr>
              <w:spacing w:after="0" w:line="252" w:lineRule="auto"/>
              <w:jc w:val="left"/>
            </w:pPr>
            <w:r/>
            <w:r>
              <w:rPr>
                <w:rFonts w:ascii="SimSun" w:hAnsi="SimSun" w:eastAsia="SimSun"/>
                <w:b w:val="0"/>
                <w:sz w:val="12"/>
              </w:rPr>
              <w:t>reviewStatus/review_status、humanNotes/human_notes</w:t>
            </w:r>
          </w:p>
        </w:tc>
        <w:tc>
          <w:tcPr>
            <w:tcW w:type="dxa" w:w="1071"/>
            <w:vAlign w:val="center"/>
          </w:tcPr>
          <w:p>
            <w:pPr>
              <w:spacing w:after="0" w:line="252" w:lineRule="auto"/>
              <w:jc w:val="left"/>
            </w:pPr>
            <w:r/>
            <w:r>
              <w:rPr>
                <w:rFonts w:ascii="SimSun" w:hAnsi="SimSun" w:eastAsia="SimSun"/>
                <w:b w:val="0"/>
                <w:sz w:val="12"/>
              </w:rPr>
              <w:t>updated artifact</w:t>
            </w:r>
          </w:p>
        </w:tc>
        <w:tc>
          <w:tcPr>
            <w:tcW w:type="dxa" w:w="1071"/>
            <w:vAlign w:val="center"/>
          </w:tcPr>
          <w:p>
            <w:pPr>
              <w:spacing w:after="0" w:line="252" w:lineRule="auto"/>
              <w:jc w:val="left"/>
            </w:pPr>
            <w:r/>
            <w:r>
              <w:rPr>
                <w:rFonts w:ascii="SimSun" w:hAnsi="SimSun" w:eastAsia="SimSun"/>
                <w:b w:val="0"/>
                <w:sz w:val="12"/>
              </w:rPr>
              <w:t>artifact not found 404</w:t>
            </w:r>
          </w:p>
        </w:tc>
        <w:tc>
          <w:tcPr>
            <w:tcW w:type="dxa" w:w="1071"/>
            <w:vAlign w:val="center"/>
          </w:tcPr>
          <w:p>
            <w:pPr>
              <w:spacing w:after="0" w:line="252" w:lineRule="auto"/>
              <w:jc w:val="left"/>
            </w:pPr>
            <w:r/>
            <w:r>
              <w:rPr>
                <w:rFonts w:ascii="SimSun" w:hAnsi="SimSun" w:eastAsia="SimSun"/>
                <w:b w:val="0"/>
                <w:sz w:val="12"/>
              </w:rPr>
              <w:t>评审状态更新。</w:t>
            </w:r>
          </w:p>
        </w:tc>
      </w:tr>
      <w:tr>
        <w:tc>
          <w:tcPr>
            <w:tcW w:type="dxa" w:w="1071"/>
            <w:vAlign w:val="center"/>
            <w:shd w:fill="F3F6FA"/>
          </w:tcPr>
          <w:p>
            <w:pPr>
              <w:spacing w:after="0" w:line="252" w:lineRule="auto"/>
              <w:jc w:val="left"/>
            </w:pPr>
            <w:r/>
            <w:r>
              <w:rPr>
                <w:rFonts w:ascii="SimSun" w:hAnsi="SimSun" w:eastAsia="SimSun"/>
                <w:b w:val="0"/>
                <w:sz w:val="12"/>
              </w:rPr>
              <w:t>API-14</w:t>
            </w:r>
          </w:p>
        </w:tc>
        <w:tc>
          <w:tcPr>
            <w:tcW w:type="dxa" w:w="1071"/>
            <w:vAlign w:val="center"/>
            <w:shd w:fill="F3F6FA"/>
          </w:tcPr>
          <w:p>
            <w:pPr>
              <w:spacing w:after="0" w:line="252" w:lineRule="auto"/>
              <w:jc w:val="left"/>
            </w:pPr>
            <w:r/>
            <w:r>
              <w:rPr>
                <w:rFonts w:ascii="SimSun" w:hAnsi="SimSun" w:eastAsia="SimSun"/>
                <w:b w:val="0"/>
                <w:sz w:val="12"/>
              </w:rPr>
              <w:t>知识缺口</w:t>
            </w:r>
          </w:p>
        </w:tc>
        <w:tc>
          <w:tcPr>
            <w:tcW w:type="dxa" w:w="1071"/>
            <w:vAlign w:val="center"/>
            <w:shd w:fill="F3F6FA"/>
          </w:tcPr>
          <w:p>
            <w:pPr>
              <w:spacing w:after="0" w:line="252" w:lineRule="auto"/>
              <w:jc w:val="left"/>
            </w:pPr>
            <w:r/>
            <w:r>
              <w:rPr>
                <w:rFonts w:ascii="SimSun" w:hAnsi="SimSun" w:eastAsia="SimSun"/>
                <w:b w:val="0"/>
                <w:sz w:val="12"/>
              </w:rPr>
              <w:t>HTTP</w:t>
            </w:r>
          </w:p>
        </w:tc>
        <w:tc>
          <w:tcPr>
            <w:tcW w:type="dxa" w:w="1071"/>
            <w:vAlign w:val="center"/>
            <w:shd w:fill="F3F6FA"/>
          </w:tcPr>
          <w:p>
            <w:pPr>
              <w:spacing w:after="0" w:line="252" w:lineRule="auto"/>
              <w:jc w:val="left"/>
            </w:pPr>
            <w:r/>
            <w:r>
              <w:rPr>
                <w:rFonts w:ascii="SimSun" w:hAnsi="SimSun" w:eastAsia="SimSun"/>
                <w:b w:val="0"/>
                <w:sz w:val="12"/>
              </w:rPr>
              <w:t>GET/OPTIONS</w:t>
            </w:r>
          </w:p>
        </w:tc>
        <w:tc>
          <w:tcPr>
            <w:tcW w:type="dxa" w:w="1071"/>
            <w:vAlign w:val="center"/>
            <w:shd w:fill="F3F6FA"/>
          </w:tcPr>
          <w:p>
            <w:pPr>
              <w:spacing w:after="0" w:line="252" w:lineRule="auto"/>
              <w:jc w:val="left"/>
            </w:pPr>
            <w:r/>
            <w:r>
              <w:rPr>
                <w:rFonts w:ascii="SimSun" w:hAnsi="SimSun" w:eastAsia="SimSun"/>
                <w:b w:val="0"/>
                <w:sz w:val="12"/>
              </w:rPr>
              <w:t>/api/knowledge-gaps</w:t>
            </w:r>
          </w:p>
        </w:tc>
        <w:tc>
          <w:tcPr>
            <w:tcW w:type="dxa" w:w="1071"/>
            <w:vAlign w:val="center"/>
            <w:shd w:fill="F3F6FA"/>
          </w:tcPr>
          <w:p>
            <w:pPr>
              <w:spacing w:after="0" w:line="252" w:lineRule="auto"/>
              <w:jc w:val="left"/>
            </w:pPr>
            <w:r/>
            <w:r>
              <w:rPr>
                <w:rFonts w:ascii="SimSun" w:hAnsi="SimSun" w:eastAsia="SimSun"/>
                <w:b w:val="0"/>
                <w:sz w:val="12"/>
              </w:rPr>
              <w:t>无</w:t>
            </w:r>
          </w:p>
        </w:tc>
        <w:tc>
          <w:tcPr>
            <w:tcW w:type="dxa" w:w="1071"/>
            <w:vAlign w:val="center"/>
            <w:shd w:fill="F3F6FA"/>
          </w:tcPr>
          <w:p>
            <w:pPr>
              <w:spacing w:after="0" w:line="252" w:lineRule="auto"/>
              <w:jc w:val="left"/>
            </w:pPr>
            <w:r/>
            <w:r>
              <w:rPr>
                <w:rFonts w:ascii="SimSun" w:hAnsi="SimSun" w:eastAsia="SimSun"/>
                <w:b w:val="0"/>
                <w:sz w:val="12"/>
              </w:rPr>
              <w:t>summary、items</w:t>
            </w:r>
          </w:p>
        </w:tc>
        <w:tc>
          <w:tcPr>
            <w:tcW w:type="dxa" w:w="1071"/>
            <w:vAlign w:val="center"/>
            <w:shd w:fill="F3F6FA"/>
          </w:tcPr>
          <w:p>
            <w:pPr>
              <w:spacing w:after="0" w:line="252" w:lineRule="auto"/>
              <w:jc w:val="left"/>
            </w:pPr>
            <w:r/>
            <w:r>
              <w:rPr>
                <w:rFonts w:ascii="SimSun" w:hAnsi="SimSun" w:eastAsia="SimSun"/>
                <w:b w:val="0"/>
                <w:sz w:val="12"/>
              </w:rPr>
              <w:t>artifacts 为空时结果为空或统计为 0</w:t>
            </w:r>
          </w:p>
        </w:tc>
        <w:tc>
          <w:tcPr>
            <w:tcW w:type="dxa" w:w="1071"/>
            <w:vAlign w:val="center"/>
            <w:shd w:fill="F3F6FA"/>
          </w:tcPr>
          <w:p>
            <w:pPr>
              <w:spacing w:after="0" w:line="252" w:lineRule="auto"/>
              <w:jc w:val="left"/>
            </w:pPr>
            <w:r/>
            <w:r>
              <w:rPr>
                <w:rFonts w:ascii="SimSun" w:hAnsi="SimSun" w:eastAsia="SimSun"/>
                <w:b w:val="0"/>
                <w:sz w:val="12"/>
              </w:rPr>
              <w:t>依赖历史产物。</w:t>
            </w:r>
          </w:p>
        </w:tc>
      </w:tr>
      <w:tr>
        <w:tc>
          <w:tcPr>
            <w:tcW w:type="dxa" w:w="1071"/>
            <w:vAlign w:val="center"/>
          </w:tcPr>
          <w:p>
            <w:pPr>
              <w:spacing w:after="0" w:line="252" w:lineRule="auto"/>
              <w:jc w:val="left"/>
            </w:pPr>
            <w:r/>
            <w:r>
              <w:rPr>
                <w:rFonts w:ascii="SimSun" w:hAnsi="SimSun" w:eastAsia="SimSun"/>
                <w:b w:val="0"/>
                <w:sz w:val="12"/>
              </w:rPr>
              <w:t>API-15</w:t>
            </w:r>
          </w:p>
        </w:tc>
        <w:tc>
          <w:tcPr>
            <w:tcW w:type="dxa" w:w="1071"/>
            <w:vAlign w:val="center"/>
          </w:tcPr>
          <w:p>
            <w:pPr>
              <w:spacing w:after="0" w:line="252" w:lineRule="auto"/>
              <w:jc w:val="left"/>
            </w:pPr>
            <w:r/>
            <w:r>
              <w:rPr>
                <w:rFonts w:ascii="SimSun" w:hAnsi="SimSun" w:eastAsia="SimSun"/>
                <w:b w:val="0"/>
                <w:sz w:val="12"/>
              </w:rPr>
              <w:t>场景生成</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POST/OPTIONS</w:t>
            </w:r>
          </w:p>
        </w:tc>
        <w:tc>
          <w:tcPr>
            <w:tcW w:type="dxa" w:w="1071"/>
            <w:vAlign w:val="center"/>
          </w:tcPr>
          <w:p>
            <w:pPr>
              <w:spacing w:after="0" w:line="252" w:lineRule="auto"/>
              <w:jc w:val="left"/>
            </w:pPr>
            <w:r/>
            <w:r>
              <w:rPr>
                <w:rFonts w:ascii="SimSun" w:hAnsi="SimSun" w:eastAsia="SimSun"/>
                <w:b w:val="0"/>
                <w:sz w:val="12"/>
              </w:rPr>
              <w:t>/api/scenes/{scene}</w:t>
            </w:r>
          </w:p>
        </w:tc>
        <w:tc>
          <w:tcPr>
            <w:tcW w:type="dxa" w:w="1071"/>
            <w:vAlign w:val="center"/>
          </w:tcPr>
          <w:p>
            <w:pPr>
              <w:spacing w:after="0" w:line="252" w:lineRule="auto"/>
              <w:jc w:val="left"/>
            </w:pPr>
            <w:r/>
            <w:r>
              <w:rPr>
                <w:rFonts w:ascii="SimSun" w:hAnsi="SimSun" w:eastAsia="SimSun"/>
                <w:b w:val="0"/>
                <w:sz w:val="12"/>
              </w:rPr>
              <w:t>scene=general/training/handover/design；query、project/collection 等</w:t>
            </w:r>
          </w:p>
        </w:tc>
        <w:tc>
          <w:tcPr>
            <w:tcW w:type="dxa" w:w="1071"/>
            <w:vAlign w:val="center"/>
          </w:tcPr>
          <w:p>
            <w:pPr>
              <w:spacing w:after="0" w:line="252" w:lineRule="auto"/>
              <w:jc w:val="left"/>
            </w:pPr>
            <w:r/>
            <w:r>
              <w:rPr>
                <w:rFonts w:ascii="SimSun" w:hAnsi="SimSun" w:eastAsia="SimSun"/>
                <w:b w:val="0"/>
                <w:sz w:val="12"/>
              </w:rPr>
              <w:t>场景结果、citations、pipeline、质量信息</w:t>
            </w:r>
          </w:p>
        </w:tc>
        <w:tc>
          <w:tcPr>
            <w:tcW w:type="dxa" w:w="1071"/>
            <w:vAlign w:val="center"/>
          </w:tcPr>
          <w:p>
            <w:pPr>
              <w:spacing w:after="0" w:line="252" w:lineRule="auto"/>
              <w:jc w:val="left"/>
            </w:pPr>
            <w:r/>
            <w:r>
              <w:rPr>
                <w:rFonts w:ascii="SimSun" w:hAnsi="SimSun" w:eastAsia="SimSun"/>
                <w:b w:val="0"/>
                <w:sz w:val="12"/>
              </w:rPr>
              <w:t>query 为空 400；scene 不支持 404；无 collection 400；模型/检索异常</w:t>
            </w:r>
          </w:p>
        </w:tc>
        <w:tc>
          <w:tcPr>
            <w:tcW w:type="dxa" w:w="1071"/>
            <w:vAlign w:val="center"/>
          </w:tcPr>
          <w:p>
            <w:pPr>
              <w:spacing w:after="0" w:line="252" w:lineRule="auto"/>
              <w:jc w:val="left"/>
            </w:pPr>
            <w:r/>
            <w:r>
              <w:rPr>
                <w:rFonts w:ascii="SimSun" w:hAnsi="SimSun" w:eastAsia="SimSun"/>
                <w:b w:val="0"/>
                <w:sz w:val="12"/>
              </w:rPr>
              <w:t>问答/培训/交接/设计统一入口。</w:t>
            </w:r>
          </w:p>
        </w:tc>
      </w:tr>
      <w:tr>
        <w:tc>
          <w:tcPr>
            <w:tcW w:type="dxa" w:w="1071"/>
            <w:vAlign w:val="center"/>
            <w:shd w:fill="F3F6FA"/>
          </w:tcPr>
          <w:p>
            <w:pPr>
              <w:spacing w:after="0" w:line="252" w:lineRule="auto"/>
              <w:jc w:val="left"/>
            </w:pPr>
            <w:r/>
            <w:r>
              <w:rPr>
                <w:rFonts w:ascii="SimSun" w:hAnsi="SimSun" w:eastAsia="SimSun"/>
                <w:b w:val="0"/>
                <w:sz w:val="12"/>
              </w:rPr>
              <w:t>API-16</w:t>
            </w:r>
          </w:p>
        </w:tc>
        <w:tc>
          <w:tcPr>
            <w:tcW w:type="dxa" w:w="1071"/>
            <w:vAlign w:val="center"/>
            <w:shd w:fill="F3F6FA"/>
          </w:tcPr>
          <w:p>
            <w:pPr>
              <w:spacing w:after="0" w:line="252" w:lineRule="auto"/>
              <w:jc w:val="left"/>
            </w:pPr>
            <w:r/>
            <w:r>
              <w:rPr>
                <w:rFonts w:ascii="SimSun" w:hAnsi="SimSun" w:eastAsia="SimSun"/>
                <w:b w:val="0"/>
                <w:sz w:val="12"/>
              </w:rPr>
              <w:t>检索查询</w:t>
            </w:r>
          </w:p>
        </w:tc>
        <w:tc>
          <w:tcPr>
            <w:tcW w:type="dxa" w:w="1071"/>
            <w:vAlign w:val="center"/>
            <w:shd w:fill="F3F6FA"/>
          </w:tcPr>
          <w:p>
            <w:pPr>
              <w:spacing w:after="0" w:line="252" w:lineRule="auto"/>
              <w:jc w:val="left"/>
            </w:pPr>
            <w:r/>
            <w:r>
              <w:rPr>
                <w:rFonts w:ascii="SimSun" w:hAnsi="SimSun" w:eastAsia="SimSun"/>
                <w:b w:val="0"/>
                <w:sz w:val="12"/>
              </w:rPr>
              <w:t>HTTP</w:t>
            </w:r>
          </w:p>
        </w:tc>
        <w:tc>
          <w:tcPr>
            <w:tcW w:type="dxa" w:w="1071"/>
            <w:vAlign w:val="center"/>
            <w:shd w:fill="F3F6FA"/>
          </w:tcPr>
          <w:p>
            <w:pPr>
              <w:spacing w:after="0" w:line="252" w:lineRule="auto"/>
              <w:jc w:val="left"/>
            </w:pPr>
            <w:r/>
            <w:r>
              <w:rPr>
                <w:rFonts w:ascii="SimSun" w:hAnsi="SimSun" w:eastAsia="SimSun"/>
                <w:b w:val="0"/>
                <w:sz w:val="12"/>
              </w:rPr>
              <w:t>POST/OPTIONS</w:t>
            </w:r>
          </w:p>
        </w:tc>
        <w:tc>
          <w:tcPr>
            <w:tcW w:type="dxa" w:w="1071"/>
            <w:vAlign w:val="center"/>
            <w:shd w:fill="F3F6FA"/>
          </w:tcPr>
          <w:p>
            <w:pPr>
              <w:spacing w:after="0" w:line="252" w:lineRule="auto"/>
              <w:jc w:val="left"/>
            </w:pPr>
            <w:r/>
            <w:r>
              <w:rPr>
                <w:rFonts w:ascii="SimSun" w:hAnsi="SimSun" w:eastAsia="SimSun"/>
                <w:b w:val="0"/>
                <w:sz w:val="12"/>
              </w:rPr>
              <w:t>/api/retrieval/query</w:t>
            </w:r>
          </w:p>
        </w:tc>
        <w:tc>
          <w:tcPr>
            <w:tcW w:type="dxa" w:w="1071"/>
            <w:vAlign w:val="center"/>
            <w:shd w:fill="F3F6FA"/>
          </w:tcPr>
          <w:p>
            <w:pPr>
              <w:spacing w:after="0" w:line="252" w:lineRule="auto"/>
              <w:jc w:val="left"/>
            </w:pPr>
            <w:r/>
            <w:r>
              <w:rPr>
                <w:rFonts w:ascii="SimSun" w:hAnsi="SimSun" w:eastAsia="SimSun"/>
                <w:b w:val="0"/>
                <w:sz w:val="12"/>
              </w:rPr>
              <w:t>collection_id、query 或 queries、top_k</w:t>
            </w:r>
          </w:p>
        </w:tc>
        <w:tc>
          <w:tcPr>
            <w:tcW w:type="dxa" w:w="1071"/>
            <w:vAlign w:val="center"/>
            <w:shd w:fill="F3F6FA"/>
          </w:tcPr>
          <w:p>
            <w:pPr>
              <w:spacing w:after="0" w:line="252" w:lineRule="auto"/>
              <w:jc w:val="left"/>
            </w:pPr>
            <w:r/>
            <w:r>
              <w:rPr>
                <w:rFonts w:ascii="SimSun" w:hAnsi="SimSun" w:eastAsia="SimSun"/>
                <w:b w:val="0"/>
                <w:sz w:val="12"/>
              </w:rPr>
              <w:t>collection、query/queries、hits、warning</w:t>
            </w:r>
          </w:p>
        </w:tc>
        <w:tc>
          <w:tcPr>
            <w:tcW w:type="dxa" w:w="1071"/>
            <w:vAlign w:val="center"/>
            <w:shd w:fill="F3F6FA"/>
          </w:tcPr>
          <w:p>
            <w:pPr>
              <w:spacing w:after="0" w:line="252" w:lineRule="auto"/>
              <w:jc w:val="left"/>
            </w:pPr>
            <w:r/>
            <w:r>
              <w:rPr>
                <w:rFonts w:ascii="SimSun" w:hAnsi="SimSun" w:eastAsia="SimSun"/>
                <w:b w:val="0"/>
                <w:sz w:val="12"/>
              </w:rPr>
              <w:t>collection 不存在、query 为空、向量库不可用 warning</w:t>
            </w:r>
          </w:p>
        </w:tc>
        <w:tc>
          <w:tcPr>
            <w:tcW w:type="dxa" w:w="1071"/>
            <w:vAlign w:val="center"/>
            <w:shd w:fill="F3F6FA"/>
          </w:tcPr>
          <w:p>
            <w:pPr>
              <w:spacing w:after="0" w:line="252" w:lineRule="auto"/>
              <w:jc w:val="left"/>
            </w:pPr>
            <w:r/>
            <w:r>
              <w:rPr>
                <w:rFonts w:ascii="SimSun" w:hAnsi="SimSun" w:eastAsia="SimSun"/>
                <w:b w:val="0"/>
                <w:sz w:val="12"/>
              </w:rPr>
              <w:t>可用于检索测试。</w:t>
            </w:r>
          </w:p>
        </w:tc>
      </w:tr>
      <w:tr>
        <w:tc>
          <w:tcPr>
            <w:tcW w:type="dxa" w:w="1071"/>
            <w:vAlign w:val="center"/>
          </w:tcPr>
          <w:p>
            <w:pPr>
              <w:spacing w:after="0" w:line="252" w:lineRule="auto"/>
              <w:jc w:val="left"/>
            </w:pPr>
            <w:r/>
            <w:r>
              <w:rPr>
                <w:rFonts w:ascii="SimSun" w:hAnsi="SimSun" w:eastAsia="SimSun"/>
                <w:b w:val="0"/>
                <w:sz w:val="12"/>
              </w:rPr>
              <w:t>API-17</w:t>
            </w:r>
          </w:p>
        </w:tc>
        <w:tc>
          <w:tcPr>
            <w:tcW w:type="dxa" w:w="1071"/>
            <w:vAlign w:val="center"/>
          </w:tcPr>
          <w:p>
            <w:pPr>
              <w:spacing w:after="0" w:line="252" w:lineRule="auto"/>
              <w:jc w:val="left"/>
            </w:pPr>
            <w:r/>
            <w:r>
              <w:rPr>
                <w:rFonts w:ascii="SimSun" w:hAnsi="SimSun" w:eastAsia="SimSun"/>
                <w:b w:val="0"/>
                <w:sz w:val="12"/>
              </w:rPr>
              <w:t>Chat completions</w:t>
            </w:r>
          </w:p>
        </w:tc>
        <w:tc>
          <w:tcPr>
            <w:tcW w:type="dxa" w:w="1071"/>
            <w:vAlign w:val="center"/>
          </w:tcPr>
          <w:p>
            <w:pPr>
              <w:spacing w:after="0" w:line="252" w:lineRule="auto"/>
              <w:jc w:val="left"/>
            </w:pPr>
            <w:r/>
            <w:r>
              <w:rPr>
                <w:rFonts w:ascii="SimSun" w:hAnsi="SimSun" w:eastAsia="SimSun"/>
                <w:b w:val="0"/>
                <w:sz w:val="12"/>
              </w:rPr>
              <w:t>HTTP</w:t>
            </w:r>
          </w:p>
        </w:tc>
        <w:tc>
          <w:tcPr>
            <w:tcW w:type="dxa" w:w="1071"/>
            <w:vAlign w:val="center"/>
          </w:tcPr>
          <w:p>
            <w:pPr>
              <w:spacing w:after="0" w:line="252" w:lineRule="auto"/>
              <w:jc w:val="left"/>
            </w:pPr>
            <w:r/>
            <w:r>
              <w:rPr>
                <w:rFonts w:ascii="SimSun" w:hAnsi="SimSun" w:eastAsia="SimSun"/>
                <w:b w:val="0"/>
                <w:sz w:val="12"/>
              </w:rPr>
              <w:t>POST/OPTIONS</w:t>
            </w:r>
          </w:p>
        </w:tc>
        <w:tc>
          <w:tcPr>
            <w:tcW w:type="dxa" w:w="1071"/>
            <w:vAlign w:val="center"/>
          </w:tcPr>
          <w:p>
            <w:pPr>
              <w:spacing w:after="0" w:line="252" w:lineRule="auto"/>
              <w:jc w:val="left"/>
            </w:pPr>
            <w:r/>
            <w:r>
              <w:rPr>
                <w:rFonts w:ascii="SimSun" w:hAnsi="SimSun" w:eastAsia="SimSun"/>
                <w:b w:val="0"/>
                <w:sz w:val="12"/>
              </w:rPr>
              <w:t>/api/chat/completions</w:t>
            </w:r>
          </w:p>
        </w:tc>
        <w:tc>
          <w:tcPr>
            <w:tcW w:type="dxa" w:w="1071"/>
            <w:vAlign w:val="center"/>
          </w:tcPr>
          <w:p>
            <w:pPr>
              <w:spacing w:after="0" w:line="252" w:lineRule="auto"/>
              <w:jc w:val="left"/>
            </w:pPr>
            <w:r/>
            <w:r>
              <w:rPr>
                <w:rFonts w:ascii="SimSun" w:hAnsi="SimSun" w:eastAsia="SimSun"/>
                <w:b w:val="0"/>
                <w:sz w:val="12"/>
              </w:rPr>
              <w:t>collection_id、query、top_k、history、model、scene、context</w:t>
            </w:r>
          </w:p>
        </w:tc>
        <w:tc>
          <w:tcPr>
            <w:tcW w:type="dxa" w:w="1071"/>
            <w:vAlign w:val="center"/>
          </w:tcPr>
          <w:p>
            <w:pPr>
              <w:spacing w:after="0" w:line="252" w:lineRule="auto"/>
              <w:jc w:val="left"/>
            </w:pPr>
            <w:r/>
            <w:r>
              <w:rPr>
                <w:rFonts w:ascii="SimSun" w:hAnsi="SimSun" w:eastAsia="SimSun"/>
                <w:b w:val="0"/>
                <w:sz w:val="12"/>
              </w:rPr>
              <w:t>answer、citations、pipeline 等</w:t>
            </w:r>
          </w:p>
        </w:tc>
        <w:tc>
          <w:tcPr>
            <w:tcW w:type="dxa" w:w="1071"/>
            <w:vAlign w:val="center"/>
          </w:tcPr>
          <w:p>
            <w:pPr>
              <w:spacing w:after="0" w:line="252" w:lineRule="auto"/>
              <w:jc w:val="left"/>
            </w:pPr>
            <w:r/>
            <w:r>
              <w:rPr>
                <w:rFonts w:ascii="SimSun" w:hAnsi="SimSun" w:eastAsia="SimSun"/>
                <w:b w:val="0"/>
                <w:sz w:val="12"/>
              </w:rPr>
              <w:t>同问答异常</w:t>
            </w:r>
          </w:p>
        </w:tc>
        <w:tc>
          <w:tcPr>
            <w:tcW w:type="dxa" w:w="1071"/>
            <w:vAlign w:val="center"/>
          </w:tcPr>
          <w:p>
            <w:pPr>
              <w:spacing w:after="0" w:line="252" w:lineRule="auto"/>
              <w:jc w:val="left"/>
            </w:pPr>
            <w:r/>
            <w:r>
              <w:rPr>
                <w:rFonts w:ascii="SimSun" w:hAnsi="SimSun" w:eastAsia="SimSun"/>
                <w:b w:val="0"/>
                <w:sz w:val="12"/>
              </w:rPr>
              <w:t>兼容调用方。</w:t>
            </w:r>
          </w:p>
        </w:tc>
      </w:tr>
      <w:tr>
        <w:tc>
          <w:tcPr>
            <w:tcW w:type="dxa" w:w="1071"/>
            <w:vAlign w:val="center"/>
            <w:shd w:fill="F3F6FA"/>
          </w:tcPr>
          <w:p>
            <w:pPr>
              <w:spacing w:after="0" w:line="252" w:lineRule="auto"/>
              <w:jc w:val="left"/>
            </w:pPr>
            <w:r/>
            <w:r>
              <w:rPr>
                <w:rFonts w:ascii="SimSun" w:hAnsi="SimSun" w:eastAsia="SimSun"/>
                <w:b w:val="0"/>
                <w:sz w:val="12"/>
              </w:rPr>
              <w:t>API-18</w:t>
            </w:r>
          </w:p>
        </w:tc>
        <w:tc>
          <w:tcPr>
            <w:tcW w:type="dxa" w:w="1071"/>
            <w:vAlign w:val="center"/>
            <w:shd w:fill="F3F6FA"/>
          </w:tcPr>
          <w:p>
            <w:pPr>
              <w:spacing w:after="0" w:line="252" w:lineRule="auto"/>
              <w:jc w:val="left"/>
            </w:pPr>
            <w:r/>
            <w:r>
              <w:rPr>
                <w:rFonts w:ascii="SimSun" w:hAnsi="SimSun" w:eastAsia="SimSun"/>
                <w:b w:val="0"/>
                <w:sz w:val="12"/>
              </w:rPr>
              <w:t>前端 API 配置</w:t>
            </w:r>
          </w:p>
        </w:tc>
        <w:tc>
          <w:tcPr>
            <w:tcW w:type="dxa" w:w="1071"/>
            <w:vAlign w:val="center"/>
            <w:shd w:fill="F3F6FA"/>
          </w:tcPr>
          <w:p>
            <w:pPr>
              <w:spacing w:after="0" w:line="252" w:lineRule="auto"/>
              <w:jc w:val="left"/>
            </w:pPr>
            <w:r/>
            <w:r>
              <w:rPr>
                <w:rFonts w:ascii="SimSun" w:hAnsi="SimSun" w:eastAsia="SimSun"/>
                <w:b w:val="0"/>
                <w:sz w:val="12"/>
              </w:rPr>
              <w:t>配置接口</w:t>
            </w:r>
          </w:p>
        </w:tc>
        <w:tc>
          <w:tcPr>
            <w:tcW w:type="dxa" w:w="1071"/>
            <w:vAlign w:val="center"/>
            <w:shd w:fill="F3F6FA"/>
          </w:tcPr>
          <w:p>
            <w:pPr>
              <w:spacing w:after="0" w:line="252" w:lineRule="auto"/>
              <w:jc w:val="left"/>
            </w:pPr>
            <w:r/>
            <w:r>
              <w:rPr>
                <w:rFonts w:ascii="SimSun" w:hAnsi="SimSun" w:eastAsia="SimSun"/>
                <w:b w:val="0"/>
                <w:sz w:val="12"/>
              </w:rPr>
              <w:t>JS 全局对象</w:t>
            </w:r>
          </w:p>
        </w:tc>
        <w:tc>
          <w:tcPr>
            <w:tcW w:type="dxa" w:w="1071"/>
            <w:vAlign w:val="center"/>
            <w:shd w:fill="F3F6FA"/>
          </w:tcPr>
          <w:p>
            <w:pPr>
              <w:spacing w:after="0" w:line="252" w:lineRule="auto"/>
              <w:jc w:val="left"/>
            </w:pPr>
            <w:r/>
            <w:r>
              <w:rPr>
                <w:rFonts w:ascii="SimSun" w:hAnsi="SimSun" w:eastAsia="SimSun"/>
                <w:b w:val="0"/>
                <w:sz w:val="12"/>
              </w:rPr>
              <w:t>window.SuperRagConfig</w:t>
            </w:r>
          </w:p>
        </w:tc>
        <w:tc>
          <w:tcPr>
            <w:tcW w:type="dxa" w:w="1071"/>
            <w:vAlign w:val="center"/>
            <w:shd w:fill="F3F6FA"/>
          </w:tcPr>
          <w:p>
            <w:pPr>
              <w:spacing w:after="0" w:line="252" w:lineRule="auto"/>
              <w:jc w:val="left"/>
            </w:pPr>
            <w:r/>
            <w:r>
              <w:rPr>
                <w:rFonts w:ascii="SimSun" w:hAnsi="SimSun" w:eastAsia="SimSun"/>
                <w:b w:val="0"/>
                <w:sz w:val="12"/>
              </w:rPr>
              <w:t>API_BASE_URL、timeout、USE_REAL_DOCUMENT_API</w:t>
            </w:r>
          </w:p>
        </w:tc>
        <w:tc>
          <w:tcPr>
            <w:tcW w:type="dxa" w:w="1071"/>
            <w:vAlign w:val="center"/>
            <w:shd w:fill="F3F6FA"/>
          </w:tcPr>
          <w:p>
            <w:pPr>
              <w:spacing w:after="0" w:line="252" w:lineRule="auto"/>
              <w:jc w:val="left"/>
            </w:pPr>
            <w:r/>
            <w:r>
              <w:rPr>
                <w:rFonts w:ascii="SimSun" w:hAnsi="SimSun" w:eastAsia="SimSun"/>
                <w:b w:val="0"/>
                <w:sz w:val="12"/>
              </w:rPr>
              <w:t>请求配置</w:t>
            </w:r>
          </w:p>
        </w:tc>
        <w:tc>
          <w:tcPr>
            <w:tcW w:type="dxa" w:w="1071"/>
            <w:vAlign w:val="center"/>
            <w:shd w:fill="F3F6FA"/>
          </w:tcPr>
          <w:p>
            <w:pPr>
              <w:spacing w:after="0" w:line="252" w:lineRule="auto"/>
              <w:jc w:val="left"/>
            </w:pPr>
            <w:r/>
            <w:r>
              <w:rPr>
                <w:rFonts w:ascii="SimSun" w:hAnsi="SimSun" w:eastAsia="SimSun"/>
                <w:b w:val="0"/>
                <w:sz w:val="12"/>
              </w:rPr>
              <w:t>不能存放 API Key</w:t>
            </w:r>
          </w:p>
        </w:tc>
        <w:tc>
          <w:tcPr>
            <w:tcW w:type="dxa" w:w="1071"/>
            <w:vAlign w:val="center"/>
            <w:shd w:fill="F3F6FA"/>
          </w:tcPr>
          <w:p>
            <w:pPr>
              <w:spacing w:after="0" w:line="252" w:lineRule="auto"/>
              <w:jc w:val="left"/>
            </w:pPr>
            <w:r/>
            <w:r>
              <w:rPr>
                <w:rFonts w:ascii="SimSun" w:hAnsi="SimSun" w:eastAsia="SimSun"/>
                <w:b w:val="0"/>
                <w:sz w:val="12"/>
              </w:rPr>
              <w:t>前端不可放密钥。</w:t>
            </w:r>
          </w:p>
        </w:tc>
      </w:tr>
      <w:tr>
        <w:tc>
          <w:tcPr>
            <w:tcW w:type="dxa" w:w="1071"/>
            <w:vAlign w:val="center"/>
          </w:tcPr>
          <w:p>
            <w:pPr>
              <w:spacing w:after="0" w:line="252" w:lineRule="auto"/>
              <w:jc w:val="left"/>
            </w:pPr>
            <w:r/>
            <w:r>
              <w:rPr>
                <w:rFonts w:ascii="SimSun" w:hAnsi="SimSun" w:eastAsia="SimSun"/>
                <w:b w:val="0"/>
                <w:sz w:val="12"/>
              </w:rPr>
              <w:t>API-19</w:t>
            </w:r>
          </w:p>
        </w:tc>
        <w:tc>
          <w:tcPr>
            <w:tcW w:type="dxa" w:w="1071"/>
            <w:vAlign w:val="center"/>
          </w:tcPr>
          <w:p>
            <w:pPr>
              <w:spacing w:after="0" w:line="252" w:lineRule="auto"/>
              <w:jc w:val="left"/>
            </w:pPr>
            <w:r/>
            <w:r>
              <w:rPr>
                <w:rFonts w:ascii="SimSun" w:hAnsi="SimSun" w:eastAsia="SimSun"/>
                <w:b w:val="0"/>
                <w:sz w:val="12"/>
              </w:rPr>
              <w:t>前端历史本地存储</w:t>
            </w:r>
          </w:p>
        </w:tc>
        <w:tc>
          <w:tcPr>
            <w:tcW w:type="dxa" w:w="1071"/>
            <w:vAlign w:val="center"/>
          </w:tcPr>
          <w:p>
            <w:pPr>
              <w:spacing w:after="0" w:line="252" w:lineRule="auto"/>
              <w:jc w:val="left"/>
            </w:pPr>
            <w:r/>
            <w:r>
              <w:rPr>
                <w:rFonts w:ascii="SimSun" w:hAnsi="SimSun" w:eastAsia="SimSun"/>
                <w:b w:val="0"/>
                <w:sz w:val="12"/>
              </w:rPr>
              <w:t>本地存储</w:t>
            </w:r>
          </w:p>
        </w:tc>
        <w:tc>
          <w:tcPr>
            <w:tcW w:type="dxa" w:w="1071"/>
            <w:vAlign w:val="center"/>
          </w:tcPr>
          <w:p>
            <w:pPr>
              <w:spacing w:after="0" w:line="252" w:lineRule="auto"/>
              <w:jc w:val="left"/>
            </w:pPr>
            <w:r/>
            <w:r>
              <w:rPr>
                <w:rFonts w:ascii="SimSun" w:hAnsi="SimSun" w:eastAsia="SimSun"/>
                <w:b w:val="0"/>
                <w:sz w:val="12"/>
              </w:rPr>
              <w:t>localStorage</w:t>
            </w:r>
          </w:p>
        </w:tc>
        <w:tc>
          <w:tcPr>
            <w:tcW w:type="dxa" w:w="1071"/>
            <w:vAlign w:val="center"/>
          </w:tcPr>
          <w:p>
            <w:pPr>
              <w:spacing w:after="0" w:line="252" w:lineRule="auto"/>
              <w:jc w:val="left"/>
            </w:pPr>
            <w:r/>
            <w:r>
              <w:rPr>
                <w:rFonts w:ascii="SimSun" w:hAnsi="SimSun" w:eastAsia="SimSun"/>
                <w:b w:val="0"/>
                <w:sz w:val="12"/>
              </w:rPr>
              <w:t>key=superrag_real_history</w:t>
            </w:r>
          </w:p>
        </w:tc>
        <w:tc>
          <w:tcPr>
            <w:tcW w:type="dxa" w:w="1071"/>
            <w:vAlign w:val="center"/>
          </w:tcPr>
          <w:p>
            <w:pPr>
              <w:spacing w:after="0" w:line="252" w:lineRule="auto"/>
              <w:jc w:val="left"/>
            </w:pPr>
            <w:r/>
            <w:r>
              <w:rPr>
                <w:rFonts w:ascii="SimSun" w:hAnsi="SimSun" w:eastAsia="SimSun"/>
                <w:b w:val="0"/>
                <w:sz w:val="12"/>
              </w:rPr>
              <w:t>artifact record</w:t>
            </w:r>
          </w:p>
        </w:tc>
        <w:tc>
          <w:tcPr>
            <w:tcW w:type="dxa" w:w="1071"/>
            <w:vAlign w:val="center"/>
          </w:tcPr>
          <w:p>
            <w:pPr>
              <w:spacing w:after="0" w:line="252" w:lineRule="auto"/>
              <w:jc w:val="left"/>
            </w:pPr>
            <w:r/>
            <w:r>
              <w:rPr>
                <w:rFonts w:ascii="SimSun" w:hAnsi="SimSun" w:eastAsia="SimSun"/>
                <w:b w:val="0"/>
                <w:sz w:val="12"/>
              </w:rPr>
              <w:t>本地历史数组</w:t>
            </w:r>
          </w:p>
        </w:tc>
        <w:tc>
          <w:tcPr>
            <w:tcW w:type="dxa" w:w="1071"/>
            <w:vAlign w:val="center"/>
          </w:tcPr>
          <w:p>
            <w:pPr>
              <w:spacing w:after="0" w:line="252" w:lineRule="auto"/>
              <w:jc w:val="left"/>
            </w:pPr>
            <w:r/>
            <w:r>
              <w:rPr>
                <w:rFonts w:ascii="SimSun" w:hAnsi="SimSun" w:eastAsia="SimSun"/>
                <w:b w:val="0"/>
                <w:sz w:val="12"/>
              </w:rPr>
              <w:t>后端保存失败时仅本地</w:t>
            </w:r>
          </w:p>
        </w:tc>
        <w:tc>
          <w:tcPr>
            <w:tcW w:type="dxa" w:w="1071"/>
            <w:vAlign w:val="center"/>
          </w:tcPr>
          <w:p>
            <w:pPr>
              <w:spacing w:after="0" w:line="252" w:lineRule="auto"/>
              <w:jc w:val="left"/>
            </w:pPr>
            <w:r/>
            <w:r>
              <w:rPr>
                <w:rFonts w:ascii="SimSun" w:hAnsi="SimSun" w:eastAsia="SimSun"/>
                <w:b w:val="0"/>
                <w:sz w:val="12"/>
              </w:rPr>
              <w:t>标注为 fallback。</w:t>
            </w:r>
          </w:p>
        </w:tc>
      </w:tr>
      <w:tr>
        <w:tc>
          <w:tcPr>
            <w:tcW w:type="dxa" w:w="1071"/>
            <w:vAlign w:val="center"/>
            <w:shd w:fill="F3F6FA"/>
          </w:tcPr>
          <w:p>
            <w:pPr>
              <w:spacing w:after="0" w:line="252" w:lineRule="auto"/>
              <w:jc w:val="left"/>
            </w:pPr>
            <w:r/>
            <w:r>
              <w:rPr>
                <w:rFonts w:ascii="SimSun" w:hAnsi="SimSun" w:eastAsia="SimSun"/>
                <w:b w:val="0"/>
                <w:sz w:val="12"/>
              </w:rPr>
              <w:t>API-20</w:t>
            </w:r>
          </w:p>
        </w:tc>
        <w:tc>
          <w:tcPr>
            <w:tcW w:type="dxa" w:w="1071"/>
            <w:vAlign w:val="center"/>
            <w:shd w:fill="F3F6FA"/>
          </w:tcPr>
          <w:p>
            <w:pPr>
              <w:spacing w:after="0" w:line="252" w:lineRule="auto"/>
              <w:jc w:val="left"/>
            </w:pPr>
            <w:r/>
            <w:r>
              <w:rPr>
                <w:rFonts w:ascii="SimSun" w:hAnsi="SimSun" w:eastAsia="SimSun"/>
                <w:b w:val="0"/>
                <w:sz w:val="12"/>
              </w:rPr>
              <w:t>SQLite 数据接口</w:t>
            </w:r>
          </w:p>
        </w:tc>
        <w:tc>
          <w:tcPr>
            <w:tcW w:type="dxa" w:w="1071"/>
            <w:vAlign w:val="center"/>
            <w:shd w:fill="F3F6FA"/>
          </w:tcPr>
          <w:p>
            <w:pPr>
              <w:spacing w:after="0" w:line="252" w:lineRule="auto"/>
              <w:jc w:val="left"/>
            </w:pPr>
            <w:r/>
            <w:r>
              <w:rPr>
                <w:rFonts w:ascii="SimSun" w:hAnsi="SimSun" w:eastAsia="SimSun"/>
                <w:b w:val="0"/>
                <w:sz w:val="12"/>
              </w:rPr>
              <w:t>文件/数据库</w:t>
            </w:r>
          </w:p>
        </w:tc>
        <w:tc>
          <w:tcPr>
            <w:tcW w:type="dxa" w:w="1071"/>
            <w:vAlign w:val="center"/>
            <w:shd w:fill="F3F6FA"/>
          </w:tcPr>
          <w:p>
            <w:pPr>
              <w:spacing w:after="0" w:line="252" w:lineRule="auto"/>
              <w:jc w:val="left"/>
            </w:pPr>
            <w:r/>
            <w:r>
              <w:rPr>
                <w:rFonts w:ascii="SimSun" w:hAnsi="SimSun" w:eastAsia="SimSun"/>
                <w:b w:val="0"/>
                <w:sz w:val="12"/>
              </w:rPr>
              <w:t>sqlite3</w:t>
            </w:r>
          </w:p>
        </w:tc>
        <w:tc>
          <w:tcPr>
            <w:tcW w:type="dxa" w:w="1071"/>
            <w:vAlign w:val="center"/>
            <w:shd w:fill="F3F6FA"/>
          </w:tcPr>
          <w:p>
            <w:pPr>
              <w:spacing w:after="0" w:line="252" w:lineRule="auto"/>
              <w:jc w:val="left"/>
            </w:pPr>
            <w:r>
              <w:rPr>
                <w:rFonts w:ascii="SimSun" w:hAnsi="SimSun" w:eastAsia="SimSun"/>
              </w:rPr>
              <w:t>SuperRAG/dify-lite/data/dify_lite.db</w:t>
            </w:r>
            <w:r>
              <w:rPr>
                <w:rFonts w:ascii="Times New Roman" w:hAnsi="Times New Roman" w:eastAsia="Noto Sans CJK SC"/>
                <w:b w:val="0"/>
                <w:sz w:val="12"/>
              </w:rPr>
            </w:r>
          </w:p>
        </w:tc>
        <w:tc>
          <w:tcPr>
            <w:tcW w:type="dxa" w:w="1071"/>
            <w:vAlign w:val="center"/>
            <w:shd w:fill="F3F6FA"/>
          </w:tcPr>
          <w:p>
            <w:pPr>
              <w:spacing w:after="0" w:line="252" w:lineRule="auto"/>
              <w:jc w:val="left"/>
            </w:pPr>
            <w:r/>
            <w:r>
              <w:rPr>
                <w:rFonts w:ascii="SimSun" w:hAnsi="SimSun" w:eastAsia="SimSun"/>
                <w:b w:val="0"/>
                <w:sz w:val="12"/>
              </w:rPr>
              <w:t>collections/documents/chunks/artifacts</w:t>
            </w:r>
          </w:p>
        </w:tc>
        <w:tc>
          <w:tcPr>
            <w:tcW w:type="dxa" w:w="1071"/>
            <w:vAlign w:val="center"/>
            <w:shd w:fill="F3F6FA"/>
          </w:tcPr>
          <w:p>
            <w:pPr>
              <w:spacing w:after="0" w:line="252" w:lineRule="auto"/>
              <w:jc w:val="left"/>
            </w:pPr>
            <w:r/>
            <w:r>
              <w:rPr>
                <w:rFonts w:ascii="SimSun" w:hAnsi="SimSun" w:eastAsia="SimSun"/>
                <w:b w:val="0"/>
                <w:sz w:val="12"/>
              </w:rPr>
              <w:t>持久化记录</w:t>
            </w:r>
          </w:p>
        </w:tc>
        <w:tc>
          <w:tcPr>
            <w:tcW w:type="dxa" w:w="1071"/>
            <w:vAlign w:val="center"/>
            <w:shd w:fill="F3F6FA"/>
          </w:tcPr>
          <w:p>
            <w:pPr>
              <w:spacing w:after="0" w:line="252" w:lineRule="auto"/>
              <w:jc w:val="left"/>
            </w:pPr>
            <w:r/>
            <w:r>
              <w:rPr>
                <w:rFonts w:ascii="SimSun" w:hAnsi="SimSun" w:eastAsia="SimSun"/>
                <w:b w:val="0"/>
                <w:sz w:val="12"/>
              </w:rPr>
              <w:t>DB 文件不可写/缺失</w:t>
            </w:r>
          </w:p>
        </w:tc>
        <w:tc>
          <w:tcPr>
            <w:tcW w:type="dxa" w:w="1071"/>
            <w:vAlign w:val="center"/>
            <w:shd w:fill="F3F6FA"/>
          </w:tcPr>
          <w:p>
            <w:pPr>
              <w:spacing w:after="0" w:line="252" w:lineRule="auto"/>
              <w:jc w:val="left"/>
            </w:pPr>
            <w:r/>
            <w:r>
              <w:rPr>
                <w:rFonts w:ascii="SimSun" w:hAnsi="SimSun" w:eastAsia="SimSun"/>
                <w:b w:val="0"/>
                <w:sz w:val="12"/>
              </w:rPr>
              <w:t>本地持久化接口。</w:t>
            </w:r>
          </w:p>
        </w:tc>
      </w:tr>
      <w:tr>
        <w:tc>
          <w:tcPr>
            <w:tcW w:type="dxa" w:w="1071"/>
            <w:vAlign w:val="center"/>
          </w:tcPr>
          <w:p>
            <w:pPr>
              <w:spacing w:after="0" w:line="252" w:lineRule="auto"/>
              <w:jc w:val="left"/>
            </w:pPr>
            <w:r/>
            <w:r>
              <w:rPr>
                <w:rFonts w:ascii="SimSun" w:hAnsi="SimSun" w:eastAsia="SimSun"/>
                <w:b w:val="0"/>
                <w:sz w:val="12"/>
              </w:rPr>
              <w:t>API-21</w:t>
            </w:r>
          </w:p>
        </w:tc>
        <w:tc>
          <w:tcPr>
            <w:tcW w:type="dxa" w:w="1071"/>
            <w:vAlign w:val="center"/>
          </w:tcPr>
          <w:p>
            <w:pPr>
              <w:spacing w:after="0" w:line="252" w:lineRule="auto"/>
              <w:jc w:val="left"/>
            </w:pPr>
            <w:r/>
            <w:r>
              <w:rPr>
                <w:rFonts w:ascii="SimSun" w:hAnsi="SimSun" w:eastAsia="SimSun"/>
                <w:b w:val="0"/>
                <w:sz w:val="12"/>
              </w:rPr>
              <w:t>上传文件存储接口</w:t>
            </w:r>
          </w:p>
        </w:tc>
        <w:tc>
          <w:tcPr>
            <w:tcW w:type="dxa" w:w="1071"/>
            <w:vAlign w:val="center"/>
          </w:tcPr>
          <w:p>
            <w:pPr>
              <w:spacing w:after="0" w:line="252" w:lineRule="auto"/>
              <w:jc w:val="left"/>
            </w:pPr>
            <w:r/>
            <w:r>
              <w:rPr>
                <w:rFonts w:ascii="SimSun" w:hAnsi="SimSun" w:eastAsia="SimSun"/>
                <w:b w:val="0"/>
                <w:sz w:val="12"/>
              </w:rPr>
              <w:t>文件</w:t>
            </w:r>
          </w:p>
        </w:tc>
        <w:tc>
          <w:tcPr>
            <w:tcW w:type="dxa" w:w="1071"/>
            <w:vAlign w:val="center"/>
          </w:tcPr>
          <w:p>
            <w:pPr>
              <w:spacing w:after="0" w:line="252" w:lineRule="auto"/>
              <w:jc w:val="left"/>
            </w:pPr>
            <w:r/>
            <w:r>
              <w:rPr>
                <w:rFonts w:ascii="SimSun" w:hAnsi="SimSun" w:eastAsia="SimSun"/>
                <w:b w:val="0"/>
                <w:sz w:val="12"/>
              </w:rPr>
              <w:t>写入/读取/删除</w:t>
            </w:r>
          </w:p>
        </w:tc>
        <w:tc>
          <w:tcPr>
            <w:tcW w:type="dxa" w:w="1071"/>
            <w:vAlign w:val="center"/>
          </w:tcPr>
          <w:p>
            <w:pPr>
              <w:spacing w:after="0" w:line="252" w:lineRule="auto"/>
              <w:jc w:val="left"/>
            </w:pPr>
            <w:r>
              <w:rPr>
                <w:rFonts w:ascii="SimSun" w:hAnsi="SimSun" w:eastAsia="SimSun"/>
              </w:rPr>
              <w:t>SuperRAG/dify-lite/data/uploads</w:t>
            </w:r>
            <w:r>
              <w:rPr>
                <w:rFonts w:ascii="Times New Roman" w:hAnsi="Times New Roman" w:eastAsia="Noto Sans CJK SC"/>
                <w:b w:val="0"/>
                <w:sz w:val="12"/>
              </w:rPr>
            </w:r>
          </w:p>
        </w:tc>
        <w:tc>
          <w:tcPr>
            <w:tcW w:type="dxa" w:w="1071"/>
            <w:vAlign w:val="center"/>
          </w:tcPr>
          <w:p>
            <w:pPr>
              <w:spacing w:after="0" w:line="252" w:lineRule="auto"/>
              <w:jc w:val="left"/>
            </w:pPr>
            <w:r/>
            <w:r>
              <w:rPr>
                <w:rFonts w:ascii="SimSun" w:hAnsi="SimSun" w:eastAsia="SimSun"/>
                <w:b w:val="0"/>
                <w:sz w:val="12"/>
              </w:rPr>
              <w:t>上传文件</w:t>
            </w:r>
          </w:p>
        </w:tc>
        <w:tc>
          <w:tcPr>
            <w:tcW w:type="dxa" w:w="1071"/>
            <w:vAlign w:val="center"/>
          </w:tcPr>
          <w:p>
            <w:pPr>
              <w:spacing w:after="0" w:line="252" w:lineRule="auto"/>
              <w:jc w:val="left"/>
            </w:pPr>
            <w:r/>
            <w:r>
              <w:rPr>
                <w:rFonts w:ascii="SimSun" w:hAnsi="SimSun" w:eastAsia="SimSun"/>
                <w:b w:val="0"/>
                <w:sz w:val="12"/>
              </w:rPr>
              <w:t>原始文件副本</w:t>
            </w:r>
          </w:p>
        </w:tc>
        <w:tc>
          <w:tcPr>
            <w:tcW w:type="dxa" w:w="1071"/>
            <w:vAlign w:val="center"/>
          </w:tcPr>
          <w:p>
            <w:pPr>
              <w:spacing w:after="0" w:line="252" w:lineRule="auto"/>
              <w:jc w:val="left"/>
            </w:pPr>
            <w:r/>
            <w:r>
              <w:rPr>
                <w:rFonts w:ascii="SimSun" w:hAnsi="SimSun" w:eastAsia="SimSun"/>
                <w:b w:val="0"/>
                <w:sz w:val="12"/>
              </w:rPr>
              <w:t>路径/权限/格式异常</w:t>
            </w:r>
          </w:p>
        </w:tc>
        <w:tc>
          <w:tcPr>
            <w:tcW w:type="dxa" w:w="1071"/>
            <w:vAlign w:val="center"/>
          </w:tcPr>
          <w:p>
            <w:pPr>
              <w:spacing w:after="0" w:line="252" w:lineRule="auto"/>
              <w:jc w:val="left"/>
            </w:pPr>
            <w:r/>
            <w:r>
              <w:rPr>
                <w:rFonts w:ascii="SimSun" w:hAnsi="SimSun" w:eastAsia="SimSun"/>
                <w:b w:val="0"/>
                <w:sz w:val="12"/>
              </w:rPr>
              <w:t>用于入库和原文查看。</w:t>
            </w:r>
          </w:p>
        </w:tc>
      </w:tr>
      <w:tr>
        <w:tc>
          <w:tcPr>
            <w:tcW w:type="dxa" w:w="1071"/>
            <w:vAlign w:val="center"/>
            <w:shd w:fill="F3F6FA"/>
          </w:tcPr>
          <w:p>
            <w:pPr>
              <w:spacing w:after="0" w:line="252" w:lineRule="auto"/>
              <w:jc w:val="left"/>
            </w:pPr>
            <w:r/>
            <w:r>
              <w:rPr>
                <w:rFonts w:ascii="SimSun" w:hAnsi="SimSun" w:eastAsia="SimSun"/>
                <w:b w:val="0"/>
                <w:sz w:val="12"/>
              </w:rPr>
              <w:t>API-22</w:t>
            </w:r>
          </w:p>
        </w:tc>
        <w:tc>
          <w:tcPr>
            <w:tcW w:type="dxa" w:w="1071"/>
            <w:vAlign w:val="center"/>
            <w:shd w:fill="F3F6FA"/>
          </w:tcPr>
          <w:p>
            <w:pPr>
              <w:spacing w:after="0" w:line="252" w:lineRule="auto"/>
              <w:jc w:val="left"/>
            </w:pPr>
            <w:r/>
            <w:r>
              <w:rPr>
                <w:rFonts w:ascii="SimSun" w:hAnsi="SimSun" w:eastAsia="SimSun"/>
                <w:b w:val="0"/>
                <w:sz w:val="12"/>
              </w:rPr>
              <w:t>本地启动脚本</w:t>
            </w:r>
          </w:p>
        </w:tc>
        <w:tc>
          <w:tcPr>
            <w:tcW w:type="dxa" w:w="1071"/>
            <w:vAlign w:val="center"/>
            <w:shd w:fill="F3F6FA"/>
          </w:tcPr>
          <w:p>
            <w:pPr>
              <w:spacing w:after="0" w:line="252" w:lineRule="auto"/>
              <w:jc w:val="left"/>
            </w:pPr>
            <w:r/>
            <w:r>
              <w:rPr>
                <w:rFonts w:ascii="SimSun" w:hAnsi="SimSun" w:eastAsia="SimSun"/>
                <w:b w:val="0"/>
                <w:sz w:val="12"/>
              </w:rPr>
              <w:t>命令</w:t>
            </w:r>
          </w:p>
        </w:tc>
        <w:tc>
          <w:tcPr>
            <w:tcW w:type="dxa" w:w="1071"/>
            <w:vAlign w:val="center"/>
            <w:shd w:fill="F3F6FA"/>
          </w:tcPr>
          <w:p>
            <w:pPr>
              <w:spacing w:after="0" w:line="252" w:lineRule="auto"/>
              <w:jc w:val="left"/>
            </w:pPr>
            <w:r/>
            <w:r>
              <w:rPr>
                <w:rFonts w:ascii="SimSun" w:hAnsi="SimSun" w:eastAsia="SimSun"/>
                <w:b w:val="0"/>
                <w:sz w:val="12"/>
              </w:rPr>
              <w:t>PowerShell/CMD</w:t>
            </w:r>
          </w:p>
        </w:tc>
        <w:tc>
          <w:tcPr>
            <w:tcW w:type="dxa" w:w="1071"/>
            <w:vAlign w:val="center"/>
            <w:shd w:fill="F3F6FA"/>
          </w:tcPr>
          <w:p>
            <w:pPr>
              <w:spacing w:after="0" w:line="252" w:lineRule="auto"/>
              <w:jc w:val="left"/>
            </w:pPr>
            <w:r>
              <w:rPr>
                <w:rFonts w:ascii="SimSun" w:hAnsi="SimSun" w:eastAsia="SimSun"/>
              </w:rPr>
              <w:t>SuperRAG/deploy.ps1 [-BackendPort] [-BackendHost] [-NoOpen]</w:t>
            </w:r>
            <w:r>
              <w:rPr>
                <w:rFonts w:ascii="Times New Roman" w:hAnsi="Times New Roman" w:eastAsia="Noto Sans CJK SC"/>
                <w:b w:val="0"/>
                <w:sz w:val="12"/>
              </w:rPr>
            </w:r>
          </w:p>
        </w:tc>
        <w:tc>
          <w:tcPr>
            <w:tcW w:type="dxa" w:w="1071"/>
            <w:vAlign w:val="center"/>
            <w:shd w:fill="F3F6FA"/>
          </w:tcPr>
          <w:p>
            <w:pPr>
              <w:spacing w:after="0" w:line="252" w:lineRule="auto"/>
              <w:jc w:val="left"/>
            </w:pPr>
            <w:r/>
            <w:r>
              <w:rPr>
                <w:rFonts w:ascii="SimSun" w:hAnsi="SimSun" w:eastAsia="SimSun"/>
                <w:b w:val="0"/>
                <w:sz w:val="12"/>
              </w:rPr>
              <w:t>端口、host、NoOpen</w:t>
            </w:r>
          </w:p>
        </w:tc>
        <w:tc>
          <w:tcPr>
            <w:tcW w:type="dxa" w:w="1071"/>
            <w:vAlign w:val="center"/>
            <w:shd w:fill="F3F6FA"/>
          </w:tcPr>
          <w:p>
            <w:pPr>
              <w:spacing w:after="0" w:line="252" w:lineRule="auto"/>
              <w:jc w:val="left"/>
            </w:pPr>
            <w:r/>
            <w:r>
              <w:rPr>
                <w:rFonts w:ascii="SimSun" w:hAnsi="SimSun" w:eastAsia="SimSun"/>
                <w:b w:val="0"/>
                <w:sz w:val="12"/>
              </w:rPr>
              <w:t>启动 dify-lite、健康检查、打开页面</w:t>
            </w:r>
          </w:p>
        </w:tc>
        <w:tc>
          <w:tcPr>
            <w:tcW w:type="dxa" w:w="1071"/>
            <w:vAlign w:val="center"/>
            <w:shd w:fill="F3F6FA"/>
          </w:tcPr>
          <w:p>
            <w:pPr>
              <w:spacing w:after="0" w:line="252" w:lineRule="auto"/>
              <w:jc w:val="left"/>
            </w:pPr>
            <w:r/>
            <w:r>
              <w:rPr>
                <w:rFonts w:ascii="SimSun" w:hAnsi="SimSun" w:eastAsia="SimSun"/>
                <w:b w:val="0"/>
                <w:sz w:val="12"/>
              </w:rPr>
              <w:t>Python 缺失、端口/健康失败</w:t>
            </w:r>
          </w:p>
        </w:tc>
        <w:tc>
          <w:tcPr>
            <w:tcW w:type="dxa" w:w="1071"/>
            <w:vAlign w:val="center"/>
            <w:shd w:fill="F3F6FA"/>
          </w:tcPr>
          <w:p>
            <w:pPr>
              <w:spacing w:after="0" w:line="252" w:lineRule="auto"/>
              <w:jc w:val="left"/>
            </w:pPr>
            <w:r/>
            <w:r>
              <w:rPr>
                <w:rFonts w:ascii="SimSun" w:hAnsi="SimSun" w:eastAsia="SimSun"/>
                <w:b w:val="0"/>
                <w:sz w:val="12"/>
              </w:rPr>
              <w:t>本地演示主入口。</w:t>
            </w:r>
          </w:p>
        </w:tc>
      </w:tr>
      <w:tr>
        <w:tc>
          <w:tcPr>
            <w:tcW w:type="dxa" w:w="1071"/>
            <w:vAlign w:val="center"/>
          </w:tcPr>
          <w:p>
            <w:pPr>
              <w:spacing w:after="0" w:line="252" w:lineRule="auto"/>
              <w:jc w:val="left"/>
            </w:pPr>
            <w:r/>
            <w:r>
              <w:rPr>
                <w:rFonts w:ascii="SimSun" w:hAnsi="SimSun" w:eastAsia="SimSun"/>
                <w:b w:val="0"/>
                <w:sz w:val="12"/>
              </w:rPr>
              <w:t>API-23</w:t>
            </w:r>
          </w:p>
        </w:tc>
        <w:tc>
          <w:tcPr>
            <w:tcW w:type="dxa" w:w="1071"/>
            <w:vAlign w:val="center"/>
          </w:tcPr>
          <w:p>
            <w:pPr>
              <w:spacing w:after="0" w:line="252" w:lineRule="auto"/>
              <w:jc w:val="left"/>
            </w:pPr>
            <w:r/>
            <w:r>
              <w:rPr>
                <w:rFonts w:ascii="SimSun" w:hAnsi="SimSun" w:eastAsia="SimSun"/>
                <w:b w:val="0"/>
                <w:sz w:val="12"/>
              </w:rPr>
              <w:t>全栈启动脚本</w:t>
            </w:r>
          </w:p>
        </w:tc>
        <w:tc>
          <w:tcPr>
            <w:tcW w:type="dxa" w:w="1071"/>
            <w:vAlign w:val="center"/>
          </w:tcPr>
          <w:p>
            <w:pPr>
              <w:spacing w:after="0" w:line="252" w:lineRule="auto"/>
              <w:jc w:val="left"/>
            </w:pPr>
            <w:r/>
            <w:r>
              <w:rPr>
                <w:rFonts w:ascii="SimSun" w:hAnsi="SimSun" w:eastAsia="SimSun"/>
                <w:b w:val="0"/>
                <w:sz w:val="12"/>
              </w:rPr>
              <w:t>命令</w:t>
            </w:r>
          </w:p>
        </w:tc>
        <w:tc>
          <w:tcPr>
            <w:tcW w:type="dxa" w:w="1071"/>
            <w:vAlign w:val="center"/>
          </w:tcPr>
          <w:p>
            <w:pPr>
              <w:spacing w:after="0" w:line="252" w:lineRule="auto"/>
              <w:jc w:val="left"/>
            </w:pPr>
            <w:r/>
            <w:r>
              <w:rPr>
                <w:rFonts w:ascii="SimSun" w:hAnsi="SimSun" w:eastAsia="SimSun"/>
                <w:b w:val="0"/>
                <w:sz w:val="12"/>
              </w:rPr>
              <w:t>PowerShell/CMD</w:t>
            </w:r>
          </w:p>
        </w:tc>
        <w:tc>
          <w:tcPr>
            <w:tcW w:type="dxa" w:w="1071"/>
            <w:vAlign w:val="center"/>
          </w:tcPr>
          <w:p>
            <w:pPr>
              <w:spacing w:after="0" w:line="252" w:lineRule="auto"/>
              <w:jc w:val="left"/>
            </w:pPr>
            <w:r>
              <w:rPr>
                <w:rFonts w:ascii="SimSun" w:hAnsi="SimSun" w:eastAsia="SimSun"/>
              </w:rPr>
              <w:t>SuperRAG/deploy-all.ps1</w:t>
            </w:r>
            <w:r>
              <w:rPr>
                <w:rFonts w:ascii="Times New Roman" w:hAnsi="Times New Roman" w:eastAsia="Noto Sans CJK SC"/>
                <w:b w:val="0"/>
                <w:sz w:val="12"/>
              </w:rPr>
            </w:r>
          </w:p>
        </w:tc>
        <w:tc>
          <w:tcPr>
            <w:tcW w:type="dxa" w:w="1071"/>
            <w:vAlign w:val="center"/>
          </w:tcPr>
          <w:p>
            <w:pPr>
              <w:spacing w:after="0" w:line="252" w:lineRule="auto"/>
              <w:jc w:val="left"/>
            </w:pPr>
            <w:r/>
            <w:r>
              <w:rPr>
                <w:rFonts w:ascii="SimSun" w:hAnsi="SimSun" w:eastAsia="SimSun"/>
                <w:b w:val="0"/>
                <w:sz w:val="12"/>
              </w:rPr>
              <w:t>DifyWebPort、DifyApiPort、WeaviatePort、LitePort、NoOpen</w:t>
            </w:r>
          </w:p>
        </w:tc>
        <w:tc>
          <w:tcPr>
            <w:tcW w:type="dxa" w:w="1071"/>
            <w:vAlign w:val="center"/>
          </w:tcPr>
          <w:p>
            <w:pPr>
              <w:spacing w:after="0" w:line="252" w:lineRule="auto"/>
              <w:jc w:val="left"/>
            </w:pPr>
            <w:r/>
            <w:r>
              <w:rPr>
                <w:rFonts w:ascii="SimSun" w:hAnsi="SimSun" w:eastAsia="SimSun"/>
                <w:b w:val="0"/>
                <w:sz w:val="12"/>
              </w:rPr>
              <w:t>Docker 栈 + dify-lite</w:t>
            </w:r>
          </w:p>
        </w:tc>
        <w:tc>
          <w:tcPr>
            <w:tcW w:type="dxa" w:w="1071"/>
            <w:vAlign w:val="center"/>
          </w:tcPr>
          <w:p>
            <w:pPr>
              <w:spacing w:after="0" w:line="252" w:lineRule="auto"/>
              <w:jc w:val="left"/>
            </w:pPr>
            <w:r/>
            <w:r>
              <w:rPr>
                <w:rFonts w:ascii="SimSun" w:hAnsi="SimSun" w:eastAsia="SimSun"/>
                <w:b w:val="0"/>
                <w:sz w:val="12"/>
              </w:rPr>
              <w:t>Docker 不可用、端口未就绪、sandbox unhealthy</w:t>
            </w:r>
          </w:p>
        </w:tc>
        <w:tc>
          <w:tcPr>
            <w:tcW w:type="dxa" w:w="1071"/>
            <w:vAlign w:val="center"/>
          </w:tcPr>
          <w:p>
            <w:pPr>
              <w:spacing w:after="0" w:line="252" w:lineRule="auto"/>
              <w:jc w:val="left"/>
            </w:pPr>
            <w:r/>
            <w:r>
              <w:rPr>
                <w:rFonts w:ascii="SimSun" w:hAnsi="SimSun" w:eastAsia="SimSun"/>
                <w:b w:val="0"/>
                <w:sz w:val="12"/>
              </w:rPr>
              <w:t>可选全栈入口。</w:t>
            </w:r>
          </w:p>
        </w:tc>
      </w:tr>
      <w:tr>
        <w:tc>
          <w:tcPr>
            <w:tcW w:type="dxa" w:w="1071"/>
            <w:vAlign w:val="center"/>
            <w:shd w:fill="F3F6FA"/>
          </w:tcPr>
          <w:p>
            <w:pPr>
              <w:spacing w:after="0" w:line="252" w:lineRule="auto"/>
              <w:jc w:val="left"/>
            </w:pPr>
            <w:r/>
            <w:r>
              <w:rPr>
                <w:rFonts w:ascii="SimSun" w:hAnsi="SimSun" w:eastAsia="SimSun"/>
                <w:b w:val="0"/>
                <w:sz w:val="12"/>
              </w:rPr>
              <w:t>API-24</w:t>
            </w:r>
          </w:p>
        </w:tc>
        <w:tc>
          <w:tcPr>
            <w:tcW w:type="dxa" w:w="1071"/>
            <w:vAlign w:val="center"/>
            <w:shd w:fill="F3F6FA"/>
          </w:tcPr>
          <w:p>
            <w:pPr>
              <w:spacing w:after="0" w:line="252" w:lineRule="auto"/>
              <w:jc w:val="left"/>
            </w:pPr>
            <w:r/>
            <w:r>
              <w:rPr>
                <w:rFonts w:ascii="SimSun" w:hAnsi="SimSun" w:eastAsia="SimSun"/>
                <w:b w:val="0"/>
                <w:sz w:val="12"/>
              </w:rPr>
              <w:t>停止脚本</w:t>
            </w:r>
          </w:p>
        </w:tc>
        <w:tc>
          <w:tcPr>
            <w:tcW w:type="dxa" w:w="1071"/>
            <w:vAlign w:val="center"/>
            <w:shd w:fill="F3F6FA"/>
          </w:tcPr>
          <w:p>
            <w:pPr>
              <w:spacing w:after="0" w:line="252" w:lineRule="auto"/>
              <w:jc w:val="left"/>
            </w:pPr>
            <w:r/>
            <w:r>
              <w:rPr>
                <w:rFonts w:ascii="SimSun" w:hAnsi="SimSun" w:eastAsia="SimSun"/>
                <w:b w:val="0"/>
                <w:sz w:val="12"/>
              </w:rPr>
              <w:t>命令</w:t>
            </w:r>
          </w:p>
        </w:tc>
        <w:tc>
          <w:tcPr>
            <w:tcW w:type="dxa" w:w="1071"/>
            <w:vAlign w:val="center"/>
            <w:shd w:fill="F3F6FA"/>
          </w:tcPr>
          <w:p>
            <w:pPr>
              <w:spacing w:after="0" w:line="252" w:lineRule="auto"/>
              <w:jc w:val="left"/>
            </w:pPr>
            <w:r/>
            <w:r>
              <w:rPr>
                <w:rFonts w:ascii="SimSun" w:hAnsi="SimSun" w:eastAsia="SimSun"/>
                <w:b w:val="0"/>
                <w:sz w:val="12"/>
              </w:rPr>
              <w:t>PowerShell/CMD</w:t>
            </w:r>
          </w:p>
        </w:tc>
        <w:tc>
          <w:tcPr>
            <w:tcW w:type="dxa" w:w="1071"/>
            <w:vAlign w:val="center"/>
            <w:shd w:fill="F3F6FA"/>
          </w:tcPr>
          <w:p>
            <w:pPr>
              <w:spacing w:after="0" w:line="252" w:lineRule="auto"/>
              <w:jc w:val="left"/>
            </w:pPr>
            <w:r>
              <w:rPr>
                <w:rFonts w:ascii="SimSun" w:hAnsi="SimSun" w:eastAsia="SimSun"/>
              </w:rPr>
              <w:t>SuperRAG/stop-all.ps1</w:t>
            </w:r>
            <w:r>
              <w:rPr>
                <w:rFonts w:ascii="Times New Roman" w:hAnsi="Times New Roman" w:eastAsia="Noto Sans CJK SC"/>
                <w:b w:val="0"/>
                <w:sz w:val="12"/>
              </w:rPr>
            </w:r>
          </w:p>
        </w:tc>
        <w:tc>
          <w:tcPr>
            <w:tcW w:type="dxa" w:w="1071"/>
            <w:vAlign w:val="center"/>
            <w:shd w:fill="F3F6FA"/>
          </w:tcPr>
          <w:p>
            <w:pPr>
              <w:spacing w:after="0" w:line="252" w:lineRule="auto"/>
              <w:jc w:val="left"/>
            </w:pPr>
            <w:r/>
            <w:r>
              <w:rPr>
                <w:rFonts w:ascii="SimSun" w:hAnsi="SimSun" w:eastAsia="SimSun"/>
                <w:b w:val="0"/>
                <w:sz w:val="12"/>
              </w:rPr>
              <w:t>无</w:t>
            </w:r>
          </w:p>
        </w:tc>
        <w:tc>
          <w:tcPr>
            <w:tcW w:type="dxa" w:w="1071"/>
            <w:vAlign w:val="center"/>
            <w:shd w:fill="F3F6FA"/>
          </w:tcPr>
          <w:p>
            <w:pPr>
              <w:spacing w:after="0" w:line="252" w:lineRule="auto"/>
              <w:jc w:val="left"/>
            </w:pPr>
            <w:r/>
            <w:r>
              <w:rPr>
                <w:rFonts w:ascii="SimSun" w:hAnsi="SimSun" w:eastAsia="SimSun"/>
                <w:b w:val="0"/>
                <w:sz w:val="12"/>
              </w:rPr>
              <w:t>停止 dify-lite launcher 和 Docker stack</w:t>
            </w:r>
          </w:p>
        </w:tc>
        <w:tc>
          <w:tcPr>
            <w:tcW w:type="dxa" w:w="1071"/>
            <w:vAlign w:val="center"/>
            <w:shd w:fill="F3F6FA"/>
          </w:tcPr>
          <w:p>
            <w:pPr>
              <w:spacing w:after="0" w:line="252" w:lineRule="auto"/>
              <w:jc w:val="left"/>
            </w:pPr>
            <w:r/>
            <w:r>
              <w:rPr>
                <w:rFonts w:ascii="SimSun" w:hAnsi="SimSun" w:eastAsia="SimSun"/>
                <w:b w:val="0"/>
                <w:sz w:val="12"/>
              </w:rPr>
              <w:t>PID 不存在、Docker 目录缺失</w:t>
            </w:r>
          </w:p>
        </w:tc>
        <w:tc>
          <w:tcPr>
            <w:tcW w:type="dxa" w:w="1071"/>
            <w:vAlign w:val="center"/>
            <w:shd w:fill="F3F6FA"/>
          </w:tcPr>
          <w:p>
            <w:pPr>
              <w:spacing w:after="0" w:line="252" w:lineRule="auto"/>
              <w:jc w:val="left"/>
            </w:pPr>
            <w:r/>
            <w:r>
              <w:rPr>
                <w:rFonts w:ascii="SimSun" w:hAnsi="SimSun" w:eastAsia="SimSun"/>
                <w:b w:val="0"/>
                <w:sz w:val="12"/>
              </w:rPr>
              <w:t>停止运行。</w:t>
            </w:r>
          </w:p>
        </w:tc>
      </w:tr>
      <w:tr>
        <w:tc>
          <w:tcPr>
            <w:tcW w:type="dxa" w:w="1071"/>
            <w:vAlign w:val="center"/>
          </w:tcPr>
          <w:p>
            <w:pPr>
              <w:spacing w:after="0" w:line="252" w:lineRule="auto"/>
              <w:jc w:val="left"/>
            </w:pPr>
            <w:r/>
            <w:r>
              <w:rPr>
                <w:rFonts w:ascii="SimSun" w:hAnsi="SimSun" w:eastAsia="SimSun"/>
                <w:b w:val="0"/>
                <w:sz w:val="12"/>
              </w:rPr>
              <w:t>API-25</w:t>
            </w:r>
          </w:p>
        </w:tc>
        <w:tc>
          <w:tcPr>
            <w:tcW w:type="dxa" w:w="1071"/>
            <w:vAlign w:val="center"/>
          </w:tcPr>
          <w:p>
            <w:pPr>
              <w:spacing w:after="0" w:line="252" w:lineRule="auto"/>
              <w:jc w:val="left"/>
            </w:pPr>
            <w:r/>
            <w:r>
              <w:rPr>
                <w:rFonts w:ascii="SimSun" w:hAnsi="SimSun" w:eastAsia="SimSun"/>
                <w:b w:val="0"/>
                <w:sz w:val="12"/>
              </w:rPr>
              <w:t>文档重入库接口</w:t>
            </w:r>
          </w:p>
        </w:tc>
        <w:tc>
          <w:tcPr>
            <w:tcW w:type="dxa" w:w="1071"/>
            <w:vAlign w:val="center"/>
          </w:tcPr>
          <w:p>
            <w:pPr>
              <w:spacing w:after="0" w:line="252" w:lineRule="auto"/>
              <w:jc w:val="left"/>
            </w:pPr>
            <w:r/>
            <w:r>
              <w:rPr>
                <w:rFonts w:ascii="SimSun" w:hAnsi="SimSun" w:eastAsia="SimSun"/>
                <w:b w:val="0"/>
                <w:sz w:val="12"/>
              </w:rPr>
              <w:t>文档存在，代码未识别</w:t>
            </w:r>
          </w:p>
        </w:tc>
        <w:tc>
          <w:tcPr>
            <w:tcW w:type="dxa" w:w="1071"/>
            <w:vAlign w:val="center"/>
          </w:tcPr>
          <w:p>
            <w:pPr>
              <w:spacing w:after="0" w:line="252" w:lineRule="auto"/>
              <w:jc w:val="left"/>
            </w:pPr>
            <w:r/>
            <w:r>
              <w:rPr>
                <w:rFonts w:ascii="SimSun" w:hAnsi="SimSun" w:eastAsia="SimSun"/>
                <w:b w:val="0"/>
                <w:sz w:val="12"/>
              </w:rPr>
              <w:t>POST 建议</w:t>
            </w:r>
          </w:p>
        </w:tc>
        <w:tc>
          <w:tcPr>
            <w:tcW w:type="dxa" w:w="1071"/>
            <w:vAlign w:val="center"/>
          </w:tcPr>
          <w:p>
            <w:pPr>
              <w:spacing w:after="0" w:line="252" w:lineRule="auto"/>
              <w:jc w:val="left"/>
            </w:pPr>
            <w:r/>
            <w:r>
              <w:rPr>
                <w:rFonts w:ascii="SimSun" w:hAnsi="SimSun" w:eastAsia="SimSun"/>
                <w:b w:val="0"/>
                <w:sz w:val="12"/>
              </w:rPr>
              <w:t>/api/documents/{id}/reindex</w:t>
            </w:r>
          </w:p>
        </w:tc>
        <w:tc>
          <w:tcPr>
            <w:tcW w:type="dxa" w:w="1071"/>
            <w:vAlign w:val="center"/>
          </w:tcPr>
          <w:p>
            <w:pPr>
              <w:spacing w:after="0" w:line="252" w:lineRule="auto"/>
              <w:jc w:val="left"/>
            </w:pPr>
            <w:r/>
            <w:r>
              <w:rPr>
                <w:rFonts w:ascii="SimSun" w:hAnsi="SimSun" w:eastAsia="SimSun"/>
                <w:b w:val="0"/>
                <w:sz w:val="12"/>
              </w:rPr>
              <w:t>document_id</w:t>
            </w:r>
          </w:p>
        </w:tc>
        <w:tc>
          <w:tcPr>
            <w:tcW w:type="dxa" w:w="1071"/>
            <w:vAlign w:val="center"/>
          </w:tcPr>
          <w:p>
            <w:pPr>
              <w:spacing w:after="0" w:line="252" w:lineRule="auto"/>
              <w:jc w:val="left"/>
            </w:pPr>
            <w:r/>
            <w:r>
              <w:rPr>
                <w:rFonts w:ascii="SimSun" w:hAnsi="SimSun" w:eastAsia="SimSun"/>
                <w:b w:val="0"/>
                <w:sz w:val="12"/>
              </w:rPr>
              <w:t>重入库任务</w:t>
            </w:r>
          </w:p>
        </w:tc>
        <w:tc>
          <w:tcPr>
            <w:tcW w:type="dxa" w:w="1071"/>
            <w:vAlign w:val="center"/>
          </w:tcPr>
          <w:p>
            <w:pPr>
              <w:spacing w:after="0" w:line="252" w:lineRule="auto"/>
              <w:jc w:val="left"/>
            </w:pPr>
            <w:r/>
            <w:r>
              <w:rPr>
                <w:rFonts w:ascii="SimSun" w:hAnsi="SimSun" w:eastAsia="SimSun"/>
                <w:b w:val="0"/>
                <w:sz w:val="12"/>
              </w:rPr>
              <w:t>当前仅前端本地状态</w:t>
            </w:r>
          </w:p>
        </w:tc>
        <w:tc>
          <w:tcPr>
            <w:tcW w:type="dxa" w:w="1071"/>
            <w:vAlign w:val="center"/>
          </w:tcPr>
          <w:p>
            <w:pPr>
              <w:spacing w:after="0" w:line="252" w:lineRule="auto"/>
              <w:jc w:val="left"/>
            </w:pPr>
            <w:r>
              <w:rPr>
                <w:rFonts w:ascii="SimSun" w:hAnsi="SimSun" w:eastAsia="SimSun"/>
              </w:rPr>
              <w:t>后端未实现，列为后续扩展。</w:t>
            </w:r>
            <w:r>
              <w:rPr>
                <w:rFonts w:ascii="SimSun" w:hAnsi="SimSun" w:eastAsia="SimSun"/>
                <w:b w:val="0"/>
                <w:sz w:val="12"/>
              </w:rPr>
            </w:r>
          </w:p>
        </w:tc>
      </w:tr>
      <w:tr>
        <w:tc>
          <w:tcPr>
            <w:tcW w:type="dxa" w:w="1071"/>
            <w:vAlign w:val="center"/>
            <w:shd w:fill="F3F6FA"/>
          </w:tcPr>
          <w:p>
            <w:pPr>
              <w:spacing w:after="0" w:line="252" w:lineRule="auto"/>
              <w:jc w:val="left"/>
            </w:pPr>
            <w:r/>
            <w:r>
              <w:rPr>
                <w:rFonts w:ascii="SimSun" w:hAnsi="SimSun" w:eastAsia="SimSun"/>
                <w:b w:val="0"/>
                <w:sz w:val="12"/>
              </w:rPr>
              <w:t>API-26</w:t>
            </w:r>
          </w:p>
        </w:tc>
        <w:tc>
          <w:tcPr>
            <w:tcW w:type="dxa" w:w="1071"/>
            <w:vAlign w:val="center"/>
            <w:shd w:fill="F3F6FA"/>
          </w:tcPr>
          <w:p>
            <w:pPr>
              <w:spacing w:after="0" w:line="252" w:lineRule="auto"/>
              <w:jc w:val="left"/>
            </w:pPr>
            <w:r/>
            <w:r>
              <w:rPr>
                <w:rFonts w:ascii="SimSun" w:hAnsi="SimSun" w:eastAsia="SimSun"/>
                <w:b w:val="0"/>
                <w:sz w:val="12"/>
              </w:rPr>
              <w:t>文档标签接口</w:t>
            </w:r>
          </w:p>
        </w:tc>
        <w:tc>
          <w:tcPr>
            <w:tcW w:type="dxa" w:w="1071"/>
            <w:vAlign w:val="center"/>
            <w:shd w:fill="F3F6FA"/>
          </w:tcPr>
          <w:p>
            <w:pPr>
              <w:spacing w:after="0" w:line="252" w:lineRule="auto"/>
              <w:jc w:val="left"/>
            </w:pPr>
            <w:r/>
            <w:r>
              <w:rPr>
                <w:rFonts w:ascii="SimSun" w:hAnsi="SimSun" w:eastAsia="SimSun"/>
                <w:b w:val="0"/>
                <w:sz w:val="12"/>
              </w:rPr>
              <w:t>文档存在，代码未识别</w:t>
            </w:r>
          </w:p>
        </w:tc>
        <w:tc>
          <w:tcPr>
            <w:tcW w:type="dxa" w:w="1071"/>
            <w:vAlign w:val="center"/>
            <w:shd w:fill="F3F6FA"/>
          </w:tcPr>
          <w:p>
            <w:pPr>
              <w:spacing w:after="0" w:line="252" w:lineRule="auto"/>
              <w:jc w:val="left"/>
            </w:pPr>
            <w:r/>
            <w:r>
              <w:rPr>
                <w:rFonts w:ascii="SimSun" w:hAnsi="SimSun" w:eastAsia="SimSun"/>
                <w:b w:val="0"/>
                <w:sz w:val="12"/>
              </w:rPr>
              <w:t>PATCH 建议</w:t>
            </w:r>
          </w:p>
        </w:tc>
        <w:tc>
          <w:tcPr>
            <w:tcW w:type="dxa" w:w="1071"/>
            <w:vAlign w:val="center"/>
            <w:shd w:fill="F3F6FA"/>
          </w:tcPr>
          <w:p>
            <w:pPr>
              <w:spacing w:after="0" w:line="252" w:lineRule="auto"/>
              <w:jc w:val="left"/>
            </w:pPr>
            <w:r/>
            <w:r>
              <w:rPr>
                <w:rFonts w:ascii="SimSun" w:hAnsi="SimSun" w:eastAsia="SimSun"/>
                <w:b w:val="0"/>
                <w:sz w:val="12"/>
              </w:rPr>
              <w:t>/api/documents/{id}/tags</w:t>
            </w:r>
          </w:p>
        </w:tc>
        <w:tc>
          <w:tcPr>
            <w:tcW w:type="dxa" w:w="1071"/>
            <w:vAlign w:val="center"/>
            <w:shd w:fill="F3F6FA"/>
          </w:tcPr>
          <w:p>
            <w:pPr>
              <w:spacing w:after="0" w:line="252" w:lineRule="auto"/>
              <w:jc w:val="left"/>
            </w:pPr>
            <w:r/>
            <w:r>
              <w:rPr>
                <w:rFonts w:ascii="SimSun" w:hAnsi="SimSun" w:eastAsia="SimSun"/>
                <w:b w:val="0"/>
                <w:sz w:val="12"/>
              </w:rPr>
              <w:t>document_id、tags</w:t>
            </w:r>
          </w:p>
        </w:tc>
        <w:tc>
          <w:tcPr>
            <w:tcW w:type="dxa" w:w="1071"/>
            <w:vAlign w:val="center"/>
            <w:shd w:fill="F3F6FA"/>
          </w:tcPr>
          <w:p>
            <w:pPr>
              <w:spacing w:after="0" w:line="252" w:lineRule="auto"/>
              <w:jc w:val="left"/>
            </w:pPr>
            <w:r/>
            <w:r>
              <w:rPr>
                <w:rFonts w:ascii="SimSun" w:hAnsi="SimSun" w:eastAsia="SimSun"/>
                <w:b w:val="0"/>
                <w:sz w:val="12"/>
              </w:rPr>
              <w:t>updated document</w:t>
            </w:r>
          </w:p>
        </w:tc>
        <w:tc>
          <w:tcPr>
            <w:tcW w:type="dxa" w:w="1071"/>
            <w:vAlign w:val="center"/>
            <w:shd w:fill="F3F6FA"/>
          </w:tcPr>
          <w:p>
            <w:pPr>
              <w:spacing w:after="0" w:line="252" w:lineRule="auto"/>
              <w:jc w:val="left"/>
            </w:pPr>
            <w:r/>
            <w:r>
              <w:rPr>
                <w:rFonts w:ascii="SimSun" w:hAnsi="SimSun" w:eastAsia="SimSun"/>
                <w:b w:val="0"/>
                <w:sz w:val="12"/>
              </w:rPr>
              <w:t>当前仅前端本地状态</w:t>
            </w:r>
          </w:p>
        </w:tc>
        <w:tc>
          <w:tcPr>
            <w:tcW w:type="dxa" w:w="1071"/>
            <w:vAlign w:val="center"/>
            <w:shd w:fill="F3F6FA"/>
          </w:tcPr>
          <w:p>
            <w:pPr>
              <w:spacing w:after="0" w:line="252" w:lineRule="auto"/>
              <w:jc w:val="left"/>
            </w:pPr>
            <w:r>
              <w:rPr>
                <w:rFonts w:ascii="SimSun" w:hAnsi="SimSun" w:eastAsia="SimSun"/>
              </w:rPr>
              <w:t>后端未实现，列为后续扩展。</w:t>
            </w:r>
            <w:r>
              <w:rPr>
                <w:rFonts w:ascii="SimSun" w:hAnsi="SimSun" w:eastAsia="SimSun"/>
                <w:b w:val="0"/>
                <w:sz w:val="12"/>
              </w:rPr>
            </w:r>
          </w:p>
        </w:tc>
      </w:tr>
      <w:tr>
        <w:tc>
          <w:tcPr>
            <w:tcW w:type="dxa" w:w="1071"/>
            <w:vAlign w:val="center"/>
          </w:tcPr>
          <w:p>
            <w:pPr>
              <w:spacing w:after="0" w:line="252" w:lineRule="auto"/>
              <w:jc w:val="left"/>
            </w:pPr>
            <w:r/>
            <w:r>
              <w:rPr>
                <w:rFonts w:ascii="SimSun" w:hAnsi="SimSun" w:eastAsia="SimSun"/>
                <w:b w:val="0"/>
                <w:sz w:val="12"/>
              </w:rPr>
              <w:t>API-27</w:t>
            </w:r>
          </w:p>
        </w:tc>
        <w:tc>
          <w:tcPr>
            <w:tcW w:type="dxa" w:w="1071"/>
            <w:vAlign w:val="center"/>
          </w:tcPr>
          <w:p>
            <w:pPr>
              <w:spacing w:after="0" w:line="252" w:lineRule="auto"/>
              <w:jc w:val="left"/>
            </w:pPr>
            <w:r/>
            <w:r>
              <w:rPr>
                <w:rFonts w:ascii="SimSun" w:hAnsi="SimSun" w:eastAsia="SimSun"/>
                <w:b w:val="0"/>
                <w:sz w:val="12"/>
              </w:rPr>
              <w:t>Dashboard 专用接口</w:t>
            </w:r>
          </w:p>
        </w:tc>
        <w:tc>
          <w:tcPr>
            <w:tcW w:type="dxa" w:w="1071"/>
            <w:vAlign w:val="center"/>
          </w:tcPr>
          <w:p>
            <w:pPr>
              <w:spacing w:after="0" w:line="252" w:lineRule="auto"/>
              <w:jc w:val="left"/>
            </w:pPr>
            <w:r/>
            <w:r>
              <w:rPr>
                <w:rFonts w:ascii="SimSun" w:hAnsi="SimSun" w:eastAsia="SimSun"/>
                <w:b w:val="0"/>
                <w:sz w:val="12"/>
              </w:rPr>
              <w:t>文档存在，代码未识别</w:t>
            </w:r>
          </w:p>
        </w:tc>
        <w:tc>
          <w:tcPr>
            <w:tcW w:type="dxa" w:w="1071"/>
            <w:vAlign w:val="center"/>
          </w:tcPr>
          <w:p>
            <w:pPr>
              <w:spacing w:after="0" w:line="252" w:lineRule="auto"/>
              <w:jc w:val="left"/>
            </w:pPr>
            <w:r/>
            <w:r>
              <w:rPr>
                <w:rFonts w:ascii="SimSun" w:hAnsi="SimSun" w:eastAsia="SimSun"/>
                <w:b w:val="0"/>
                <w:sz w:val="12"/>
              </w:rPr>
              <w:t>GET 建议</w:t>
            </w:r>
          </w:p>
        </w:tc>
        <w:tc>
          <w:tcPr>
            <w:tcW w:type="dxa" w:w="1071"/>
            <w:vAlign w:val="center"/>
          </w:tcPr>
          <w:p>
            <w:pPr>
              <w:spacing w:after="0" w:line="252" w:lineRule="auto"/>
              <w:jc w:val="left"/>
            </w:pPr>
            <w:r/>
            <w:r>
              <w:rPr>
                <w:rFonts w:ascii="SimSun" w:hAnsi="SimSun" w:eastAsia="SimSun"/>
                <w:b w:val="0"/>
                <w:sz w:val="12"/>
              </w:rPr>
              <w:t>/api/dashboard/stats、/recent-documents、/recent-activities</w:t>
            </w:r>
          </w:p>
        </w:tc>
        <w:tc>
          <w:tcPr>
            <w:tcW w:type="dxa" w:w="1071"/>
            <w:vAlign w:val="center"/>
          </w:tcPr>
          <w:p>
            <w:pPr>
              <w:spacing w:after="0" w:line="252" w:lineRule="auto"/>
              <w:jc w:val="left"/>
            </w:pPr>
            <w:r/>
            <w:r>
              <w:rPr>
                <w:rFonts w:ascii="SimSun" w:hAnsi="SimSun" w:eastAsia="SimSun"/>
                <w:b w:val="0"/>
                <w:sz w:val="12"/>
              </w:rPr>
              <w:t>limit/type</w:t>
            </w:r>
          </w:p>
        </w:tc>
        <w:tc>
          <w:tcPr>
            <w:tcW w:type="dxa" w:w="1071"/>
            <w:vAlign w:val="center"/>
          </w:tcPr>
          <w:p>
            <w:pPr>
              <w:spacing w:after="0" w:line="252" w:lineRule="auto"/>
              <w:jc w:val="left"/>
            </w:pPr>
            <w:r/>
            <w:r>
              <w:rPr>
                <w:rFonts w:ascii="SimSun" w:hAnsi="SimSun" w:eastAsia="SimSun"/>
                <w:b w:val="0"/>
                <w:sz w:val="12"/>
              </w:rPr>
              <w:t>统计/最近列表</w:t>
            </w:r>
          </w:p>
        </w:tc>
        <w:tc>
          <w:tcPr>
            <w:tcW w:type="dxa" w:w="1071"/>
            <w:vAlign w:val="center"/>
          </w:tcPr>
          <w:p>
            <w:pPr>
              <w:spacing w:after="0" w:line="252" w:lineRule="auto"/>
              <w:jc w:val="left"/>
            </w:pPr>
            <w:r/>
            <w:r>
              <w:rPr>
                <w:rFonts w:ascii="SimSun" w:hAnsi="SimSun" w:eastAsia="SimSun"/>
                <w:b w:val="0"/>
                <w:sz w:val="12"/>
              </w:rPr>
              <w:t>当前由 health/documents/localStorage 聚合</w:t>
            </w:r>
          </w:p>
        </w:tc>
        <w:tc>
          <w:tcPr>
            <w:tcW w:type="dxa" w:w="1071"/>
            <w:vAlign w:val="center"/>
          </w:tcPr>
          <w:p>
            <w:pPr>
              <w:spacing w:after="0" w:line="252" w:lineRule="auto"/>
              <w:jc w:val="left"/>
            </w:pPr>
            <w:r>
              <w:rPr>
                <w:rFonts w:ascii="SimSun" w:hAnsi="SimSun" w:eastAsia="SimSun"/>
              </w:rPr>
              <w:t>后端未实现，列为后续扩展。</w:t>
            </w:r>
            <w:r>
              <w:rPr>
                <w:rFonts w:ascii="SimSun" w:hAnsi="SimSun" w:eastAsia="SimSun"/>
                <w:b w:val="0"/>
                <w:sz w:val="12"/>
              </w:rPr>
            </w:r>
          </w:p>
        </w:tc>
      </w:tr>
    </w:tbl>
    <w:p/>
    <w:p>
      <w:pPr>
        <w:pStyle w:val="Heading2"/>
      </w:pPr>
      <w:r>
        <w:rPr>
          <w:rFonts w:ascii="SimSun" w:hAnsi="SimSun" w:eastAsia="SimSun"/>
          <w:b/>
          <w:color w:val="000000"/>
          <w:sz w:val="28"/>
        </w:rPr>
        <w:t>5.2 HTTP API 需求</w:t>
      </w:r>
    </w:p>
    <w:p>
      <w:pPr>
        <w:spacing w:line="300" w:lineRule="auto" w:after="80"/>
        <w:ind w:firstLine="420"/>
      </w:pPr>
      <w:r>
        <w:rPr>
          <w:rFonts w:ascii="SimSun" w:hAnsi="SimSun" w:eastAsia="SimSun"/>
          <w:sz w:val="21"/>
        </w:rPr>
        <w:t>HTTP API 应以 /api 为主要前缀，覆盖健康检查、公开配置、知识库集合、文档列表、文档导入、文档详情/删除、chunk 查询、引用统计、引用原文、历史产物、知识缺口、场景生成、检索查询和 chat completions。</w:t>
      </w:r>
    </w:p>
    <w:p>
      <w:pPr>
        <w:pStyle w:val="Heading2"/>
      </w:pPr>
      <w:r>
        <w:rPr>
          <w:rFonts w:ascii="SimSun" w:hAnsi="SimSun" w:eastAsia="SimSun"/>
          <w:b/>
          <w:color w:val="000000"/>
          <w:sz w:val="28"/>
        </w:rPr>
        <w:t>5.3 文件接口需求</w:t>
      </w:r>
    </w:p>
    <w:p>
      <w:pPr>
        <w:spacing w:line="300" w:lineRule="auto" w:after="80"/>
        <w:ind w:firstLine="420"/>
      </w:pPr>
      <w:r>
        <w:rPr>
          <w:rFonts w:ascii="SimSun" w:hAnsi="SimSun" w:eastAsia="SimSun"/>
          <w:sz w:val="21"/>
        </w:rPr>
        <w:t>文件接口包括上传文件写入、原文读取、原文删除和静态资源托管。上传文件应限制格式，路径处理应避免任意路径访问或删除。</w:t>
      </w:r>
    </w:p>
    <w:p>
      <w:pPr>
        <w:pStyle w:val="Heading2"/>
      </w:pPr>
      <w:r>
        <w:rPr>
          <w:rFonts w:ascii="SimSun" w:hAnsi="SimSun" w:eastAsia="SimSun"/>
          <w:b/>
          <w:color w:val="000000"/>
          <w:sz w:val="28"/>
        </w:rPr>
        <w:t>5.4 配置接口需求</w:t>
      </w:r>
    </w:p>
    <w:p>
      <w:pPr>
        <w:spacing w:line="300" w:lineRule="auto" w:after="80"/>
        <w:ind w:firstLine="420"/>
      </w:pPr>
      <w:r>
        <w:rPr>
          <w:rFonts w:ascii="SimSun" w:hAnsi="SimSun" w:eastAsia="SimSun"/>
          <w:sz w:val="21"/>
        </w:rPr>
        <w:t>配置接口包括后端 /api/config 和前端 window.SuperRagConfig。公开配置不得输出模型 API Key、Weaviate API Key 或 Dify Docker secret。</w:t>
      </w:r>
    </w:p>
    <w:p>
      <w:pPr>
        <w:pStyle w:val="Heading2"/>
      </w:pPr>
      <w:r>
        <w:rPr>
          <w:rFonts w:ascii="SimSun" w:hAnsi="SimSun" w:eastAsia="SimSun"/>
          <w:b/>
          <w:color w:val="000000"/>
          <w:sz w:val="28"/>
        </w:rPr>
        <w:t>5.5 本地持久化接口需求</w:t>
      </w:r>
    </w:p>
    <w:p>
      <w:pPr>
        <w:spacing w:line="300" w:lineRule="auto" w:after="80"/>
        <w:ind w:firstLine="420"/>
      </w:pPr>
      <w:r>
        <w:rPr>
          <w:rFonts w:ascii="SimSun" w:hAnsi="SimSun" w:eastAsia="SimSun"/>
          <w:sz w:val="21"/>
        </w:rPr>
        <w:t>本地持久化接口包括 SQLite 数据库、上传文件目录和浏览器 localStorage。SQLite 用于 collections、documents、chunks、artifacts；localStorage 仅作为前端历史 fallback。</w:t>
      </w:r>
    </w:p>
    <w:p>
      <w:pPr>
        <w:pStyle w:val="Heading2"/>
      </w:pPr>
      <w:r>
        <w:rPr>
          <w:rFonts w:ascii="SimSun" w:hAnsi="SimSun" w:eastAsia="SimSun"/>
          <w:b/>
          <w:color w:val="000000"/>
          <w:sz w:val="28"/>
        </w:rPr>
        <w:t>5.6 命令行/脚本入口需求</w:t>
      </w:r>
    </w:p>
    <w:p>
      <w:pPr>
        <w:spacing w:line="300" w:lineRule="auto" w:after="80"/>
        <w:ind w:firstLine="420"/>
      </w:pPr>
      <w:r>
        <w:rPr>
          <w:rFonts w:ascii="SimSun" w:hAnsi="SimSun" w:eastAsia="SimSun"/>
          <w:sz w:val="21"/>
        </w:rPr>
        <w:t>命令行/脚本入口包括 SuperRAG/deploy.ps1、SuperRAG/deploy-all.ps1、SuperRAG/stop-all.ps1、SuperRAG/第一版/start.cmd/SuperRAG/第一版/start.ps1 和 SuperRAG/dify-lite/run.py。脚本应反馈启动状态、端口、健康检查和日志位置。</w:t>
      </w:r>
    </w:p>
    <w:p>
      <w:pPr>
        <w:pStyle w:val="Heading2"/>
      </w:pPr>
      <w:r>
        <w:rPr>
          <w:rFonts w:ascii="SimSun" w:hAnsi="SimSun" w:eastAsia="SimSun"/>
          <w:b/>
          <w:color w:val="000000"/>
          <w:sz w:val="28"/>
        </w:rPr>
        <w:t>5.7 外部依赖接口需求</w:t>
      </w:r>
    </w:p>
    <w:p>
      <w:pPr>
        <w:spacing w:line="300" w:lineRule="auto" w:after="80"/>
        <w:ind w:firstLine="420"/>
      </w:pPr>
      <w:r>
        <w:rPr>
          <w:rFonts w:ascii="SimSun" w:hAnsi="SimSun" w:eastAsia="SimSun"/>
          <w:sz w:val="21"/>
        </w:rPr>
        <w:t>外部依赖包括 OpenAI-compatible 模型服务、可选 Weaviate、Dify Docker 服务、Mermaid CDN、Python/Flask/httpx 和 Docker/Docker Compose。正式供应商、SLA 和网络要求由项目负责人在生产化阶段确认，V1.0 不作承诺。</w:t>
      </w:r>
    </w:p>
    <w:p>
      <w:pPr>
        <w:pStyle w:val="Heading1"/>
      </w:pPr>
      <w:r>
        <w:rPr>
          <w:rFonts w:ascii="SimSun" w:hAnsi="SimSun" w:eastAsia="SimSun"/>
          <w:b/>
          <w:color w:val="000000"/>
          <w:sz w:val="32"/>
        </w:rPr>
        <w:t>6 数据需求</w:t>
      </w:r>
    </w:p>
    <w:p>
      <w:pPr>
        <w:pStyle w:val="Heading2"/>
      </w:pPr>
      <w:r>
        <w:rPr>
          <w:rFonts w:ascii="SimSun" w:hAnsi="SimSun" w:eastAsia="SimSun"/>
          <w:b/>
          <w:color w:val="000000"/>
          <w:sz w:val="28"/>
        </w:rPr>
        <w:t>6.1 数据对象总览</w:t>
      </w:r>
    </w:p>
    <w:p>
      <w:pPr>
        <w:spacing w:line="300" w:lineRule="auto" w:after="80"/>
        <w:ind w:firstLine="420"/>
      </w:pPr>
      <w:r>
        <w:rPr>
          <w:rFonts w:ascii="SimSun" w:hAnsi="SimSun" w:eastAsia="SimSun"/>
          <w:sz w:val="21"/>
        </w:rPr>
        <w:t>系统数据对象见表 12。</w:t>
      </w:r>
    </w:p>
    <w:p>
      <w:pPr>
        <w:jc w:val="center"/>
      </w:pPr>
      <w:r>
        <w:rPr>
          <w:rFonts w:ascii="SimSun" w:hAnsi="SimSun" w:eastAsia="SimSun"/>
          <w:b/>
          <w:sz w:val="20"/>
        </w:rPr>
        <w:t>表 12 数据需求表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7"/>
        <w:gridCol w:w="1377"/>
        <w:gridCol w:w="1377"/>
        <w:gridCol w:w="1377"/>
        <w:gridCol w:w="1377"/>
        <w:gridCol w:w="1377"/>
        <w:gridCol w:w="1377"/>
      </w:tblGrid>
      <w:tr>
        <w:trPr>
          <w:tblHeader w:val="true"/>
        </w:trPr>
        <w:tc>
          <w:tcPr>
            <w:tcW w:type="dxa" w:w="1377"/>
            <w:vAlign w:val="center"/>
            <w:shd w:fill="4F81BD"/>
          </w:tcPr>
          <w:p>
            <w:pPr>
              <w:spacing w:after="0" w:line="252" w:lineRule="auto"/>
              <w:jc w:val="left"/>
            </w:pPr>
            <w:r/>
            <w:r>
              <w:rPr>
                <w:rFonts w:ascii="SimSun" w:hAnsi="SimSun" w:eastAsia="SimSun"/>
                <w:b/>
                <w:color w:val="FFFFFF"/>
                <w:sz w:val="12"/>
              </w:rPr>
              <w:t>数据对象编号</w:t>
            </w:r>
          </w:p>
        </w:tc>
        <w:tc>
          <w:tcPr>
            <w:tcW w:type="dxa" w:w="1377"/>
            <w:vAlign w:val="center"/>
            <w:shd w:fill="4F81BD"/>
          </w:tcPr>
          <w:p>
            <w:pPr>
              <w:spacing w:after="0" w:line="252" w:lineRule="auto"/>
              <w:jc w:val="left"/>
            </w:pPr>
            <w:r/>
            <w:r>
              <w:rPr>
                <w:rFonts w:ascii="SimSun" w:hAnsi="SimSun" w:eastAsia="SimSun"/>
                <w:b/>
                <w:color w:val="FFFFFF"/>
                <w:sz w:val="12"/>
              </w:rPr>
              <w:t>数据对象名称</w:t>
            </w:r>
          </w:p>
        </w:tc>
        <w:tc>
          <w:tcPr>
            <w:tcW w:type="dxa" w:w="1377"/>
            <w:vAlign w:val="center"/>
            <w:shd w:fill="4F81BD"/>
          </w:tcPr>
          <w:p>
            <w:pPr>
              <w:spacing w:after="0" w:line="252" w:lineRule="auto"/>
              <w:jc w:val="left"/>
            </w:pPr>
            <w:r/>
            <w:r>
              <w:rPr>
                <w:rFonts w:ascii="SimSun" w:hAnsi="SimSun" w:eastAsia="SimSun"/>
                <w:b/>
                <w:color w:val="FFFFFF"/>
                <w:sz w:val="12"/>
              </w:rPr>
              <w:t>主要字段/内容</w:t>
            </w:r>
          </w:p>
        </w:tc>
        <w:tc>
          <w:tcPr>
            <w:tcW w:type="dxa" w:w="1377"/>
            <w:vAlign w:val="center"/>
            <w:shd w:fill="4F81BD"/>
          </w:tcPr>
          <w:p>
            <w:pPr>
              <w:spacing w:after="0" w:line="252" w:lineRule="auto"/>
              <w:jc w:val="left"/>
            </w:pPr>
            <w:r/>
            <w:r>
              <w:rPr>
                <w:rFonts w:ascii="SimSun" w:hAnsi="SimSun" w:eastAsia="SimSun"/>
                <w:b/>
                <w:color w:val="FFFFFF"/>
                <w:sz w:val="12"/>
              </w:rPr>
              <w:t>读写模块</w:t>
            </w:r>
          </w:p>
        </w:tc>
        <w:tc>
          <w:tcPr>
            <w:tcW w:type="dxa" w:w="1377"/>
            <w:vAlign w:val="center"/>
            <w:shd w:fill="4F81BD"/>
          </w:tcPr>
          <w:p>
            <w:pPr>
              <w:spacing w:after="0" w:line="252" w:lineRule="auto"/>
              <w:jc w:val="left"/>
            </w:pPr>
            <w:r/>
            <w:r>
              <w:rPr>
                <w:rFonts w:ascii="SimSun" w:hAnsi="SimSun" w:eastAsia="SimSun"/>
                <w:b/>
                <w:color w:val="FFFFFF"/>
                <w:sz w:val="12"/>
              </w:rPr>
              <w:t>持久化方式</w:t>
            </w:r>
          </w:p>
        </w:tc>
        <w:tc>
          <w:tcPr>
            <w:tcW w:type="dxa" w:w="1377"/>
            <w:vAlign w:val="center"/>
            <w:shd w:fill="4F81BD"/>
          </w:tcPr>
          <w:p>
            <w:pPr>
              <w:spacing w:after="0" w:line="252" w:lineRule="auto"/>
              <w:jc w:val="left"/>
            </w:pPr>
            <w:r/>
            <w:r>
              <w:rPr>
                <w:rFonts w:ascii="SimSun" w:hAnsi="SimSun" w:eastAsia="SimSun"/>
                <w:b/>
                <w:color w:val="FFFFFF"/>
                <w:sz w:val="12"/>
              </w:rPr>
              <w:t>数据约束</w:t>
            </w:r>
          </w:p>
        </w:tc>
        <w:tc>
          <w:tcPr>
            <w:tcW w:type="dxa" w:w="1377"/>
            <w:vAlign w:val="center"/>
            <w:shd w:fill="4F81BD"/>
          </w:tcPr>
          <w:p>
            <w:pPr>
              <w:spacing w:after="0" w:line="252" w:lineRule="auto"/>
              <w:jc w:val="left"/>
            </w:pPr>
            <w:r/>
            <w:r>
              <w:rPr>
                <w:rFonts w:ascii="SimSun" w:hAnsi="SimSun" w:eastAsia="SimSun"/>
                <w:b/>
                <w:color w:val="FFFFFF"/>
                <w:sz w:val="12"/>
              </w:rPr>
              <w:t>需求说明</w:t>
            </w:r>
          </w:p>
        </w:tc>
      </w:tr>
      <w:tr>
        <w:tc>
          <w:tcPr>
            <w:tcW w:type="dxa" w:w="1377"/>
            <w:vAlign w:val="center"/>
          </w:tcPr>
          <w:p>
            <w:pPr>
              <w:spacing w:after="0" w:line="252" w:lineRule="auto"/>
              <w:jc w:val="left"/>
            </w:pPr>
            <w:r/>
            <w:r>
              <w:rPr>
                <w:rFonts w:ascii="SimSun" w:hAnsi="SimSun" w:eastAsia="SimSun"/>
                <w:b w:val="0"/>
                <w:sz w:val="12"/>
              </w:rPr>
              <w:t>DATA-01</w:t>
            </w:r>
          </w:p>
        </w:tc>
        <w:tc>
          <w:tcPr>
            <w:tcW w:type="dxa" w:w="1377"/>
            <w:vAlign w:val="center"/>
          </w:tcPr>
          <w:p>
            <w:pPr>
              <w:spacing w:after="0" w:line="252" w:lineRule="auto"/>
              <w:jc w:val="left"/>
            </w:pPr>
            <w:r/>
            <w:r>
              <w:rPr>
                <w:rFonts w:ascii="SimSun" w:hAnsi="SimSun" w:eastAsia="SimSun"/>
                <w:b w:val="0"/>
                <w:sz w:val="12"/>
              </w:rPr>
              <w:t>collections</w:t>
            </w:r>
          </w:p>
        </w:tc>
        <w:tc>
          <w:tcPr>
            <w:tcW w:type="dxa" w:w="1377"/>
            <w:vAlign w:val="center"/>
          </w:tcPr>
          <w:p>
            <w:pPr>
              <w:spacing w:after="0" w:line="252" w:lineRule="auto"/>
              <w:jc w:val="left"/>
            </w:pPr>
            <w:r/>
            <w:r>
              <w:rPr>
                <w:rFonts w:ascii="SimSun" w:hAnsi="SimSun" w:eastAsia="SimSun"/>
                <w:b w:val="0"/>
                <w:sz w:val="12"/>
              </w:rPr>
              <w:t>id、name、description、created_at</w:t>
            </w:r>
          </w:p>
        </w:tc>
        <w:tc>
          <w:tcPr>
            <w:tcW w:type="dxa" w:w="1377"/>
            <w:vAlign w:val="center"/>
          </w:tcPr>
          <w:p>
            <w:pPr>
              <w:spacing w:after="0" w:line="252" w:lineRule="auto"/>
              <w:jc w:val="left"/>
            </w:pPr>
            <w:r/>
            <w:r>
              <w:rPr>
                <w:rFonts w:ascii="SimSun" w:hAnsi="SimSun" w:eastAsia="SimSun"/>
                <w:b w:val="0"/>
                <w:sz w:val="12"/>
              </w:rPr>
              <w:t>M-03/M-04/M-05</w:t>
            </w:r>
          </w:p>
        </w:tc>
        <w:tc>
          <w:tcPr>
            <w:tcW w:type="dxa" w:w="1377"/>
            <w:vAlign w:val="center"/>
          </w:tcPr>
          <w:p>
            <w:pPr>
              <w:spacing w:after="0" w:line="252" w:lineRule="auto"/>
              <w:jc w:val="left"/>
            </w:pPr>
            <w:r/>
            <w:r>
              <w:rPr>
                <w:rFonts w:ascii="SimSun" w:hAnsi="SimSun" w:eastAsia="SimSun"/>
                <w:b w:val="0"/>
                <w:sz w:val="12"/>
              </w:rPr>
              <w:t>SQLite</w:t>
            </w:r>
          </w:p>
        </w:tc>
        <w:tc>
          <w:tcPr>
            <w:tcW w:type="dxa" w:w="1377"/>
            <w:vAlign w:val="center"/>
          </w:tcPr>
          <w:p>
            <w:pPr>
              <w:spacing w:after="0" w:line="252" w:lineRule="auto"/>
              <w:jc w:val="left"/>
            </w:pPr>
            <w:r/>
            <w:r>
              <w:rPr>
                <w:rFonts w:ascii="SimSun" w:hAnsi="SimSun" w:eastAsia="SimSun"/>
                <w:b w:val="0"/>
                <w:sz w:val="12"/>
              </w:rPr>
              <w:t>name UNIQUE、NOT NULL</w:t>
            </w:r>
          </w:p>
        </w:tc>
        <w:tc>
          <w:tcPr>
            <w:tcW w:type="dxa" w:w="1377"/>
            <w:vAlign w:val="center"/>
          </w:tcPr>
          <w:p>
            <w:pPr>
              <w:spacing w:after="0" w:line="252" w:lineRule="auto"/>
              <w:jc w:val="left"/>
            </w:pPr>
            <w:r/>
            <w:r>
              <w:rPr>
                <w:rFonts w:ascii="SimSun" w:hAnsi="SimSun" w:eastAsia="SimSun"/>
                <w:b w:val="0"/>
                <w:sz w:val="12"/>
              </w:rPr>
              <w:t>知识库集合数据。</w:t>
            </w:r>
          </w:p>
        </w:tc>
      </w:tr>
      <w:tr>
        <w:tc>
          <w:tcPr>
            <w:tcW w:type="dxa" w:w="1377"/>
            <w:vAlign w:val="center"/>
            <w:shd w:fill="F3F6FA"/>
          </w:tcPr>
          <w:p>
            <w:pPr>
              <w:spacing w:after="0" w:line="252" w:lineRule="auto"/>
              <w:jc w:val="left"/>
            </w:pPr>
            <w:r/>
            <w:r>
              <w:rPr>
                <w:rFonts w:ascii="SimSun" w:hAnsi="SimSun" w:eastAsia="SimSun"/>
                <w:b w:val="0"/>
                <w:sz w:val="12"/>
              </w:rPr>
              <w:t>DATA-02</w:t>
            </w:r>
          </w:p>
        </w:tc>
        <w:tc>
          <w:tcPr>
            <w:tcW w:type="dxa" w:w="1377"/>
            <w:vAlign w:val="center"/>
            <w:shd w:fill="F3F6FA"/>
          </w:tcPr>
          <w:p>
            <w:pPr>
              <w:spacing w:after="0" w:line="252" w:lineRule="auto"/>
              <w:jc w:val="left"/>
            </w:pPr>
            <w:r/>
            <w:r>
              <w:rPr>
                <w:rFonts w:ascii="SimSun" w:hAnsi="SimSun" w:eastAsia="SimSun"/>
                <w:b w:val="0"/>
                <w:sz w:val="12"/>
              </w:rPr>
              <w:t>documents</w:t>
            </w:r>
          </w:p>
        </w:tc>
        <w:tc>
          <w:tcPr>
            <w:tcW w:type="dxa" w:w="1377"/>
            <w:vAlign w:val="center"/>
            <w:shd w:fill="F3F6FA"/>
          </w:tcPr>
          <w:p>
            <w:pPr>
              <w:spacing w:after="0" w:line="252" w:lineRule="auto"/>
              <w:jc w:val="left"/>
            </w:pPr>
            <w:r/>
            <w:r>
              <w:rPr>
                <w:rFonts w:ascii="SimSun" w:hAnsi="SimSun" w:eastAsia="SimSun"/>
                <w:b w:val="0"/>
                <w:sz w:val="12"/>
              </w:rPr>
              <w:t>id、collection_id、filename、original_name、title、doc_type、project、version、scene、summary、status、content_type、char_count、chunk_count、created_at</w:t>
            </w:r>
          </w:p>
        </w:tc>
        <w:tc>
          <w:tcPr>
            <w:tcW w:type="dxa" w:w="1377"/>
            <w:vAlign w:val="center"/>
            <w:shd w:fill="F3F6FA"/>
          </w:tcPr>
          <w:p>
            <w:pPr>
              <w:spacing w:after="0" w:line="252" w:lineRule="auto"/>
              <w:jc w:val="left"/>
            </w:pPr>
            <w:r/>
            <w:r>
              <w:rPr>
                <w:rFonts w:ascii="SimSun" w:hAnsi="SimSun" w:eastAsia="SimSun"/>
                <w:b w:val="0"/>
                <w:sz w:val="12"/>
              </w:rPr>
              <w:t>M-03/M-04</w:t>
            </w:r>
          </w:p>
        </w:tc>
        <w:tc>
          <w:tcPr>
            <w:tcW w:type="dxa" w:w="1377"/>
            <w:vAlign w:val="center"/>
            <w:shd w:fill="F3F6FA"/>
          </w:tcPr>
          <w:p>
            <w:pPr>
              <w:spacing w:after="0" w:line="252" w:lineRule="auto"/>
              <w:jc w:val="left"/>
            </w:pPr>
            <w:r/>
            <w:r>
              <w:rPr>
                <w:rFonts w:ascii="SimSun" w:hAnsi="SimSun" w:eastAsia="SimSun"/>
                <w:b w:val="0"/>
                <w:sz w:val="12"/>
              </w:rPr>
              <w:t>SQLite</w:t>
            </w:r>
          </w:p>
        </w:tc>
        <w:tc>
          <w:tcPr>
            <w:tcW w:type="dxa" w:w="1377"/>
            <w:vAlign w:val="center"/>
            <w:shd w:fill="F3F6FA"/>
          </w:tcPr>
          <w:p>
            <w:pPr>
              <w:spacing w:after="0" w:line="252" w:lineRule="auto"/>
              <w:jc w:val="left"/>
            </w:pPr>
            <w:r/>
            <w:r>
              <w:rPr>
                <w:rFonts w:ascii="SimSun" w:hAnsi="SimSun" w:eastAsia="SimSun"/>
                <w:b w:val="0"/>
                <w:sz w:val="12"/>
              </w:rPr>
              <w:t>id 主键，collection_id 逻辑关联</w:t>
            </w:r>
          </w:p>
        </w:tc>
        <w:tc>
          <w:tcPr>
            <w:tcW w:type="dxa" w:w="1377"/>
            <w:vAlign w:val="center"/>
            <w:shd w:fill="F3F6FA"/>
          </w:tcPr>
          <w:p>
            <w:pPr>
              <w:spacing w:after="0" w:line="252" w:lineRule="auto"/>
              <w:jc w:val="left"/>
            </w:pPr>
            <w:r/>
            <w:r>
              <w:rPr>
                <w:rFonts w:ascii="SimSun" w:hAnsi="SimSun" w:eastAsia="SimSun"/>
                <w:b w:val="0"/>
                <w:sz w:val="12"/>
              </w:rPr>
              <w:t>文档元数据。</w:t>
            </w:r>
          </w:p>
        </w:tc>
      </w:tr>
      <w:tr>
        <w:tc>
          <w:tcPr>
            <w:tcW w:type="dxa" w:w="1377"/>
            <w:vAlign w:val="center"/>
          </w:tcPr>
          <w:p>
            <w:pPr>
              <w:spacing w:after="0" w:line="252" w:lineRule="auto"/>
              <w:jc w:val="left"/>
            </w:pPr>
            <w:r/>
            <w:r>
              <w:rPr>
                <w:rFonts w:ascii="SimSun" w:hAnsi="SimSun" w:eastAsia="SimSun"/>
                <w:b w:val="0"/>
                <w:sz w:val="12"/>
              </w:rPr>
              <w:t>DATA-03</w:t>
            </w:r>
          </w:p>
        </w:tc>
        <w:tc>
          <w:tcPr>
            <w:tcW w:type="dxa" w:w="1377"/>
            <w:vAlign w:val="center"/>
          </w:tcPr>
          <w:p>
            <w:pPr>
              <w:spacing w:after="0" w:line="252" w:lineRule="auto"/>
              <w:jc w:val="left"/>
            </w:pPr>
            <w:r/>
            <w:r>
              <w:rPr>
                <w:rFonts w:ascii="SimSun" w:hAnsi="SimSun" w:eastAsia="SimSun"/>
                <w:b w:val="0"/>
                <w:sz w:val="12"/>
              </w:rPr>
              <w:t>chunks</w:t>
            </w:r>
          </w:p>
        </w:tc>
        <w:tc>
          <w:tcPr>
            <w:tcW w:type="dxa" w:w="1377"/>
            <w:vAlign w:val="center"/>
          </w:tcPr>
          <w:p>
            <w:pPr>
              <w:spacing w:after="0" w:line="252" w:lineRule="auto"/>
              <w:jc w:val="left"/>
            </w:pPr>
            <w:r/>
            <w:r>
              <w:rPr>
                <w:rFonts w:ascii="SimSun" w:hAnsi="SimSun" w:eastAsia="SimSun"/>
                <w:b w:val="0"/>
                <w:sz w:val="12"/>
              </w:rPr>
              <w:t>id、document_id、collection_id、position、content、cleaned_content、token_count、metadata_json</w:t>
            </w:r>
          </w:p>
        </w:tc>
        <w:tc>
          <w:tcPr>
            <w:tcW w:type="dxa" w:w="1377"/>
            <w:vAlign w:val="center"/>
          </w:tcPr>
          <w:p>
            <w:pPr>
              <w:spacing w:after="0" w:line="252" w:lineRule="auto"/>
              <w:jc w:val="left"/>
            </w:pPr>
            <w:r/>
            <w:r>
              <w:rPr>
                <w:rFonts w:ascii="SimSun" w:hAnsi="SimSun" w:eastAsia="SimSun"/>
                <w:b w:val="0"/>
                <w:sz w:val="12"/>
              </w:rPr>
              <w:t>M-04/M-05/M-06</w:t>
            </w:r>
          </w:p>
        </w:tc>
        <w:tc>
          <w:tcPr>
            <w:tcW w:type="dxa" w:w="1377"/>
            <w:vAlign w:val="center"/>
          </w:tcPr>
          <w:p>
            <w:pPr>
              <w:spacing w:after="0" w:line="252" w:lineRule="auto"/>
              <w:jc w:val="left"/>
            </w:pPr>
            <w:r/>
            <w:r>
              <w:rPr>
                <w:rFonts w:ascii="SimSun" w:hAnsi="SimSun" w:eastAsia="SimSun"/>
                <w:b w:val="0"/>
                <w:sz w:val="12"/>
              </w:rPr>
              <w:t>SQLite</w:t>
            </w:r>
          </w:p>
        </w:tc>
        <w:tc>
          <w:tcPr>
            <w:tcW w:type="dxa" w:w="1377"/>
            <w:vAlign w:val="center"/>
          </w:tcPr>
          <w:p>
            <w:pPr>
              <w:spacing w:after="0" w:line="252" w:lineRule="auto"/>
              <w:jc w:val="left"/>
            </w:pPr>
            <w:r/>
            <w:r>
              <w:rPr>
                <w:rFonts w:ascii="SimSun" w:hAnsi="SimSun" w:eastAsia="SimSun"/>
                <w:b w:val="0"/>
                <w:sz w:val="12"/>
              </w:rPr>
              <w:t>chunk_size&gt;0、overlap&lt;chunk_size</w:t>
            </w:r>
          </w:p>
        </w:tc>
        <w:tc>
          <w:tcPr>
            <w:tcW w:type="dxa" w:w="1377"/>
            <w:vAlign w:val="center"/>
          </w:tcPr>
          <w:p>
            <w:pPr>
              <w:spacing w:after="0" w:line="252" w:lineRule="auto"/>
              <w:jc w:val="left"/>
            </w:pPr>
            <w:r/>
            <w:r>
              <w:rPr>
                <w:rFonts w:ascii="SimSun" w:hAnsi="SimSun" w:eastAsia="SimSun"/>
                <w:b w:val="0"/>
                <w:sz w:val="12"/>
              </w:rPr>
              <w:t>检索和引用基础。</w:t>
            </w:r>
          </w:p>
        </w:tc>
      </w:tr>
      <w:tr>
        <w:tc>
          <w:tcPr>
            <w:tcW w:type="dxa" w:w="1377"/>
            <w:vAlign w:val="center"/>
            <w:shd w:fill="F3F6FA"/>
          </w:tcPr>
          <w:p>
            <w:pPr>
              <w:spacing w:after="0" w:line="252" w:lineRule="auto"/>
              <w:jc w:val="left"/>
            </w:pPr>
            <w:r/>
            <w:r>
              <w:rPr>
                <w:rFonts w:ascii="SimSun" w:hAnsi="SimSun" w:eastAsia="SimSun"/>
                <w:b w:val="0"/>
                <w:sz w:val="12"/>
              </w:rPr>
              <w:t>DATA-04</w:t>
            </w:r>
          </w:p>
        </w:tc>
        <w:tc>
          <w:tcPr>
            <w:tcW w:type="dxa" w:w="1377"/>
            <w:vAlign w:val="center"/>
            <w:shd w:fill="F3F6FA"/>
          </w:tcPr>
          <w:p>
            <w:pPr>
              <w:spacing w:after="0" w:line="252" w:lineRule="auto"/>
              <w:jc w:val="left"/>
            </w:pPr>
            <w:r/>
            <w:r>
              <w:rPr>
                <w:rFonts w:ascii="SimSun" w:hAnsi="SimSun" w:eastAsia="SimSun"/>
                <w:b w:val="0"/>
                <w:sz w:val="12"/>
              </w:rPr>
              <w:t>artifacts</w:t>
            </w:r>
          </w:p>
        </w:tc>
        <w:tc>
          <w:tcPr>
            <w:tcW w:type="dxa" w:w="1377"/>
            <w:vAlign w:val="center"/>
            <w:shd w:fill="F3F6FA"/>
          </w:tcPr>
          <w:p>
            <w:pPr>
              <w:spacing w:after="0" w:line="252" w:lineRule="auto"/>
              <w:jc w:val="left"/>
            </w:pPr>
            <w:r/>
            <w:r>
              <w:rPr>
                <w:rFonts w:ascii="SimSun" w:hAnsi="SimSun" w:eastAsia="SimSun"/>
                <w:b w:val="0"/>
                <w:sz w:val="12"/>
              </w:rPr>
              <w:t>id、scene、artifact_type、title、query、project、output_summary、structured_output_json、citations_json、quality_assessment_json、review_status、human_notes、creator、created_at、updated_at</w:t>
            </w:r>
          </w:p>
        </w:tc>
        <w:tc>
          <w:tcPr>
            <w:tcW w:type="dxa" w:w="1377"/>
            <w:vAlign w:val="center"/>
            <w:shd w:fill="F3F6FA"/>
          </w:tcPr>
          <w:p>
            <w:pPr>
              <w:spacing w:after="0" w:line="252" w:lineRule="auto"/>
              <w:jc w:val="left"/>
            </w:pPr>
            <w:r/>
            <w:r>
              <w:rPr>
                <w:rFonts w:ascii="SimSun" w:hAnsi="SimSun" w:eastAsia="SimSun"/>
                <w:b w:val="0"/>
                <w:sz w:val="12"/>
              </w:rPr>
              <w:t>M-10/M-11</w:t>
            </w:r>
          </w:p>
        </w:tc>
        <w:tc>
          <w:tcPr>
            <w:tcW w:type="dxa" w:w="1377"/>
            <w:vAlign w:val="center"/>
            <w:shd w:fill="F3F6FA"/>
          </w:tcPr>
          <w:p>
            <w:pPr>
              <w:spacing w:after="0" w:line="252" w:lineRule="auto"/>
              <w:jc w:val="left"/>
            </w:pPr>
            <w:r/>
            <w:r>
              <w:rPr>
                <w:rFonts w:ascii="SimSun" w:hAnsi="SimSun" w:eastAsia="SimSun"/>
                <w:b w:val="0"/>
                <w:sz w:val="12"/>
              </w:rPr>
              <w:t>SQLite</w:t>
            </w:r>
          </w:p>
        </w:tc>
        <w:tc>
          <w:tcPr>
            <w:tcW w:type="dxa" w:w="1377"/>
            <w:vAlign w:val="center"/>
            <w:shd w:fill="F3F6FA"/>
          </w:tcPr>
          <w:p>
            <w:pPr>
              <w:spacing w:after="0" w:line="252" w:lineRule="auto"/>
              <w:jc w:val="left"/>
            </w:pPr>
            <w:r/>
            <w:r>
              <w:rPr>
                <w:rFonts w:ascii="SimSun" w:hAnsi="SimSun" w:eastAsia="SimSun"/>
                <w:b w:val="0"/>
                <w:sz w:val="12"/>
              </w:rPr>
              <w:t>JSON 字段需可解析</w:t>
            </w:r>
          </w:p>
        </w:tc>
        <w:tc>
          <w:tcPr>
            <w:tcW w:type="dxa" w:w="1377"/>
            <w:vAlign w:val="center"/>
            <w:shd w:fill="F3F6FA"/>
          </w:tcPr>
          <w:p>
            <w:pPr>
              <w:spacing w:after="0" w:line="252" w:lineRule="auto"/>
              <w:jc w:val="left"/>
            </w:pPr>
            <w:r/>
            <w:r>
              <w:rPr>
                <w:rFonts w:ascii="SimSun" w:hAnsi="SimSun" w:eastAsia="SimSun"/>
                <w:b w:val="0"/>
                <w:sz w:val="12"/>
              </w:rPr>
              <w:t>当前 DB 识别为 0 条。</w:t>
            </w:r>
          </w:p>
        </w:tc>
      </w:tr>
      <w:tr>
        <w:tc>
          <w:tcPr>
            <w:tcW w:type="dxa" w:w="1377"/>
            <w:vAlign w:val="center"/>
          </w:tcPr>
          <w:p>
            <w:pPr>
              <w:spacing w:after="0" w:line="252" w:lineRule="auto"/>
              <w:jc w:val="left"/>
            </w:pPr>
            <w:r/>
            <w:r>
              <w:rPr>
                <w:rFonts w:ascii="SimSun" w:hAnsi="SimSun" w:eastAsia="SimSun"/>
                <w:b w:val="0"/>
                <w:sz w:val="12"/>
              </w:rPr>
              <w:t>DATA-05</w:t>
            </w:r>
          </w:p>
        </w:tc>
        <w:tc>
          <w:tcPr>
            <w:tcW w:type="dxa" w:w="1377"/>
            <w:vAlign w:val="center"/>
          </w:tcPr>
          <w:p>
            <w:pPr>
              <w:spacing w:after="0" w:line="252" w:lineRule="auto"/>
              <w:jc w:val="left"/>
            </w:pPr>
            <w:r/>
            <w:r>
              <w:rPr>
                <w:rFonts w:ascii="SimSun" w:hAnsi="SimSun" w:eastAsia="SimSun"/>
                <w:b w:val="0"/>
                <w:sz w:val="12"/>
              </w:rPr>
              <w:t>上传文件</w:t>
            </w:r>
          </w:p>
        </w:tc>
        <w:tc>
          <w:tcPr>
            <w:tcW w:type="dxa" w:w="1377"/>
            <w:vAlign w:val="center"/>
          </w:tcPr>
          <w:p>
            <w:pPr>
              <w:spacing w:after="0" w:line="252" w:lineRule="auto"/>
              <w:jc w:val="left"/>
            </w:pPr>
            <w:r/>
            <w:r>
              <w:rPr>
                <w:rFonts w:ascii="SimSun" w:hAnsi="SimSun" w:eastAsia="SimSun"/>
                <w:b w:val="0"/>
                <w:sz w:val="12"/>
              </w:rPr>
              <w:t>UUID 前缀文件名、原始文件内容</w:t>
            </w:r>
          </w:p>
        </w:tc>
        <w:tc>
          <w:tcPr>
            <w:tcW w:type="dxa" w:w="1377"/>
            <w:vAlign w:val="center"/>
          </w:tcPr>
          <w:p>
            <w:pPr>
              <w:spacing w:after="0" w:line="252" w:lineRule="auto"/>
              <w:jc w:val="left"/>
            </w:pPr>
            <w:r/>
            <w:r>
              <w:rPr>
                <w:rFonts w:ascii="SimSun" w:hAnsi="SimSun" w:eastAsia="SimSun"/>
                <w:b w:val="0"/>
                <w:sz w:val="12"/>
              </w:rPr>
              <w:t>M-04</w:t>
            </w:r>
          </w:p>
        </w:tc>
        <w:tc>
          <w:tcPr>
            <w:tcW w:type="dxa" w:w="1377"/>
            <w:vAlign w:val="center"/>
          </w:tcPr>
          <w:p>
            <w:pPr>
              <w:spacing w:after="0" w:line="252" w:lineRule="auto"/>
              <w:jc w:val="left"/>
            </w:pPr>
            <w:r/>
            <w:r>
              <w:rPr>
                <w:rFonts w:ascii="SimSun" w:hAnsi="SimSun" w:eastAsia="SimSun"/>
                <w:b w:val="0"/>
                <w:sz w:val="12"/>
              </w:rPr>
              <w:t>文件系统</w:t>
            </w:r>
          </w:p>
        </w:tc>
        <w:tc>
          <w:tcPr>
            <w:tcW w:type="dxa" w:w="1377"/>
            <w:vAlign w:val="center"/>
          </w:tcPr>
          <w:p>
            <w:pPr>
              <w:spacing w:after="0" w:line="252" w:lineRule="auto"/>
              <w:jc w:val="left"/>
            </w:pPr>
            <w:r/>
            <w:r>
              <w:rPr>
                <w:rFonts w:ascii="SimSun" w:hAnsi="SimSun" w:eastAsia="SimSun"/>
                <w:b w:val="0"/>
                <w:sz w:val="12"/>
              </w:rPr>
              <w:t>secure_filename，格式限制</w:t>
            </w:r>
          </w:p>
        </w:tc>
        <w:tc>
          <w:tcPr>
            <w:tcW w:type="dxa" w:w="1377"/>
            <w:vAlign w:val="center"/>
          </w:tcPr>
          <w:p>
            <w:pPr>
              <w:spacing w:after="0" w:line="252" w:lineRule="auto"/>
              <w:jc w:val="left"/>
            </w:pPr>
            <w:r/>
            <w:r>
              <w:rPr>
                <w:rFonts w:ascii="SimSun" w:hAnsi="SimSun" w:eastAsia="SimSun"/>
                <w:b w:val="0"/>
                <w:sz w:val="12"/>
              </w:rPr>
              <w:t>上传原文副本。</w:t>
            </w:r>
          </w:p>
        </w:tc>
      </w:tr>
      <w:tr>
        <w:tc>
          <w:tcPr>
            <w:tcW w:type="dxa" w:w="1377"/>
            <w:vAlign w:val="center"/>
            <w:shd w:fill="F3F6FA"/>
          </w:tcPr>
          <w:p>
            <w:pPr>
              <w:spacing w:after="0" w:line="252" w:lineRule="auto"/>
              <w:jc w:val="left"/>
            </w:pPr>
            <w:r/>
            <w:r>
              <w:rPr>
                <w:rFonts w:ascii="SimSun" w:hAnsi="SimSun" w:eastAsia="SimSun"/>
                <w:b w:val="0"/>
                <w:sz w:val="12"/>
              </w:rPr>
              <w:t>DATA-06</w:t>
            </w:r>
          </w:p>
        </w:tc>
        <w:tc>
          <w:tcPr>
            <w:tcW w:type="dxa" w:w="1377"/>
            <w:vAlign w:val="center"/>
            <w:shd w:fill="F3F6FA"/>
          </w:tcPr>
          <w:p>
            <w:pPr>
              <w:spacing w:after="0" w:line="252" w:lineRule="auto"/>
              <w:jc w:val="left"/>
            </w:pPr>
            <w:r/>
            <w:r>
              <w:rPr>
                <w:rFonts w:ascii="SimSun" w:hAnsi="SimSun" w:eastAsia="SimSun"/>
                <w:b w:val="0"/>
                <w:sz w:val="12"/>
              </w:rPr>
              <w:t>文档切片 metadata</w:t>
            </w:r>
          </w:p>
        </w:tc>
        <w:tc>
          <w:tcPr>
            <w:tcW w:type="dxa" w:w="1377"/>
            <w:vAlign w:val="center"/>
            <w:shd w:fill="F3F6FA"/>
          </w:tcPr>
          <w:p>
            <w:pPr>
              <w:spacing w:after="0" w:line="252" w:lineRule="auto"/>
              <w:jc w:val="left"/>
            </w:pPr>
            <w:r/>
            <w:r>
              <w:rPr>
                <w:rFonts w:ascii="SimSun" w:hAnsi="SimSun" w:eastAsia="SimSun"/>
                <w:b w:val="0"/>
                <w:sz w:val="12"/>
              </w:rPr>
              <w:t>source_name、file_path、chunk_size、chunk_overlap</w:t>
            </w:r>
          </w:p>
        </w:tc>
        <w:tc>
          <w:tcPr>
            <w:tcW w:type="dxa" w:w="1377"/>
            <w:vAlign w:val="center"/>
            <w:shd w:fill="F3F6FA"/>
          </w:tcPr>
          <w:p>
            <w:pPr>
              <w:spacing w:after="0" w:line="252" w:lineRule="auto"/>
              <w:jc w:val="left"/>
            </w:pPr>
            <w:r/>
            <w:r>
              <w:rPr>
                <w:rFonts w:ascii="SimSun" w:hAnsi="SimSun" w:eastAsia="SimSun"/>
                <w:b w:val="0"/>
                <w:sz w:val="12"/>
              </w:rPr>
              <w:t>M-04/M-05</w:t>
            </w:r>
          </w:p>
        </w:tc>
        <w:tc>
          <w:tcPr>
            <w:tcW w:type="dxa" w:w="1377"/>
            <w:vAlign w:val="center"/>
            <w:shd w:fill="F3F6FA"/>
          </w:tcPr>
          <w:p>
            <w:pPr>
              <w:spacing w:after="0" w:line="252" w:lineRule="auto"/>
              <w:jc w:val="left"/>
            </w:pPr>
            <w:r/>
            <w:r>
              <w:rPr>
                <w:rFonts w:ascii="SimSun" w:hAnsi="SimSun" w:eastAsia="SimSun"/>
                <w:b w:val="0"/>
                <w:sz w:val="12"/>
              </w:rPr>
              <w:t>chunks.metadata_json</w:t>
            </w:r>
          </w:p>
        </w:tc>
        <w:tc>
          <w:tcPr>
            <w:tcW w:type="dxa" w:w="1377"/>
            <w:vAlign w:val="center"/>
            <w:shd w:fill="F3F6FA"/>
          </w:tcPr>
          <w:p>
            <w:pPr>
              <w:spacing w:after="0" w:line="252" w:lineRule="auto"/>
              <w:jc w:val="left"/>
            </w:pPr>
            <w:r/>
            <w:r>
              <w:rPr>
                <w:rFonts w:ascii="SimSun" w:hAnsi="SimSun" w:eastAsia="SimSun"/>
                <w:b w:val="0"/>
                <w:sz w:val="12"/>
              </w:rPr>
              <w:t>metadata_json 字符串</w:t>
            </w:r>
          </w:p>
        </w:tc>
        <w:tc>
          <w:tcPr>
            <w:tcW w:type="dxa" w:w="1377"/>
            <w:vAlign w:val="center"/>
            <w:shd w:fill="F3F6FA"/>
          </w:tcPr>
          <w:p>
            <w:pPr>
              <w:spacing w:after="0" w:line="252" w:lineRule="auto"/>
              <w:jc w:val="left"/>
            </w:pPr>
            <w:r/>
            <w:r>
              <w:rPr>
                <w:rFonts w:ascii="SimSun" w:hAnsi="SimSun" w:eastAsia="SimSun"/>
                <w:b w:val="0"/>
                <w:sz w:val="12"/>
              </w:rPr>
              <w:t>支持引用来源展示。</w:t>
            </w:r>
          </w:p>
        </w:tc>
      </w:tr>
      <w:tr>
        <w:tc>
          <w:tcPr>
            <w:tcW w:type="dxa" w:w="1377"/>
            <w:vAlign w:val="center"/>
          </w:tcPr>
          <w:p>
            <w:pPr>
              <w:spacing w:after="0" w:line="252" w:lineRule="auto"/>
              <w:jc w:val="left"/>
            </w:pPr>
            <w:r/>
            <w:r>
              <w:rPr>
                <w:rFonts w:ascii="SimSun" w:hAnsi="SimSun" w:eastAsia="SimSun"/>
                <w:b w:val="0"/>
                <w:sz w:val="12"/>
              </w:rPr>
              <w:t>DATA-07</w:t>
            </w:r>
          </w:p>
        </w:tc>
        <w:tc>
          <w:tcPr>
            <w:tcW w:type="dxa" w:w="1377"/>
            <w:vAlign w:val="center"/>
          </w:tcPr>
          <w:p>
            <w:pPr>
              <w:spacing w:after="0" w:line="252" w:lineRule="auto"/>
              <w:jc w:val="left"/>
            </w:pPr>
            <w:r/>
            <w:r>
              <w:rPr>
                <w:rFonts w:ascii="SimSun" w:hAnsi="SimSun" w:eastAsia="SimSun"/>
                <w:b w:val="0"/>
                <w:sz w:val="12"/>
              </w:rPr>
              <w:t>引用证据 citations</w:t>
            </w:r>
          </w:p>
        </w:tc>
        <w:tc>
          <w:tcPr>
            <w:tcW w:type="dxa" w:w="1377"/>
            <w:vAlign w:val="center"/>
          </w:tcPr>
          <w:p>
            <w:pPr>
              <w:spacing w:after="0" w:line="252" w:lineRule="auto"/>
              <w:jc w:val="left"/>
            </w:pPr>
            <w:r/>
            <w:r>
              <w:rPr>
                <w:rFonts w:ascii="SimSun" w:hAnsi="SimSun" w:eastAsia="SimSun"/>
                <w:b w:val="0"/>
                <w:sz w:val="12"/>
              </w:rPr>
              <w:t>documentId、documentTitle、chunkId、snippet、score、vectorScore、lexicalScore、scene、artifactId</w:t>
            </w:r>
          </w:p>
        </w:tc>
        <w:tc>
          <w:tcPr>
            <w:tcW w:type="dxa" w:w="1377"/>
            <w:vAlign w:val="center"/>
          </w:tcPr>
          <w:p>
            <w:pPr>
              <w:spacing w:after="0" w:line="252" w:lineRule="auto"/>
              <w:jc w:val="left"/>
            </w:pPr>
            <w:r/>
            <w:r>
              <w:rPr>
                <w:rFonts w:ascii="SimSun" w:hAnsi="SimSun" w:eastAsia="SimSun"/>
                <w:b w:val="0"/>
                <w:sz w:val="12"/>
              </w:rPr>
              <w:t>M-06/M-10/M-11</w:t>
            </w:r>
          </w:p>
        </w:tc>
        <w:tc>
          <w:tcPr>
            <w:tcW w:type="dxa" w:w="1377"/>
            <w:vAlign w:val="center"/>
          </w:tcPr>
          <w:p>
            <w:pPr>
              <w:spacing w:after="0" w:line="252" w:lineRule="auto"/>
              <w:jc w:val="left"/>
            </w:pPr>
            <w:r/>
            <w:r>
              <w:rPr>
                <w:rFonts w:ascii="SimSun" w:hAnsi="SimSun" w:eastAsia="SimSun"/>
                <w:b w:val="0"/>
                <w:sz w:val="12"/>
              </w:rPr>
              <w:t>接口响应/部分持久化</w:t>
            </w:r>
          </w:p>
        </w:tc>
        <w:tc>
          <w:tcPr>
            <w:tcW w:type="dxa" w:w="1377"/>
            <w:vAlign w:val="center"/>
          </w:tcPr>
          <w:p>
            <w:pPr>
              <w:spacing w:after="0" w:line="252" w:lineRule="auto"/>
              <w:jc w:val="left"/>
            </w:pPr>
            <w:r/>
            <w:r>
              <w:rPr>
                <w:rFonts w:ascii="SimSun" w:hAnsi="SimSun" w:eastAsia="SimSun"/>
                <w:b w:val="0"/>
                <w:sz w:val="12"/>
              </w:rPr>
              <w:t>引用必须能定位文档或来源</w:t>
            </w:r>
          </w:p>
        </w:tc>
        <w:tc>
          <w:tcPr>
            <w:tcW w:type="dxa" w:w="1377"/>
            <w:vAlign w:val="center"/>
          </w:tcPr>
          <w:p>
            <w:pPr>
              <w:spacing w:after="0" w:line="252" w:lineRule="auto"/>
              <w:jc w:val="left"/>
            </w:pPr>
            <w:r/>
            <w:r>
              <w:rPr>
                <w:rFonts w:ascii="SimSun" w:hAnsi="SimSun" w:eastAsia="SimSun"/>
                <w:b w:val="0"/>
                <w:sz w:val="12"/>
              </w:rPr>
              <w:t>回答追溯数据。</w:t>
            </w:r>
          </w:p>
        </w:tc>
      </w:tr>
      <w:tr>
        <w:tc>
          <w:tcPr>
            <w:tcW w:type="dxa" w:w="1377"/>
            <w:vAlign w:val="center"/>
            <w:shd w:fill="F3F6FA"/>
          </w:tcPr>
          <w:p>
            <w:pPr>
              <w:spacing w:after="0" w:line="252" w:lineRule="auto"/>
              <w:jc w:val="left"/>
            </w:pPr>
            <w:r/>
            <w:r>
              <w:rPr>
                <w:rFonts w:ascii="SimSun" w:hAnsi="SimSun" w:eastAsia="SimSun"/>
                <w:b w:val="0"/>
                <w:sz w:val="12"/>
              </w:rPr>
              <w:t>DATA-08</w:t>
            </w:r>
          </w:p>
        </w:tc>
        <w:tc>
          <w:tcPr>
            <w:tcW w:type="dxa" w:w="1377"/>
            <w:vAlign w:val="center"/>
            <w:shd w:fill="F3F6FA"/>
          </w:tcPr>
          <w:p>
            <w:pPr>
              <w:spacing w:after="0" w:line="252" w:lineRule="auto"/>
              <w:jc w:val="left"/>
            </w:pPr>
            <w:r/>
            <w:r>
              <w:rPr>
                <w:rFonts w:ascii="SimSun" w:hAnsi="SimSun" w:eastAsia="SimSun"/>
                <w:b w:val="0"/>
                <w:sz w:val="12"/>
              </w:rPr>
              <w:t>前端历史缓存</w:t>
            </w:r>
          </w:p>
        </w:tc>
        <w:tc>
          <w:tcPr>
            <w:tcW w:type="dxa" w:w="1377"/>
            <w:vAlign w:val="center"/>
            <w:shd w:fill="F3F6FA"/>
          </w:tcPr>
          <w:p>
            <w:pPr>
              <w:spacing w:after="0" w:line="252" w:lineRule="auto"/>
              <w:jc w:val="left"/>
            </w:pPr>
            <w:r/>
            <w:r>
              <w:rPr>
                <w:rFonts w:ascii="SimSun" w:hAnsi="SimSun" w:eastAsia="SimSun"/>
                <w:b w:val="0"/>
                <w:sz w:val="12"/>
              </w:rPr>
              <w:t>superrag_real_history 数组</w:t>
            </w:r>
          </w:p>
        </w:tc>
        <w:tc>
          <w:tcPr>
            <w:tcW w:type="dxa" w:w="1377"/>
            <w:vAlign w:val="center"/>
            <w:shd w:fill="F3F6FA"/>
          </w:tcPr>
          <w:p>
            <w:pPr>
              <w:spacing w:after="0" w:line="252" w:lineRule="auto"/>
              <w:jc w:val="left"/>
            </w:pPr>
            <w:r/>
            <w:r>
              <w:rPr>
                <w:rFonts w:ascii="SimSun" w:hAnsi="SimSun" w:eastAsia="SimSun"/>
                <w:b w:val="0"/>
                <w:sz w:val="12"/>
              </w:rPr>
              <w:t>M-10</w:t>
            </w:r>
          </w:p>
        </w:tc>
        <w:tc>
          <w:tcPr>
            <w:tcW w:type="dxa" w:w="1377"/>
            <w:vAlign w:val="center"/>
            <w:shd w:fill="F3F6FA"/>
          </w:tcPr>
          <w:p>
            <w:pPr>
              <w:spacing w:after="0" w:line="252" w:lineRule="auto"/>
              <w:jc w:val="left"/>
            </w:pPr>
            <w:r/>
            <w:r>
              <w:rPr>
                <w:rFonts w:ascii="SimSun" w:hAnsi="SimSun" w:eastAsia="SimSun"/>
                <w:b w:val="0"/>
                <w:sz w:val="12"/>
              </w:rPr>
              <w:t>localStorage</w:t>
            </w:r>
          </w:p>
        </w:tc>
        <w:tc>
          <w:tcPr>
            <w:tcW w:type="dxa" w:w="1377"/>
            <w:vAlign w:val="center"/>
            <w:shd w:fill="F3F6FA"/>
          </w:tcPr>
          <w:p>
            <w:pPr>
              <w:spacing w:after="0" w:line="252" w:lineRule="auto"/>
              <w:jc w:val="left"/>
            </w:pPr>
            <w:r/>
            <w:r>
              <w:rPr>
                <w:rFonts w:ascii="SimSun" w:hAnsi="SimSun" w:eastAsia="SimSun"/>
                <w:b w:val="0"/>
                <w:sz w:val="12"/>
              </w:rPr>
              <w:t>最多 80 条</w:t>
            </w:r>
          </w:p>
        </w:tc>
        <w:tc>
          <w:tcPr>
            <w:tcW w:type="dxa" w:w="1377"/>
            <w:vAlign w:val="center"/>
            <w:shd w:fill="F3F6FA"/>
          </w:tcPr>
          <w:p>
            <w:pPr>
              <w:spacing w:after="0" w:line="252" w:lineRule="auto"/>
              <w:jc w:val="left"/>
            </w:pPr>
            <w:r/>
            <w:r>
              <w:rPr>
                <w:rFonts w:ascii="SimSun" w:hAnsi="SimSun" w:eastAsia="SimSun"/>
                <w:b w:val="0"/>
                <w:sz w:val="12"/>
              </w:rPr>
              <w:t>后端失败 fallback 和本地历史。</w:t>
            </w:r>
          </w:p>
        </w:tc>
      </w:tr>
      <w:tr>
        <w:tc>
          <w:tcPr>
            <w:tcW w:type="dxa" w:w="1377"/>
            <w:vAlign w:val="center"/>
          </w:tcPr>
          <w:p>
            <w:pPr>
              <w:spacing w:after="0" w:line="252" w:lineRule="auto"/>
              <w:jc w:val="left"/>
            </w:pPr>
            <w:r/>
            <w:r>
              <w:rPr>
                <w:rFonts w:ascii="SimSun" w:hAnsi="SimSun" w:eastAsia="SimSun"/>
                <w:b w:val="0"/>
                <w:sz w:val="12"/>
              </w:rPr>
              <w:t>DATA-09</w:t>
            </w:r>
          </w:p>
        </w:tc>
        <w:tc>
          <w:tcPr>
            <w:tcW w:type="dxa" w:w="1377"/>
            <w:vAlign w:val="center"/>
          </w:tcPr>
          <w:p>
            <w:pPr>
              <w:spacing w:after="0" w:line="252" w:lineRule="auto"/>
              <w:jc w:val="left"/>
            </w:pPr>
            <w:r/>
            <w:r>
              <w:rPr>
                <w:rFonts w:ascii="SimSun" w:hAnsi="SimSun" w:eastAsia="SimSun"/>
                <w:b w:val="0"/>
                <w:sz w:val="12"/>
              </w:rPr>
              <w:t>mock 数据</w:t>
            </w:r>
          </w:p>
        </w:tc>
        <w:tc>
          <w:tcPr>
            <w:tcW w:type="dxa" w:w="1377"/>
            <w:vAlign w:val="center"/>
          </w:tcPr>
          <w:p>
            <w:pPr>
              <w:spacing w:after="0" w:line="252" w:lineRule="auto"/>
              <w:jc w:val="left"/>
            </w:pPr>
            <w:r/>
            <w:r>
              <w:rPr>
                <w:rFonts w:ascii="SimSun" w:hAnsi="SimSun" w:eastAsia="SimSun"/>
                <w:b w:val="0"/>
                <w:sz w:val="12"/>
              </w:rPr>
              <w:t>mockDocuments、mockStats、mockSessions、mockCitations、mockWorkflows、mockSettings 等</w:t>
            </w:r>
          </w:p>
        </w:tc>
        <w:tc>
          <w:tcPr>
            <w:tcW w:type="dxa" w:w="1377"/>
            <w:vAlign w:val="center"/>
          </w:tcPr>
          <w:p>
            <w:pPr>
              <w:spacing w:after="0" w:line="252" w:lineRule="auto"/>
              <w:jc w:val="left"/>
            </w:pPr>
            <w:r/>
            <w:r>
              <w:rPr>
                <w:rFonts w:ascii="SimSun" w:hAnsi="SimSun" w:eastAsia="SimSun"/>
                <w:b w:val="0"/>
                <w:sz w:val="12"/>
              </w:rPr>
              <w:t>M-01 至 M-12</w:t>
            </w:r>
          </w:p>
        </w:tc>
        <w:tc>
          <w:tcPr>
            <w:tcW w:type="dxa" w:w="1377"/>
            <w:vAlign w:val="center"/>
          </w:tcPr>
          <w:p>
            <w:pPr>
              <w:spacing w:after="0" w:line="252" w:lineRule="auto"/>
              <w:jc w:val="left"/>
            </w:pPr>
            <w:r/>
            <w:r>
              <w:rPr>
                <w:rFonts w:ascii="SimSun" w:hAnsi="SimSun" w:eastAsia="SimSun"/>
                <w:b w:val="0"/>
                <w:sz w:val="12"/>
              </w:rPr>
              <w:t>浏览器内存/前端文件</w:t>
            </w:r>
          </w:p>
        </w:tc>
        <w:tc>
          <w:tcPr>
            <w:tcW w:type="dxa" w:w="1377"/>
            <w:vAlign w:val="center"/>
          </w:tcPr>
          <w:p>
            <w:pPr>
              <w:spacing w:after="0" w:line="252" w:lineRule="auto"/>
              <w:jc w:val="left"/>
            </w:pPr>
            <w:r/>
            <w:r>
              <w:rPr>
                <w:rFonts w:ascii="SimSun" w:hAnsi="SimSun" w:eastAsia="SimSun"/>
                <w:b w:val="0"/>
                <w:sz w:val="12"/>
              </w:rPr>
              <w:t>不可当正式后端数据</w:t>
            </w:r>
          </w:p>
        </w:tc>
        <w:tc>
          <w:tcPr>
            <w:tcW w:type="dxa" w:w="1377"/>
            <w:vAlign w:val="center"/>
          </w:tcPr>
          <w:p>
            <w:pPr>
              <w:spacing w:after="0" w:line="252" w:lineRule="auto"/>
              <w:jc w:val="left"/>
            </w:pPr>
            <w:r/>
            <w:r>
              <w:rPr>
                <w:rFonts w:ascii="SimSun" w:hAnsi="SimSun" w:eastAsia="SimSun"/>
                <w:b w:val="0"/>
                <w:sz w:val="12"/>
              </w:rPr>
              <w:t>需求文档中必须标注 mock。</w:t>
            </w:r>
          </w:p>
        </w:tc>
      </w:tr>
      <w:tr>
        <w:tc>
          <w:tcPr>
            <w:tcW w:type="dxa" w:w="1377"/>
            <w:vAlign w:val="center"/>
            <w:shd w:fill="F3F6FA"/>
          </w:tcPr>
          <w:p>
            <w:pPr>
              <w:spacing w:after="0" w:line="252" w:lineRule="auto"/>
              <w:jc w:val="left"/>
            </w:pPr>
            <w:r/>
            <w:r>
              <w:rPr>
                <w:rFonts w:ascii="SimSun" w:hAnsi="SimSun" w:eastAsia="SimSun"/>
                <w:b w:val="0"/>
                <w:sz w:val="12"/>
              </w:rPr>
              <w:t>DATA-10</w:t>
            </w:r>
          </w:p>
        </w:tc>
        <w:tc>
          <w:tcPr>
            <w:tcW w:type="dxa" w:w="1377"/>
            <w:vAlign w:val="center"/>
            <w:shd w:fill="F3F6FA"/>
          </w:tcPr>
          <w:p>
            <w:pPr>
              <w:spacing w:after="0" w:line="252" w:lineRule="auto"/>
              <w:jc w:val="left"/>
            </w:pPr>
            <w:r/>
            <w:r>
              <w:rPr>
                <w:rFonts w:ascii="SimSun" w:hAnsi="SimSun" w:eastAsia="SimSun"/>
                <w:b w:val="0"/>
                <w:sz w:val="12"/>
              </w:rPr>
              <w:t>后端配置对象</w:t>
            </w:r>
          </w:p>
        </w:tc>
        <w:tc>
          <w:tcPr>
            <w:tcW w:type="dxa" w:w="1377"/>
            <w:vAlign w:val="center"/>
            <w:shd w:fill="F3F6FA"/>
          </w:tcPr>
          <w:p>
            <w:pPr>
              <w:spacing w:after="0" w:line="252" w:lineRule="auto"/>
              <w:jc w:val="left"/>
            </w:pPr>
            <w:r/>
            <w:r>
              <w:rPr>
                <w:rFonts w:ascii="SimSun" w:hAnsi="SimSun" w:eastAsia="SimSun"/>
                <w:b w:val="0"/>
                <w:sz w:val="12"/>
              </w:rPr>
              <w:t>app、host、port、vector_store、model、chunk、cors 等</w:t>
            </w:r>
          </w:p>
        </w:tc>
        <w:tc>
          <w:tcPr>
            <w:tcW w:type="dxa" w:w="1377"/>
            <w:vAlign w:val="center"/>
            <w:shd w:fill="F3F6FA"/>
          </w:tcPr>
          <w:p>
            <w:pPr>
              <w:spacing w:after="0" w:line="252" w:lineRule="auto"/>
              <w:jc w:val="left"/>
            </w:pPr>
            <w:r/>
            <w:r>
              <w:rPr>
                <w:rFonts w:ascii="SimSun" w:hAnsi="SimSun" w:eastAsia="SimSun"/>
                <w:b w:val="0"/>
                <w:sz w:val="12"/>
              </w:rPr>
              <w:t>M-12/M-13</w:t>
            </w:r>
          </w:p>
        </w:tc>
        <w:tc>
          <w:tcPr>
            <w:tcW w:type="dxa" w:w="1377"/>
            <w:vAlign w:val="center"/>
            <w:shd w:fill="F3F6FA"/>
          </w:tcPr>
          <w:p>
            <w:pPr>
              <w:spacing w:after="0" w:line="252" w:lineRule="auto"/>
              <w:jc w:val="left"/>
            </w:pPr>
            <w:r/>
            <w:r>
              <w:rPr>
                <w:rFonts w:ascii="SimSun" w:hAnsi="SimSun" w:eastAsia="SimSun"/>
                <w:b w:val="0"/>
                <w:sz w:val="12"/>
              </w:rPr>
              <w:t>配置文件 .env</w:t>
            </w:r>
          </w:p>
        </w:tc>
        <w:tc>
          <w:tcPr>
            <w:tcW w:type="dxa" w:w="1377"/>
            <w:vAlign w:val="center"/>
            <w:shd w:fill="F3F6FA"/>
          </w:tcPr>
          <w:p>
            <w:pPr>
              <w:spacing w:after="0" w:line="252" w:lineRule="auto"/>
              <w:jc w:val="left"/>
            </w:pPr>
            <w:r/>
            <w:r>
              <w:rPr>
                <w:rFonts w:ascii="SimSun" w:hAnsi="SimSun" w:eastAsia="SimSun"/>
                <w:b w:val="0"/>
                <w:sz w:val="12"/>
              </w:rPr>
              <w:t>密钥脱敏</w:t>
            </w:r>
          </w:p>
        </w:tc>
        <w:tc>
          <w:tcPr>
            <w:tcW w:type="dxa" w:w="1377"/>
            <w:vAlign w:val="center"/>
            <w:shd w:fill="F3F6FA"/>
          </w:tcPr>
          <w:p>
            <w:pPr>
              <w:spacing w:after="0" w:line="252" w:lineRule="auto"/>
              <w:jc w:val="left"/>
            </w:pPr>
            <w:r/>
            <w:r>
              <w:rPr>
                <w:rFonts w:ascii="SimSun" w:hAnsi="SimSun" w:eastAsia="SimSun"/>
                <w:b w:val="0"/>
                <w:sz w:val="12"/>
              </w:rPr>
              <w:t>运行参数。</w:t>
            </w:r>
          </w:p>
        </w:tc>
      </w:tr>
      <w:tr>
        <w:tc>
          <w:tcPr>
            <w:tcW w:type="dxa" w:w="1377"/>
            <w:vAlign w:val="center"/>
          </w:tcPr>
          <w:p>
            <w:pPr>
              <w:spacing w:after="0" w:line="252" w:lineRule="auto"/>
              <w:jc w:val="left"/>
            </w:pPr>
            <w:r/>
            <w:r>
              <w:rPr>
                <w:rFonts w:ascii="SimSun" w:hAnsi="SimSun" w:eastAsia="SimSun"/>
                <w:b w:val="0"/>
                <w:sz w:val="12"/>
              </w:rPr>
              <w:t>DATA-11</w:t>
            </w:r>
          </w:p>
        </w:tc>
        <w:tc>
          <w:tcPr>
            <w:tcW w:type="dxa" w:w="1377"/>
            <w:vAlign w:val="center"/>
          </w:tcPr>
          <w:p>
            <w:pPr>
              <w:spacing w:after="0" w:line="252" w:lineRule="auto"/>
              <w:jc w:val="left"/>
            </w:pPr>
            <w:r/>
            <w:r>
              <w:rPr>
                <w:rFonts w:ascii="SimSun" w:hAnsi="SimSun" w:eastAsia="SimSun"/>
                <w:b w:val="0"/>
                <w:sz w:val="12"/>
              </w:rPr>
              <w:t>Weaviate 对象</w:t>
            </w:r>
          </w:p>
        </w:tc>
        <w:tc>
          <w:tcPr>
            <w:tcW w:type="dxa" w:w="1377"/>
            <w:vAlign w:val="center"/>
          </w:tcPr>
          <w:p>
            <w:pPr>
              <w:spacing w:after="0" w:line="252" w:lineRule="auto"/>
              <w:jc w:val="left"/>
            </w:pPr>
            <w:r/>
            <w:r>
              <w:rPr>
                <w:rFonts w:ascii="SimSun" w:hAnsi="SimSun" w:eastAsia="SimSun"/>
                <w:b w:val="0"/>
                <w:sz w:val="12"/>
              </w:rPr>
              <w:t>class、collection_id、document_id、chunk_id、source_name、content、metadata_json、vector</w:t>
            </w:r>
          </w:p>
        </w:tc>
        <w:tc>
          <w:tcPr>
            <w:tcW w:type="dxa" w:w="1377"/>
            <w:vAlign w:val="center"/>
          </w:tcPr>
          <w:p>
            <w:pPr>
              <w:spacing w:after="0" w:line="252" w:lineRule="auto"/>
              <w:jc w:val="left"/>
            </w:pPr>
            <w:r/>
            <w:r>
              <w:rPr>
                <w:rFonts w:ascii="SimSun" w:hAnsi="SimSun" w:eastAsia="SimSun"/>
                <w:b w:val="0"/>
                <w:sz w:val="12"/>
              </w:rPr>
              <w:t>M-05</w:t>
            </w:r>
          </w:p>
        </w:tc>
        <w:tc>
          <w:tcPr>
            <w:tcW w:type="dxa" w:w="1377"/>
            <w:vAlign w:val="center"/>
          </w:tcPr>
          <w:p>
            <w:pPr>
              <w:spacing w:after="0" w:line="252" w:lineRule="auto"/>
              <w:jc w:val="left"/>
            </w:pPr>
            <w:r/>
            <w:r>
              <w:rPr>
                <w:rFonts w:ascii="SimSun" w:hAnsi="SimSun" w:eastAsia="SimSun"/>
                <w:b w:val="0"/>
                <w:sz w:val="12"/>
              </w:rPr>
              <w:t>可选持久化</w:t>
            </w:r>
          </w:p>
        </w:tc>
        <w:tc>
          <w:tcPr>
            <w:tcW w:type="dxa" w:w="1377"/>
            <w:vAlign w:val="center"/>
          </w:tcPr>
          <w:p>
            <w:pPr>
              <w:spacing w:after="0" w:line="252" w:lineRule="auto"/>
              <w:jc w:val="left"/>
            </w:pPr>
            <w:r/>
            <w:r>
              <w:rPr>
                <w:rFonts w:ascii="SimSun" w:hAnsi="SimSun" w:eastAsia="SimSun"/>
                <w:b w:val="0"/>
                <w:sz w:val="12"/>
              </w:rPr>
              <w:t>需 vector_store=weaviate</w:t>
            </w:r>
          </w:p>
        </w:tc>
        <w:tc>
          <w:tcPr>
            <w:tcW w:type="dxa" w:w="1377"/>
            <w:vAlign w:val="center"/>
          </w:tcPr>
          <w:p>
            <w:pPr>
              <w:spacing w:after="0" w:line="252" w:lineRule="auto"/>
              <w:jc w:val="left"/>
            </w:pPr>
            <w:r/>
            <w:r>
              <w:rPr>
                <w:rFonts w:ascii="SimSun" w:hAnsi="SimSun" w:eastAsia="SimSun"/>
                <w:b w:val="0"/>
                <w:sz w:val="12"/>
              </w:rPr>
              <w:t>可选向量库数据。</w:t>
            </w:r>
          </w:p>
        </w:tc>
      </w:tr>
      <w:tr>
        <w:tc>
          <w:tcPr>
            <w:tcW w:type="dxa" w:w="1377"/>
            <w:vAlign w:val="center"/>
            <w:shd w:fill="F3F6FA"/>
          </w:tcPr>
          <w:p>
            <w:pPr>
              <w:spacing w:after="0" w:line="252" w:lineRule="auto"/>
              <w:jc w:val="left"/>
            </w:pPr>
            <w:r/>
            <w:r>
              <w:rPr>
                <w:rFonts w:ascii="SimSun" w:hAnsi="SimSun" w:eastAsia="SimSun"/>
                <w:b w:val="0"/>
                <w:sz w:val="12"/>
              </w:rPr>
              <w:t>DATA-12</w:t>
            </w:r>
          </w:p>
        </w:tc>
        <w:tc>
          <w:tcPr>
            <w:tcW w:type="dxa" w:w="1377"/>
            <w:vAlign w:val="center"/>
            <w:shd w:fill="F3F6FA"/>
          </w:tcPr>
          <w:p>
            <w:pPr>
              <w:spacing w:after="0" w:line="252" w:lineRule="auto"/>
              <w:jc w:val="left"/>
            </w:pPr>
            <w:r/>
            <w:r>
              <w:rPr>
                <w:rFonts w:ascii="SimSun" w:hAnsi="SimSun" w:eastAsia="SimSun"/>
                <w:b w:val="0"/>
                <w:sz w:val="12"/>
              </w:rPr>
              <w:t>Dify Docker 数据卷</w:t>
            </w:r>
          </w:p>
        </w:tc>
        <w:tc>
          <w:tcPr>
            <w:tcW w:type="dxa" w:w="1377"/>
            <w:vAlign w:val="center"/>
            <w:shd w:fill="F3F6FA"/>
          </w:tcPr>
          <w:p>
            <w:pPr>
              <w:spacing w:after="0" w:line="252" w:lineRule="auto"/>
              <w:jc w:val="left"/>
            </w:pPr>
            <w:r/>
            <w:r>
              <w:rPr>
                <w:rFonts w:ascii="SimSun" w:hAnsi="SimSun" w:eastAsia="SimSun"/>
                <w:b w:val="0"/>
                <w:sz w:val="12"/>
              </w:rPr>
              <w:t>db、redis、weaviate、app/storage、plugin_daemon、sandbox 配置</w:t>
            </w:r>
          </w:p>
        </w:tc>
        <w:tc>
          <w:tcPr>
            <w:tcW w:type="dxa" w:w="1377"/>
            <w:vAlign w:val="center"/>
            <w:shd w:fill="F3F6FA"/>
          </w:tcPr>
          <w:p>
            <w:pPr>
              <w:spacing w:after="0" w:line="252" w:lineRule="auto"/>
              <w:jc w:val="left"/>
            </w:pPr>
            <w:r/>
            <w:r>
              <w:rPr>
                <w:rFonts w:ascii="SimSun" w:hAnsi="SimSun" w:eastAsia="SimSun"/>
                <w:b w:val="0"/>
                <w:sz w:val="12"/>
              </w:rPr>
              <w:t>M-13</w:t>
            </w:r>
          </w:p>
        </w:tc>
        <w:tc>
          <w:tcPr>
            <w:tcW w:type="dxa" w:w="1377"/>
            <w:vAlign w:val="center"/>
            <w:shd w:fill="F3F6FA"/>
          </w:tcPr>
          <w:p>
            <w:pPr>
              <w:spacing w:after="0" w:line="252" w:lineRule="auto"/>
              <w:jc w:val="left"/>
            </w:pPr>
            <w:r/>
            <w:r>
              <w:rPr>
                <w:rFonts w:ascii="SimSun" w:hAnsi="SimSun" w:eastAsia="SimSun"/>
                <w:b w:val="0"/>
                <w:sz w:val="12"/>
              </w:rPr>
              <w:t>Docker volumes</w:t>
            </w:r>
          </w:p>
        </w:tc>
        <w:tc>
          <w:tcPr>
            <w:tcW w:type="dxa" w:w="1377"/>
            <w:vAlign w:val="center"/>
            <w:shd w:fill="F3F6FA"/>
          </w:tcPr>
          <w:p>
            <w:pPr>
              <w:spacing w:after="0" w:line="252" w:lineRule="auto"/>
              <w:jc w:val="left"/>
            </w:pPr>
            <w:r/>
            <w:r>
              <w:rPr>
                <w:rFonts w:ascii="SimSun" w:hAnsi="SimSun" w:eastAsia="SimSun"/>
                <w:b w:val="0"/>
                <w:sz w:val="12"/>
              </w:rPr>
              <w:t>依赖 Docker 环境</w:t>
            </w:r>
          </w:p>
        </w:tc>
        <w:tc>
          <w:tcPr>
            <w:tcW w:type="dxa" w:w="1377"/>
            <w:vAlign w:val="center"/>
            <w:shd w:fill="F3F6FA"/>
          </w:tcPr>
          <w:p>
            <w:pPr>
              <w:spacing w:after="0" w:line="252" w:lineRule="auto"/>
              <w:jc w:val="left"/>
            </w:pPr>
            <w:r/>
            <w:r>
              <w:rPr>
                <w:rFonts w:ascii="SimSun" w:hAnsi="SimSun" w:eastAsia="SimSun"/>
                <w:b w:val="0"/>
                <w:sz w:val="12"/>
              </w:rPr>
              <w:t>全栈联调数据。</w:t>
            </w:r>
          </w:p>
        </w:tc>
      </w:tr>
      <w:tr>
        <w:tc>
          <w:tcPr>
            <w:tcW w:type="dxa" w:w="1377"/>
            <w:vAlign w:val="center"/>
          </w:tcPr>
          <w:p>
            <w:pPr>
              <w:spacing w:after="0" w:line="252" w:lineRule="auto"/>
              <w:jc w:val="left"/>
            </w:pPr>
            <w:r/>
            <w:r>
              <w:rPr>
                <w:rFonts w:ascii="SimSun" w:hAnsi="SimSun" w:eastAsia="SimSun"/>
                <w:b w:val="0"/>
                <w:sz w:val="12"/>
              </w:rPr>
              <w:t>DATA-13</w:t>
            </w:r>
          </w:p>
        </w:tc>
        <w:tc>
          <w:tcPr>
            <w:tcW w:type="dxa" w:w="1377"/>
            <w:vAlign w:val="center"/>
          </w:tcPr>
          <w:p>
            <w:pPr>
              <w:spacing w:after="0" w:line="252" w:lineRule="auto"/>
              <w:jc w:val="left"/>
            </w:pPr>
            <w:r/>
            <w:r>
              <w:rPr>
                <w:rFonts w:ascii="SimSun" w:hAnsi="SimSun" w:eastAsia="SimSun"/>
                <w:b w:val="0"/>
                <w:sz w:val="12"/>
              </w:rPr>
              <w:t>部署日志</w:t>
            </w:r>
          </w:p>
        </w:tc>
        <w:tc>
          <w:tcPr>
            <w:tcW w:type="dxa" w:w="1377"/>
            <w:vAlign w:val="center"/>
          </w:tcPr>
          <w:p>
            <w:pPr>
              <w:spacing w:after="0" w:line="252" w:lineRule="auto"/>
              <w:jc w:val="left"/>
            </w:pPr>
            <w:r/>
            <w:r>
              <w:rPr>
                <w:rFonts w:ascii="SimSun" w:hAnsi="SimSun" w:eastAsia="SimSun"/>
                <w:b w:val="0"/>
                <w:sz w:val="12"/>
              </w:rPr>
              <w:t>stdout/stderr、launcher pid</w:t>
            </w:r>
          </w:p>
        </w:tc>
        <w:tc>
          <w:tcPr>
            <w:tcW w:type="dxa" w:w="1377"/>
            <w:vAlign w:val="center"/>
          </w:tcPr>
          <w:p>
            <w:pPr>
              <w:spacing w:after="0" w:line="252" w:lineRule="auto"/>
              <w:jc w:val="left"/>
            </w:pPr>
            <w:r/>
            <w:r>
              <w:rPr>
                <w:rFonts w:ascii="SimSun" w:hAnsi="SimSun" w:eastAsia="SimSun"/>
                <w:b w:val="0"/>
                <w:sz w:val="12"/>
              </w:rPr>
              <w:t>M-13</w:t>
            </w:r>
          </w:p>
        </w:tc>
        <w:tc>
          <w:tcPr>
            <w:tcW w:type="dxa" w:w="1377"/>
            <w:vAlign w:val="center"/>
          </w:tcPr>
          <w:p>
            <w:pPr>
              <w:spacing w:after="0" w:line="252" w:lineRule="auto"/>
              <w:jc w:val="left"/>
            </w:pPr>
            <w:r/>
            <w:r>
              <w:rPr>
                <w:rFonts w:ascii="SimSun" w:hAnsi="SimSun" w:eastAsia="SimSun"/>
                <w:b w:val="0"/>
                <w:sz w:val="12"/>
              </w:rPr>
              <w:t>文件系统</w:t>
            </w:r>
          </w:p>
        </w:tc>
        <w:tc>
          <w:tcPr>
            <w:tcW w:type="dxa" w:w="1377"/>
            <w:vAlign w:val="center"/>
          </w:tcPr>
          <w:p>
            <w:pPr>
              <w:spacing w:after="0" w:line="252" w:lineRule="auto"/>
              <w:jc w:val="left"/>
            </w:pPr>
            <w:r/>
            <w:r>
              <w:rPr>
                <w:rFonts w:ascii="SimSun" w:hAnsi="SimSun" w:eastAsia="SimSun"/>
                <w:b w:val="0"/>
                <w:sz w:val="12"/>
              </w:rPr>
              <w:t>目录需可写</w:t>
            </w:r>
          </w:p>
        </w:tc>
        <w:tc>
          <w:tcPr>
            <w:tcW w:type="dxa" w:w="1377"/>
            <w:vAlign w:val="center"/>
          </w:tcPr>
          <w:p>
            <w:pPr>
              <w:spacing w:after="0" w:line="252" w:lineRule="auto"/>
              <w:jc w:val="left"/>
            </w:pPr>
            <w:r/>
            <w:r>
              <w:rPr>
                <w:rFonts w:ascii="SimSun" w:hAnsi="SimSun" w:eastAsia="SimSun"/>
                <w:b w:val="0"/>
                <w:sz w:val="12"/>
              </w:rPr>
              <w:t>后端启动失败定位。</w:t>
            </w:r>
          </w:p>
        </w:tc>
      </w:tr>
      <w:tr>
        <w:tc>
          <w:tcPr>
            <w:tcW w:type="dxa" w:w="1377"/>
            <w:vAlign w:val="center"/>
            <w:shd w:fill="F3F6FA"/>
          </w:tcPr>
          <w:p>
            <w:pPr>
              <w:spacing w:after="0" w:line="252" w:lineRule="auto"/>
              <w:jc w:val="left"/>
            </w:pPr>
            <w:r/>
            <w:r>
              <w:rPr>
                <w:rFonts w:ascii="SimSun" w:hAnsi="SimSun" w:eastAsia="SimSun"/>
                <w:b w:val="0"/>
                <w:sz w:val="12"/>
              </w:rPr>
              <w:t>DATA-14</w:t>
            </w:r>
          </w:p>
        </w:tc>
        <w:tc>
          <w:tcPr>
            <w:tcW w:type="dxa" w:w="1377"/>
            <w:vAlign w:val="center"/>
            <w:shd w:fill="F3F6FA"/>
          </w:tcPr>
          <w:p>
            <w:pPr>
              <w:spacing w:after="0" w:line="252" w:lineRule="auto"/>
              <w:jc w:val="left"/>
            </w:pPr>
            <w:r/>
            <w:r>
              <w:rPr>
                <w:rFonts w:ascii="SimSun" w:hAnsi="SimSun" w:eastAsia="SimSun"/>
                <w:b w:val="0"/>
                <w:sz w:val="12"/>
              </w:rPr>
              <w:t>CRM 演示文档</w:t>
            </w:r>
          </w:p>
        </w:tc>
        <w:tc>
          <w:tcPr>
            <w:tcW w:type="dxa" w:w="1377"/>
            <w:vAlign w:val="center"/>
            <w:shd w:fill="F3F6FA"/>
          </w:tcPr>
          <w:p>
            <w:pPr>
              <w:spacing w:after="0" w:line="252" w:lineRule="auto"/>
              <w:jc w:val="left"/>
            </w:pPr>
            <w:r/>
            <w:r>
              <w:rPr>
                <w:rFonts w:ascii="SimSun" w:hAnsi="SimSun" w:eastAsia="SimSun"/>
                <w:b w:val="0"/>
                <w:sz w:val="12"/>
              </w:rPr>
              <w:t>5 个 CRM 模块说明文档</w:t>
            </w:r>
          </w:p>
        </w:tc>
        <w:tc>
          <w:tcPr>
            <w:tcW w:type="dxa" w:w="1377"/>
            <w:vAlign w:val="center"/>
            <w:shd w:fill="F3F6FA"/>
          </w:tcPr>
          <w:p>
            <w:pPr>
              <w:spacing w:after="0" w:line="252" w:lineRule="auto"/>
              <w:jc w:val="left"/>
            </w:pPr>
            <w:r/>
            <w:r>
              <w:rPr>
                <w:rFonts w:ascii="SimSun" w:hAnsi="SimSun" w:eastAsia="SimSun"/>
                <w:b w:val="0"/>
                <w:sz w:val="12"/>
              </w:rPr>
              <w:t>M-03/M-09</w:t>
            </w:r>
          </w:p>
        </w:tc>
        <w:tc>
          <w:tcPr>
            <w:tcW w:type="dxa" w:w="1377"/>
            <w:vAlign w:val="center"/>
            <w:shd w:fill="F3F6FA"/>
          </w:tcPr>
          <w:p>
            <w:pPr>
              <w:spacing w:after="0" w:line="252" w:lineRule="auto"/>
              <w:jc w:val="left"/>
            </w:pPr>
            <w:r/>
            <w:r>
              <w:rPr>
                <w:rFonts w:ascii="SimSun" w:hAnsi="SimSun" w:eastAsia="SimSun"/>
                <w:b w:val="0"/>
                <w:sz w:val="12"/>
              </w:rPr>
              <w:t>文件/已入库数据</w:t>
            </w:r>
          </w:p>
        </w:tc>
        <w:tc>
          <w:tcPr>
            <w:tcW w:type="dxa" w:w="1377"/>
            <w:vAlign w:val="center"/>
            <w:shd w:fill="F3F6FA"/>
          </w:tcPr>
          <w:p>
            <w:pPr>
              <w:spacing w:after="0" w:line="252" w:lineRule="auto"/>
              <w:jc w:val="left"/>
            </w:pPr>
            <w:r/>
            <w:r>
              <w:rPr>
                <w:rFonts w:ascii="SimSun" w:hAnsi="SimSun" w:eastAsia="SimSun"/>
                <w:b w:val="0"/>
                <w:sz w:val="12"/>
              </w:rPr>
              <w:t>演示资料，不限定系统业务域</w:t>
            </w:r>
          </w:p>
        </w:tc>
        <w:tc>
          <w:tcPr>
            <w:tcW w:type="dxa" w:w="1377"/>
            <w:vAlign w:val="center"/>
            <w:shd w:fill="F3F6FA"/>
          </w:tcPr>
          <w:p>
            <w:pPr>
              <w:spacing w:after="0" w:line="252" w:lineRule="auto"/>
              <w:jc w:val="left"/>
            </w:pPr>
            <w:r/>
            <w:r>
              <w:rPr>
                <w:rFonts w:ascii="SimSun" w:hAnsi="SimSun" w:eastAsia="SimSun"/>
                <w:b w:val="0"/>
                <w:sz w:val="12"/>
              </w:rPr>
              <w:t>用于演示。</w:t>
            </w:r>
          </w:p>
        </w:tc>
      </w:tr>
    </w:tbl>
    <w:p/>
    <w:p>
      <w:pPr>
        <w:pStyle w:val="Heading2"/>
      </w:pPr>
      <w:r>
        <w:rPr>
          <w:rFonts w:ascii="SimSun" w:hAnsi="SimSun" w:eastAsia="SimSun"/>
          <w:b/>
          <w:color w:val="000000"/>
          <w:sz w:val="28"/>
        </w:rPr>
        <w:t>6.2 文档数据需求</w:t>
      </w:r>
    </w:p>
    <w:p>
      <w:pPr>
        <w:spacing w:line="300" w:lineRule="auto" w:after="80"/>
        <w:ind w:firstLine="420"/>
      </w:pPr>
      <w:r>
        <w:rPr>
          <w:rFonts w:ascii="SimSun" w:hAnsi="SimSun" w:eastAsia="SimSun"/>
          <w:sz w:val="21"/>
        </w:rPr>
        <w:t>文档数据应保存文档唯一标识、所属集合、文件名、原始名称、标题、类型、项目、版本、场景、摘要、状态、内容类型、字符数、chunk 数和创建时间。</w:t>
      </w:r>
    </w:p>
    <w:p>
      <w:pPr>
        <w:pStyle w:val="Heading2"/>
      </w:pPr>
      <w:r>
        <w:rPr>
          <w:rFonts w:ascii="SimSun" w:hAnsi="SimSun" w:eastAsia="SimSun"/>
          <w:b/>
          <w:color w:val="000000"/>
          <w:sz w:val="28"/>
        </w:rPr>
        <w:t>6.3 文档切片数据需求</w:t>
      </w:r>
    </w:p>
    <w:p>
      <w:pPr>
        <w:spacing w:line="300" w:lineRule="auto" w:after="80"/>
        <w:ind w:firstLine="420"/>
      </w:pPr>
      <w:r>
        <w:rPr>
          <w:rFonts w:ascii="SimSun" w:hAnsi="SimSun" w:eastAsia="SimSun"/>
          <w:sz w:val="21"/>
        </w:rPr>
        <w:t>文档切片数据应保存 chunk 标识、文档标识、集合标识、位置、原始内容、清洗内容、token_count 和 metadata_json。metadata_json 应能够支持来源追踪。</w:t>
      </w:r>
    </w:p>
    <w:p>
      <w:pPr>
        <w:pStyle w:val="Heading2"/>
      </w:pPr>
      <w:r>
        <w:rPr>
          <w:rFonts w:ascii="SimSun" w:hAnsi="SimSun" w:eastAsia="SimSun"/>
          <w:b/>
          <w:color w:val="000000"/>
          <w:sz w:val="28"/>
        </w:rPr>
        <w:t>6.4 引用证据数据需求</w:t>
      </w:r>
    </w:p>
    <w:p>
      <w:pPr>
        <w:spacing w:line="300" w:lineRule="auto" w:after="80"/>
        <w:ind w:firstLine="420"/>
      </w:pPr>
      <w:r>
        <w:rPr>
          <w:rFonts w:ascii="SimSun" w:hAnsi="SimSun" w:eastAsia="SimSun"/>
          <w:sz w:val="21"/>
        </w:rPr>
        <w:t>引用证据应包含 documentId、chunkId、sourceName、snippet/content、score 等字段，并支持从回答定位到文档和 chunk。</w:t>
      </w:r>
    </w:p>
    <w:p>
      <w:pPr>
        <w:pStyle w:val="Heading2"/>
      </w:pPr>
      <w:r>
        <w:rPr>
          <w:rFonts w:ascii="SimSun" w:hAnsi="SimSun" w:eastAsia="SimSun"/>
          <w:b/>
          <w:color w:val="000000"/>
          <w:sz w:val="28"/>
        </w:rPr>
        <w:t>6.5 场景输出数据需求</w:t>
      </w:r>
    </w:p>
    <w:p>
      <w:pPr>
        <w:spacing w:line="300" w:lineRule="auto" w:after="80"/>
        <w:ind w:firstLine="420"/>
      </w:pPr>
      <w:r>
        <w:rPr>
          <w:rFonts w:ascii="SimSun" w:hAnsi="SimSun" w:eastAsia="SimSun"/>
          <w:sz w:val="21"/>
        </w:rPr>
        <w:t>场景输出数据应覆盖 summary、evidence、risks、nextActions、citations、qualityAssessment 等结构，设计辅助输出还应覆盖 businessObjects、functionList、useCases、modules、diagram 等字段。</w:t>
      </w:r>
    </w:p>
    <w:p>
      <w:pPr>
        <w:pStyle w:val="Heading2"/>
      </w:pPr>
      <w:r>
        <w:rPr>
          <w:rFonts w:ascii="SimSun" w:hAnsi="SimSun" w:eastAsia="SimSun"/>
          <w:b/>
          <w:color w:val="000000"/>
          <w:sz w:val="28"/>
        </w:rPr>
        <w:t>6.6 历史产物数据需求</w:t>
      </w:r>
    </w:p>
    <w:p>
      <w:pPr>
        <w:spacing w:line="300" w:lineRule="auto" w:after="80"/>
        <w:ind w:firstLine="420"/>
      </w:pPr>
      <w:r>
        <w:rPr>
          <w:rFonts w:ascii="SimSun" w:hAnsi="SimSun" w:eastAsia="SimSun"/>
          <w:sz w:val="21"/>
        </w:rPr>
        <w:t>历史产物应支持场景类型、标题、问题、项目、输出摘要、结构化输出、引用、质量评估、评审状态、人工备注、创建和更新时间。当前 artifacts 记录数识别为 0，前端 localStorage 仅作为 fallback。</w:t>
      </w:r>
    </w:p>
    <w:p>
      <w:pPr>
        <w:pStyle w:val="Heading2"/>
      </w:pPr>
      <w:r>
        <w:rPr>
          <w:rFonts w:ascii="SimSun" w:hAnsi="SimSun" w:eastAsia="SimSun"/>
          <w:b/>
          <w:color w:val="000000"/>
          <w:sz w:val="28"/>
        </w:rPr>
        <w:t>6.7 配置数据需求</w:t>
      </w:r>
    </w:p>
    <w:p>
      <w:pPr>
        <w:spacing w:line="300" w:lineRule="auto" w:after="80"/>
        <w:ind w:firstLine="420"/>
      </w:pPr>
      <w:r>
        <w:rPr>
          <w:rFonts w:ascii="SimSun" w:hAnsi="SimSun" w:eastAsia="SimSun"/>
          <w:sz w:val="21"/>
        </w:rPr>
        <w:t>配置数据包括后端 .env、config.py、前端 api-config.js 和 Docker .env。敏感项必须脱敏，不得写入前端或交付文档明文。</w:t>
      </w:r>
    </w:p>
    <w:p>
      <w:pPr>
        <w:pStyle w:val="Heading2"/>
      </w:pPr>
      <w:r>
        <w:rPr>
          <w:rFonts w:ascii="SimSun" w:hAnsi="SimSun" w:eastAsia="SimSun"/>
          <w:b/>
          <w:color w:val="000000"/>
          <w:sz w:val="28"/>
        </w:rPr>
        <w:t>6.8 上传文件与本地目录需求</w:t>
      </w:r>
    </w:p>
    <w:p>
      <w:pPr>
        <w:spacing w:line="300" w:lineRule="auto" w:after="80"/>
        <w:ind w:firstLine="420"/>
      </w:pPr>
      <w:r>
        <w:rPr>
          <w:rFonts w:ascii="SimSun" w:hAnsi="SimSun" w:eastAsia="SimSun"/>
          <w:sz w:val="21"/>
        </w:rPr>
        <w:t>上传文件应保存在 SuperRAG/dify-lite/data/uploads；SQLite 应保存在 SuperRAG/dify-lite/data/dify_lite.db；部署日志应保存在 SuperRAG/data/deploy-logs。目录应具备可写权限。</w:t>
      </w:r>
    </w:p>
    <w:p>
      <w:pPr>
        <w:pStyle w:val="Heading2"/>
      </w:pPr>
      <w:r>
        <w:rPr>
          <w:rFonts w:ascii="SimSun" w:hAnsi="SimSun" w:eastAsia="SimSun"/>
          <w:b/>
          <w:color w:val="000000"/>
          <w:sz w:val="28"/>
        </w:rPr>
        <w:t>6.9 数据保留与清理需求</w:t>
      </w:r>
    </w:p>
    <w:p>
      <w:pPr>
        <w:spacing w:line="300" w:lineRule="auto" w:after="80"/>
        <w:ind w:firstLine="420"/>
      </w:pPr>
      <w:r>
        <w:rPr>
          <w:rFonts w:ascii="SimSun" w:hAnsi="SimSun" w:eastAsia="SimSun"/>
          <w:sz w:val="21"/>
        </w:rPr>
        <w:t>当前项目文件未提供正式数据保留周期、备份策略、归档策略和清理策略。V1.0 仅规定本地持久化对象和目录，数据治理策略由项目负责人后续确认。</w:t>
      </w:r>
    </w:p>
    <w:p>
      <w:pPr>
        <w:pStyle w:val="Heading1"/>
      </w:pPr>
      <w:r>
        <w:rPr>
          <w:rFonts w:ascii="SimSun" w:hAnsi="SimSun" w:eastAsia="SimSun"/>
          <w:b/>
          <w:color w:val="000000"/>
          <w:sz w:val="32"/>
        </w:rPr>
        <w:t>7 非功能需求</w:t>
      </w:r>
    </w:p>
    <w:p>
      <w:pPr>
        <w:pStyle w:val="Heading2"/>
      </w:pPr>
      <w:r>
        <w:rPr>
          <w:rFonts w:ascii="SimSun" w:hAnsi="SimSun" w:eastAsia="SimSun"/>
          <w:b/>
          <w:color w:val="000000"/>
          <w:sz w:val="28"/>
        </w:rPr>
        <w:t>7.1 性能需求</w:t>
      </w:r>
    </w:p>
    <w:p>
      <w:pPr>
        <w:spacing w:line="300" w:lineRule="auto" w:after="80"/>
        <w:ind w:firstLine="420"/>
      </w:pPr>
      <w:r>
        <w:rPr>
          <w:rFonts w:ascii="SimSun" w:hAnsi="SimSun" w:eastAsia="SimSun"/>
          <w:sz w:val="21"/>
        </w:rPr>
        <w:t>系统当前仅识别到 chunk、top_k、max_context_chunks、前端超时等配置型约束。正式性能指标未定义，具体性能指标以项目验收要求或课程要求为准。</w:t>
      </w:r>
    </w:p>
    <w:p>
      <w:pPr>
        <w:pStyle w:val="Heading2"/>
      </w:pPr>
      <w:r>
        <w:rPr>
          <w:rFonts w:ascii="SimSun" w:hAnsi="SimSun" w:eastAsia="SimSun"/>
          <w:b/>
          <w:color w:val="000000"/>
          <w:sz w:val="28"/>
        </w:rPr>
        <w:t>7.2 可靠性需求</w:t>
      </w:r>
    </w:p>
    <w:p>
      <w:pPr>
        <w:spacing w:line="300" w:lineRule="auto" w:after="80"/>
        <w:ind w:firstLine="420"/>
      </w:pPr>
      <w:r>
        <w:rPr>
          <w:rFonts w:ascii="SimSun" w:hAnsi="SimSun" w:eastAsia="SimSun"/>
          <w:sz w:val="21"/>
        </w:rPr>
        <w:t>系统应提供健康检查、异常 warning、mock/localStorage 回退、JSON 修复、schema 校验和本地检索回退等机制。回退结果必须标注当前性质，不得作为完整后端能力。</w:t>
      </w:r>
    </w:p>
    <w:p>
      <w:pPr>
        <w:pStyle w:val="Heading2"/>
      </w:pPr>
      <w:r>
        <w:rPr>
          <w:rFonts w:ascii="SimSun" w:hAnsi="SimSun" w:eastAsia="SimSun"/>
          <w:b/>
          <w:color w:val="000000"/>
          <w:sz w:val="28"/>
        </w:rPr>
        <w:t>7.3 易用性需求</w:t>
      </w:r>
    </w:p>
    <w:p>
      <w:pPr>
        <w:spacing w:line="300" w:lineRule="auto" w:after="80"/>
        <w:ind w:firstLine="420"/>
      </w:pPr>
      <w:r>
        <w:rPr>
          <w:rFonts w:ascii="SimSun" w:hAnsi="SimSun" w:eastAsia="SimSun"/>
          <w:sz w:val="21"/>
        </w:rPr>
        <w:t>系统应提供统一导航、快捷问题、结构化结果展示、引用查看、Markdown 复制/导出和图示渲染失败时源码保留等交互能力。</w:t>
      </w:r>
    </w:p>
    <w:p>
      <w:pPr>
        <w:pStyle w:val="Heading2"/>
      </w:pPr>
      <w:r>
        <w:rPr>
          <w:rFonts w:ascii="SimSun" w:hAnsi="SimSun" w:eastAsia="SimSun"/>
          <w:b/>
          <w:color w:val="000000"/>
          <w:sz w:val="28"/>
        </w:rPr>
        <w:t>7.4 安全性需求</w:t>
      </w:r>
    </w:p>
    <w:p>
      <w:pPr>
        <w:spacing w:line="300" w:lineRule="auto" w:after="80"/>
        <w:ind w:firstLine="420"/>
      </w:pPr>
      <w:r>
        <w:rPr>
          <w:rFonts w:ascii="SimSun" w:hAnsi="SimSun" w:eastAsia="SimSun"/>
          <w:sz w:val="21"/>
        </w:rPr>
        <w:t>系统应保护模型、Dify、Weaviate 等敏感密钥，前端不得出现 API Key 明文。上传文件应限制格式并执行路径安全处理。当前未识别真实登录、权限、审计、密钥轮换和病毒扫描能力。</w:t>
      </w:r>
    </w:p>
    <w:p>
      <w:pPr>
        <w:pStyle w:val="Heading2"/>
      </w:pPr>
      <w:r>
        <w:rPr>
          <w:rFonts w:ascii="SimSun" w:hAnsi="SimSun" w:eastAsia="SimSun"/>
          <w:b/>
          <w:color w:val="000000"/>
          <w:sz w:val="28"/>
        </w:rPr>
        <w:t>7.5 保密性与隐私需求</w:t>
      </w:r>
    </w:p>
    <w:p>
      <w:pPr>
        <w:spacing w:line="300" w:lineRule="auto" w:after="80"/>
        <w:ind w:firstLine="420"/>
      </w:pPr>
      <w:r>
        <w:rPr>
          <w:rFonts w:ascii="SimSun" w:hAnsi="SimSun" w:eastAsia="SimSun"/>
          <w:sz w:val="21"/>
        </w:rPr>
        <w:t>系统当前主要用于本地演示和课程项目场景。外部模型服务调用会涉及检索上下文传输，正式使用前应补充数据脱敏、模型供应商、传输加密、存储加密、访问控制和审计要求。</w:t>
      </w:r>
    </w:p>
    <w:p>
      <w:pPr>
        <w:pStyle w:val="Heading2"/>
      </w:pPr>
      <w:r>
        <w:rPr>
          <w:rFonts w:ascii="SimSun" w:hAnsi="SimSun" w:eastAsia="SimSun"/>
          <w:b/>
          <w:color w:val="000000"/>
          <w:sz w:val="28"/>
        </w:rPr>
        <w:t>7.6 可维护性需求</w:t>
      </w:r>
    </w:p>
    <w:p>
      <w:pPr>
        <w:spacing w:line="300" w:lineRule="auto" w:after="80"/>
        <w:ind w:firstLine="420"/>
      </w:pPr>
      <w:r>
        <w:rPr>
          <w:rFonts w:ascii="SimSun" w:hAnsi="SimSun" w:eastAsia="SimSun"/>
          <w:sz w:val="21"/>
        </w:rPr>
        <w:t>系统应通过前端 service 层、后端 routes/services/core/storage 分层、配置集中读取和部署日志保持可维护性。</w:t>
      </w:r>
    </w:p>
    <w:p>
      <w:pPr>
        <w:pStyle w:val="Heading2"/>
      </w:pPr>
      <w:r>
        <w:rPr>
          <w:rFonts w:ascii="SimSun" w:hAnsi="SimSun" w:eastAsia="SimSun"/>
          <w:b/>
          <w:color w:val="000000"/>
          <w:sz w:val="28"/>
        </w:rPr>
        <w:t>7.7 兼容性需求</w:t>
      </w:r>
    </w:p>
    <w:p>
      <w:pPr>
        <w:spacing w:line="300" w:lineRule="auto" w:after="80"/>
        <w:ind w:firstLine="420"/>
      </w:pPr>
      <w:r>
        <w:rPr>
          <w:rFonts w:ascii="SimSun" w:hAnsi="SimSun" w:eastAsia="SimSun"/>
          <w:sz w:val="21"/>
        </w:rPr>
        <w:t>系统应明确支持文档格式、浏览器访问方式、OpenAI-compatible 模型接口、local 与 Weaviate 检索模式。正式浏览器版本范围由课程或验收要求确认，V1.0 以现代浏览器本地演示为准。</w:t>
      </w:r>
    </w:p>
    <w:p>
      <w:pPr>
        <w:pStyle w:val="Heading2"/>
      </w:pPr>
      <w:r>
        <w:rPr>
          <w:rFonts w:ascii="SimSun" w:hAnsi="SimSun" w:eastAsia="SimSun"/>
          <w:b/>
          <w:color w:val="000000"/>
          <w:sz w:val="28"/>
        </w:rPr>
        <w:t>7.8 可移植性需求</w:t>
      </w:r>
    </w:p>
    <w:p>
      <w:pPr>
        <w:spacing w:line="300" w:lineRule="auto" w:after="80"/>
        <w:ind w:firstLine="420"/>
      </w:pPr>
      <w:r>
        <w:rPr>
          <w:rFonts w:ascii="SimSun" w:hAnsi="SimSun" w:eastAsia="SimSun"/>
          <w:sz w:val="21"/>
        </w:rPr>
        <w:t>系统当前面向 Windows + Python 3 + 浏览器运行环境；全栈模式需要 Docker/Docker Compose。Linux/macOS 或服务器部署适配要求属于生产化或跨平台扩展范围，V1.0 不作承诺。</w:t>
      </w:r>
    </w:p>
    <w:p>
      <w:pPr>
        <w:pStyle w:val="Heading2"/>
      </w:pPr>
      <w:r>
        <w:rPr>
          <w:rFonts w:ascii="SimSun" w:hAnsi="SimSun" w:eastAsia="SimSun"/>
          <w:b/>
          <w:color w:val="000000"/>
          <w:sz w:val="28"/>
        </w:rPr>
        <w:t>7.9 可扩展性需求</w:t>
      </w:r>
    </w:p>
    <w:p>
      <w:pPr>
        <w:spacing w:line="300" w:lineRule="auto" w:after="80"/>
        <w:ind w:firstLine="420"/>
      </w:pPr>
      <w:r>
        <w:rPr>
          <w:rFonts w:ascii="SimSun" w:hAnsi="SimSun" w:eastAsia="SimSun"/>
          <w:sz w:val="21"/>
        </w:rPr>
        <w:t>系统应保留替换模型服务、切换向量库、扩展文档格式、补充权限审计、增强历史产物持久化和扩展场景输出模板的空间。</w:t>
      </w:r>
    </w:p>
    <w:p>
      <w:pPr>
        <w:jc w:val="center"/>
      </w:pPr>
      <w:r>
        <w:rPr>
          <w:rFonts w:ascii="SimSun" w:hAnsi="SimSun" w:eastAsia="SimSun"/>
          <w:b/>
          <w:sz w:val="20"/>
        </w:rPr>
        <w:t>表 13 非功能需求表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6"/>
        <w:gridCol w:w="1606"/>
        <w:gridCol w:w="1606"/>
        <w:gridCol w:w="1606"/>
        <w:gridCol w:w="1606"/>
        <w:gridCol w:w="1606"/>
      </w:tblGrid>
      <w:tr>
        <w:trPr>
          <w:tblHeader w:val="true"/>
        </w:trPr>
        <w:tc>
          <w:tcPr>
            <w:tcW w:type="dxa" w:w="1606"/>
            <w:vAlign w:val="center"/>
            <w:shd w:fill="4F81BD"/>
          </w:tcPr>
          <w:p>
            <w:pPr>
              <w:spacing w:after="0" w:line="252" w:lineRule="auto"/>
              <w:jc w:val="left"/>
            </w:pPr>
            <w:r/>
            <w:r>
              <w:rPr>
                <w:rFonts w:ascii="SimSun" w:hAnsi="SimSun" w:eastAsia="SimSun"/>
                <w:b/>
                <w:color w:val="FFFFFF"/>
                <w:sz w:val="14"/>
              </w:rPr>
              <w:t>非功能编号</w:t>
            </w:r>
          </w:p>
        </w:tc>
        <w:tc>
          <w:tcPr>
            <w:tcW w:type="dxa" w:w="1606"/>
            <w:vAlign w:val="center"/>
            <w:shd w:fill="4F81BD"/>
          </w:tcPr>
          <w:p>
            <w:pPr>
              <w:spacing w:after="0" w:line="252" w:lineRule="auto"/>
              <w:jc w:val="left"/>
            </w:pPr>
            <w:r/>
            <w:r>
              <w:rPr>
                <w:rFonts w:ascii="SimSun" w:hAnsi="SimSun" w:eastAsia="SimSun"/>
                <w:b/>
                <w:color w:val="FFFFFF"/>
                <w:sz w:val="14"/>
              </w:rPr>
              <w:t>需求类别</w:t>
            </w:r>
          </w:p>
        </w:tc>
        <w:tc>
          <w:tcPr>
            <w:tcW w:type="dxa" w:w="1606"/>
            <w:vAlign w:val="center"/>
            <w:shd w:fill="4F81BD"/>
          </w:tcPr>
          <w:p>
            <w:pPr>
              <w:spacing w:after="0" w:line="252" w:lineRule="auto"/>
              <w:jc w:val="left"/>
            </w:pPr>
            <w:r/>
            <w:r>
              <w:rPr>
                <w:rFonts w:ascii="SimSun" w:hAnsi="SimSun" w:eastAsia="SimSun"/>
                <w:b/>
                <w:color w:val="FFFFFF"/>
                <w:sz w:val="14"/>
              </w:rPr>
              <w:t>需求内容</w:t>
            </w:r>
          </w:p>
        </w:tc>
        <w:tc>
          <w:tcPr>
            <w:tcW w:type="dxa" w:w="1606"/>
            <w:vAlign w:val="center"/>
            <w:shd w:fill="4F81BD"/>
          </w:tcPr>
          <w:p>
            <w:pPr>
              <w:spacing w:after="0" w:line="252" w:lineRule="auto"/>
              <w:jc w:val="left"/>
            </w:pPr>
            <w:r/>
            <w:r>
              <w:rPr>
                <w:rFonts w:ascii="SimSun" w:hAnsi="SimSun" w:eastAsia="SimSun"/>
                <w:b/>
                <w:color w:val="FFFFFF"/>
                <w:sz w:val="14"/>
              </w:rPr>
              <w:t>指标/约束</w:t>
            </w:r>
          </w:p>
        </w:tc>
        <w:tc>
          <w:tcPr>
            <w:tcW w:type="dxa" w:w="1606"/>
            <w:vAlign w:val="center"/>
            <w:shd w:fill="4F81BD"/>
          </w:tcPr>
          <w:p>
            <w:pPr>
              <w:spacing w:after="0" w:line="252" w:lineRule="auto"/>
              <w:jc w:val="left"/>
            </w:pPr>
            <w:r/>
            <w:r>
              <w:rPr>
                <w:rFonts w:ascii="SimSun" w:hAnsi="SimSun" w:eastAsia="SimSun"/>
                <w:b/>
                <w:color w:val="FFFFFF"/>
                <w:sz w:val="14"/>
              </w:rPr>
              <w:t>依据</w:t>
            </w:r>
          </w:p>
        </w:tc>
        <w:tc>
          <w:tcPr>
            <w:tcW w:type="dxa" w:w="1606"/>
            <w:vAlign w:val="center"/>
            <w:shd w:fill="4F81BD"/>
          </w:tcPr>
          <w:p>
            <w:pPr>
              <w:spacing w:after="0" w:line="252" w:lineRule="auto"/>
              <w:jc w:val="left"/>
            </w:pPr>
            <w:r>
              <w:rPr>
                <w:rFonts w:ascii="SimSun" w:hAnsi="SimSun" w:eastAsia="SimSun"/>
              </w:rPr>
              <w:t>边界/扩展结论</w:t>
            </w:r>
            <w:r>
              <w:rPr>
                <w:rFonts w:ascii="SimSun" w:hAnsi="SimSun" w:eastAsia="SimSun"/>
                <w:b/>
                <w:color w:val="FFFFFF"/>
                <w:sz w:val="14"/>
              </w:rPr>
            </w:r>
          </w:p>
        </w:tc>
      </w:tr>
      <w:tr>
        <w:tc>
          <w:tcPr>
            <w:tcW w:type="dxa" w:w="1606"/>
            <w:vAlign w:val="center"/>
          </w:tcPr>
          <w:p>
            <w:pPr>
              <w:spacing w:after="0" w:line="252" w:lineRule="auto"/>
              <w:jc w:val="left"/>
            </w:pPr>
            <w:r/>
            <w:r>
              <w:rPr>
                <w:rFonts w:ascii="SimSun" w:hAnsi="SimSun" w:eastAsia="SimSun"/>
                <w:b w:val="0"/>
                <w:sz w:val="14"/>
              </w:rPr>
              <w:t>NFR-01</w:t>
            </w:r>
          </w:p>
        </w:tc>
        <w:tc>
          <w:tcPr>
            <w:tcW w:type="dxa" w:w="1606"/>
            <w:vAlign w:val="center"/>
          </w:tcPr>
          <w:p>
            <w:pPr>
              <w:spacing w:after="0" w:line="252" w:lineRule="auto"/>
              <w:jc w:val="left"/>
            </w:pPr>
            <w:r/>
            <w:r>
              <w:rPr>
                <w:rFonts w:ascii="SimSun" w:hAnsi="SimSun" w:eastAsia="SimSun"/>
                <w:b w:val="0"/>
                <w:sz w:val="14"/>
              </w:rPr>
              <w:t>性能</w:t>
            </w:r>
          </w:p>
        </w:tc>
        <w:tc>
          <w:tcPr>
            <w:tcW w:type="dxa" w:w="1606"/>
            <w:vAlign w:val="center"/>
          </w:tcPr>
          <w:p>
            <w:pPr>
              <w:spacing w:after="0" w:line="252" w:lineRule="auto"/>
              <w:jc w:val="left"/>
            </w:pPr>
            <w:r/>
            <w:r>
              <w:rPr>
                <w:rFonts w:ascii="SimSun" w:hAnsi="SimSun" w:eastAsia="SimSun"/>
                <w:b w:val="0"/>
                <w:sz w:val="14"/>
              </w:rPr>
              <w:t>系统应支持按配置进行文档切分。</w:t>
            </w:r>
          </w:p>
        </w:tc>
        <w:tc>
          <w:tcPr>
            <w:tcW w:type="dxa" w:w="1606"/>
            <w:vAlign w:val="center"/>
          </w:tcPr>
          <w:p>
            <w:pPr>
              <w:spacing w:after="0" w:line="252" w:lineRule="auto"/>
              <w:jc w:val="left"/>
            </w:pPr>
            <w:r/>
            <w:r>
              <w:rPr>
                <w:rFonts w:ascii="SimSun" w:hAnsi="SimSun" w:eastAsia="SimSun"/>
                <w:b w:val="0"/>
                <w:sz w:val="14"/>
              </w:rPr>
              <w:t>chunk_size=800、chunk_overlap=120；具体性能指标以项目验收要求或课程要求为准。</w:t>
            </w:r>
          </w:p>
        </w:tc>
        <w:tc>
          <w:tcPr>
            <w:tcW w:type="dxa" w:w="1606"/>
            <w:vAlign w:val="center"/>
          </w:tcPr>
          <w:p>
            <w:pPr>
              <w:spacing w:after="0" w:line="252" w:lineRule="auto"/>
              <w:jc w:val="left"/>
            </w:pPr>
            <w:r/>
            <w:r>
              <w:rPr>
                <w:rFonts w:ascii="SimSun" w:hAnsi="SimSun" w:eastAsia="SimSun"/>
                <w:b w:val="0"/>
                <w:sz w:val="14"/>
              </w:rPr>
              <w:t>输入包配置项</w:t>
            </w:r>
          </w:p>
        </w:tc>
        <w:tc>
          <w:tcPr>
            <w:tcW w:type="dxa" w:w="1606"/>
            <w:vAlign w:val="center"/>
          </w:tcPr>
          <w:p>
            <w:pPr>
              <w:spacing w:after="0" w:line="252" w:lineRule="auto"/>
              <w:jc w:val="left"/>
            </w:pPr>
            <w:r>
              <w:rPr>
                <w:rFonts w:ascii="SimSun" w:hAnsi="SimSun" w:eastAsia="SimSun"/>
              </w:rPr>
              <w:t>V1.0 以本地样例文档处理成功为验收口径。</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NFR-02</w:t>
            </w:r>
          </w:p>
        </w:tc>
        <w:tc>
          <w:tcPr>
            <w:tcW w:type="dxa" w:w="1606"/>
            <w:vAlign w:val="center"/>
            <w:shd w:fill="F3F6FA"/>
          </w:tcPr>
          <w:p>
            <w:pPr>
              <w:spacing w:after="0" w:line="252" w:lineRule="auto"/>
              <w:jc w:val="left"/>
            </w:pPr>
            <w:r/>
            <w:r>
              <w:rPr>
                <w:rFonts w:ascii="SimSun" w:hAnsi="SimSun" w:eastAsia="SimSun"/>
                <w:b w:val="0"/>
                <w:sz w:val="14"/>
              </w:rPr>
              <w:t>性能</w:t>
            </w:r>
          </w:p>
        </w:tc>
        <w:tc>
          <w:tcPr>
            <w:tcW w:type="dxa" w:w="1606"/>
            <w:vAlign w:val="center"/>
            <w:shd w:fill="F3F6FA"/>
          </w:tcPr>
          <w:p>
            <w:pPr>
              <w:spacing w:after="0" w:line="252" w:lineRule="auto"/>
              <w:jc w:val="left"/>
            </w:pPr>
            <w:r/>
            <w:r>
              <w:rPr>
                <w:rFonts w:ascii="SimSun" w:hAnsi="SimSun" w:eastAsia="SimSun"/>
                <w:b w:val="0"/>
                <w:sz w:val="14"/>
              </w:rPr>
              <w:t>系统应支持按 top_k 返回相关 chunk，并限制问答上下文 chunk 数。</w:t>
            </w:r>
          </w:p>
        </w:tc>
        <w:tc>
          <w:tcPr>
            <w:tcW w:type="dxa" w:w="1606"/>
            <w:vAlign w:val="center"/>
            <w:shd w:fill="F3F6FA"/>
          </w:tcPr>
          <w:p>
            <w:pPr>
              <w:spacing w:after="0" w:line="252" w:lineRule="auto"/>
              <w:jc w:val="left"/>
            </w:pPr>
            <w:r/>
            <w:r>
              <w:rPr>
                <w:rFonts w:ascii="SimSun" w:hAnsi="SimSun" w:eastAsia="SimSun"/>
                <w:b w:val="0"/>
                <w:sz w:val="14"/>
              </w:rPr>
              <w:t>top_k 默认接口参数 5，max_context_chunks=6；具体性能指标以项目验收要求或课程要求为准。</w:t>
            </w:r>
          </w:p>
        </w:tc>
        <w:tc>
          <w:tcPr>
            <w:tcW w:type="dxa" w:w="1606"/>
            <w:vAlign w:val="center"/>
            <w:shd w:fill="F3F6FA"/>
          </w:tcPr>
          <w:p>
            <w:pPr>
              <w:spacing w:after="0" w:line="252" w:lineRule="auto"/>
              <w:jc w:val="left"/>
            </w:pPr>
            <w:r/>
            <w:r>
              <w:rPr>
                <w:rFonts w:ascii="SimSun" w:hAnsi="SimSun" w:eastAsia="SimSun"/>
                <w:b w:val="0"/>
                <w:sz w:val="14"/>
              </w:rPr>
              <w:t>输入包检索配置</w:t>
            </w:r>
          </w:p>
        </w:tc>
        <w:tc>
          <w:tcPr>
            <w:tcW w:type="dxa" w:w="1606"/>
            <w:vAlign w:val="center"/>
            <w:shd w:fill="F3F6FA"/>
          </w:tcPr>
          <w:p>
            <w:pPr>
              <w:spacing w:after="0" w:line="252" w:lineRule="auto"/>
              <w:jc w:val="left"/>
            </w:pPr>
            <w:r>
              <w:rPr>
                <w:rFonts w:ascii="SimSun" w:hAnsi="SimSun" w:eastAsia="SimSun"/>
              </w:rPr>
              <w:t>V1.0 以 top_k 返回、引用可追溯和界面可反馈为验收口径。</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NFR-03</w:t>
            </w:r>
          </w:p>
        </w:tc>
        <w:tc>
          <w:tcPr>
            <w:tcW w:type="dxa" w:w="1606"/>
            <w:vAlign w:val="center"/>
          </w:tcPr>
          <w:p>
            <w:pPr>
              <w:spacing w:after="0" w:line="252" w:lineRule="auto"/>
              <w:jc w:val="left"/>
            </w:pPr>
            <w:r/>
            <w:r>
              <w:rPr>
                <w:rFonts w:ascii="SimSun" w:hAnsi="SimSun" w:eastAsia="SimSun"/>
                <w:b w:val="0"/>
                <w:sz w:val="14"/>
              </w:rPr>
              <w:t>性能</w:t>
            </w:r>
          </w:p>
        </w:tc>
        <w:tc>
          <w:tcPr>
            <w:tcW w:type="dxa" w:w="1606"/>
            <w:vAlign w:val="center"/>
          </w:tcPr>
          <w:p>
            <w:pPr>
              <w:spacing w:after="0" w:line="252" w:lineRule="auto"/>
              <w:jc w:val="left"/>
            </w:pPr>
            <w:r/>
            <w:r>
              <w:rPr>
                <w:rFonts w:ascii="SimSun" w:hAnsi="SimSun" w:eastAsia="SimSun"/>
                <w:b w:val="0"/>
                <w:sz w:val="14"/>
              </w:rPr>
              <w:t>场景生成应设置超时并反馈失败或 fallback。</w:t>
            </w:r>
          </w:p>
        </w:tc>
        <w:tc>
          <w:tcPr>
            <w:tcW w:type="dxa" w:w="1606"/>
            <w:vAlign w:val="center"/>
          </w:tcPr>
          <w:p>
            <w:pPr>
              <w:spacing w:after="0" w:line="252" w:lineRule="auto"/>
              <w:jc w:val="left"/>
            </w:pPr>
            <w:r/>
            <w:r>
              <w:rPr>
                <w:rFonts w:ascii="SimSun" w:hAnsi="SimSun" w:eastAsia="SimSun"/>
                <w:b w:val="0"/>
                <w:sz w:val="14"/>
              </w:rPr>
              <w:t>前端 CHAT_API_TIMEOUT_MS=240000；后端 scene timeout 配置存在。</w:t>
            </w:r>
          </w:p>
        </w:tc>
        <w:tc>
          <w:tcPr>
            <w:tcW w:type="dxa" w:w="1606"/>
            <w:vAlign w:val="center"/>
          </w:tcPr>
          <w:p>
            <w:pPr>
              <w:spacing w:after="0" w:line="252" w:lineRule="auto"/>
              <w:jc w:val="left"/>
            </w:pPr>
            <w:r/>
            <w:r>
              <w:rPr>
                <w:rFonts w:ascii="SimSun" w:hAnsi="SimSun" w:eastAsia="SimSun"/>
                <w:b w:val="0"/>
                <w:sz w:val="14"/>
              </w:rPr>
              <w:t>输入包超时配置</w:t>
            </w:r>
          </w:p>
        </w:tc>
        <w:tc>
          <w:tcPr>
            <w:tcW w:type="dxa" w:w="1606"/>
            <w:vAlign w:val="center"/>
          </w:tcPr>
          <w:p>
            <w:pPr>
              <w:spacing w:after="0" w:line="252" w:lineRule="auto"/>
              <w:jc w:val="left"/>
            </w:pPr>
            <w:r>
              <w:rPr>
                <w:rFonts w:ascii="SimSun" w:hAnsi="SimSun" w:eastAsia="SimSun"/>
              </w:rPr>
              <w:t>V1.0 按当前超时配置执行，超时后提示或 fallback。</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NFR-04</w:t>
            </w:r>
          </w:p>
        </w:tc>
        <w:tc>
          <w:tcPr>
            <w:tcW w:type="dxa" w:w="1606"/>
            <w:vAlign w:val="center"/>
            <w:shd w:fill="F3F6FA"/>
          </w:tcPr>
          <w:p>
            <w:pPr>
              <w:spacing w:after="0" w:line="252" w:lineRule="auto"/>
              <w:jc w:val="left"/>
            </w:pPr>
            <w:r/>
            <w:r>
              <w:rPr>
                <w:rFonts w:ascii="SimSun" w:hAnsi="SimSun" w:eastAsia="SimSun"/>
                <w:b w:val="0"/>
                <w:sz w:val="14"/>
              </w:rPr>
              <w:t>可靠性</w:t>
            </w:r>
          </w:p>
        </w:tc>
        <w:tc>
          <w:tcPr>
            <w:tcW w:type="dxa" w:w="1606"/>
            <w:vAlign w:val="center"/>
            <w:shd w:fill="F3F6FA"/>
          </w:tcPr>
          <w:p>
            <w:pPr>
              <w:spacing w:after="0" w:line="252" w:lineRule="auto"/>
              <w:jc w:val="left"/>
            </w:pPr>
            <w:r/>
            <w:r>
              <w:rPr>
                <w:rFonts w:ascii="SimSun" w:hAnsi="SimSun" w:eastAsia="SimSun"/>
                <w:b w:val="0"/>
                <w:sz w:val="14"/>
              </w:rPr>
              <w:t>本地部署应提供健康检查入口。</w:t>
            </w:r>
          </w:p>
        </w:tc>
        <w:tc>
          <w:tcPr>
            <w:tcW w:type="dxa" w:w="1606"/>
            <w:vAlign w:val="center"/>
            <w:shd w:fill="F3F6FA"/>
          </w:tcPr>
          <w:p>
            <w:pPr>
              <w:spacing w:after="0" w:line="252" w:lineRule="auto"/>
              <w:jc w:val="left"/>
            </w:pPr>
            <w:r/>
            <w:r>
              <w:rPr>
                <w:rFonts w:ascii="SimSun" w:hAnsi="SimSun" w:eastAsia="SimSun"/>
                <w:b w:val="0"/>
                <w:sz w:val="14"/>
              </w:rPr>
              <w:t>GET /api/health。</w:t>
            </w:r>
          </w:p>
        </w:tc>
        <w:tc>
          <w:tcPr>
            <w:tcW w:type="dxa" w:w="1606"/>
            <w:vAlign w:val="center"/>
            <w:shd w:fill="F3F6FA"/>
          </w:tcPr>
          <w:p>
            <w:pPr>
              <w:spacing w:after="0" w:line="252" w:lineRule="auto"/>
              <w:jc w:val="left"/>
            </w:pPr>
            <w:r/>
            <w:r>
              <w:rPr>
                <w:rFonts w:ascii="SimSun" w:hAnsi="SimSun" w:eastAsia="SimSun"/>
                <w:b w:val="0"/>
                <w:sz w:val="14"/>
              </w:rPr>
              <w:t>输入包接口清单</w:t>
            </w:r>
          </w:p>
        </w:tc>
        <w:tc>
          <w:tcPr>
            <w:tcW w:type="dxa" w:w="1606"/>
            <w:vAlign w:val="center"/>
            <w:shd w:fill="F3F6FA"/>
          </w:tcPr>
          <w:p>
            <w:pPr>
              <w:spacing w:after="0" w:line="252" w:lineRule="auto"/>
              <w:jc w:val="left"/>
            </w:pPr>
            <w:r/>
            <w:r>
              <w:rPr>
                <w:rFonts w:ascii="SimSun" w:hAnsi="SimSun" w:eastAsia="SimSun"/>
                <w:b w:val="0"/>
                <w:sz w:val="14"/>
              </w:rPr>
              <w:t>无</w:t>
            </w:r>
          </w:p>
        </w:tc>
      </w:tr>
      <w:tr>
        <w:tc>
          <w:tcPr>
            <w:tcW w:type="dxa" w:w="1606"/>
            <w:vAlign w:val="center"/>
          </w:tcPr>
          <w:p>
            <w:pPr>
              <w:spacing w:after="0" w:line="252" w:lineRule="auto"/>
              <w:jc w:val="left"/>
            </w:pPr>
            <w:r/>
            <w:r>
              <w:rPr>
                <w:rFonts w:ascii="SimSun" w:hAnsi="SimSun" w:eastAsia="SimSun"/>
                <w:b w:val="0"/>
                <w:sz w:val="14"/>
              </w:rPr>
              <w:t>NFR-05</w:t>
            </w:r>
          </w:p>
        </w:tc>
        <w:tc>
          <w:tcPr>
            <w:tcW w:type="dxa" w:w="1606"/>
            <w:vAlign w:val="center"/>
          </w:tcPr>
          <w:p>
            <w:pPr>
              <w:spacing w:after="0" w:line="252" w:lineRule="auto"/>
              <w:jc w:val="left"/>
            </w:pPr>
            <w:r/>
            <w:r>
              <w:rPr>
                <w:rFonts w:ascii="SimSun" w:hAnsi="SimSun" w:eastAsia="SimSun"/>
                <w:b w:val="0"/>
                <w:sz w:val="14"/>
              </w:rPr>
              <w:t>可靠性</w:t>
            </w:r>
          </w:p>
        </w:tc>
        <w:tc>
          <w:tcPr>
            <w:tcW w:type="dxa" w:w="1606"/>
            <w:vAlign w:val="center"/>
          </w:tcPr>
          <w:p>
            <w:pPr>
              <w:spacing w:after="0" w:line="252" w:lineRule="auto"/>
              <w:jc w:val="left"/>
            </w:pPr>
            <w:r/>
            <w:r>
              <w:rPr>
                <w:rFonts w:ascii="SimSun" w:hAnsi="SimSun" w:eastAsia="SimSun"/>
                <w:b w:val="0"/>
                <w:sz w:val="14"/>
              </w:rPr>
              <w:t>演示模式下后端失败时页面应避免完全中断。</w:t>
            </w:r>
          </w:p>
        </w:tc>
        <w:tc>
          <w:tcPr>
            <w:tcW w:type="dxa" w:w="1606"/>
            <w:vAlign w:val="center"/>
          </w:tcPr>
          <w:p>
            <w:pPr>
              <w:spacing w:after="0" w:line="252" w:lineRule="auto"/>
              <w:jc w:val="left"/>
            </w:pPr>
            <w:r/>
            <w:r>
              <w:rPr>
                <w:rFonts w:ascii="SimSun" w:hAnsi="SimSun" w:eastAsia="SimSun"/>
                <w:b w:val="0"/>
                <w:sz w:val="14"/>
              </w:rPr>
              <w:t>前端 mock/localStorage 回退。</w:t>
            </w:r>
          </w:p>
        </w:tc>
        <w:tc>
          <w:tcPr>
            <w:tcW w:type="dxa" w:w="1606"/>
            <w:vAlign w:val="center"/>
          </w:tcPr>
          <w:p>
            <w:pPr>
              <w:spacing w:after="0" w:line="252" w:lineRule="auto"/>
              <w:jc w:val="left"/>
            </w:pPr>
            <w:r/>
            <w:r>
              <w:rPr>
                <w:rFonts w:ascii="SimSun" w:hAnsi="SimSun" w:eastAsia="SimSun"/>
                <w:b w:val="0"/>
                <w:sz w:val="14"/>
              </w:rPr>
              <w:t>输入包服务说明</w:t>
            </w:r>
          </w:p>
        </w:tc>
        <w:tc>
          <w:tcPr>
            <w:tcW w:type="dxa" w:w="1606"/>
            <w:vAlign w:val="center"/>
          </w:tcPr>
          <w:p>
            <w:pPr>
              <w:spacing w:after="0" w:line="252" w:lineRule="auto"/>
              <w:jc w:val="left"/>
            </w:pPr>
            <w:r>
              <w:rPr>
                <w:rFonts w:ascii="SimSun" w:hAnsi="SimSun" w:eastAsia="SimSun"/>
              </w:rPr>
              <w:t>正式模式是否禁用 mock 后续扩展</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NFR-06</w:t>
            </w:r>
          </w:p>
        </w:tc>
        <w:tc>
          <w:tcPr>
            <w:tcW w:type="dxa" w:w="1606"/>
            <w:vAlign w:val="center"/>
            <w:shd w:fill="F3F6FA"/>
          </w:tcPr>
          <w:p>
            <w:pPr>
              <w:spacing w:after="0" w:line="252" w:lineRule="auto"/>
              <w:jc w:val="left"/>
            </w:pPr>
            <w:r/>
            <w:r>
              <w:rPr>
                <w:rFonts w:ascii="SimSun" w:hAnsi="SimSun" w:eastAsia="SimSun"/>
                <w:b w:val="0"/>
                <w:sz w:val="14"/>
              </w:rPr>
              <w:t>可靠性</w:t>
            </w:r>
          </w:p>
        </w:tc>
        <w:tc>
          <w:tcPr>
            <w:tcW w:type="dxa" w:w="1606"/>
            <w:vAlign w:val="center"/>
            <w:shd w:fill="F3F6FA"/>
          </w:tcPr>
          <w:p>
            <w:pPr>
              <w:spacing w:after="0" w:line="252" w:lineRule="auto"/>
              <w:jc w:val="left"/>
            </w:pPr>
            <w:r/>
            <w:r>
              <w:rPr>
                <w:rFonts w:ascii="SimSun" w:hAnsi="SimSun" w:eastAsia="SimSun"/>
                <w:b w:val="0"/>
                <w:sz w:val="14"/>
              </w:rPr>
              <w:t>结构化生成应支持 JSON 修复和 schema 校验，并提示质量或缺口。</w:t>
            </w:r>
          </w:p>
        </w:tc>
        <w:tc>
          <w:tcPr>
            <w:tcW w:type="dxa" w:w="1606"/>
            <w:vAlign w:val="center"/>
            <w:shd w:fill="F3F6FA"/>
          </w:tcPr>
          <w:p>
            <w:pPr>
              <w:spacing w:after="0" w:line="252" w:lineRule="auto"/>
              <w:jc w:val="left"/>
            </w:pPr>
            <w:r/>
            <w:r>
              <w:rPr>
                <w:rFonts w:ascii="SimSun" w:hAnsi="SimSun" w:eastAsia="SimSun"/>
                <w:b w:val="0"/>
                <w:sz w:val="14"/>
              </w:rPr>
              <w:t>Design/Handover pipeline、schema normalizer。</w:t>
            </w:r>
          </w:p>
        </w:tc>
        <w:tc>
          <w:tcPr>
            <w:tcW w:type="dxa" w:w="1606"/>
            <w:vAlign w:val="center"/>
            <w:shd w:fill="F3F6FA"/>
          </w:tcPr>
          <w:p>
            <w:pPr>
              <w:spacing w:after="0" w:line="252" w:lineRule="auto"/>
              <w:jc w:val="left"/>
            </w:pPr>
            <w:r/>
            <w:r>
              <w:rPr>
                <w:rFonts w:ascii="SimSun" w:hAnsi="SimSun" w:eastAsia="SimSun"/>
                <w:b w:val="0"/>
                <w:sz w:val="14"/>
              </w:rPr>
              <w:t>输入包和设计说明</w:t>
            </w:r>
          </w:p>
        </w:tc>
        <w:tc>
          <w:tcPr>
            <w:tcW w:type="dxa" w:w="1606"/>
            <w:vAlign w:val="center"/>
            <w:shd w:fill="F3F6FA"/>
          </w:tcPr>
          <w:p>
            <w:pPr>
              <w:spacing w:after="0" w:line="252" w:lineRule="auto"/>
              <w:jc w:val="left"/>
            </w:pPr>
            <w:r/>
            <w:r>
              <w:rPr>
                <w:rFonts w:ascii="SimSun" w:hAnsi="SimSun" w:eastAsia="SimSun"/>
                <w:b w:val="0"/>
                <w:sz w:val="14"/>
              </w:rPr>
              <w:t>无</w:t>
            </w:r>
          </w:p>
        </w:tc>
      </w:tr>
      <w:tr>
        <w:tc>
          <w:tcPr>
            <w:tcW w:type="dxa" w:w="1606"/>
            <w:vAlign w:val="center"/>
          </w:tcPr>
          <w:p>
            <w:pPr>
              <w:spacing w:after="0" w:line="252" w:lineRule="auto"/>
              <w:jc w:val="left"/>
            </w:pPr>
            <w:r/>
            <w:r>
              <w:rPr>
                <w:rFonts w:ascii="SimSun" w:hAnsi="SimSun" w:eastAsia="SimSun"/>
                <w:b w:val="0"/>
                <w:sz w:val="14"/>
              </w:rPr>
              <w:t>NFR-07</w:t>
            </w:r>
          </w:p>
        </w:tc>
        <w:tc>
          <w:tcPr>
            <w:tcW w:type="dxa" w:w="1606"/>
            <w:vAlign w:val="center"/>
          </w:tcPr>
          <w:p>
            <w:pPr>
              <w:spacing w:after="0" w:line="252" w:lineRule="auto"/>
              <w:jc w:val="left"/>
            </w:pPr>
            <w:r/>
            <w:r>
              <w:rPr>
                <w:rFonts w:ascii="SimSun" w:hAnsi="SimSun" w:eastAsia="SimSun"/>
                <w:b w:val="0"/>
                <w:sz w:val="14"/>
              </w:rPr>
              <w:t>可靠性</w:t>
            </w:r>
          </w:p>
        </w:tc>
        <w:tc>
          <w:tcPr>
            <w:tcW w:type="dxa" w:w="1606"/>
            <w:vAlign w:val="center"/>
          </w:tcPr>
          <w:p>
            <w:pPr>
              <w:spacing w:after="0" w:line="252" w:lineRule="auto"/>
              <w:jc w:val="left"/>
            </w:pPr>
            <w:r/>
            <w:r>
              <w:rPr>
                <w:rFonts w:ascii="SimSun" w:hAnsi="SimSun" w:eastAsia="SimSun"/>
                <w:b w:val="0"/>
                <w:sz w:val="14"/>
              </w:rPr>
              <w:t>可选向量库不可用时应给出 warning 并维持本地检索能力。</w:t>
            </w:r>
          </w:p>
        </w:tc>
        <w:tc>
          <w:tcPr>
            <w:tcW w:type="dxa" w:w="1606"/>
            <w:vAlign w:val="center"/>
          </w:tcPr>
          <w:p>
            <w:pPr>
              <w:spacing w:after="0" w:line="252" w:lineRule="auto"/>
              <w:jc w:val="left"/>
            </w:pPr>
            <w:r/>
            <w:r>
              <w:rPr>
                <w:rFonts w:ascii="SimSun" w:hAnsi="SimSun" w:eastAsia="SimSun"/>
                <w:b w:val="0"/>
                <w:sz w:val="14"/>
              </w:rPr>
              <w:t>Weaviate warning、本地检索回退。</w:t>
            </w:r>
          </w:p>
        </w:tc>
        <w:tc>
          <w:tcPr>
            <w:tcW w:type="dxa" w:w="1606"/>
            <w:vAlign w:val="center"/>
          </w:tcPr>
          <w:p>
            <w:pPr>
              <w:spacing w:after="0" w:line="252" w:lineRule="auto"/>
              <w:jc w:val="left"/>
            </w:pPr>
            <w:r/>
            <w:r>
              <w:rPr>
                <w:rFonts w:ascii="SimSun" w:hAnsi="SimSun" w:eastAsia="SimSun"/>
                <w:b w:val="0"/>
                <w:sz w:val="14"/>
              </w:rPr>
              <w:t>输入包检索说明</w:t>
            </w:r>
          </w:p>
        </w:tc>
        <w:tc>
          <w:tcPr>
            <w:tcW w:type="dxa" w:w="1606"/>
            <w:vAlign w:val="center"/>
          </w:tcPr>
          <w:p>
            <w:pPr>
              <w:spacing w:after="0" w:line="252" w:lineRule="auto"/>
              <w:jc w:val="left"/>
            </w:pPr>
            <w:r>
              <w:rPr>
                <w:rFonts w:ascii="SimSun" w:hAnsi="SimSun" w:eastAsia="SimSun"/>
              </w:rPr>
              <w:t>是否强制使用向量库后续扩展</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NFR-08</w:t>
            </w:r>
          </w:p>
        </w:tc>
        <w:tc>
          <w:tcPr>
            <w:tcW w:type="dxa" w:w="1606"/>
            <w:vAlign w:val="center"/>
            <w:shd w:fill="F3F6FA"/>
          </w:tcPr>
          <w:p>
            <w:pPr>
              <w:spacing w:after="0" w:line="252" w:lineRule="auto"/>
              <w:jc w:val="left"/>
            </w:pPr>
            <w:r/>
            <w:r>
              <w:rPr>
                <w:rFonts w:ascii="SimSun" w:hAnsi="SimSun" w:eastAsia="SimSun"/>
                <w:b w:val="0"/>
                <w:sz w:val="14"/>
              </w:rPr>
              <w:t>易用性</w:t>
            </w:r>
          </w:p>
        </w:tc>
        <w:tc>
          <w:tcPr>
            <w:tcW w:type="dxa" w:w="1606"/>
            <w:vAlign w:val="center"/>
            <w:shd w:fill="F3F6FA"/>
          </w:tcPr>
          <w:p>
            <w:pPr>
              <w:spacing w:after="0" w:line="252" w:lineRule="auto"/>
              <w:jc w:val="left"/>
            </w:pPr>
            <w:r/>
            <w:r>
              <w:rPr>
                <w:rFonts w:ascii="SimSun" w:hAnsi="SimSun" w:eastAsia="SimSun"/>
                <w:b w:val="0"/>
                <w:sz w:val="14"/>
              </w:rPr>
              <w:t>系统应提供主要功能页面统一导航。</w:t>
            </w:r>
          </w:p>
        </w:tc>
        <w:tc>
          <w:tcPr>
            <w:tcW w:type="dxa" w:w="1606"/>
            <w:vAlign w:val="center"/>
            <w:shd w:fill="F3F6FA"/>
          </w:tcPr>
          <w:p>
            <w:pPr>
              <w:spacing w:after="0" w:line="252" w:lineRule="auto"/>
              <w:jc w:val="left"/>
            </w:pPr>
            <w:r/>
            <w:r>
              <w:rPr>
                <w:rFonts w:ascii="SimSun" w:hAnsi="SimSun" w:eastAsia="SimSun"/>
                <w:b w:val="0"/>
                <w:sz w:val="14"/>
              </w:rPr>
              <w:t>hash SPA 侧边导航。</w:t>
            </w:r>
          </w:p>
        </w:tc>
        <w:tc>
          <w:tcPr>
            <w:tcW w:type="dxa" w:w="1606"/>
            <w:vAlign w:val="center"/>
            <w:shd w:fill="F3F6FA"/>
          </w:tcPr>
          <w:p>
            <w:pPr>
              <w:spacing w:after="0" w:line="252" w:lineRule="auto"/>
              <w:jc w:val="left"/>
            </w:pPr>
            <w:r/>
            <w:r>
              <w:rPr>
                <w:rFonts w:ascii="SimSun" w:hAnsi="SimSun" w:eastAsia="SimSun"/>
                <w:b w:val="0"/>
                <w:sz w:val="14"/>
              </w:rPr>
              <w:t>输入包 UI 清单</w:t>
            </w:r>
          </w:p>
        </w:tc>
        <w:tc>
          <w:tcPr>
            <w:tcW w:type="dxa" w:w="1606"/>
            <w:vAlign w:val="center"/>
            <w:shd w:fill="F3F6FA"/>
          </w:tcPr>
          <w:p>
            <w:pPr>
              <w:spacing w:after="0" w:line="252" w:lineRule="auto"/>
              <w:jc w:val="left"/>
            </w:pPr>
            <w:r/>
            <w:r>
              <w:rPr>
                <w:rFonts w:ascii="SimSun" w:hAnsi="SimSun" w:eastAsia="SimSun"/>
                <w:b w:val="0"/>
                <w:sz w:val="14"/>
              </w:rPr>
              <w:t>无</w:t>
            </w:r>
          </w:p>
        </w:tc>
      </w:tr>
      <w:tr>
        <w:tc>
          <w:tcPr>
            <w:tcW w:type="dxa" w:w="1606"/>
            <w:vAlign w:val="center"/>
          </w:tcPr>
          <w:p>
            <w:pPr>
              <w:spacing w:after="0" w:line="252" w:lineRule="auto"/>
              <w:jc w:val="left"/>
            </w:pPr>
            <w:r/>
            <w:r>
              <w:rPr>
                <w:rFonts w:ascii="SimSun" w:hAnsi="SimSun" w:eastAsia="SimSun"/>
                <w:b w:val="0"/>
                <w:sz w:val="14"/>
              </w:rPr>
              <w:t>NFR-09</w:t>
            </w:r>
          </w:p>
        </w:tc>
        <w:tc>
          <w:tcPr>
            <w:tcW w:type="dxa" w:w="1606"/>
            <w:vAlign w:val="center"/>
          </w:tcPr>
          <w:p>
            <w:pPr>
              <w:spacing w:after="0" w:line="252" w:lineRule="auto"/>
              <w:jc w:val="left"/>
            </w:pPr>
            <w:r/>
            <w:r>
              <w:rPr>
                <w:rFonts w:ascii="SimSun" w:hAnsi="SimSun" w:eastAsia="SimSun"/>
                <w:b w:val="0"/>
                <w:sz w:val="14"/>
              </w:rPr>
              <w:t>易用性</w:t>
            </w:r>
          </w:p>
        </w:tc>
        <w:tc>
          <w:tcPr>
            <w:tcW w:type="dxa" w:w="1606"/>
            <w:vAlign w:val="center"/>
          </w:tcPr>
          <w:p>
            <w:pPr>
              <w:spacing w:after="0" w:line="252" w:lineRule="auto"/>
              <w:jc w:val="left"/>
            </w:pPr>
            <w:r/>
            <w:r>
              <w:rPr>
                <w:rFonts w:ascii="SimSun" w:hAnsi="SimSun" w:eastAsia="SimSun"/>
                <w:b w:val="0"/>
                <w:sz w:val="14"/>
              </w:rPr>
              <w:t>系统应支持常见问题快捷触发。</w:t>
            </w:r>
          </w:p>
        </w:tc>
        <w:tc>
          <w:tcPr>
            <w:tcW w:type="dxa" w:w="1606"/>
            <w:vAlign w:val="center"/>
          </w:tcPr>
          <w:p>
            <w:pPr>
              <w:spacing w:after="0" w:line="252" w:lineRule="auto"/>
              <w:jc w:val="left"/>
            </w:pPr>
            <w:r/>
            <w:r>
              <w:rPr>
                <w:rFonts w:ascii="SimSun" w:hAnsi="SimSun" w:eastAsia="SimSun"/>
                <w:b w:val="0"/>
                <w:sz w:val="14"/>
              </w:rPr>
              <w:t>问答/培训/交接页面快捷问题。</w:t>
            </w:r>
          </w:p>
        </w:tc>
        <w:tc>
          <w:tcPr>
            <w:tcW w:type="dxa" w:w="1606"/>
            <w:vAlign w:val="center"/>
          </w:tcPr>
          <w:p>
            <w:pPr>
              <w:spacing w:after="0" w:line="252" w:lineRule="auto"/>
              <w:jc w:val="left"/>
            </w:pPr>
            <w:r/>
            <w:r>
              <w:rPr>
                <w:rFonts w:ascii="SimSun" w:hAnsi="SimSun" w:eastAsia="SimSun"/>
                <w:b w:val="0"/>
                <w:sz w:val="14"/>
              </w:rPr>
              <w:t>输入包页面说明</w:t>
            </w:r>
          </w:p>
        </w:tc>
        <w:tc>
          <w:tcPr>
            <w:tcW w:type="dxa" w:w="1606"/>
            <w:vAlign w:val="center"/>
          </w:tcPr>
          <w:p>
            <w:pPr>
              <w:spacing w:after="0" w:line="252" w:lineRule="auto"/>
              <w:jc w:val="left"/>
            </w:pPr>
            <w:r>
              <w:rPr>
                <w:rFonts w:ascii="SimSun" w:hAnsi="SimSun" w:eastAsia="SimSun"/>
              </w:rPr>
              <w:t>V1.0 使用前端内置快捷问题清单。</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NFR-10</w:t>
            </w:r>
          </w:p>
        </w:tc>
        <w:tc>
          <w:tcPr>
            <w:tcW w:type="dxa" w:w="1606"/>
            <w:vAlign w:val="center"/>
            <w:shd w:fill="F3F6FA"/>
          </w:tcPr>
          <w:p>
            <w:pPr>
              <w:spacing w:after="0" w:line="252" w:lineRule="auto"/>
              <w:jc w:val="left"/>
            </w:pPr>
            <w:r/>
            <w:r>
              <w:rPr>
                <w:rFonts w:ascii="SimSun" w:hAnsi="SimSun" w:eastAsia="SimSun"/>
                <w:b w:val="0"/>
                <w:sz w:val="14"/>
              </w:rPr>
              <w:t>易用性</w:t>
            </w:r>
          </w:p>
        </w:tc>
        <w:tc>
          <w:tcPr>
            <w:tcW w:type="dxa" w:w="1606"/>
            <w:vAlign w:val="center"/>
            <w:shd w:fill="F3F6FA"/>
          </w:tcPr>
          <w:p>
            <w:pPr>
              <w:spacing w:after="0" w:line="252" w:lineRule="auto"/>
              <w:jc w:val="left"/>
            </w:pPr>
            <w:r/>
            <w:r>
              <w:rPr>
                <w:rFonts w:ascii="SimSun" w:hAnsi="SimSun" w:eastAsia="SimSun"/>
                <w:b w:val="0"/>
                <w:sz w:val="14"/>
              </w:rPr>
              <w:t>系统应以结构化形式展示 AI 产物。</w:t>
            </w:r>
          </w:p>
        </w:tc>
        <w:tc>
          <w:tcPr>
            <w:tcW w:type="dxa" w:w="1606"/>
            <w:vAlign w:val="center"/>
            <w:shd w:fill="F3F6FA"/>
          </w:tcPr>
          <w:p>
            <w:pPr>
              <w:spacing w:after="0" w:line="252" w:lineRule="auto"/>
              <w:jc w:val="left"/>
            </w:pPr>
            <w:r/>
            <w:r>
              <w:rPr>
                <w:rFonts w:ascii="SimSun" w:hAnsi="SimSun" w:eastAsia="SimSun"/>
                <w:b w:val="0"/>
                <w:sz w:val="14"/>
              </w:rPr>
              <w:t>设计/交接 tabs、质量/证据标识。</w:t>
            </w:r>
          </w:p>
        </w:tc>
        <w:tc>
          <w:tcPr>
            <w:tcW w:type="dxa" w:w="1606"/>
            <w:vAlign w:val="center"/>
            <w:shd w:fill="F3F6FA"/>
          </w:tcPr>
          <w:p>
            <w:pPr>
              <w:spacing w:after="0" w:line="252" w:lineRule="auto"/>
              <w:jc w:val="left"/>
            </w:pPr>
            <w:r/>
            <w:r>
              <w:rPr>
                <w:rFonts w:ascii="SimSun" w:hAnsi="SimSun" w:eastAsia="SimSun"/>
                <w:b w:val="0"/>
                <w:sz w:val="14"/>
              </w:rPr>
              <w:t>输入包页面说明</w:t>
            </w:r>
          </w:p>
        </w:tc>
        <w:tc>
          <w:tcPr>
            <w:tcW w:type="dxa" w:w="1606"/>
            <w:vAlign w:val="center"/>
            <w:shd w:fill="F3F6FA"/>
          </w:tcPr>
          <w:p>
            <w:pPr>
              <w:spacing w:after="0" w:line="252" w:lineRule="auto"/>
              <w:jc w:val="left"/>
            </w:pPr>
            <w:r>
              <w:rPr>
                <w:rFonts w:ascii="SimSun" w:hAnsi="SimSun" w:eastAsia="SimSun"/>
              </w:rPr>
              <w:t>V1.0 使用当前前端结构化输出模板。</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NFR-11</w:t>
            </w:r>
          </w:p>
        </w:tc>
        <w:tc>
          <w:tcPr>
            <w:tcW w:type="dxa" w:w="1606"/>
            <w:vAlign w:val="center"/>
          </w:tcPr>
          <w:p>
            <w:pPr>
              <w:spacing w:after="0" w:line="252" w:lineRule="auto"/>
              <w:jc w:val="left"/>
            </w:pPr>
            <w:r/>
            <w:r>
              <w:rPr>
                <w:rFonts w:ascii="SimSun" w:hAnsi="SimSun" w:eastAsia="SimSun"/>
                <w:b w:val="0"/>
                <w:sz w:val="14"/>
              </w:rPr>
              <w:t>易用性</w:t>
            </w:r>
          </w:p>
        </w:tc>
        <w:tc>
          <w:tcPr>
            <w:tcW w:type="dxa" w:w="1606"/>
            <w:vAlign w:val="center"/>
          </w:tcPr>
          <w:p>
            <w:pPr>
              <w:spacing w:after="0" w:line="252" w:lineRule="auto"/>
              <w:jc w:val="left"/>
            </w:pPr>
            <w:r/>
            <w:r>
              <w:rPr>
                <w:rFonts w:ascii="SimSun" w:hAnsi="SimSun" w:eastAsia="SimSun"/>
                <w:b w:val="0"/>
                <w:sz w:val="14"/>
              </w:rPr>
              <w:t>系统应支持将场景产物导出为可复用文本。</w:t>
            </w:r>
          </w:p>
        </w:tc>
        <w:tc>
          <w:tcPr>
            <w:tcW w:type="dxa" w:w="1606"/>
            <w:vAlign w:val="center"/>
          </w:tcPr>
          <w:p>
            <w:pPr>
              <w:spacing w:after="0" w:line="252" w:lineRule="auto"/>
              <w:jc w:val="left"/>
            </w:pPr>
            <w:r/>
            <w:r>
              <w:rPr>
                <w:rFonts w:ascii="SimSun" w:hAnsi="SimSun" w:eastAsia="SimSun"/>
                <w:b w:val="0"/>
                <w:sz w:val="14"/>
              </w:rPr>
              <w:t>交接/设计 Markdown 复制/导出。</w:t>
            </w:r>
          </w:p>
        </w:tc>
        <w:tc>
          <w:tcPr>
            <w:tcW w:type="dxa" w:w="1606"/>
            <w:vAlign w:val="center"/>
          </w:tcPr>
          <w:p>
            <w:pPr>
              <w:spacing w:after="0" w:line="252" w:lineRule="auto"/>
              <w:jc w:val="left"/>
            </w:pPr>
            <w:r/>
            <w:r>
              <w:rPr>
                <w:rFonts w:ascii="SimSun" w:hAnsi="SimSun" w:eastAsia="SimSun"/>
                <w:b w:val="0"/>
                <w:sz w:val="14"/>
              </w:rPr>
              <w:t>输入包功能清单</w:t>
            </w:r>
          </w:p>
        </w:tc>
        <w:tc>
          <w:tcPr>
            <w:tcW w:type="dxa" w:w="1606"/>
            <w:vAlign w:val="center"/>
          </w:tcPr>
          <w:p>
            <w:pPr>
              <w:spacing w:after="0" w:line="252" w:lineRule="auto"/>
              <w:jc w:val="left"/>
            </w:pPr>
            <w:r>
              <w:rPr>
                <w:rFonts w:ascii="SimSun" w:hAnsi="SimSun" w:eastAsia="SimSun"/>
              </w:rPr>
              <w:t>是否需要 Word/PDF 导出后续扩展</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NFR-12</w:t>
            </w:r>
          </w:p>
        </w:tc>
        <w:tc>
          <w:tcPr>
            <w:tcW w:type="dxa" w:w="1606"/>
            <w:vAlign w:val="center"/>
            <w:shd w:fill="F3F6FA"/>
          </w:tcPr>
          <w:p>
            <w:pPr>
              <w:spacing w:after="0" w:line="252" w:lineRule="auto"/>
              <w:jc w:val="left"/>
            </w:pPr>
            <w:r/>
            <w:r>
              <w:rPr>
                <w:rFonts w:ascii="SimSun" w:hAnsi="SimSun" w:eastAsia="SimSun"/>
                <w:b w:val="0"/>
                <w:sz w:val="14"/>
              </w:rPr>
              <w:t>安全性</w:t>
            </w:r>
          </w:p>
        </w:tc>
        <w:tc>
          <w:tcPr>
            <w:tcW w:type="dxa" w:w="1606"/>
            <w:vAlign w:val="center"/>
            <w:shd w:fill="F3F6FA"/>
          </w:tcPr>
          <w:p>
            <w:pPr>
              <w:spacing w:after="0" w:line="252" w:lineRule="auto"/>
              <w:jc w:val="left"/>
            </w:pPr>
            <w:r/>
            <w:r>
              <w:rPr>
                <w:rFonts w:ascii="SimSun" w:hAnsi="SimSun" w:eastAsia="SimSun"/>
                <w:b w:val="0"/>
                <w:sz w:val="14"/>
              </w:rPr>
              <w:t>模型/Dify/Weaviate 密钥应仅保存在后端或环境变量中，并在文档中脱敏。</w:t>
            </w:r>
          </w:p>
        </w:tc>
        <w:tc>
          <w:tcPr>
            <w:tcW w:type="dxa" w:w="1606"/>
            <w:vAlign w:val="center"/>
            <w:shd w:fill="F3F6FA"/>
          </w:tcPr>
          <w:p>
            <w:pPr>
              <w:spacing w:after="0" w:line="252" w:lineRule="auto"/>
              <w:jc w:val="left"/>
            </w:pPr>
            <w:r/>
            <w:r>
              <w:rPr>
                <w:rFonts w:ascii="SimSun" w:hAnsi="SimSun" w:eastAsia="SimSun"/>
                <w:b w:val="0"/>
                <w:sz w:val="14"/>
              </w:rPr>
              <w:t>.env、api-config.js 不存放 API Key。</w:t>
            </w:r>
          </w:p>
        </w:tc>
        <w:tc>
          <w:tcPr>
            <w:tcW w:type="dxa" w:w="1606"/>
            <w:vAlign w:val="center"/>
            <w:shd w:fill="F3F6FA"/>
          </w:tcPr>
          <w:p>
            <w:pPr>
              <w:spacing w:after="0" w:line="252" w:lineRule="auto"/>
              <w:jc w:val="left"/>
            </w:pPr>
            <w:r/>
            <w:r>
              <w:rPr>
                <w:rFonts w:ascii="SimSun" w:hAnsi="SimSun" w:eastAsia="SimSun"/>
                <w:b w:val="0"/>
                <w:sz w:val="14"/>
              </w:rPr>
              <w:t>输入包安全需求</w:t>
            </w:r>
          </w:p>
        </w:tc>
        <w:tc>
          <w:tcPr>
            <w:tcW w:type="dxa" w:w="1606"/>
            <w:vAlign w:val="center"/>
            <w:shd w:fill="F3F6FA"/>
          </w:tcPr>
          <w:p>
            <w:pPr>
              <w:spacing w:after="0" w:line="252" w:lineRule="auto"/>
              <w:jc w:val="left"/>
            </w:pPr>
            <w:r>
              <w:rPr>
                <w:rFonts w:ascii="SimSun" w:hAnsi="SimSun" w:eastAsia="SimSun"/>
              </w:rPr>
              <w:t>密钥轮换策略后续扩展</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NFR-13</w:t>
            </w:r>
          </w:p>
        </w:tc>
        <w:tc>
          <w:tcPr>
            <w:tcW w:type="dxa" w:w="1606"/>
            <w:vAlign w:val="center"/>
          </w:tcPr>
          <w:p>
            <w:pPr>
              <w:spacing w:after="0" w:line="252" w:lineRule="auto"/>
              <w:jc w:val="left"/>
            </w:pPr>
            <w:r/>
            <w:r>
              <w:rPr>
                <w:rFonts w:ascii="SimSun" w:hAnsi="SimSun" w:eastAsia="SimSun"/>
                <w:b w:val="0"/>
                <w:sz w:val="14"/>
              </w:rPr>
              <w:t>安全性</w:t>
            </w:r>
          </w:p>
        </w:tc>
        <w:tc>
          <w:tcPr>
            <w:tcW w:type="dxa" w:w="1606"/>
            <w:vAlign w:val="center"/>
          </w:tcPr>
          <w:p>
            <w:pPr>
              <w:spacing w:after="0" w:line="252" w:lineRule="auto"/>
              <w:jc w:val="left"/>
            </w:pPr>
            <w:r/>
            <w:r>
              <w:rPr>
                <w:rFonts w:ascii="SimSun" w:hAnsi="SimSun" w:eastAsia="SimSun"/>
                <w:b w:val="0"/>
                <w:sz w:val="14"/>
              </w:rPr>
              <w:t>登录、权限、审计如需正式能力，应另行实现并确认。</w:t>
            </w:r>
          </w:p>
        </w:tc>
        <w:tc>
          <w:tcPr>
            <w:tcW w:type="dxa" w:w="1606"/>
            <w:vAlign w:val="center"/>
          </w:tcPr>
          <w:p>
            <w:pPr>
              <w:spacing w:after="0" w:line="252" w:lineRule="auto"/>
              <w:jc w:val="left"/>
            </w:pPr>
            <w:r/>
            <w:r>
              <w:rPr>
                <w:rFonts w:ascii="SimSun" w:hAnsi="SimSun" w:eastAsia="SimSun"/>
                <w:b w:val="0"/>
                <w:sz w:val="14"/>
              </w:rPr>
              <w:t>未识别 users/permissions。</w:t>
            </w:r>
          </w:p>
        </w:tc>
        <w:tc>
          <w:tcPr>
            <w:tcW w:type="dxa" w:w="1606"/>
            <w:vAlign w:val="center"/>
          </w:tcPr>
          <w:p>
            <w:pPr>
              <w:spacing w:after="0" w:line="252" w:lineRule="auto"/>
              <w:jc w:val="left"/>
            </w:pPr>
            <w:r/>
            <w:r>
              <w:rPr>
                <w:rFonts w:ascii="SimSun" w:hAnsi="SimSun" w:eastAsia="SimSun"/>
                <w:b w:val="0"/>
                <w:sz w:val="14"/>
              </w:rPr>
              <w:t>输入包边界</w:t>
            </w:r>
          </w:p>
        </w:tc>
        <w:tc>
          <w:tcPr>
            <w:tcW w:type="dxa" w:w="1606"/>
            <w:vAlign w:val="center"/>
          </w:tcPr>
          <w:p>
            <w:pPr>
              <w:spacing w:after="0" w:line="252" w:lineRule="auto"/>
              <w:jc w:val="left"/>
            </w:pPr>
            <w:r>
              <w:rPr>
                <w:rFonts w:ascii="SimSun" w:hAnsi="SimSun" w:eastAsia="SimSun"/>
              </w:rPr>
              <w:t>权限设计列为生产化扩展；V1.0 不作为已实现能力</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NFR-14</w:t>
            </w:r>
          </w:p>
        </w:tc>
        <w:tc>
          <w:tcPr>
            <w:tcW w:type="dxa" w:w="1606"/>
            <w:vAlign w:val="center"/>
            <w:shd w:fill="F3F6FA"/>
          </w:tcPr>
          <w:p>
            <w:pPr>
              <w:spacing w:after="0" w:line="252" w:lineRule="auto"/>
              <w:jc w:val="left"/>
            </w:pPr>
            <w:r/>
            <w:r>
              <w:rPr>
                <w:rFonts w:ascii="SimSun" w:hAnsi="SimSun" w:eastAsia="SimSun"/>
                <w:b w:val="0"/>
                <w:sz w:val="14"/>
              </w:rPr>
              <w:t>安全性</w:t>
            </w:r>
          </w:p>
        </w:tc>
        <w:tc>
          <w:tcPr>
            <w:tcW w:type="dxa" w:w="1606"/>
            <w:vAlign w:val="center"/>
            <w:shd w:fill="F3F6FA"/>
          </w:tcPr>
          <w:p>
            <w:pPr>
              <w:spacing w:after="0" w:line="252" w:lineRule="auto"/>
              <w:jc w:val="left"/>
            </w:pPr>
            <w:r/>
            <w:r>
              <w:rPr>
                <w:rFonts w:ascii="SimSun" w:hAnsi="SimSun" w:eastAsia="SimSun"/>
                <w:b w:val="0"/>
                <w:sz w:val="14"/>
              </w:rPr>
              <w:t>上传文件应限制为已支持格式，并对不支持格式返回错误。</w:t>
            </w:r>
          </w:p>
        </w:tc>
        <w:tc>
          <w:tcPr>
            <w:tcW w:type="dxa" w:w="1606"/>
            <w:vAlign w:val="center"/>
            <w:shd w:fill="F3F6FA"/>
          </w:tcPr>
          <w:p>
            <w:pPr>
              <w:spacing w:after="0" w:line="252" w:lineRule="auto"/>
              <w:jc w:val="left"/>
            </w:pPr>
            <w:r/>
            <w:r>
              <w:rPr>
                <w:rFonts w:ascii="SimSun" w:hAnsi="SimSun" w:eastAsia="SimSun"/>
                <w:b w:val="0"/>
                <w:sz w:val="14"/>
              </w:rPr>
              <w:t>支持 txt/md/csv/json/html/docx/pptx。</w:t>
            </w:r>
          </w:p>
        </w:tc>
        <w:tc>
          <w:tcPr>
            <w:tcW w:type="dxa" w:w="1606"/>
            <w:vAlign w:val="center"/>
            <w:shd w:fill="F3F6FA"/>
          </w:tcPr>
          <w:p>
            <w:pPr>
              <w:spacing w:after="0" w:line="252" w:lineRule="auto"/>
              <w:jc w:val="left"/>
            </w:pPr>
            <w:r/>
            <w:r>
              <w:rPr>
                <w:rFonts w:ascii="SimSun" w:hAnsi="SimSun" w:eastAsia="SimSun"/>
                <w:b w:val="0"/>
                <w:sz w:val="14"/>
              </w:rPr>
              <w:t>输入包文件格式</w:t>
            </w:r>
          </w:p>
        </w:tc>
        <w:tc>
          <w:tcPr>
            <w:tcW w:type="dxa" w:w="1606"/>
            <w:vAlign w:val="center"/>
            <w:shd w:fill="F3F6FA"/>
          </w:tcPr>
          <w:p>
            <w:pPr>
              <w:spacing w:after="0" w:line="252" w:lineRule="auto"/>
              <w:jc w:val="left"/>
            </w:pPr>
            <w:r>
              <w:rPr>
                <w:rFonts w:ascii="SimSun" w:hAnsi="SimSun" w:eastAsia="SimSun"/>
              </w:rPr>
              <w:t>PDF/Excel 支持后续扩展</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NFR-15</w:t>
            </w:r>
          </w:p>
        </w:tc>
        <w:tc>
          <w:tcPr>
            <w:tcW w:type="dxa" w:w="1606"/>
            <w:vAlign w:val="center"/>
          </w:tcPr>
          <w:p>
            <w:pPr>
              <w:spacing w:after="0" w:line="252" w:lineRule="auto"/>
              <w:jc w:val="left"/>
            </w:pPr>
            <w:r/>
            <w:r>
              <w:rPr>
                <w:rFonts w:ascii="SimSun" w:hAnsi="SimSun" w:eastAsia="SimSun"/>
                <w:b w:val="0"/>
                <w:sz w:val="14"/>
              </w:rPr>
              <w:t>安全性</w:t>
            </w:r>
          </w:p>
        </w:tc>
        <w:tc>
          <w:tcPr>
            <w:tcW w:type="dxa" w:w="1606"/>
            <w:vAlign w:val="center"/>
          </w:tcPr>
          <w:p>
            <w:pPr>
              <w:spacing w:after="0" w:line="252" w:lineRule="auto"/>
              <w:jc w:val="left"/>
            </w:pPr>
            <w:r/>
            <w:r>
              <w:rPr>
                <w:rFonts w:ascii="SimSun" w:hAnsi="SimSun" w:eastAsia="SimSun"/>
                <w:b w:val="0"/>
                <w:sz w:val="14"/>
              </w:rPr>
              <w:t>系统应避免任意路径访问或删除。</w:t>
            </w:r>
          </w:p>
        </w:tc>
        <w:tc>
          <w:tcPr>
            <w:tcW w:type="dxa" w:w="1606"/>
            <w:vAlign w:val="center"/>
          </w:tcPr>
          <w:p>
            <w:pPr>
              <w:spacing w:after="0" w:line="252" w:lineRule="auto"/>
              <w:jc w:val="left"/>
            </w:pPr>
            <w:r/>
            <w:r>
              <w:rPr>
                <w:rFonts w:ascii="SimSun" w:hAnsi="SimSun" w:eastAsia="SimSun"/>
                <w:b w:val="0"/>
                <w:sz w:val="14"/>
              </w:rPr>
              <w:t>secure_filename、静态资源和删除路径校验。</w:t>
            </w:r>
          </w:p>
        </w:tc>
        <w:tc>
          <w:tcPr>
            <w:tcW w:type="dxa" w:w="1606"/>
            <w:vAlign w:val="center"/>
          </w:tcPr>
          <w:p>
            <w:pPr>
              <w:spacing w:after="0" w:line="252" w:lineRule="auto"/>
              <w:jc w:val="left"/>
            </w:pPr>
            <w:r/>
            <w:r>
              <w:rPr>
                <w:rFonts w:ascii="SimSun" w:hAnsi="SimSun" w:eastAsia="SimSun"/>
                <w:b w:val="0"/>
                <w:sz w:val="14"/>
              </w:rPr>
              <w:t>输入包安全说明</w:t>
            </w:r>
          </w:p>
        </w:tc>
        <w:tc>
          <w:tcPr>
            <w:tcW w:type="dxa" w:w="1606"/>
            <w:vAlign w:val="center"/>
          </w:tcPr>
          <w:p>
            <w:pPr>
              <w:spacing w:after="0" w:line="252" w:lineRule="auto"/>
              <w:jc w:val="left"/>
            </w:pPr>
            <w:r/>
            <w:r>
              <w:rPr>
                <w:rFonts w:ascii="SimSun" w:hAnsi="SimSun" w:eastAsia="SimSun"/>
                <w:b w:val="0"/>
                <w:sz w:val="14"/>
              </w:rPr>
              <w:t>无</w:t>
            </w:r>
          </w:p>
        </w:tc>
      </w:tr>
      <w:tr>
        <w:tc>
          <w:tcPr>
            <w:tcW w:type="dxa" w:w="1606"/>
            <w:vAlign w:val="center"/>
            <w:shd w:fill="F3F6FA"/>
          </w:tcPr>
          <w:p>
            <w:pPr>
              <w:spacing w:after="0" w:line="252" w:lineRule="auto"/>
              <w:jc w:val="left"/>
            </w:pPr>
            <w:r/>
            <w:r>
              <w:rPr>
                <w:rFonts w:ascii="SimSun" w:hAnsi="SimSun" w:eastAsia="SimSun"/>
                <w:b w:val="0"/>
                <w:sz w:val="14"/>
              </w:rPr>
              <w:t>NFR-16</w:t>
            </w:r>
          </w:p>
        </w:tc>
        <w:tc>
          <w:tcPr>
            <w:tcW w:type="dxa" w:w="1606"/>
            <w:vAlign w:val="center"/>
            <w:shd w:fill="F3F6FA"/>
          </w:tcPr>
          <w:p>
            <w:pPr>
              <w:spacing w:after="0" w:line="252" w:lineRule="auto"/>
              <w:jc w:val="left"/>
            </w:pPr>
            <w:r/>
            <w:r>
              <w:rPr>
                <w:rFonts w:ascii="SimSun" w:hAnsi="SimSun" w:eastAsia="SimSun"/>
                <w:b w:val="0"/>
                <w:sz w:val="14"/>
              </w:rPr>
              <w:t>保密性与隐私</w:t>
            </w:r>
          </w:p>
        </w:tc>
        <w:tc>
          <w:tcPr>
            <w:tcW w:type="dxa" w:w="1606"/>
            <w:vAlign w:val="center"/>
            <w:shd w:fill="F3F6FA"/>
          </w:tcPr>
          <w:p>
            <w:pPr>
              <w:spacing w:after="0" w:line="252" w:lineRule="auto"/>
              <w:jc w:val="left"/>
            </w:pPr>
            <w:r/>
            <w:r>
              <w:rPr>
                <w:rFonts w:ascii="SimSun" w:hAnsi="SimSun" w:eastAsia="SimSun"/>
                <w:b w:val="0"/>
                <w:sz w:val="14"/>
              </w:rPr>
              <w:t>本地演示可开放 CORS，正式部署应限制来源。</w:t>
            </w:r>
          </w:p>
        </w:tc>
        <w:tc>
          <w:tcPr>
            <w:tcW w:type="dxa" w:w="1606"/>
            <w:vAlign w:val="center"/>
            <w:shd w:fill="F3F6FA"/>
          </w:tcPr>
          <w:p>
            <w:pPr>
              <w:spacing w:after="0" w:line="252" w:lineRule="auto"/>
              <w:jc w:val="left"/>
            </w:pPr>
            <w:r/>
            <w:r>
              <w:rPr>
                <w:rFonts w:ascii="SimSun" w:hAnsi="SimSun" w:eastAsia="SimSun"/>
                <w:b w:val="0"/>
                <w:sz w:val="14"/>
              </w:rPr>
              <w:t>当前 CORS 为 *。</w:t>
            </w:r>
          </w:p>
        </w:tc>
        <w:tc>
          <w:tcPr>
            <w:tcW w:type="dxa" w:w="1606"/>
            <w:vAlign w:val="center"/>
            <w:shd w:fill="F3F6FA"/>
          </w:tcPr>
          <w:p>
            <w:pPr>
              <w:spacing w:after="0" w:line="252" w:lineRule="auto"/>
              <w:jc w:val="left"/>
            </w:pPr>
            <w:r/>
            <w:r>
              <w:rPr>
                <w:rFonts w:ascii="SimSun" w:hAnsi="SimSun" w:eastAsia="SimSun"/>
                <w:b w:val="0"/>
                <w:sz w:val="14"/>
              </w:rPr>
              <w:t>输入包配置说明</w:t>
            </w:r>
          </w:p>
        </w:tc>
        <w:tc>
          <w:tcPr>
            <w:tcW w:type="dxa" w:w="1606"/>
            <w:vAlign w:val="center"/>
            <w:shd w:fill="F3F6FA"/>
          </w:tcPr>
          <w:p>
            <w:pPr>
              <w:spacing w:after="0" w:line="252" w:lineRule="auto"/>
              <w:jc w:val="left"/>
            </w:pPr>
            <w:r>
              <w:rPr>
                <w:rFonts w:ascii="SimSun" w:hAnsi="SimSun" w:eastAsia="SimSun"/>
              </w:rPr>
              <w:t>生产 CORS 策略后续扩展</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NFR-17</w:t>
            </w:r>
          </w:p>
        </w:tc>
        <w:tc>
          <w:tcPr>
            <w:tcW w:type="dxa" w:w="1606"/>
            <w:vAlign w:val="center"/>
          </w:tcPr>
          <w:p>
            <w:pPr>
              <w:spacing w:after="0" w:line="252" w:lineRule="auto"/>
              <w:jc w:val="left"/>
            </w:pPr>
            <w:r/>
            <w:r>
              <w:rPr>
                <w:rFonts w:ascii="SimSun" w:hAnsi="SimSun" w:eastAsia="SimSun"/>
                <w:b w:val="0"/>
                <w:sz w:val="14"/>
              </w:rPr>
              <w:t>可维护性</w:t>
            </w:r>
          </w:p>
        </w:tc>
        <w:tc>
          <w:tcPr>
            <w:tcW w:type="dxa" w:w="1606"/>
            <w:vAlign w:val="center"/>
          </w:tcPr>
          <w:p>
            <w:pPr>
              <w:spacing w:after="0" w:line="252" w:lineRule="auto"/>
              <w:jc w:val="left"/>
            </w:pPr>
            <w:r/>
            <w:r>
              <w:rPr>
                <w:rFonts w:ascii="SimSun" w:hAnsi="SimSun" w:eastAsia="SimSun"/>
                <w:b w:val="0"/>
                <w:sz w:val="14"/>
              </w:rPr>
              <w:t>页面组件应尽量依赖 service API，便于替换后端实现。</w:t>
            </w:r>
          </w:p>
        </w:tc>
        <w:tc>
          <w:tcPr>
            <w:tcW w:type="dxa" w:w="1606"/>
            <w:vAlign w:val="center"/>
          </w:tcPr>
          <w:p>
            <w:pPr>
              <w:spacing w:after="0" w:line="252" w:lineRule="auto"/>
              <w:jc w:val="left"/>
            </w:pPr>
            <w:r/>
            <w:r>
              <w:rPr>
                <w:rFonts w:ascii="SimSun" w:hAnsi="SimSun" w:eastAsia="SimSun"/>
                <w:b w:val="0"/>
                <w:sz w:val="14"/>
              </w:rPr>
              <w:t>第一版 *-service.js。</w:t>
            </w:r>
          </w:p>
        </w:tc>
        <w:tc>
          <w:tcPr>
            <w:tcW w:type="dxa" w:w="1606"/>
            <w:vAlign w:val="center"/>
          </w:tcPr>
          <w:p>
            <w:pPr>
              <w:spacing w:after="0" w:line="252" w:lineRule="auto"/>
              <w:jc w:val="left"/>
            </w:pPr>
            <w:r/>
            <w:r>
              <w:rPr>
                <w:rFonts w:ascii="SimSun" w:hAnsi="SimSun" w:eastAsia="SimSun"/>
                <w:b w:val="0"/>
                <w:sz w:val="14"/>
              </w:rPr>
              <w:t>输入包前端结构</w:t>
            </w:r>
          </w:p>
        </w:tc>
        <w:tc>
          <w:tcPr>
            <w:tcW w:type="dxa" w:w="1606"/>
            <w:vAlign w:val="center"/>
          </w:tcPr>
          <w:p>
            <w:pPr>
              <w:spacing w:after="0" w:line="252" w:lineRule="auto"/>
              <w:jc w:val="left"/>
            </w:pPr>
            <w:r/>
            <w:r>
              <w:rPr>
                <w:rFonts w:ascii="SimSun" w:hAnsi="SimSun" w:eastAsia="SimSun"/>
                <w:b w:val="0"/>
                <w:sz w:val="14"/>
              </w:rPr>
              <w:t>无</w:t>
            </w:r>
          </w:p>
        </w:tc>
      </w:tr>
      <w:tr>
        <w:tc>
          <w:tcPr>
            <w:tcW w:type="dxa" w:w="1606"/>
            <w:vAlign w:val="center"/>
            <w:shd w:fill="F3F6FA"/>
          </w:tcPr>
          <w:p>
            <w:pPr>
              <w:spacing w:after="0" w:line="252" w:lineRule="auto"/>
              <w:jc w:val="left"/>
            </w:pPr>
            <w:r/>
            <w:r>
              <w:rPr>
                <w:rFonts w:ascii="SimSun" w:hAnsi="SimSun" w:eastAsia="SimSun"/>
                <w:b w:val="0"/>
                <w:sz w:val="14"/>
              </w:rPr>
              <w:t>NFR-18</w:t>
            </w:r>
          </w:p>
        </w:tc>
        <w:tc>
          <w:tcPr>
            <w:tcW w:type="dxa" w:w="1606"/>
            <w:vAlign w:val="center"/>
            <w:shd w:fill="F3F6FA"/>
          </w:tcPr>
          <w:p>
            <w:pPr>
              <w:spacing w:after="0" w:line="252" w:lineRule="auto"/>
              <w:jc w:val="left"/>
            </w:pPr>
            <w:r/>
            <w:r>
              <w:rPr>
                <w:rFonts w:ascii="SimSun" w:hAnsi="SimSun" w:eastAsia="SimSun"/>
                <w:b w:val="0"/>
                <w:sz w:val="14"/>
              </w:rPr>
              <w:t>可维护性</w:t>
            </w:r>
          </w:p>
        </w:tc>
        <w:tc>
          <w:tcPr>
            <w:tcW w:type="dxa" w:w="1606"/>
            <w:vAlign w:val="center"/>
            <w:shd w:fill="F3F6FA"/>
          </w:tcPr>
          <w:p>
            <w:pPr>
              <w:spacing w:after="0" w:line="252" w:lineRule="auto"/>
              <w:jc w:val="left"/>
            </w:pPr>
            <w:r/>
            <w:r>
              <w:rPr>
                <w:rFonts w:ascii="SimSun" w:hAnsi="SimSun" w:eastAsia="SimSun"/>
                <w:b w:val="0"/>
                <w:sz w:val="14"/>
              </w:rPr>
              <w:t>后端运行参数和前端 API base 应集中配置。</w:t>
            </w:r>
          </w:p>
        </w:tc>
        <w:tc>
          <w:tcPr>
            <w:tcW w:type="dxa" w:w="1606"/>
            <w:vAlign w:val="center"/>
            <w:shd w:fill="F3F6FA"/>
          </w:tcPr>
          <w:p>
            <w:pPr>
              <w:spacing w:after="0" w:line="252" w:lineRule="auto"/>
              <w:jc w:val="left"/>
            </w:pPr>
            <w:r/>
            <w:r>
              <w:rPr>
                <w:rFonts w:ascii="SimSun" w:hAnsi="SimSun" w:eastAsia="SimSun"/>
                <w:b w:val="0"/>
                <w:sz w:val="14"/>
              </w:rPr>
              <w:t>config.py、api-config.js。</w:t>
            </w:r>
          </w:p>
        </w:tc>
        <w:tc>
          <w:tcPr>
            <w:tcW w:type="dxa" w:w="1606"/>
            <w:vAlign w:val="center"/>
            <w:shd w:fill="F3F6FA"/>
          </w:tcPr>
          <w:p>
            <w:pPr>
              <w:spacing w:after="0" w:line="252" w:lineRule="auto"/>
              <w:jc w:val="left"/>
            </w:pPr>
            <w:r/>
            <w:r>
              <w:rPr>
                <w:rFonts w:ascii="SimSun" w:hAnsi="SimSun" w:eastAsia="SimSun"/>
                <w:b w:val="0"/>
                <w:sz w:val="14"/>
              </w:rPr>
              <w:t>输入包配置说明</w:t>
            </w:r>
          </w:p>
        </w:tc>
        <w:tc>
          <w:tcPr>
            <w:tcW w:type="dxa" w:w="1606"/>
            <w:vAlign w:val="center"/>
            <w:shd w:fill="F3F6FA"/>
          </w:tcPr>
          <w:p>
            <w:pPr>
              <w:spacing w:after="0" w:line="252" w:lineRule="auto"/>
              <w:jc w:val="left"/>
            </w:pPr>
            <w:r/>
            <w:r>
              <w:rPr>
                <w:rFonts w:ascii="SimSun" w:hAnsi="SimSun" w:eastAsia="SimSun"/>
                <w:b w:val="0"/>
                <w:sz w:val="14"/>
              </w:rPr>
              <w:t>无</w:t>
            </w:r>
          </w:p>
        </w:tc>
      </w:tr>
      <w:tr>
        <w:tc>
          <w:tcPr>
            <w:tcW w:type="dxa" w:w="1606"/>
            <w:vAlign w:val="center"/>
          </w:tcPr>
          <w:p>
            <w:pPr>
              <w:spacing w:after="0" w:line="252" w:lineRule="auto"/>
              <w:jc w:val="left"/>
            </w:pPr>
            <w:r/>
            <w:r>
              <w:rPr>
                <w:rFonts w:ascii="SimSun" w:hAnsi="SimSun" w:eastAsia="SimSun"/>
                <w:b w:val="0"/>
                <w:sz w:val="14"/>
              </w:rPr>
              <w:t>NFR-19</w:t>
            </w:r>
          </w:p>
        </w:tc>
        <w:tc>
          <w:tcPr>
            <w:tcW w:type="dxa" w:w="1606"/>
            <w:vAlign w:val="center"/>
          </w:tcPr>
          <w:p>
            <w:pPr>
              <w:spacing w:after="0" w:line="252" w:lineRule="auto"/>
              <w:jc w:val="left"/>
            </w:pPr>
            <w:r/>
            <w:r>
              <w:rPr>
                <w:rFonts w:ascii="SimSun" w:hAnsi="SimSun" w:eastAsia="SimSun"/>
                <w:b w:val="0"/>
                <w:sz w:val="14"/>
              </w:rPr>
              <w:t>兼容性</w:t>
            </w:r>
          </w:p>
        </w:tc>
        <w:tc>
          <w:tcPr>
            <w:tcW w:type="dxa" w:w="1606"/>
            <w:vAlign w:val="center"/>
          </w:tcPr>
          <w:p>
            <w:pPr>
              <w:spacing w:after="0" w:line="252" w:lineRule="auto"/>
              <w:jc w:val="left"/>
            </w:pPr>
            <w:r/>
            <w:r>
              <w:rPr>
                <w:rFonts w:ascii="SimSun" w:hAnsi="SimSun" w:eastAsia="SimSun"/>
                <w:b w:val="0"/>
                <w:sz w:val="14"/>
              </w:rPr>
              <w:t>系统应明确支持文件格式并标注未支持格式。</w:t>
            </w:r>
          </w:p>
        </w:tc>
        <w:tc>
          <w:tcPr>
            <w:tcW w:type="dxa" w:w="1606"/>
            <w:vAlign w:val="center"/>
          </w:tcPr>
          <w:p>
            <w:pPr>
              <w:spacing w:after="0" w:line="252" w:lineRule="auto"/>
              <w:jc w:val="left"/>
            </w:pPr>
            <w:r/>
            <w:r>
              <w:rPr>
                <w:rFonts w:ascii="SimSun" w:hAnsi="SimSun" w:eastAsia="SimSun"/>
                <w:b w:val="0"/>
                <w:sz w:val="14"/>
              </w:rPr>
              <w:t>支持 txt/md/markdown/csv/json/html/htm/docx/pptx，不支持 PDF/Excel。</w:t>
            </w:r>
          </w:p>
        </w:tc>
        <w:tc>
          <w:tcPr>
            <w:tcW w:type="dxa" w:w="1606"/>
            <w:vAlign w:val="center"/>
          </w:tcPr>
          <w:p>
            <w:pPr>
              <w:spacing w:after="0" w:line="252" w:lineRule="auto"/>
              <w:jc w:val="left"/>
            </w:pPr>
            <w:r/>
            <w:r>
              <w:rPr>
                <w:rFonts w:ascii="SimSun" w:hAnsi="SimSun" w:eastAsia="SimSun"/>
                <w:b w:val="0"/>
                <w:sz w:val="14"/>
              </w:rPr>
              <w:t>输入包文件格式</w:t>
            </w:r>
          </w:p>
        </w:tc>
        <w:tc>
          <w:tcPr>
            <w:tcW w:type="dxa" w:w="1606"/>
            <w:vAlign w:val="center"/>
          </w:tcPr>
          <w:p>
            <w:pPr>
              <w:spacing w:after="0" w:line="252" w:lineRule="auto"/>
              <w:jc w:val="left"/>
            </w:pPr>
            <w:r>
              <w:rPr>
                <w:rFonts w:ascii="SimSun" w:hAnsi="SimSun" w:eastAsia="SimSun"/>
              </w:rPr>
              <w:t>PDF/Excel 支持列为后续扩展；V1.0 不纳入已实现范围</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NFR-20</w:t>
            </w:r>
          </w:p>
        </w:tc>
        <w:tc>
          <w:tcPr>
            <w:tcW w:type="dxa" w:w="1606"/>
            <w:vAlign w:val="center"/>
            <w:shd w:fill="F3F6FA"/>
          </w:tcPr>
          <w:p>
            <w:pPr>
              <w:spacing w:after="0" w:line="252" w:lineRule="auto"/>
              <w:jc w:val="left"/>
            </w:pPr>
            <w:r/>
            <w:r>
              <w:rPr>
                <w:rFonts w:ascii="SimSun" w:hAnsi="SimSun" w:eastAsia="SimSun"/>
                <w:b w:val="0"/>
                <w:sz w:val="14"/>
              </w:rPr>
              <w:t>兼容性</w:t>
            </w:r>
          </w:p>
        </w:tc>
        <w:tc>
          <w:tcPr>
            <w:tcW w:type="dxa" w:w="1606"/>
            <w:vAlign w:val="center"/>
            <w:shd w:fill="F3F6FA"/>
          </w:tcPr>
          <w:p>
            <w:pPr>
              <w:spacing w:after="0" w:line="252" w:lineRule="auto"/>
              <w:jc w:val="left"/>
            </w:pPr>
            <w:r/>
            <w:r>
              <w:rPr>
                <w:rFonts w:ascii="SimSun" w:hAnsi="SimSun" w:eastAsia="SimSun"/>
                <w:b w:val="0"/>
                <w:sz w:val="14"/>
              </w:rPr>
              <w:t>系统应支持本地 file 演示与后端同源访问。</w:t>
            </w:r>
          </w:p>
        </w:tc>
        <w:tc>
          <w:tcPr>
            <w:tcW w:type="dxa" w:w="1606"/>
            <w:vAlign w:val="center"/>
            <w:shd w:fill="F3F6FA"/>
          </w:tcPr>
          <w:p>
            <w:pPr>
              <w:spacing w:after="0" w:line="252" w:lineRule="auto"/>
              <w:jc w:val="left"/>
            </w:pPr>
            <w:r/>
            <w:r>
              <w:rPr>
                <w:rFonts w:ascii="SimSun" w:hAnsi="SimSun" w:eastAsia="SimSun"/>
                <w:b w:val="0"/>
                <w:sz w:val="14"/>
              </w:rPr>
              <w:t>file 打开时 API 指向 127.0.0.1:8088，否则同源 /api。</w:t>
            </w:r>
          </w:p>
        </w:tc>
        <w:tc>
          <w:tcPr>
            <w:tcW w:type="dxa" w:w="1606"/>
            <w:vAlign w:val="center"/>
            <w:shd w:fill="F3F6FA"/>
          </w:tcPr>
          <w:p>
            <w:pPr>
              <w:spacing w:after="0" w:line="252" w:lineRule="auto"/>
              <w:jc w:val="left"/>
            </w:pPr>
            <w:r/>
            <w:r>
              <w:rPr>
                <w:rFonts w:ascii="SimSun" w:hAnsi="SimSun" w:eastAsia="SimSun"/>
                <w:b w:val="0"/>
                <w:sz w:val="14"/>
              </w:rPr>
              <w:t>输入包前端配置</w:t>
            </w:r>
          </w:p>
        </w:tc>
        <w:tc>
          <w:tcPr>
            <w:tcW w:type="dxa" w:w="1606"/>
            <w:vAlign w:val="center"/>
            <w:shd w:fill="F3F6FA"/>
          </w:tcPr>
          <w:p>
            <w:pPr>
              <w:spacing w:after="0" w:line="252" w:lineRule="auto"/>
              <w:jc w:val="left"/>
            </w:pPr>
            <w:r>
              <w:rPr>
                <w:rFonts w:ascii="SimSun" w:hAnsi="SimSun" w:eastAsia="SimSun"/>
              </w:rPr>
              <w:t>V1.0 按现代 Chromium/Edge 环境和本地演示场景验收。</w:t>
            </w:r>
            <w:r>
              <w:rPr>
                <w:rFonts w:ascii="SimSun" w:hAnsi="SimSun" w:eastAsia="SimSun"/>
                <w:b w:val="0"/>
                <w:sz w:val="14"/>
              </w:rPr>
            </w:r>
          </w:p>
        </w:tc>
      </w:tr>
      <w:tr>
        <w:tc>
          <w:tcPr>
            <w:tcW w:type="dxa" w:w="1606"/>
            <w:vAlign w:val="center"/>
          </w:tcPr>
          <w:p>
            <w:pPr>
              <w:spacing w:after="0" w:line="252" w:lineRule="auto"/>
              <w:jc w:val="left"/>
            </w:pPr>
            <w:r/>
            <w:r>
              <w:rPr>
                <w:rFonts w:ascii="SimSun" w:hAnsi="SimSun" w:eastAsia="SimSun"/>
                <w:b w:val="0"/>
                <w:sz w:val="14"/>
              </w:rPr>
              <w:t>NFR-21</w:t>
            </w:r>
          </w:p>
        </w:tc>
        <w:tc>
          <w:tcPr>
            <w:tcW w:type="dxa" w:w="1606"/>
            <w:vAlign w:val="center"/>
          </w:tcPr>
          <w:p>
            <w:pPr>
              <w:spacing w:after="0" w:line="252" w:lineRule="auto"/>
              <w:jc w:val="left"/>
            </w:pPr>
            <w:r/>
            <w:r>
              <w:rPr>
                <w:rFonts w:ascii="SimSun" w:hAnsi="SimSun" w:eastAsia="SimSun"/>
                <w:b w:val="0"/>
                <w:sz w:val="14"/>
              </w:rPr>
              <w:t>可移植性</w:t>
            </w:r>
          </w:p>
        </w:tc>
        <w:tc>
          <w:tcPr>
            <w:tcW w:type="dxa" w:w="1606"/>
            <w:vAlign w:val="center"/>
          </w:tcPr>
          <w:p>
            <w:pPr>
              <w:spacing w:after="0" w:line="252" w:lineRule="auto"/>
              <w:jc w:val="left"/>
            </w:pPr>
            <w:r/>
            <w:r>
              <w:rPr>
                <w:rFonts w:ascii="SimSun" w:hAnsi="SimSun" w:eastAsia="SimSun"/>
                <w:b w:val="0"/>
                <w:sz w:val="14"/>
              </w:rPr>
              <w:t>系统应在 Windows + Python 3 + 浏览器环境下本地运行；全栈模式需 Docker。</w:t>
            </w:r>
          </w:p>
        </w:tc>
        <w:tc>
          <w:tcPr>
            <w:tcW w:type="dxa" w:w="1606"/>
            <w:vAlign w:val="center"/>
          </w:tcPr>
          <w:p>
            <w:pPr>
              <w:spacing w:after="0" w:line="252" w:lineRule="auto"/>
              <w:jc w:val="left"/>
            </w:pPr>
            <w:r>
              <w:rPr>
                <w:rFonts w:ascii="SimSun" w:hAnsi="SimSun" w:eastAsia="SimSun"/>
              </w:rPr>
              <w:t>SuperRAG/deploy.ps1、SuperRAG/deploy-all.ps1。</w:t>
            </w:r>
            <w:r>
              <w:rPr>
                <w:rFonts w:ascii="Times New Roman" w:hAnsi="Times New Roman" w:eastAsia="Noto Sans CJK SC"/>
                <w:b w:val="0"/>
                <w:sz w:val="14"/>
              </w:rPr>
            </w:r>
          </w:p>
        </w:tc>
        <w:tc>
          <w:tcPr>
            <w:tcW w:type="dxa" w:w="1606"/>
            <w:vAlign w:val="center"/>
          </w:tcPr>
          <w:p>
            <w:pPr>
              <w:spacing w:after="0" w:line="252" w:lineRule="auto"/>
              <w:jc w:val="left"/>
            </w:pPr>
            <w:r/>
            <w:r>
              <w:rPr>
                <w:rFonts w:ascii="SimSun" w:hAnsi="SimSun" w:eastAsia="SimSun"/>
                <w:b w:val="0"/>
                <w:sz w:val="14"/>
              </w:rPr>
              <w:t>输入包部署说明</w:t>
            </w:r>
          </w:p>
        </w:tc>
        <w:tc>
          <w:tcPr>
            <w:tcW w:type="dxa" w:w="1606"/>
            <w:vAlign w:val="center"/>
          </w:tcPr>
          <w:p>
            <w:pPr>
              <w:spacing w:after="0" w:line="252" w:lineRule="auto"/>
              <w:jc w:val="left"/>
            </w:pPr>
            <w:r>
              <w:rPr>
                <w:rFonts w:ascii="SimSun" w:hAnsi="SimSun" w:eastAsia="SimSun"/>
              </w:rPr>
              <w:t>Linux/macOS 部署适配后续扩展</w:t>
            </w:r>
            <w:r>
              <w:rPr>
                <w:rFonts w:ascii="SimSun" w:hAnsi="SimSun" w:eastAsia="SimSun"/>
                <w:b w:val="0"/>
                <w:sz w:val="14"/>
              </w:rPr>
            </w:r>
          </w:p>
        </w:tc>
      </w:tr>
      <w:tr>
        <w:tc>
          <w:tcPr>
            <w:tcW w:type="dxa" w:w="1606"/>
            <w:vAlign w:val="center"/>
            <w:shd w:fill="F3F6FA"/>
          </w:tcPr>
          <w:p>
            <w:pPr>
              <w:spacing w:after="0" w:line="252" w:lineRule="auto"/>
              <w:jc w:val="left"/>
            </w:pPr>
            <w:r/>
            <w:r>
              <w:rPr>
                <w:rFonts w:ascii="SimSun" w:hAnsi="SimSun" w:eastAsia="SimSun"/>
                <w:b w:val="0"/>
                <w:sz w:val="14"/>
              </w:rPr>
              <w:t>NFR-22</w:t>
            </w:r>
          </w:p>
        </w:tc>
        <w:tc>
          <w:tcPr>
            <w:tcW w:type="dxa" w:w="1606"/>
            <w:vAlign w:val="center"/>
            <w:shd w:fill="F3F6FA"/>
          </w:tcPr>
          <w:p>
            <w:pPr>
              <w:spacing w:after="0" w:line="252" w:lineRule="auto"/>
              <w:jc w:val="left"/>
            </w:pPr>
            <w:r/>
            <w:r>
              <w:rPr>
                <w:rFonts w:ascii="SimSun" w:hAnsi="SimSun" w:eastAsia="SimSun"/>
                <w:b w:val="0"/>
                <w:sz w:val="14"/>
              </w:rPr>
              <w:t>可扩展性</w:t>
            </w:r>
          </w:p>
        </w:tc>
        <w:tc>
          <w:tcPr>
            <w:tcW w:type="dxa" w:w="1606"/>
            <w:vAlign w:val="center"/>
            <w:shd w:fill="F3F6FA"/>
          </w:tcPr>
          <w:p>
            <w:pPr>
              <w:spacing w:after="0" w:line="252" w:lineRule="auto"/>
              <w:jc w:val="left"/>
            </w:pPr>
            <w:r/>
            <w:r>
              <w:rPr>
                <w:rFonts w:ascii="SimSun" w:hAnsi="SimSun" w:eastAsia="SimSun"/>
                <w:b w:val="0"/>
                <w:sz w:val="14"/>
              </w:rPr>
              <w:t>系统应保留 local/Weaviate、OpenAI-compatible 模型等扩展点。</w:t>
            </w:r>
          </w:p>
        </w:tc>
        <w:tc>
          <w:tcPr>
            <w:tcW w:type="dxa" w:w="1606"/>
            <w:vAlign w:val="center"/>
            <w:shd w:fill="F3F6FA"/>
          </w:tcPr>
          <w:p>
            <w:pPr>
              <w:spacing w:after="0" w:line="252" w:lineRule="auto"/>
              <w:jc w:val="left"/>
            </w:pPr>
            <w:r/>
            <w:r>
              <w:rPr>
                <w:rFonts w:ascii="SimSun" w:hAnsi="SimSun" w:eastAsia="SimSun"/>
                <w:b w:val="0"/>
                <w:sz w:val="14"/>
              </w:rPr>
              <w:t>vector_store、model_base_url。</w:t>
            </w:r>
          </w:p>
        </w:tc>
        <w:tc>
          <w:tcPr>
            <w:tcW w:type="dxa" w:w="1606"/>
            <w:vAlign w:val="center"/>
            <w:shd w:fill="F3F6FA"/>
          </w:tcPr>
          <w:p>
            <w:pPr>
              <w:spacing w:after="0" w:line="252" w:lineRule="auto"/>
              <w:jc w:val="left"/>
            </w:pPr>
            <w:r/>
            <w:r>
              <w:rPr>
                <w:rFonts w:ascii="SimSun" w:hAnsi="SimSun" w:eastAsia="SimSun"/>
                <w:b w:val="0"/>
                <w:sz w:val="14"/>
              </w:rPr>
              <w:t>输入包外部依赖</w:t>
            </w:r>
          </w:p>
        </w:tc>
        <w:tc>
          <w:tcPr>
            <w:tcW w:type="dxa" w:w="1606"/>
            <w:vAlign w:val="center"/>
            <w:shd w:fill="F3F6FA"/>
          </w:tcPr>
          <w:p>
            <w:pPr>
              <w:spacing w:after="0" w:line="252" w:lineRule="auto"/>
              <w:jc w:val="left"/>
            </w:pPr>
            <w:r>
              <w:rPr>
                <w:rFonts w:ascii="SimSun" w:hAnsi="SimSun" w:eastAsia="SimSun"/>
              </w:rPr>
              <w:t>正式向量库和模型供应商后续扩展</w:t>
            </w:r>
            <w:r>
              <w:rPr>
                <w:rFonts w:ascii="SimSun" w:hAnsi="SimSun" w:eastAsia="SimSun"/>
                <w:b w:val="0"/>
                <w:sz w:val="14"/>
              </w:rPr>
            </w:r>
          </w:p>
        </w:tc>
      </w:tr>
    </w:tbl>
    <w:p/>
    <w:p>
      <w:pPr>
        <w:pStyle w:val="Heading1"/>
      </w:pPr>
      <w:r>
        <w:rPr>
          <w:rFonts w:ascii="SimSun" w:hAnsi="SimSun" w:eastAsia="SimSun"/>
          <w:b/>
          <w:color w:val="000000"/>
          <w:sz w:val="32"/>
        </w:rPr>
        <w:t>8 运行与部署需求</w:t>
      </w:r>
    </w:p>
    <w:p>
      <w:pPr>
        <w:pStyle w:val="Heading2"/>
      </w:pPr>
      <w:r>
        <w:rPr>
          <w:rFonts w:ascii="SimSun" w:hAnsi="SimSun" w:eastAsia="SimSun"/>
          <w:b/>
          <w:color w:val="000000"/>
          <w:sz w:val="28"/>
        </w:rPr>
        <w:t>8.1 硬件环境需求</w:t>
      </w:r>
    </w:p>
    <w:p>
      <w:pPr>
        <w:spacing w:line="300" w:lineRule="auto" w:after="80"/>
        <w:ind w:firstLine="420"/>
      </w:pPr>
      <w:r>
        <w:rPr>
          <w:rFonts w:ascii="SimSun" w:hAnsi="SimSun" w:eastAsia="SimSun"/>
          <w:sz w:val="21"/>
        </w:rPr>
        <w:t>当前材料未提供正式硬件配置指标。系统运行硬件应满足 Windows、本地 Python、浏览器、SQLite 文件读写和可选 Docker 的运行要求。正式 CPU、内存、磁盘和网络规格由部署环境确认；V1.0 以本地课程演示运行条件为准。</w:t>
      </w:r>
    </w:p>
    <w:p>
      <w:pPr>
        <w:pStyle w:val="Heading2"/>
      </w:pPr>
      <w:r>
        <w:rPr>
          <w:rFonts w:ascii="SimSun" w:hAnsi="SimSun" w:eastAsia="SimSun"/>
          <w:b/>
          <w:color w:val="000000"/>
          <w:sz w:val="28"/>
        </w:rPr>
        <w:t>8.2 软件环境需求</w:t>
      </w:r>
    </w:p>
    <w:p>
      <w:pPr>
        <w:spacing w:line="300" w:lineRule="auto" w:after="80"/>
        <w:ind w:firstLine="420"/>
      </w:pPr>
      <w:r>
        <w:rPr>
          <w:rFonts w:ascii="SimSun" w:hAnsi="SimSun" w:eastAsia="SimSun"/>
          <w:sz w:val="21"/>
        </w:rPr>
        <w:t>本地轻量模式应具备 Windows、Python 3、浏览器和项目依赖包。全栈模式还需 Docker 和 Docker Compose。</w:t>
      </w:r>
    </w:p>
    <w:p>
      <w:pPr>
        <w:pStyle w:val="Heading2"/>
      </w:pPr>
      <w:r>
        <w:rPr>
          <w:rFonts w:ascii="SimSun" w:hAnsi="SimSun" w:eastAsia="SimSun"/>
          <w:b/>
          <w:color w:val="000000"/>
          <w:sz w:val="28"/>
        </w:rPr>
        <w:t>8.3 网络环境需求</w:t>
      </w:r>
    </w:p>
    <w:p>
      <w:pPr>
        <w:spacing w:line="300" w:lineRule="auto" w:after="80"/>
        <w:ind w:firstLine="420"/>
      </w:pPr>
      <w:r>
        <w:rPr>
          <w:rFonts w:ascii="SimSun" w:hAnsi="SimSun" w:eastAsia="SimSun"/>
          <w:sz w:val="21"/>
        </w:rPr>
        <w:t>本地轻量模式主要依赖本机 127.0.0.1；外部模型服务和 Mermaid CDN 需要网络可达。正式网络域名、防火墙和代理要求由部署环境确认；V1.0 仅要求本地服务与外部模型服务可达。</w:t>
      </w:r>
    </w:p>
    <w:p>
      <w:pPr>
        <w:pStyle w:val="Heading2"/>
      </w:pPr>
      <w:r>
        <w:rPr>
          <w:rFonts w:ascii="SimSun" w:hAnsi="SimSun" w:eastAsia="SimSun"/>
          <w:b/>
          <w:color w:val="000000"/>
          <w:sz w:val="28"/>
        </w:rPr>
        <w:t>8.4 本地轻量部署需求</w:t>
      </w:r>
    </w:p>
    <w:p>
      <w:pPr>
        <w:spacing w:line="300" w:lineRule="auto" w:after="80"/>
        <w:ind w:firstLine="420"/>
      </w:pPr>
      <w:r>
        <w:rPr>
          <w:rFonts w:ascii="SimSun" w:hAnsi="SimSun" w:eastAsia="SimSun"/>
          <w:sz w:val="21"/>
        </w:rPr>
        <w:t>本地轻量部署应能够启动 dify-lite 后端并访问第一版前端，主要端口为 8088。</w:t>
      </w:r>
    </w:p>
    <w:p>
      <w:pPr>
        <w:pStyle w:val="Heading2"/>
      </w:pPr>
      <w:r>
        <w:rPr>
          <w:rFonts w:ascii="SimSun" w:hAnsi="SimSun" w:eastAsia="SimSun"/>
          <w:b/>
          <w:color w:val="000000"/>
          <w:sz w:val="28"/>
        </w:rPr>
        <w:t>8.5 全栈部署需求</w:t>
      </w:r>
    </w:p>
    <w:p>
      <w:pPr>
        <w:spacing w:line="300" w:lineRule="auto" w:after="80"/>
        <w:ind w:firstLine="420"/>
      </w:pPr>
      <w:r>
        <w:rPr>
          <w:rFonts w:ascii="SimSun" w:hAnsi="SimSun" w:eastAsia="SimSun"/>
          <w:sz w:val="21"/>
        </w:rPr>
        <w:t>全栈部署应能够启动 Dify Web/API/Worker、Weaviate、Redis、Postgres、Plugin、Sandbox 和 dify-lite。该模式为可选依赖，不等同于当前 8088 主页面直接业务后端。</w:t>
      </w:r>
    </w:p>
    <w:p>
      <w:pPr>
        <w:pStyle w:val="Heading2"/>
      </w:pPr>
      <w:r>
        <w:rPr>
          <w:rFonts w:ascii="SimSun" w:hAnsi="SimSun" w:eastAsia="SimSun"/>
          <w:b/>
          <w:color w:val="000000"/>
          <w:sz w:val="28"/>
        </w:rPr>
        <w:t>8.6 端口与服务需求</w:t>
      </w:r>
    </w:p>
    <w:p>
      <w:pPr>
        <w:spacing w:line="300" w:lineRule="auto" w:after="80"/>
        <w:ind w:firstLine="420"/>
      </w:pPr>
      <w:r>
        <w:rPr>
          <w:rFonts w:ascii="SimSun" w:hAnsi="SimSun" w:eastAsia="SimSun"/>
          <w:sz w:val="21"/>
        </w:rPr>
        <w:t>当前识别到 Lite 8088、Dify Web 3000、Dify API 5001、Weaviate 8080、Plugin 5002/5003 等端口。端口冲突处理以脚本健康检查和可配置端口为基础；正式端口策略由部署环境确认。</w:t>
      </w:r>
    </w:p>
    <w:p>
      <w:pPr>
        <w:pStyle w:val="Heading2"/>
      </w:pPr>
      <w:r>
        <w:rPr>
          <w:rFonts w:ascii="SimSun" w:hAnsi="SimSun" w:eastAsia="SimSun"/>
          <w:b/>
          <w:color w:val="000000"/>
          <w:sz w:val="28"/>
        </w:rPr>
        <w:t>8.7 日志目录需求</w:t>
      </w:r>
    </w:p>
    <w:p>
      <w:pPr>
        <w:spacing w:line="300" w:lineRule="auto" w:after="80"/>
        <w:ind w:firstLine="420"/>
      </w:pPr>
      <w:r>
        <w:rPr>
          <w:rFonts w:ascii="SimSun" w:hAnsi="SimSun" w:eastAsia="SimSun"/>
          <w:sz w:val="21"/>
        </w:rPr>
        <w:t>部署脚本应创建或使用 SuperRAG/data/deploy-logs 目录，记录 dify-lite stdout/stderr 和 launcher pid。业务日志、审计日志和集中监控属于生产化增强范围。</w:t>
      </w:r>
    </w:p>
    <w:p>
      <w:pPr>
        <w:pStyle w:val="Heading2"/>
      </w:pPr>
      <w:r>
        <w:rPr>
          <w:rFonts w:ascii="SimSun" w:hAnsi="SimSun" w:eastAsia="SimSun"/>
          <w:b/>
          <w:color w:val="000000"/>
          <w:sz w:val="28"/>
        </w:rPr>
        <w:t>8.8 数据目录需求</w:t>
      </w:r>
    </w:p>
    <w:p>
      <w:pPr>
        <w:spacing w:line="300" w:lineRule="auto" w:after="80"/>
        <w:ind w:firstLine="420"/>
      </w:pPr>
      <w:r>
        <w:rPr>
          <w:rFonts w:ascii="SimSun" w:hAnsi="SimSun" w:eastAsia="SimSun"/>
          <w:sz w:val="21"/>
        </w:rPr>
        <w:t>SuperRAG/dify-lite/data 应保存 SQLite、uploads 和演示数据。该目录应可读写，并应在后续补充备份、迁移和清理策略。</w:t>
      </w:r>
    </w:p>
    <w:p>
      <w:pPr>
        <w:pStyle w:val="Heading2"/>
      </w:pPr>
      <w:r>
        <w:rPr>
          <w:rFonts w:ascii="SimSun" w:hAnsi="SimSun" w:eastAsia="SimSun"/>
          <w:b/>
          <w:color w:val="000000"/>
          <w:sz w:val="28"/>
        </w:rPr>
        <w:t>8.9 外部模型服务需求</w:t>
      </w:r>
    </w:p>
    <w:p>
      <w:pPr>
        <w:spacing w:line="300" w:lineRule="auto" w:after="80"/>
        <w:ind w:firstLine="420"/>
      </w:pPr>
      <w:r>
        <w:rPr>
          <w:rFonts w:ascii="SimSun" w:hAnsi="SimSun" w:eastAsia="SimSun"/>
          <w:sz w:val="21"/>
        </w:rPr>
        <w:t>外部模型服务应兼容 OpenAI API 格式，并由 DIFY_LITE_MODEL_BASE_URL、DIFY_LITE_MODEL_API_KEY、DIFY_LITE_MODEL_NAME 等配置控制。模型供应商、配额、SLA 和数据合规要求后续扩展。</w:t>
      </w:r>
    </w:p>
    <w:p>
      <w:pPr>
        <w:jc w:val="center"/>
      </w:pPr>
      <w:r>
        <w:rPr>
          <w:rFonts w:ascii="SimSun" w:hAnsi="SimSun" w:eastAsia="SimSun"/>
          <w:b/>
          <w:sz w:val="20"/>
        </w:rPr>
        <w:t>表 14 部署需求表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05"/>
        <w:gridCol w:w="1205"/>
        <w:gridCol w:w="1205"/>
        <w:gridCol w:w="1205"/>
        <w:gridCol w:w="1205"/>
        <w:gridCol w:w="1205"/>
        <w:gridCol w:w="1205"/>
        <w:gridCol w:w="1205"/>
      </w:tblGrid>
      <w:tr>
        <w:trPr>
          <w:tblHeader w:val="true"/>
        </w:trPr>
        <w:tc>
          <w:tcPr>
            <w:tcW w:type="dxa" w:w="1205"/>
            <w:vAlign w:val="center"/>
            <w:shd w:fill="4F81BD"/>
          </w:tcPr>
          <w:p>
            <w:pPr>
              <w:spacing w:after="0" w:line="252" w:lineRule="auto"/>
              <w:jc w:val="left"/>
            </w:pPr>
            <w:r/>
            <w:r>
              <w:rPr>
                <w:rFonts w:ascii="SimSun" w:hAnsi="SimSun" w:eastAsia="SimSun"/>
                <w:b/>
                <w:color w:val="FFFFFF"/>
                <w:sz w:val="14"/>
              </w:rPr>
              <w:t>部署编号</w:t>
            </w:r>
          </w:p>
        </w:tc>
        <w:tc>
          <w:tcPr>
            <w:tcW w:type="dxa" w:w="1205"/>
            <w:vAlign w:val="center"/>
            <w:shd w:fill="4F81BD"/>
          </w:tcPr>
          <w:p>
            <w:pPr>
              <w:spacing w:after="0" w:line="252" w:lineRule="auto"/>
              <w:jc w:val="left"/>
            </w:pPr>
            <w:r/>
            <w:r>
              <w:rPr>
                <w:rFonts w:ascii="SimSun" w:hAnsi="SimSun" w:eastAsia="SimSun"/>
                <w:b/>
                <w:color w:val="FFFFFF"/>
                <w:sz w:val="14"/>
              </w:rPr>
              <w:t>部署内容</w:t>
            </w:r>
          </w:p>
        </w:tc>
        <w:tc>
          <w:tcPr>
            <w:tcW w:type="dxa" w:w="1205"/>
            <w:vAlign w:val="center"/>
            <w:shd w:fill="4F81BD"/>
          </w:tcPr>
          <w:p>
            <w:pPr>
              <w:spacing w:after="0" w:line="252" w:lineRule="auto"/>
              <w:jc w:val="left"/>
            </w:pPr>
            <w:r/>
            <w:r>
              <w:rPr>
                <w:rFonts w:ascii="SimSun" w:hAnsi="SimSun" w:eastAsia="SimSun"/>
                <w:b/>
                <w:color w:val="FFFFFF"/>
                <w:sz w:val="14"/>
              </w:rPr>
              <w:t>前置条件</w:t>
            </w:r>
          </w:p>
        </w:tc>
        <w:tc>
          <w:tcPr>
            <w:tcW w:type="dxa" w:w="1205"/>
            <w:vAlign w:val="center"/>
            <w:shd w:fill="4F81BD"/>
          </w:tcPr>
          <w:p>
            <w:pPr>
              <w:spacing w:after="0" w:line="252" w:lineRule="auto"/>
              <w:jc w:val="left"/>
            </w:pPr>
            <w:r/>
            <w:r>
              <w:rPr>
                <w:rFonts w:ascii="SimSun" w:hAnsi="SimSun" w:eastAsia="SimSun"/>
                <w:b/>
                <w:color w:val="FFFFFF"/>
                <w:sz w:val="14"/>
              </w:rPr>
              <w:t>操作入口</w:t>
            </w:r>
          </w:p>
        </w:tc>
        <w:tc>
          <w:tcPr>
            <w:tcW w:type="dxa" w:w="1205"/>
            <w:vAlign w:val="center"/>
            <w:shd w:fill="4F81BD"/>
          </w:tcPr>
          <w:p>
            <w:pPr>
              <w:spacing w:after="0" w:line="252" w:lineRule="auto"/>
              <w:jc w:val="left"/>
            </w:pPr>
            <w:r/>
            <w:r>
              <w:rPr>
                <w:rFonts w:ascii="SimSun" w:hAnsi="SimSun" w:eastAsia="SimSun"/>
                <w:b/>
                <w:color w:val="FFFFFF"/>
                <w:sz w:val="14"/>
              </w:rPr>
              <w:t>服务/端口</w:t>
            </w:r>
          </w:p>
        </w:tc>
        <w:tc>
          <w:tcPr>
            <w:tcW w:type="dxa" w:w="1205"/>
            <w:vAlign w:val="center"/>
            <w:shd w:fill="4F81BD"/>
          </w:tcPr>
          <w:p>
            <w:pPr>
              <w:spacing w:after="0" w:line="252" w:lineRule="auto"/>
              <w:jc w:val="left"/>
            </w:pPr>
            <w:r/>
            <w:r>
              <w:rPr>
                <w:rFonts w:ascii="SimSun" w:hAnsi="SimSun" w:eastAsia="SimSun"/>
                <w:b/>
                <w:color w:val="FFFFFF"/>
                <w:sz w:val="14"/>
              </w:rPr>
              <w:t>数据目录</w:t>
            </w:r>
          </w:p>
        </w:tc>
        <w:tc>
          <w:tcPr>
            <w:tcW w:type="dxa" w:w="1205"/>
            <w:vAlign w:val="center"/>
            <w:shd w:fill="4F81BD"/>
          </w:tcPr>
          <w:p>
            <w:pPr>
              <w:spacing w:after="0" w:line="252" w:lineRule="auto"/>
              <w:jc w:val="left"/>
            </w:pPr>
            <w:r/>
            <w:r>
              <w:rPr>
                <w:rFonts w:ascii="SimSun" w:hAnsi="SimSun" w:eastAsia="SimSun"/>
                <w:b/>
                <w:color w:val="FFFFFF"/>
                <w:sz w:val="14"/>
              </w:rPr>
              <w:t>日志目录</w:t>
            </w:r>
          </w:p>
        </w:tc>
        <w:tc>
          <w:tcPr>
            <w:tcW w:type="dxa" w:w="1205"/>
            <w:vAlign w:val="center"/>
            <w:shd w:fill="4F81BD"/>
          </w:tcPr>
          <w:p>
            <w:pPr>
              <w:spacing w:after="0" w:line="252" w:lineRule="auto"/>
              <w:jc w:val="left"/>
            </w:pPr>
            <w:r/>
            <w:r>
              <w:rPr>
                <w:rFonts w:ascii="SimSun" w:hAnsi="SimSun" w:eastAsia="SimSun"/>
                <w:b/>
                <w:color w:val="FFFFFF"/>
                <w:sz w:val="14"/>
              </w:rPr>
              <w:t>需求说明</w:t>
            </w:r>
          </w:p>
        </w:tc>
      </w:tr>
      <w:tr>
        <w:tc>
          <w:tcPr>
            <w:tcW w:type="dxa" w:w="1205"/>
            <w:vAlign w:val="center"/>
          </w:tcPr>
          <w:p>
            <w:pPr>
              <w:spacing w:after="0" w:line="252" w:lineRule="auto"/>
              <w:jc w:val="left"/>
            </w:pPr>
            <w:r/>
            <w:r>
              <w:rPr>
                <w:rFonts w:ascii="SimSun" w:hAnsi="SimSun" w:eastAsia="SimSun"/>
                <w:b w:val="0"/>
                <w:sz w:val="14"/>
              </w:rPr>
              <w:t>DEP-01</w:t>
            </w:r>
          </w:p>
        </w:tc>
        <w:tc>
          <w:tcPr>
            <w:tcW w:type="dxa" w:w="1205"/>
            <w:vAlign w:val="center"/>
          </w:tcPr>
          <w:p>
            <w:pPr>
              <w:spacing w:after="0" w:line="252" w:lineRule="auto"/>
              <w:jc w:val="left"/>
            </w:pPr>
            <w:r/>
            <w:r>
              <w:rPr>
                <w:rFonts w:ascii="SimSun" w:hAnsi="SimSun" w:eastAsia="SimSun"/>
                <w:b w:val="0"/>
                <w:sz w:val="14"/>
              </w:rPr>
              <w:t>前端本地演示启动</w:t>
            </w:r>
          </w:p>
        </w:tc>
        <w:tc>
          <w:tcPr>
            <w:tcW w:type="dxa" w:w="1205"/>
            <w:vAlign w:val="center"/>
          </w:tcPr>
          <w:p>
            <w:pPr>
              <w:spacing w:after="0" w:line="252" w:lineRule="auto"/>
              <w:jc w:val="left"/>
            </w:pPr>
            <w:r/>
            <w:r>
              <w:rPr>
                <w:rFonts w:ascii="SimSun" w:hAnsi="SimSun" w:eastAsia="SimSun"/>
                <w:b w:val="0"/>
                <w:sz w:val="14"/>
              </w:rPr>
              <w:t>浏览器、index.html 存在、后端目录存在</w:t>
            </w:r>
          </w:p>
        </w:tc>
        <w:tc>
          <w:tcPr>
            <w:tcW w:type="dxa" w:w="1205"/>
            <w:vAlign w:val="center"/>
          </w:tcPr>
          <w:p>
            <w:pPr>
              <w:spacing w:after="0" w:line="252" w:lineRule="auto"/>
              <w:jc w:val="left"/>
            </w:pPr>
            <w:r>
              <w:rPr>
                <w:rFonts w:ascii="SimSun" w:hAnsi="SimSun" w:eastAsia="SimSun"/>
              </w:rPr>
              <w:t>SuperRAG/第一版/SuperRAG/第一版/start.cmd 或 SuperRAG/第一版/start.ps1</w:t>
            </w:r>
            <w:r>
              <w:rPr>
                <w:rFonts w:ascii="Times New Roman" w:hAnsi="Times New Roman" w:eastAsia="Noto Sans CJK SC"/>
                <w:b w:val="0"/>
                <w:sz w:val="14"/>
              </w:rPr>
            </w:r>
          </w:p>
        </w:tc>
        <w:tc>
          <w:tcPr>
            <w:tcW w:type="dxa" w:w="1205"/>
            <w:vAlign w:val="center"/>
          </w:tcPr>
          <w:p>
            <w:pPr>
              <w:spacing w:after="0" w:line="252" w:lineRule="auto"/>
              <w:jc w:val="left"/>
            </w:pPr>
            <w:r/>
            <w:r>
              <w:rPr>
                <w:rFonts w:ascii="SimSun" w:hAnsi="SimSun" w:eastAsia="SimSun"/>
                <w:b w:val="0"/>
                <w:sz w:val="14"/>
              </w:rPr>
              <w:t>前端 file 或 8088</w:t>
            </w:r>
          </w:p>
        </w:tc>
        <w:tc>
          <w:tcPr>
            <w:tcW w:type="dxa" w:w="1205"/>
            <w:vAlign w:val="center"/>
          </w:tcPr>
          <w:p>
            <w:pPr>
              <w:spacing w:after="0" w:line="252" w:lineRule="auto"/>
              <w:jc w:val="left"/>
            </w:pPr>
            <w:r>
              <w:rPr>
                <w:rFonts w:ascii="SimSun" w:hAnsi="SimSun" w:eastAsia="SimSun"/>
              </w:rPr>
              <w:t>SuperRAG/dify-lite/data</w:t>
            </w:r>
            <w:r>
              <w:rPr>
                <w:rFonts w:ascii="Times New Roman" w:hAnsi="Times New Roman" w:eastAsia="Noto Sans CJK SC"/>
                <w:b w:val="0"/>
                <w:sz w:val="14"/>
              </w:rPr>
            </w:r>
          </w:p>
        </w:tc>
        <w:tc>
          <w:tcPr>
            <w:tcW w:type="dxa" w:w="1205"/>
            <w:vAlign w:val="center"/>
          </w:tcPr>
          <w:p>
            <w:pPr>
              <w:spacing w:after="0" w:line="252" w:lineRule="auto"/>
              <w:jc w:val="left"/>
            </w:pPr>
            <w:r>
              <w:rPr>
                <w:rFonts w:ascii="SimSun" w:hAnsi="SimSun" w:eastAsia="SimSun"/>
              </w:rPr>
              <w:t>SuperRAG/data/deploy-logs</w:t>
            </w:r>
            <w:r>
              <w:rPr>
                <w:rFonts w:ascii="Times New Roman" w:hAnsi="Times New Roman" w:eastAsia="Noto Sans CJK SC"/>
                <w:b w:val="0"/>
                <w:sz w:val="14"/>
              </w:rPr>
            </w:r>
          </w:p>
        </w:tc>
        <w:tc>
          <w:tcPr>
            <w:tcW w:type="dxa" w:w="1205"/>
            <w:vAlign w:val="center"/>
          </w:tcPr>
          <w:p>
            <w:pPr>
              <w:spacing w:after="0" w:line="252" w:lineRule="auto"/>
              <w:jc w:val="left"/>
            </w:pPr>
            <w:r>
              <w:rPr>
                <w:rFonts w:ascii="SimSun" w:hAnsi="SimSun" w:eastAsia="SimSun"/>
              </w:rPr>
              <w:t>是否允许 file 协议正式演示后续扩展。</w:t>
            </w:r>
            <w:r>
              <w:rPr>
                <w:rFonts w:ascii="SimSun" w:hAnsi="SimSun" w:eastAsia="SimSun"/>
                <w:b w:val="0"/>
                <w:sz w:val="14"/>
              </w:rPr>
            </w:r>
          </w:p>
        </w:tc>
      </w:tr>
      <w:tr>
        <w:tc>
          <w:tcPr>
            <w:tcW w:type="dxa" w:w="1205"/>
            <w:vAlign w:val="center"/>
            <w:shd w:fill="F3F6FA"/>
          </w:tcPr>
          <w:p>
            <w:pPr>
              <w:spacing w:after="0" w:line="252" w:lineRule="auto"/>
              <w:jc w:val="left"/>
            </w:pPr>
            <w:r/>
            <w:r>
              <w:rPr>
                <w:rFonts w:ascii="SimSun" w:hAnsi="SimSun" w:eastAsia="SimSun"/>
                <w:b w:val="0"/>
                <w:sz w:val="14"/>
              </w:rPr>
              <w:t>DEP-02</w:t>
            </w:r>
          </w:p>
        </w:tc>
        <w:tc>
          <w:tcPr>
            <w:tcW w:type="dxa" w:w="1205"/>
            <w:vAlign w:val="center"/>
            <w:shd w:fill="F3F6FA"/>
          </w:tcPr>
          <w:p>
            <w:pPr>
              <w:spacing w:after="0" w:line="252" w:lineRule="auto"/>
              <w:jc w:val="left"/>
            </w:pPr>
            <w:r/>
            <w:r>
              <w:rPr>
                <w:rFonts w:ascii="SimSun" w:hAnsi="SimSun" w:eastAsia="SimSun"/>
                <w:b w:val="0"/>
                <w:sz w:val="14"/>
              </w:rPr>
              <w:t>后端直接启动</w:t>
            </w:r>
          </w:p>
        </w:tc>
        <w:tc>
          <w:tcPr>
            <w:tcW w:type="dxa" w:w="1205"/>
            <w:vAlign w:val="center"/>
            <w:shd w:fill="F3F6FA"/>
          </w:tcPr>
          <w:p>
            <w:pPr>
              <w:spacing w:after="0" w:line="252" w:lineRule="auto"/>
              <w:jc w:val="left"/>
            </w:pPr>
            <w:r/>
            <w:r>
              <w:rPr>
                <w:rFonts w:ascii="SimSun" w:hAnsi="SimSun" w:eastAsia="SimSun"/>
                <w:b w:val="0"/>
                <w:sz w:val="14"/>
              </w:rPr>
              <w:t>Python 3、依赖包、.env 可读</w:t>
            </w:r>
          </w:p>
        </w:tc>
        <w:tc>
          <w:tcPr>
            <w:tcW w:type="dxa" w:w="1205"/>
            <w:vAlign w:val="center"/>
            <w:shd w:fill="F3F6FA"/>
          </w:tcPr>
          <w:p>
            <w:pPr>
              <w:spacing w:after="0" w:line="252" w:lineRule="auto"/>
              <w:jc w:val="left"/>
            </w:pPr>
            <w:r/>
            <w:r>
              <w:rPr>
                <w:rFonts w:ascii="SimSun" w:hAnsi="SimSun" w:eastAsia="SimSun"/>
                <w:b w:val="0"/>
                <w:sz w:val="14"/>
              </w:rPr>
              <w:t>cd dify-lite; python run.py</w:t>
            </w:r>
          </w:p>
        </w:tc>
        <w:tc>
          <w:tcPr>
            <w:tcW w:type="dxa" w:w="1205"/>
            <w:vAlign w:val="center"/>
            <w:shd w:fill="F3F6FA"/>
          </w:tcPr>
          <w:p>
            <w:pPr>
              <w:spacing w:after="0" w:line="252" w:lineRule="auto"/>
              <w:jc w:val="left"/>
            </w:pPr>
            <w:r/>
            <w:r>
              <w:rPr>
                <w:rFonts w:ascii="SimSun" w:hAnsi="SimSun" w:eastAsia="SimSun"/>
                <w:b w:val="0"/>
                <w:sz w:val="14"/>
              </w:rPr>
              <w:t>127.0.0.1:8088</w:t>
            </w:r>
          </w:p>
        </w:tc>
        <w:tc>
          <w:tcPr>
            <w:tcW w:type="dxa" w:w="1205"/>
            <w:vAlign w:val="center"/>
            <w:shd w:fill="F3F6FA"/>
          </w:tcPr>
          <w:p>
            <w:pPr>
              <w:spacing w:after="0" w:line="252" w:lineRule="auto"/>
              <w:jc w:val="left"/>
            </w:pPr>
            <w:r>
              <w:rPr>
                <w:rFonts w:ascii="SimSun" w:hAnsi="SimSun" w:eastAsia="SimSun"/>
              </w:rPr>
              <w:t>SuperRAG/dify-lite/data</w:t>
            </w:r>
            <w:r>
              <w:rPr>
                <w:rFonts w:ascii="Times New Roman" w:hAnsi="Times New Roman" w:eastAsia="Noto Sans CJK SC"/>
                <w:b w:val="0"/>
                <w:sz w:val="14"/>
              </w:rPr>
            </w:r>
          </w:p>
        </w:tc>
        <w:tc>
          <w:tcPr>
            <w:tcW w:type="dxa" w:w="1205"/>
            <w:vAlign w:val="center"/>
            <w:shd w:fill="F3F6FA"/>
          </w:tcPr>
          <w:p>
            <w:pPr>
              <w:spacing w:after="0" w:line="252" w:lineRule="auto"/>
              <w:jc w:val="left"/>
            </w:pPr>
            <w:r/>
            <w:r>
              <w:rPr>
                <w:rFonts w:ascii="SimSun" w:hAnsi="SimSun" w:eastAsia="SimSun"/>
                <w:b w:val="0"/>
                <w:sz w:val="14"/>
              </w:rPr>
              <w:t>控制台或脚本日志</w:t>
            </w:r>
          </w:p>
        </w:tc>
        <w:tc>
          <w:tcPr>
            <w:tcW w:type="dxa" w:w="1205"/>
            <w:vAlign w:val="center"/>
            <w:shd w:fill="F3F6FA"/>
          </w:tcPr>
          <w:p>
            <w:pPr>
              <w:spacing w:after="0" w:line="252" w:lineRule="auto"/>
              <w:jc w:val="left"/>
            </w:pPr>
            <w:r/>
            <w:r>
              <w:rPr>
                <w:rFonts w:ascii="SimSun" w:hAnsi="SimSun" w:eastAsia="SimSun"/>
                <w:b w:val="0"/>
                <w:sz w:val="14"/>
              </w:rPr>
              <w:t>依赖清单未识别为 requirements/pyproject。</w:t>
            </w:r>
          </w:p>
        </w:tc>
      </w:tr>
      <w:tr>
        <w:tc>
          <w:tcPr>
            <w:tcW w:type="dxa" w:w="1205"/>
            <w:vAlign w:val="center"/>
          </w:tcPr>
          <w:p>
            <w:pPr>
              <w:spacing w:after="0" w:line="252" w:lineRule="auto"/>
              <w:jc w:val="left"/>
            </w:pPr>
            <w:r/>
            <w:r>
              <w:rPr>
                <w:rFonts w:ascii="SimSun" w:hAnsi="SimSun" w:eastAsia="SimSun"/>
                <w:b w:val="0"/>
                <w:sz w:val="14"/>
              </w:rPr>
              <w:t>DEP-03</w:t>
            </w:r>
          </w:p>
        </w:tc>
        <w:tc>
          <w:tcPr>
            <w:tcW w:type="dxa" w:w="1205"/>
            <w:vAlign w:val="center"/>
          </w:tcPr>
          <w:p>
            <w:pPr>
              <w:spacing w:after="0" w:line="252" w:lineRule="auto"/>
              <w:jc w:val="left"/>
            </w:pPr>
            <w:r/>
            <w:r>
              <w:rPr>
                <w:rFonts w:ascii="SimSun" w:hAnsi="SimSun" w:eastAsia="SimSun"/>
                <w:b w:val="0"/>
                <w:sz w:val="14"/>
              </w:rPr>
              <w:t>一键本地启动</w:t>
            </w:r>
          </w:p>
        </w:tc>
        <w:tc>
          <w:tcPr>
            <w:tcW w:type="dxa" w:w="1205"/>
            <w:vAlign w:val="center"/>
          </w:tcPr>
          <w:p>
            <w:pPr>
              <w:spacing w:after="0" w:line="252" w:lineRule="auto"/>
              <w:jc w:val="left"/>
            </w:pPr>
            <w:r/>
            <w:r>
              <w:rPr>
                <w:rFonts w:ascii="SimSun" w:hAnsi="SimSun" w:eastAsia="SimSun"/>
                <w:b w:val="0"/>
                <w:sz w:val="14"/>
              </w:rPr>
              <w:t>Python 3</w:t>
            </w:r>
          </w:p>
        </w:tc>
        <w:tc>
          <w:tcPr>
            <w:tcW w:type="dxa" w:w="1205"/>
            <w:vAlign w:val="center"/>
          </w:tcPr>
          <w:p>
            <w:pPr>
              <w:spacing w:after="0" w:line="252" w:lineRule="auto"/>
              <w:jc w:val="left"/>
            </w:pPr>
            <w:r>
              <w:rPr>
                <w:rFonts w:ascii="SimSun" w:hAnsi="SimSun" w:eastAsia="SimSun"/>
              </w:rPr>
              <w:t>SuperRAG/deploy.ps1 [-BackendPort 8088] [-BackendHost 127.0.0.1] [-NoOpen]</w:t>
            </w:r>
            <w:r>
              <w:rPr>
                <w:rFonts w:ascii="Times New Roman" w:hAnsi="Times New Roman" w:eastAsia="Noto Sans CJK SC"/>
                <w:b w:val="0"/>
                <w:sz w:val="14"/>
              </w:rPr>
            </w:r>
          </w:p>
        </w:tc>
        <w:tc>
          <w:tcPr>
            <w:tcW w:type="dxa" w:w="1205"/>
            <w:vAlign w:val="center"/>
          </w:tcPr>
          <w:p>
            <w:pPr>
              <w:spacing w:after="0" w:line="252" w:lineRule="auto"/>
              <w:jc w:val="left"/>
            </w:pPr>
            <w:r/>
            <w:r>
              <w:rPr>
                <w:rFonts w:ascii="SimSun" w:hAnsi="SimSun" w:eastAsia="SimSun"/>
                <w:b w:val="0"/>
                <w:sz w:val="14"/>
              </w:rPr>
              <w:t>dify-lite 8088</w:t>
            </w:r>
          </w:p>
        </w:tc>
        <w:tc>
          <w:tcPr>
            <w:tcW w:type="dxa" w:w="1205"/>
            <w:vAlign w:val="center"/>
          </w:tcPr>
          <w:p>
            <w:pPr>
              <w:spacing w:after="0" w:line="252" w:lineRule="auto"/>
              <w:jc w:val="left"/>
            </w:pPr>
            <w:r>
              <w:rPr>
                <w:rFonts w:ascii="SimSun" w:hAnsi="SimSun" w:eastAsia="SimSun"/>
              </w:rPr>
              <w:t>SuperRAG/dify-lite/data</w:t>
            </w:r>
            <w:r>
              <w:rPr>
                <w:rFonts w:ascii="Times New Roman" w:hAnsi="Times New Roman" w:eastAsia="Noto Sans CJK SC"/>
                <w:b w:val="0"/>
                <w:sz w:val="14"/>
              </w:rPr>
            </w:r>
          </w:p>
        </w:tc>
        <w:tc>
          <w:tcPr>
            <w:tcW w:type="dxa" w:w="1205"/>
            <w:vAlign w:val="center"/>
          </w:tcPr>
          <w:p>
            <w:pPr>
              <w:spacing w:after="0" w:line="252" w:lineRule="auto"/>
              <w:jc w:val="left"/>
            </w:pPr>
            <w:r>
              <w:rPr>
                <w:rFonts w:ascii="SimSun" w:hAnsi="SimSun" w:eastAsia="SimSun"/>
              </w:rPr>
              <w:t>SuperRAG/data/deploy-logs</w:t>
            </w:r>
            <w:r>
              <w:rPr>
                <w:rFonts w:ascii="Times New Roman" w:hAnsi="Times New Roman" w:eastAsia="Noto Sans CJK SC"/>
                <w:b w:val="0"/>
                <w:sz w:val="14"/>
              </w:rPr>
            </w:r>
          </w:p>
        </w:tc>
        <w:tc>
          <w:tcPr>
            <w:tcW w:type="dxa" w:w="1205"/>
            <w:vAlign w:val="center"/>
          </w:tcPr>
          <w:p>
            <w:pPr>
              <w:spacing w:after="0" w:line="252" w:lineRule="auto"/>
              <w:jc w:val="left"/>
            </w:pPr>
            <w:r/>
            <w:r>
              <w:rPr>
                <w:rFonts w:ascii="SimSun" w:hAnsi="SimSun" w:eastAsia="SimSun"/>
                <w:b w:val="0"/>
                <w:sz w:val="14"/>
              </w:rPr>
              <w:t>端口占用策略有限。</w:t>
            </w:r>
          </w:p>
        </w:tc>
      </w:tr>
      <w:tr>
        <w:tc>
          <w:tcPr>
            <w:tcW w:type="dxa" w:w="1205"/>
            <w:vAlign w:val="center"/>
            <w:shd w:fill="F3F6FA"/>
          </w:tcPr>
          <w:p>
            <w:pPr>
              <w:spacing w:after="0" w:line="252" w:lineRule="auto"/>
              <w:jc w:val="left"/>
            </w:pPr>
            <w:r/>
            <w:r>
              <w:rPr>
                <w:rFonts w:ascii="SimSun" w:hAnsi="SimSun" w:eastAsia="SimSun"/>
                <w:b w:val="0"/>
                <w:sz w:val="14"/>
              </w:rPr>
              <w:t>DEP-04</w:t>
            </w:r>
          </w:p>
        </w:tc>
        <w:tc>
          <w:tcPr>
            <w:tcW w:type="dxa" w:w="1205"/>
            <w:vAlign w:val="center"/>
            <w:shd w:fill="F3F6FA"/>
          </w:tcPr>
          <w:p>
            <w:pPr>
              <w:spacing w:after="0" w:line="252" w:lineRule="auto"/>
              <w:jc w:val="left"/>
            </w:pPr>
            <w:r/>
            <w:r>
              <w:rPr>
                <w:rFonts w:ascii="SimSun" w:hAnsi="SimSun" w:eastAsia="SimSun"/>
                <w:b w:val="0"/>
                <w:sz w:val="14"/>
              </w:rPr>
              <w:t>全栈 Docker 启动</w:t>
            </w:r>
          </w:p>
        </w:tc>
        <w:tc>
          <w:tcPr>
            <w:tcW w:type="dxa" w:w="1205"/>
            <w:vAlign w:val="center"/>
            <w:shd w:fill="F3F6FA"/>
          </w:tcPr>
          <w:p>
            <w:pPr>
              <w:spacing w:after="0" w:line="252" w:lineRule="auto"/>
              <w:jc w:val="left"/>
            </w:pPr>
            <w:r/>
            <w:r>
              <w:rPr>
                <w:rFonts w:ascii="SimSun" w:hAnsi="SimSun" w:eastAsia="SimSun"/>
                <w:b w:val="0"/>
                <w:sz w:val="14"/>
              </w:rPr>
              <w:t>Docker、Docker Compose、Dify env 配置</w:t>
            </w:r>
          </w:p>
        </w:tc>
        <w:tc>
          <w:tcPr>
            <w:tcW w:type="dxa" w:w="1205"/>
            <w:vAlign w:val="center"/>
            <w:shd w:fill="F3F6FA"/>
          </w:tcPr>
          <w:p>
            <w:pPr>
              <w:spacing w:after="0" w:line="252" w:lineRule="auto"/>
              <w:jc w:val="left"/>
            </w:pPr>
            <w:r>
              <w:rPr>
                <w:rFonts w:ascii="SimSun" w:hAnsi="SimSun" w:eastAsia="SimSun"/>
              </w:rPr>
              <w:t>SuperRAG/deploy-all.ps1</w:t>
            </w:r>
            <w:r>
              <w:rPr>
                <w:rFonts w:ascii="Times New Roman" w:hAnsi="Times New Roman" w:eastAsia="Noto Sans CJK SC"/>
                <w:b w:val="0"/>
                <w:sz w:val="14"/>
              </w:rPr>
            </w:r>
          </w:p>
        </w:tc>
        <w:tc>
          <w:tcPr>
            <w:tcW w:type="dxa" w:w="1205"/>
            <w:vAlign w:val="center"/>
            <w:shd w:fill="F3F6FA"/>
          </w:tcPr>
          <w:p>
            <w:pPr>
              <w:spacing w:after="0" w:line="252" w:lineRule="auto"/>
              <w:jc w:val="left"/>
            </w:pPr>
            <w:r/>
            <w:r>
              <w:rPr>
                <w:rFonts w:ascii="SimSun" w:hAnsi="SimSun" w:eastAsia="SimSun"/>
                <w:b w:val="0"/>
                <w:sz w:val="14"/>
              </w:rPr>
              <w:t>Dify Web 3000、API 5001、Weaviate 8080、dify-lite 8088</w:t>
            </w:r>
          </w:p>
        </w:tc>
        <w:tc>
          <w:tcPr>
            <w:tcW w:type="dxa" w:w="1205"/>
            <w:vAlign w:val="center"/>
            <w:shd w:fill="F3F6FA"/>
          </w:tcPr>
          <w:p>
            <w:pPr>
              <w:spacing w:after="0" w:line="252" w:lineRule="auto"/>
              <w:jc w:val="left"/>
            </w:pPr>
            <w:r>
              <w:rPr>
                <w:rFonts w:ascii="SimSun" w:hAnsi="SimSun" w:eastAsia="SimSun"/>
              </w:rPr>
              <w:t>Docker volumes、SuperRAG/dify-lite/data</w:t>
            </w:r>
            <w:r>
              <w:rPr>
                <w:rFonts w:ascii="Times New Roman" w:hAnsi="Times New Roman" w:eastAsia="Noto Sans CJK SC"/>
                <w:b w:val="0"/>
                <w:sz w:val="14"/>
              </w:rPr>
            </w:r>
          </w:p>
        </w:tc>
        <w:tc>
          <w:tcPr>
            <w:tcW w:type="dxa" w:w="1205"/>
            <w:vAlign w:val="center"/>
            <w:shd w:fill="F3F6FA"/>
          </w:tcPr>
          <w:p>
            <w:pPr>
              <w:spacing w:after="0" w:line="252" w:lineRule="auto"/>
              <w:jc w:val="left"/>
            </w:pPr>
            <w:r/>
            <w:r>
              <w:rPr>
                <w:rFonts w:ascii="SimSun" w:hAnsi="SimSun" w:eastAsia="SimSun"/>
                <w:b w:val="0"/>
                <w:sz w:val="14"/>
              </w:rPr>
              <w:t>Docker 日志、deploy-logs</w:t>
            </w:r>
          </w:p>
        </w:tc>
        <w:tc>
          <w:tcPr>
            <w:tcW w:type="dxa" w:w="1205"/>
            <w:vAlign w:val="center"/>
            <w:shd w:fill="F3F6FA"/>
          </w:tcPr>
          <w:p>
            <w:pPr>
              <w:spacing w:after="0" w:line="252" w:lineRule="auto"/>
              <w:jc w:val="left"/>
            </w:pPr>
            <w:r>
              <w:rPr>
                <w:rFonts w:ascii="SimSun" w:hAnsi="SimSun" w:eastAsia="SimSun"/>
              </w:rPr>
              <w:t>生产部署要求后续扩展。</w:t>
            </w:r>
            <w:r>
              <w:rPr>
                <w:rFonts w:ascii="SimSun" w:hAnsi="SimSun" w:eastAsia="SimSun"/>
                <w:b w:val="0"/>
                <w:sz w:val="14"/>
              </w:rPr>
            </w:r>
          </w:p>
        </w:tc>
      </w:tr>
      <w:tr>
        <w:tc>
          <w:tcPr>
            <w:tcW w:type="dxa" w:w="1205"/>
            <w:vAlign w:val="center"/>
          </w:tcPr>
          <w:p>
            <w:pPr>
              <w:spacing w:after="0" w:line="252" w:lineRule="auto"/>
              <w:jc w:val="left"/>
            </w:pPr>
            <w:r/>
            <w:r>
              <w:rPr>
                <w:rFonts w:ascii="SimSun" w:hAnsi="SimSun" w:eastAsia="SimSun"/>
                <w:b w:val="0"/>
                <w:sz w:val="14"/>
              </w:rPr>
              <w:t>DEP-05</w:t>
            </w:r>
          </w:p>
        </w:tc>
        <w:tc>
          <w:tcPr>
            <w:tcW w:type="dxa" w:w="1205"/>
            <w:vAlign w:val="center"/>
          </w:tcPr>
          <w:p>
            <w:pPr>
              <w:spacing w:after="0" w:line="252" w:lineRule="auto"/>
              <w:jc w:val="left"/>
            </w:pPr>
            <w:r/>
            <w:r>
              <w:rPr>
                <w:rFonts w:ascii="SimSun" w:hAnsi="SimSun" w:eastAsia="SimSun"/>
                <w:b w:val="0"/>
                <w:sz w:val="14"/>
              </w:rPr>
              <w:t>全栈停止</w:t>
            </w:r>
          </w:p>
        </w:tc>
        <w:tc>
          <w:tcPr>
            <w:tcW w:type="dxa" w:w="1205"/>
            <w:vAlign w:val="center"/>
          </w:tcPr>
          <w:p>
            <w:pPr>
              <w:spacing w:after="0" w:line="252" w:lineRule="auto"/>
              <w:jc w:val="left"/>
            </w:pPr>
            <w:r/>
            <w:r>
              <w:rPr>
                <w:rFonts w:ascii="SimSun" w:hAnsi="SimSun" w:eastAsia="SimSun"/>
                <w:b w:val="0"/>
                <w:sz w:val="14"/>
              </w:rPr>
              <w:t>已运行 stack 或 pid file</w:t>
            </w:r>
          </w:p>
        </w:tc>
        <w:tc>
          <w:tcPr>
            <w:tcW w:type="dxa" w:w="1205"/>
            <w:vAlign w:val="center"/>
          </w:tcPr>
          <w:p>
            <w:pPr>
              <w:spacing w:after="0" w:line="252" w:lineRule="auto"/>
              <w:jc w:val="left"/>
            </w:pPr>
            <w:r>
              <w:rPr>
                <w:rFonts w:ascii="SimSun" w:hAnsi="SimSun" w:eastAsia="SimSun"/>
              </w:rPr>
              <w:t>SuperRAG/stop-all.ps1</w:t>
            </w:r>
            <w:r>
              <w:rPr>
                <w:rFonts w:ascii="Times New Roman" w:hAnsi="Times New Roman" w:eastAsia="Noto Sans CJK SC"/>
                <w:b w:val="0"/>
                <w:sz w:val="14"/>
              </w:rPr>
            </w:r>
          </w:p>
        </w:tc>
        <w:tc>
          <w:tcPr>
            <w:tcW w:type="dxa" w:w="1205"/>
            <w:vAlign w:val="center"/>
          </w:tcPr>
          <w:p>
            <w:pPr>
              <w:spacing w:after="0" w:line="252" w:lineRule="auto"/>
              <w:jc w:val="left"/>
            </w:pPr>
            <w:r/>
            <w:r>
              <w:rPr>
                <w:rFonts w:ascii="SimSun" w:hAnsi="SimSun" w:eastAsia="SimSun"/>
                <w:b w:val="0"/>
                <w:sz w:val="14"/>
              </w:rPr>
              <w:t>停止相关服务</w:t>
            </w:r>
          </w:p>
        </w:tc>
        <w:tc>
          <w:tcPr>
            <w:tcW w:type="dxa" w:w="1205"/>
            <w:vAlign w:val="center"/>
          </w:tcPr>
          <w:p>
            <w:pPr>
              <w:spacing w:after="0" w:line="252" w:lineRule="auto"/>
              <w:jc w:val="left"/>
            </w:pPr>
            <w:r/>
            <w:r>
              <w:rPr>
                <w:rFonts w:ascii="SimSun" w:hAnsi="SimSun" w:eastAsia="SimSun"/>
                <w:b w:val="0"/>
                <w:sz w:val="14"/>
              </w:rPr>
              <w:t>相关数据目录保留</w:t>
            </w:r>
          </w:p>
        </w:tc>
        <w:tc>
          <w:tcPr>
            <w:tcW w:type="dxa" w:w="1205"/>
            <w:vAlign w:val="center"/>
          </w:tcPr>
          <w:p>
            <w:pPr>
              <w:spacing w:after="0" w:line="252" w:lineRule="auto"/>
              <w:jc w:val="left"/>
            </w:pPr>
            <w:r/>
            <w:r>
              <w:rPr>
                <w:rFonts w:ascii="SimSun" w:hAnsi="SimSun" w:eastAsia="SimSun"/>
                <w:b w:val="0"/>
                <w:sz w:val="14"/>
              </w:rPr>
              <w:t>停止过程日志</w:t>
            </w:r>
          </w:p>
        </w:tc>
        <w:tc>
          <w:tcPr>
            <w:tcW w:type="dxa" w:w="1205"/>
            <w:vAlign w:val="center"/>
          </w:tcPr>
          <w:p>
            <w:pPr>
              <w:spacing w:after="0" w:line="252" w:lineRule="auto"/>
              <w:jc w:val="left"/>
            </w:pPr>
            <w:r>
              <w:rPr>
                <w:rFonts w:ascii="SimSun" w:hAnsi="SimSun" w:eastAsia="SimSun"/>
              </w:rPr>
              <w:t>是否需要单独停止 dify-lite 后端进程后续扩展。</w:t>
            </w:r>
            <w:r>
              <w:rPr>
                <w:rFonts w:ascii="SimSun" w:hAnsi="SimSun" w:eastAsia="SimSun"/>
                <w:b w:val="0"/>
                <w:sz w:val="14"/>
              </w:rPr>
            </w:r>
          </w:p>
        </w:tc>
      </w:tr>
      <w:tr>
        <w:tc>
          <w:tcPr>
            <w:tcW w:type="dxa" w:w="1205"/>
            <w:vAlign w:val="center"/>
            <w:shd w:fill="F3F6FA"/>
          </w:tcPr>
          <w:p>
            <w:pPr>
              <w:spacing w:after="0" w:line="252" w:lineRule="auto"/>
              <w:jc w:val="left"/>
            </w:pPr>
            <w:r/>
            <w:r>
              <w:rPr>
                <w:rFonts w:ascii="SimSun" w:hAnsi="SimSun" w:eastAsia="SimSun"/>
                <w:b w:val="0"/>
                <w:sz w:val="14"/>
              </w:rPr>
              <w:t>DEP-06</w:t>
            </w:r>
          </w:p>
        </w:tc>
        <w:tc>
          <w:tcPr>
            <w:tcW w:type="dxa" w:w="1205"/>
            <w:vAlign w:val="center"/>
            <w:shd w:fill="F3F6FA"/>
          </w:tcPr>
          <w:p>
            <w:pPr>
              <w:spacing w:after="0" w:line="252" w:lineRule="auto"/>
              <w:jc w:val="left"/>
            </w:pPr>
            <w:r/>
            <w:r>
              <w:rPr>
                <w:rFonts w:ascii="SimSun" w:hAnsi="SimSun" w:eastAsia="SimSun"/>
                <w:b w:val="0"/>
                <w:sz w:val="14"/>
              </w:rPr>
              <w:t>日志目录</w:t>
            </w:r>
          </w:p>
        </w:tc>
        <w:tc>
          <w:tcPr>
            <w:tcW w:type="dxa" w:w="1205"/>
            <w:vAlign w:val="center"/>
            <w:shd w:fill="F3F6FA"/>
          </w:tcPr>
          <w:p>
            <w:pPr>
              <w:spacing w:after="0" w:line="252" w:lineRule="auto"/>
              <w:jc w:val="left"/>
            </w:pPr>
            <w:r>
              <w:rPr>
                <w:rFonts w:ascii="SimSun" w:hAnsi="SimSun" w:eastAsia="SimSun"/>
              </w:rPr>
              <w:t>SuperRAG/data/deploy-logs 可写</w:t>
            </w:r>
            <w:r>
              <w:rPr>
                <w:rFonts w:ascii="Times New Roman" w:hAnsi="Times New Roman" w:eastAsia="Noto Sans CJK SC"/>
                <w:b w:val="0"/>
                <w:sz w:val="14"/>
              </w:rPr>
            </w:r>
          </w:p>
        </w:tc>
        <w:tc>
          <w:tcPr>
            <w:tcW w:type="dxa" w:w="1205"/>
            <w:vAlign w:val="center"/>
            <w:shd w:fill="F3F6FA"/>
          </w:tcPr>
          <w:p>
            <w:pPr>
              <w:spacing w:after="0" w:line="252" w:lineRule="auto"/>
              <w:jc w:val="left"/>
            </w:pPr>
            <w:r/>
            <w:r>
              <w:rPr>
                <w:rFonts w:ascii="SimSun" w:hAnsi="SimSun" w:eastAsia="SimSun"/>
                <w:b w:val="0"/>
                <w:sz w:val="14"/>
              </w:rPr>
              <w:t>脚本自动创建</w:t>
            </w:r>
          </w:p>
        </w:tc>
        <w:tc>
          <w:tcPr>
            <w:tcW w:type="dxa" w:w="1205"/>
            <w:vAlign w:val="center"/>
            <w:shd w:fill="F3F6FA"/>
          </w:tcPr>
          <w:p>
            <w:pPr>
              <w:spacing w:after="0" w:line="252" w:lineRule="auto"/>
              <w:jc w:val="left"/>
            </w:pPr>
            <w:r/>
            <w:r>
              <w:rPr>
                <w:rFonts w:ascii="SimSun" w:hAnsi="SimSun" w:eastAsia="SimSun"/>
                <w:b w:val="0"/>
                <w:sz w:val="14"/>
              </w:rPr>
              <w:t>stdout/stderr/pid</w:t>
            </w:r>
          </w:p>
        </w:tc>
        <w:tc>
          <w:tcPr>
            <w:tcW w:type="dxa" w:w="1205"/>
            <w:vAlign w:val="center"/>
            <w:shd w:fill="F3F6FA"/>
          </w:tcPr>
          <w:p>
            <w:pPr>
              <w:spacing w:after="0" w:line="252" w:lineRule="auto"/>
              <w:jc w:val="left"/>
            </w:pPr>
            <w:r/>
            <w:r>
              <w:rPr>
                <w:rFonts w:ascii="SimSun" w:hAnsi="SimSun" w:eastAsia="SimSun"/>
                <w:b w:val="0"/>
                <w:sz w:val="14"/>
              </w:rPr>
              <w:t>无</w:t>
            </w:r>
          </w:p>
        </w:tc>
        <w:tc>
          <w:tcPr>
            <w:tcW w:type="dxa" w:w="1205"/>
            <w:vAlign w:val="center"/>
            <w:shd w:fill="F3F6FA"/>
          </w:tcPr>
          <w:p>
            <w:pPr>
              <w:spacing w:after="0" w:line="252" w:lineRule="auto"/>
              <w:jc w:val="left"/>
            </w:pPr>
            <w:r>
              <w:rPr>
                <w:rFonts w:ascii="SimSun" w:hAnsi="SimSun" w:eastAsia="SimSun"/>
              </w:rPr>
              <w:t>SuperRAG/data/deploy-logs</w:t>
            </w:r>
            <w:r>
              <w:rPr>
                <w:rFonts w:ascii="Times New Roman" w:hAnsi="Times New Roman" w:eastAsia="Noto Sans CJK SC"/>
                <w:b w:val="0"/>
                <w:sz w:val="14"/>
              </w:rPr>
            </w:r>
          </w:p>
        </w:tc>
        <w:tc>
          <w:tcPr>
            <w:tcW w:type="dxa" w:w="1205"/>
            <w:vAlign w:val="center"/>
            <w:shd w:fill="F3F6FA"/>
          </w:tcPr>
          <w:p>
            <w:pPr>
              <w:spacing w:after="0" w:line="252" w:lineRule="auto"/>
              <w:jc w:val="left"/>
            </w:pPr>
            <w:r>
              <w:rPr>
                <w:rFonts w:ascii="SimSun" w:hAnsi="SimSun" w:eastAsia="SimSun"/>
              </w:rPr>
              <w:t>业务日志和审计日志后续扩展。</w:t>
            </w:r>
            <w:r>
              <w:rPr>
                <w:rFonts w:ascii="SimSun" w:hAnsi="SimSun" w:eastAsia="SimSun"/>
                <w:b w:val="0"/>
                <w:sz w:val="14"/>
              </w:rPr>
            </w:r>
          </w:p>
        </w:tc>
      </w:tr>
      <w:tr>
        <w:tc>
          <w:tcPr>
            <w:tcW w:type="dxa" w:w="1205"/>
            <w:vAlign w:val="center"/>
          </w:tcPr>
          <w:p>
            <w:pPr>
              <w:spacing w:after="0" w:line="252" w:lineRule="auto"/>
              <w:jc w:val="left"/>
            </w:pPr>
            <w:r/>
            <w:r>
              <w:rPr>
                <w:rFonts w:ascii="SimSun" w:hAnsi="SimSun" w:eastAsia="SimSun"/>
                <w:b w:val="0"/>
                <w:sz w:val="14"/>
              </w:rPr>
              <w:t>DEP-07</w:t>
            </w:r>
          </w:p>
        </w:tc>
        <w:tc>
          <w:tcPr>
            <w:tcW w:type="dxa" w:w="1205"/>
            <w:vAlign w:val="center"/>
          </w:tcPr>
          <w:p>
            <w:pPr>
              <w:spacing w:after="0" w:line="252" w:lineRule="auto"/>
              <w:jc w:val="left"/>
            </w:pPr>
            <w:r/>
            <w:r>
              <w:rPr>
                <w:rFonts w:ascii="SimSun" w:hAnsi="SimSun" w:eastAsia="SimSun"/>
                <w:b w:val="0"/>
                <w:sz w:val="14"/>
              </w:rPr>
              <w:t>数据目录</w:t>
            </w:r>
          </w:p>
        </w:tc>
        <w:tc>
          <w:tcPr>
            <w:tcW w:type="dxa" w:w="1205"/>
            <w:vAlign w:val="center"/>
          </w:tcPr>
          <w:p>
            <w:pPr>
              <w:spacing w:after="0" w:line="252" w:lineRule="auto"/>
              <w:jc w:val="left"/>
            </w:pPr>
            <w:r>
              <w:rPr>
                <w:rFonts w:ascii="SimSun" w:hAnsi="SimSun" w:eastAsia="SimSun"/>
              </w:rPr>
              <w:t>SuperRAG/dify-lite/data 可写</w:t>
            </w:r>
            <w:r>
              <w:rPr>
                <w:rFonts w:ascii="Times New Roman" w:hAnsi="Times New Roman" w:eastAsia="Noto Sans CJK SC"/>
                <w:b w:val="0"/>
                <w:sz w:val="14"/>
              </w:rPr>
            </w:r>
          </w:p>
        </w:tc>
        <w:tc>
          <w:tcPr>
            <w:tcW w:type="dxa" w:w="1205"/>
            <w:vAlign w:val="center"/>
          </w:tcPr>
          <w:p>
            <w:pPr>
              <w:spacing w:after="0" w:line="252" w:lineRule="auto"/>
              <w:jc w:val="left"/>
            </w:pPr>
            <w:r/>
            <w:r>
              <w:rPr>
                <w:rFonts w:ascii="SimSun" w:hAnsi="SimSun" w:eastAsia="SimSun"/>
                <w:b w:val="0"/>
                <w:sz w:val="14"/>
              </w:rPr>
              <w:t>后端启动自动 ensure</w:t>
            </w:r>
          </w:p>
        </w:tc>
        <w:tc>
          <w:tcPr>
            <w:tcW w:type="dxa" w:w="1205"/>
            <w:vAlign w:val="center"/>
          </w:tcPr>
          <w:p>
            <w:pPr>
              <w:spacing w:after="0" w:line="252" w:lineRule="auto"/>
              <w:jc w:val="left"/>
            </w:pPr>
            <w:r/>
            <w:r>
              <w:rPr>
                <w:rFonts w:ascii="SimSun" w:hAnsi="SimSun" w:eastAsia="SimSun"/>
                <w:b w:val="0"/>
                <w:sz w:val="14"/>
              </w:rPr>
              <w:t>SQLite、uploads</w:t>
            </w:r>
          </w:p>
        </w:tc>
        <w:tc>
          <w:tcPr>
            <w:tcW w:type="dxa" w:w="1205"/>
            <w:vAlign w:val="center"/>
          </w:tcPr>
          <w:p>
            <w:pPr>
              <w:spacing w:after="0" w:line="252" w:lineRule="auto"/>
              <w:jc w:val="left"/>
            </w:pPr>
            <w:r>
              <w:rPr>
                <w:rFonts w:ascii="SimSun" w:hAnsi="SimSun" w:eastAsia="SimSun"/>
              </w:rPr>
              <w:t>SuperRAG/dify-lite/data</w:t>
            </w:r>
            <w:r>
              <w:rPr>
                <w:rFonts w:ascii="Times New Roman" w:hAnsi="Times New Roman" w:eastAsia="Noto Sans CJK SC"/>
                <w:b w:val="0"/>
                <w:sz w:val="14"/>
              </w:rPr>
            </w:r>
          </w:p>
        </w:tc>
        <w:tc>
          <w:tcPr>
            <w:tcW w:type="dxa" w:w="1205"/>
            <w:vAlign w:val="center"/>
          </w:tcPr>
          <w:p>
            <w:pPr>
              <w:spacing w:after="0" w:line="252" w:lineRule="auto"/>
              <w:jc w:val="left"/>
            </w:pPr>
            <w:r/>
            <w:r>
              <w:rPr>
                <w:rFonts w:ascii="SimSun" w:hAnsi="SimSun" w:eastAsia="SimSun"/>
                <w:b w:val="0"/>
                <w:sz w:val="14"/>
              </w:rPr>
              <w:t>deploy-logs</w:t>
            </w:r>
          </w:p>
        </w:tc>
        <w:tc>
          <w:tcPr>
            <w:tcW w:type="dxa" w:w="1205"/>
            <w:vAlign w:val="center"/>
          </w:tcPr>
          <w:p>
            <w:pPr>
              <w:spacing w:after="0" w:line="252" w:lineRule="auto"/>
              <w:jc w:val="left"/>
            </w:pPr>
            <w:r>
              <w:rPr>
                <w:rFonts w:ascii="SimSun" w:hAnsi="SimSun" w:eastAsia="SimSun"/>
              </w:rPr>
              <w:t>备份/迁移策略后续扩展。</w:t>
            </w:r>
            <w:r>
              <w:rPr>
                <w:rFonts w:ascii="SimSun" w:hAnsi="SimSun" w:eastAsia="SimSun"/>
                <w:b w:val="0"/>
                <w:sz w:val="14"/>
              </w:rPr>
            </w:r>
          </w:p>
        </w:tc>
      </w:tr>
      <w:tr>
        <w:tc>
          <w:tcPr>
            <w:tcW w:type="dxa" w:w="1205"/>
            <w:vAlign w:val="center"/>
            <w:shd w:fill="F3F6FA"/>
          </w:tcPr>
          <w:p>
            <w:pPr>
              <w:spacing w:after="0" w:line="252" w:lineRule="auto"/>
              <w:jc w:val="left"/>
            </w:pPr>
            <w:r/>
            <w:r>
              <w:rPr>
                <w:rFonts w:ascii="SimSun" w:hAnsi="SimSun" w:eastAsia="SimSun"/>
                <w:b w:val="0"/>
                <w:sz w:val="14"/>
              </w:rPr>
              <w:t>DEP-08</w:t>
            </w:r>
          </w:p>
        </w:tc>
        <w:tc>
          <w:tcPr>
            <w:tcW w:type="dxa" w:w="1205"/>
            <w:vAlign w:val="center"/>
            <w:shd w:fill="F3F6FA"/>
          </w:tcPr>
          <w:p>
            <w:pPr>
              <w:spacing w:after="0" w:line="252" w:lineRule="auto"/>
              <w:jc w:val="left"/>
            </w:pPr>
            <w:r/>
            <w:r>
              <w:rPr>
                <w:rFonts w:ascii="SimSun" w:hAnsi="SimSun" w:eastAsia="SimSun"/>
                <w:b w:val="0"/>
                <w:sz w:val="14"/>
              </w:rPr>
              <w:t>外部模型服务</w:t>
            </w:r>
          </w:p>
        </w:tc>
        <w:tc>
          <w:tcPr>
            <w:tcW w:type="dxa" w:w="1205"/>
            <w:vAlign w:val="center"/>
            <w:shd w:fill="F3F6FA"/>
          </w:tcPr>
          <w:p>
            <w:pPr>
              <w:spacing w:after="0" w:line="252" w:lineRule="auto"/>
              <w:jc w:val="left"/>
            </w:pPr>
            <w:r/>
            <w:r>
              <w:rPr>
                <w:rFonts w:ascii="SimSun" w:hAnsi="SimSun" w:eastAsia="SimSun"/>
                <w:b w:val="0"/>
                <w:sz w:val="14"/>
              </w:rPr>
              <w:t>.env 中模型 base URL、模型名、API Key 可用</w:t>
            </w:r>
          </w:p>
        </w:tc>
        <w:tc>
          <w:tcPr>
            <w:tcW w:type="dxa" w:w="1205"/>
            <w:vAlign w:val="center"/>
            <w:shd w:fill="F3F6FA"/>
          </w:tcPr>
          <w:p>
            <w:pPr>
              <w:spacing w:after="0" w:line="252" w:lineRule="auto"/>
              <w:jc w:val="left"/>
            </w:pPr>
            <w:r/>
            <w:r>
              <w:rPr>
                <w:rFonts w:ascii="SimSun" w:hAnsi="SimSun" w:eastAsia="SimSun"/>
                <w:b w:val="0"/>
                <w:sz w:val="14"/>
              </w:rPr>
              <w:t>场景接口调用</w:t>
            </w:r>
          </w:p>
        </w:tc>
        <w:tc>
          <w:tcPr>
            <w:tcW w:type="dxa" w:w="1205"/>
            <w:vAlign w:val="center"/>
            <w:shd w:fill="F3F6FA"/>
          </w:tcPr>
          <w:p>
            <w:pPr>
              <w:spacing w:after="0" w:line="252" w:lineRule="auto"/>
              <w:jc w:val="left"/>
            </w:pPr>
            <w:r/>
            <w:r>
              <w:rPr>
                <w:rFonts w:ascii="SimSun" w:hAnsi="SimSun" w:eastAsia="SimSun"/>
                <w:b w:val="0"/>
                <w:sz w:val="14"/>
              </w:rPr>
              <w:t>OpenAI-compatible 模型服务</w:t>
            </w:r>
          </w:p>
        </w:tc>
        <w:tc>
          <w:tcPr>
            <w:tcW w:type="dxa" w:w="1205"/>
            <w:vAlign w:val="center"/>
            <w:shd w:fill="F3F6FA"/>
          </w:tcPr>
          <w:p>
            <w:pPr>
              <w:spacing w:after="0" w:line="252" w:lineRule="auto"/>
              <w:jc w:val="left"/>
            </w:pPr>
            <w:r/>
            <w:r>
              <w:rPr>
                <w:rFonts w:ascii="SimSun" w:hAnsi="SimSun" w:eastAsia="SimSun"/>
                <w:b w:val="0"/>
                <w:sz w:val="14"/>
              </w:rPr>
              <w:t>无</w:t>
            </w:r>
          </w:p>
        </w:tc>
        <w:tc>
          <w:tcPr>
            <w:tcW w:type="dxa" w:w="1205"/>
            <w:vAlign w:val="center"/>
            <w:shd w:fill="F3F6FA"/>
          </w:tcPr>
          <w:p>
            <w:pPr>
              <w:spacing w:after="0" w:line="252" w:lineRule="auto"/>
              <w:jc w:val="left"/>
            </w:pPr>
            <w:r/>
            <w:r>
              <w:rPr>
                <w:rFonts w:ascii="SimSun" w:hAnsi="SimSun" w:eastAsia="SimSun"/>
                <w:b w:val="0"/>
                <w:sz w:val="14"/>
              </w:rPr>
              <w:t>接口 warning/error</w:t>
            </w:r>
          </w:p>
        </w:tc>
        <w:tc>
          <w:tcPr>
            <w:tcW w:type="dxa" w:w="1205"/>
            <w:vAlign w:val="center"/>
            <w:shd w:fill="F3F6FA"/>
          </w:tcPr>
          <w:p>
            <w:pPr>
              <w:spacing w:after="0" w:line="252" w:lineRule="auto"/>
              <w:jc w:val="left"/>
            </w:pPr>
            <w:r>
              <w:rPr>
                <w:rFonts w:ascii="SimSun" w:hAnsi="SimSun" w:eastAsia="SimSun"/>
              </w:rPr>
              <w:t>模型配额、网络、供应商后续扩展。</w:t>
            </w:r>
            <w:r>
              <w:rPr>
                <w:rFonts w:ascii="SimSun" w:hAnsi="SimSun" w:eastAsia="SimSun"/>
                <w:b w:val="0"/>
                <w:sz w:val="14"/>
              </w:rPr>
            </w:r>
          </w:p>
        </w:tc>
      </w:tr>
      <w:tr>
        <w:tc>
          <w:tcPr>
            <w:tcW w:type="dxa" w:w="1205"/>
            <w:vAlign w:val="center"/>
          </w:tcPr>
          <w:p>
            <w:pPr>
              <w:spacing w:after="0" w:line="252" w:lineRule="auto"/>
              <w:jc w:val="left"/>
            </w:pPr>
            <w:r/>
            <w:r>
              <w:rPr>
                <w:rFonts w:ascii="SimSun" w:hAnsi="SimSun" w:eastAsia="SimSun"/>
                <w:b w:val="0"/>
                <w:sz w:val="14"/>
              </w:rPr>
              <w:t>DEP-09</w:t>
            </w:r>
          </w:p>
        </w:tc>
        <w:tc>
          <w:tcPr>
            <w:tcW w:type="dxa" w:w="1205"/>
            <w:vAlign w:val="center"/>
          </w:tcPr>
          <w:p>
            <w:pPr>
              <w:spacing w:after="0" w:line="252" w:lineRule="auto"/>
              <w:jc w:val="left"/>
            </w:pPr>
            <w:r/>
            <w:r>
              <w:rPr>
                <w:rFonts w:ascii="SimSun" w:hAnsi="SimSun" w:eastAsia="SimSun"/>
                <w:b w:val="0"/>
                <w:sz w:val="14"/>
              </w:rPr>
              <w:t>可选向量库</w:t>
            </w:r>
          </w:p>
        </w:tc>
        <w:tc>
          <w:tcPr>
            <w:tcW w:type="dxa" w:w="1205"/>
            <w:vAlign w:val="center"/>
          </w:tcPr>
          <w:p>
            <w:pPr>
              <w:spacing w:after="0" w:line="252" w:lineRule="auto"/>
              <w:jc w:val="left"/>
            </w:pPr>
            <w:r/>
            <w:r>
              <w:rPr>
                <w:rFonts w:ascii="SimSun" w:hAnsi="SimSun" w:eastAsia="SimSun"/>
                <w:b w:val="0"/>
                <w:sz w:val="14"/>
              </w:rPr>
              <w:t>DIFY_LITE_VECTOR_STORE=weaviate 且 Weaviate 可用</w:t>
            </w:r>
          </w:p>
        </w:tc>
        <w:tc>
          <w:tcPr>
            <w:tcW w:type="dxa" w:w="1205"/>
            <w:vAlign w:val="center"/>
          </w:tcPr>
          <w:p>
            <w:pPr>
              <w:spacing w:after="0" w:line="252" w:lineRule="auto"/>
              <w:jc w:val="left"/>
            </w:pPr>
            <w:r>
              <w:rPr>
                <w:rFonts w:ascii="SimSun" w:hAnsi="SimSun" w:eastAsia="SimSun"/>
              </w:rPr>
              <w:t>SuperRAG/deploy-all.ps1 或独立 Weaviate</w:t>
            </w:r>
            <w:r>
              <w:rPr>
                <w:rFonts w:ascii="Times New Roman" w:hAnsi="Times New Roman" w:eastAsia="Noto Sans CJK SC"/>
                <w:b w:val="0"/>
                <w:sz w:val="14"/>
              </w:rPr>
            </w:r>
          </w:p>
        </w:tc>
        <w:tc>
          <w:tcPr>
            <w:tcW w:type="dxa" w:w="1205"/>
            <w:vAlign w:val="center"/>
          </w:tcPr>
          <w:p>
            <w:pPr>
              <w:spacing w:after="0" w:line="252" w:lineRule="auto"/>
              <w:jc w:val="left"/>
            </w:pPr>
            <w:r/>
            <w:r>
              <w:rPr>
                <w:rFonts w:ascii="SimSun" w:hAnsi="SimSun" w:eastAsia="SimSun"/>
                <w:b w:val="0"/>
                <w:sz w:val="14"/>
              </w:rPr>
              <w:t>Weaviate 8080</w:t>
            </w:r>
          </w:p>
        </w:tc>
        <w:tc>
          <w:tcPr>
            <w:tcW w:type="dxa" w:w="1205"/>
            <w:vAlign w:val="center"/>
          </w:tcPr>
          <w:p>
            <w:pPr>
              <w:spacing w:after="0" w:line="252" w:lineRule="auto"/>
              <w:jc w:val="left"/>
            </w:pPr>
            <w:r/>
            <w:r>
              <w:rPr>
                <w:rFonts w:ascii="SimSun" w:hAnsi="SimSun" w:eastAsia="SimSun"/>
                <w:b w:val="0"/>
                <w:sz w:val="14"/>
              </w:rPr>
              <w:t>Weaviate volume</w:t>
            </w:r>
          </w:p>
        </w:tc>
        <w:tc>
          <w:tcPr>
            <w:tcW w:type="dxa" w:w="1205"/>
            <w:vAlign w:val="center"/>
          </w:tcPr>
          <w:p>
            <w:pPr>
              <w:spacing w:after="0" w:line="252" w:lineRule="auto"/>
              <w:jc w:val="left"/>
            </w:pPr>
            <w:r/>
            <w:r>
              <w:rPr>
                <w:rFonts w:ascii="SimSun" w:hAnsi="SimSun" w:eastAsia="SimSun"/>
                <w:b w:val="0"/>
                <w:sz w:val="14"/>
              </w:rPr>
              <w:t>Docker 日志</w:t>
            </w:r>
          </w:p>
        </w:tc>
        <w:tc>
          <w:tcPr>
            <w:tcW w:type="dxa" w:w="1205"/>
            <w:vAlign w:val="center"/>
          </w:tcPr>
          <w:p>
            <w:pPr>
              <w:spacing w:after="0" w:line="252" w:lineRule="auto"/>
              <w:jc w:val="left"/>
            </w:pPr>
            <w:r>
              <w:rPr>
                <w:rFonts w:ascii="SimSun" w:hAnsi="SimSun" w:eastAsia="SimSun"/>
              </w:rPr>
              <w:t>是否纳入正式交付后续扩展。</w:t>
            </w:r>
            <w:r>
              <w:rPr>
                <w:rFonts w:ascii="SimSun" w:hAnsi="SimSun" w:eastAsia="SimSun"/>
                <w:b w:val="0"/>
                <w:sz w:val="14"/>
              </w:rPr>
            </w:r>
          </w:p>
        </w:tc>
      </w:tr>
    </w:tbl>
    <w:p/>
    <w:p>
      <w:pPr>
        <w:pStyle w:val="Heading1"/>
      </w:pPr>
      <w:r>
        <w:rPr>
          <w:rFonts w:ascii="SimSun" w:hAnsi="SimSun" w:eastAsia="SimSun"/>
          <w:b/>
          <w:color w:val="000000"/>
          <w:sz w:val="32"/>
        </w:rPr>
        <w:t>9 验收准则</w:t>
      </w:r>
    </w:p>
    <w:p>
      <w:pPr>
        <w:pStyle w:val="Heading2"/>
      </w:pPr>
      <w:r>
        <w:rPr>
          <w:rFonts w:ascii="SimSun" w:hAnsi="SimSun" w:eastAsia="SimSun"/>
          <w:b/>
          <w:color w:val="000000"/>
          <w:sz w:val="28"/>
        </w:rPr>
        <w:t>9.1 功能验收准则</w:t>
      </w:r>
    </w:p>
    <w:p>
      <w:pPr>
        <w:spacing w:line="300" w:lineRule="auto" w:after="80"/>
        <w:ind w:firstLine="420"/>
      </w:pPr>
      <w:r>
        <w:rPr>
          <w:rFonts w:ascii="SimSun" w:hAnsi="SimSun" w:eastAsia="SimSun"/>
          <w:sz w:val="21"/>
        </w:rPr>
        <w:t>功能验收应覆盖主要页面、文档入库、检索问答、引用原文、培训、交接、设计辅助、历史、知识缺口、配置和部署功能。</w:t>
      </w:r>
    </w:p>
    <w:p>
      <w:pPr>
        <w:pStyle w:val="Heading2"/>
      </w:pPr>
      <w:r>
        <w:rPr>
          <w:rFonts w:ascii="SimSun" w:hAnsi="SimSun" w:eastAsia="SimSun"/>
          <w:b/>
          <w:color w:val="000000"/>
          <w:sz w:val="28"/>
        </w:rPr>
        <w:t>9.2 接口验收准则</w:t>
      </w:r>
    </w:p>
    <w:p>
      <w:pPr>
        <w:spacing w:line="300" w:lineRule="auto" w:after="80"/>
        <w:ind w:firstLine="420"/>
      </w:pPr>
      <w:r>
        <w:rPr>
          <w:rFonts w:ascii="SimSun" w:hAnsi="SimSun" w:eastAsia="SimSun"/>
          <w:sz w:val="21"/>
        </w:rPr>
        <w:t>接口验收应覆盖 HTTP API、文件接口、配置接口、本地持久化接口和脚本入口。</w:t>
      </w:r>
    </w:p>
    <w:p>
      <w:pPr>
        <w:pStyle w:val="Heading2"/>
      </w:pPr>
      <w:r>
        <w:rPr>
          <w:rFonts w:ascii="SimSun" w:hAnsi="SimSun" w:eastAsia="SimSun"/>
          <w:b/>
          <w:color w:val="000000"/>
          <w:sz w:val="28"/>
        </w:rPr>
        <w:t>9.3 页面验收准则</w:t>
      </w:r>
    </w:p>
    <w:p>
      <w:pPr>
        <w:spacing w:line="300" w:lineRule="auto" w:after="80"/>
        <w:ind w:firstLine="420"/>
      </w:pPr>
      <w:r>
        <w:rPr>
          <w:rFonts w:ascii="SimSun" w:hAnsi="SimSun" w:eastAsia="SimSun"/>
          <w:sz w:val="21"/>
        </w:rPr>
        <w:t>页面验收应覆盖页面可访问性、输入控件、结果展示、引用入口、错误提示和导出能力。</w:t>
      </w:r>
    </w:p>
    <w:p>
      <w:pPr>
        <w:pStyle w:val="Heading2"/>
      </w:pPr>
      <w:r>
        <w:rPr>
          <w:rFonts w:ascii="SimSun" w:hAnsi="SimSun" w:eastAsia="SimSun"/>
          <w:b/>
          <w:color w:val="000000"/>
          <w:sz w:val="28"/>
        </w:rPr>
        <w:t>9.4 数据验收准则</w:t>
      </w:r>
    </w:p>
    <w:p>
      <w:pPr>
        <w:spacing w:line="300" w:lineRule="auto" w:after="80"/>
        <w:ind w:firstLine="420"/>
      </w:pPr>
      <w:r>
        <w:rPr>
          <w:rFonts w:ascii="SimSun" w:hAnsi="SimSun" w:eastAsia="SimSun"/>
          <w:sz w:val="21"/>
        </w:rPr>
        <w:t>数据验收应覆盖 SQLite 记录、上传文件、chunk、引用、localStorage fallback 和敏感配置脱敏。</w:t>
      </w:r>
    </w:p>
    <w:p>
      <w:pPr>
        <w:pStyle w:val="Heading2"/>
      </w:pPr>
      <w:r>
        <w:rPr>
          <w:rFonts w:ascii="SimSun" w:hAnsi="SimSun" w:eastAsia="SimSun"/>
          <w:b/>
          <w:color w:val="000000"/>
          <w:sz w:val="28"/>
        </w:rPr>
        <w:t>9.5 部署验收准则</w:t>
      </w:r>
    </w:p>
    <w:p>
      <w:pPr>
        <w:spacing w:line="300" w:lineRule="auto" w:after="80"/>
        <w:ind w:firstLine="420"/>
      </w:pPr>
      <w:r>
        <w:rPr>
          <w:rFonts w:ascii="SimSun" w:hAnsi="SimSun" w:eastAsia="SimSun"/>
          <w:sz w:val="21"/>
        </w:rPr>
        <w:t>部署验收应覆盖本地轻量部署、可选全栈部署、健康检查、端口和日志目录。</w:t>
      </w:r>
    </w:p>
    <w:p>
      <w:pPr>
        <w:pStyle w:val="Heading2"/>
      </w:pPr>
      <w:r>
        <w:rPr>
          <w:rFonts w:ascii="SimSun" w:hAnsi="SimSun" w:eastAsia="SimSun"/>
          <w:b/>
          <w:color w:val="000000"/>
          <w:sz w:val="28"/>
        </w:rPr>
        <w:t>9.6 异常处理验收准则</w:t>
      </w:r>
    </w:p>
    <w:p>
      <w:pPr>
        <w:spacing w:line="300" w:lineRule="auto" w:after="80"/>
        <w:ind w:firstLine="420"/>
      </w:pPr>
      <w:r>
        <w:rPr>
          <w:rFonts w:ascii="SimSun" w:hAnsi="SimSun" w:eastAsia="SimSun"/>
          <w:sz w:val="21"/>
        </w:rPr>
        <w:t>异常处理验收应覆盖空输入、不支持文件格式、解析失败、无文档、模型不可用、向量库不可用、端口占用和 Docker 不可用。</w:t>
      </w:r>
    </w:p>
    <w:p>
      <w:pPr>
        <w:pStyle w:val="Heading2"/>
      </w:pPr>
      <w:r>
        <w:rPr>
          <w:rFonts w:ascii="SimSun" w:hAnsi="SimSun" w:eastAsia="SimSun"/>
          <w:b/>
          <w:color w:val="000000"/>
          <w:sz w:val="28"/>
        </w:rPr>
        <w:t>9.7 安全性验收准则</w:t>
      </w:r>
    </w:p>
    <w:p>
      <w:pPr>
        <w:spacing w:line="300" w:lineRule="auto" w:after="80"/>
        <w:ind w:firstLine="420"/>
      </w:pPr>
      <w:r>
        <w:rPr>
          <w:rFonts w:ascii="SimSun" w:hAnsi="SimSun" w:eastAsia="SimSun"/>
          <w:sz w:val="21"/>
        </w:rPr>
        <w:t>安全性验收应以密钥不进入前端和文档明文为准；静态登录不作为真实认证，权限和审计列为生产化扩展，不作为 V1.0 已实现能力。</w:t>
      </w:r>
    </w:p>
    <w:p>
      <w:pPr>
        <w:pStyle w:val="Heading2"/>
      </w:pPr>
      <w:r>
        <w:rPr>
          <w:rFonts w:ascii="SimSun" w:hAnsi="SimSun" w:eastAsia="SimSun"/>
          <w:b/>
          <w:color w:val="000000"/>
          <w:sz w:val="28"/>
        </w:rPr>
        <w:t>9.8 性能验收准则</w:t>
      </w:r>
    </w:p>
    <w:p>
      <w:pPr>
        <w:spacing w:line="300" w:lineRule="auto" w:after="80"/>
        <w:ind w:firstLine="420"/>
      </w:pPr>
      <w:r>
        <w:rPr>
          <w:rFonts w:ascii="SimSun" w:hAnsi="SimSun" w:eastAsia="SimSun"/>
          <w:sz w:val="21"/>
        </w:rPr>
        <w:t>性能验收以项目负责人或课程要求确认的指标为准，当前不编造响应时间、并发、文件大小和召回率数值。</w:t>
      </w:r>
    </w:p>
    <w:p>
      <w:pPr>
        <w:pStyle w:val="Heading2"/>
      </w:pPr>
      <w:r>
        <w:rPr>
          <w:rFonts w:ascii="SimSun" w:hAnsi="SimSun" w:eastAsia="SimSun"/>
          <w:b/>
          <w:color w:val="000000"/>
          <w:sz w:val="28"/>
        </w:rPr>
        <w:t>9.9 回归验收准则</w:t>
      </w:r>
    </w:p>
    <w:p>
      <w:pPr>
        <w:spacing w:line="300" w:lineRule="auto" w:after="80"/>
        <w:ind w:firstLine="420"/>
      </w:pPr>
      <w:r>
        <w:rPr>
          <w:rFonts w:ascii="SimSun" w:hAnsi="SimSun" w:eastAsia="SimSun"/>
          <w:sz w:val="21"/>
        </w:rPr>
        <w:t>回归验收应至少覆盖健康检查、上传、问答、引用原文、删除和场景输出六类主链路。</w:t>
      </w:r>
    </w:p>
    <w:p>
      <w:pPr>
        <w:jc w:val="center"/>
      </w:pPr>
      <w:r>
        <w:rPr>
          <w:rFonts w:ascii="SimSun" w:hAnsi="SimSun" w:eastAsia="SimSun"/>
          <w:b/>
          <w:sz w:val="20"/>
        </w:rPr>
        <w:t>表 15 验收准则表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28"/>
        <w:gridCol w:w="1928"/>
        <w:gridCol w:w="1928"/>
        <w:gridCol w:w="1928"/>
        <w:gridCol w:w="1928"/>
      </w:tblGrid>
      <w:tr>
        <w:trPr>
          <w:tblHeader w:val="true"/>
        </w:trPr>
        <w:tc>
          <w:tcPr>
            <w:tcW w:type="dxa" w:w="1928"/>
            <w:vAlign w:val="center"/>
            <w:shd w:fill="4F81BD"/>
          </w:tcPr>
          <w:p>
            <w:pPr>
              <w:spacing w:after="0" w:line="252" w:lineRule="auto"/>
              <w:jc w:val="left"/>
            </w:pPr>
            <w:r/>
            <w:r>
              <w:rPr>
                <w:rFonts w:ascii="SimSun" w:hAnsi="SimSun" w:eastAsia="SimSun"/>
                <w:b/>
                <w:color w:val="FFFFFF"/>
                <w:sz w:val="14"/>
              </w:rPr>
              <w:t>准则编号</w:t>
            </w:r>
          </w:p>
        </w:tc>
        <w:tc>
          <w:tcPr>
            <w:tcW w:type="dxa" w:w="1928"/>
            <w:vAlign w:val="center"/>
            <w:shd w:fill="4F81BD"/>
          </w:tcPr>
          <w:p>
            <w:pPr>
              <w:spacing w:after="0" w:line="252" w:lineRule="auto"/>
              <w:jc w:val="left"/>
            </w:pPr>
            <w:r/>
            <w:r>
              <w:rPr>
                <w:rFonts w:ascii="SimSun" w:hAnsi="SimSun" w:eastAsia="SimSun"/>
                <w:b/>
                <w:color w:val="FFFFFF"/>
                <w:sz w:val="14"/>
              </w:rPr>
              <w:t>验收类别</w:t>
            </w:r>
          </w:p>
        </w:tc>
        <w:tc>
          <w:tcPr>
            <w:tcW w:type="dxa" w:w="1928"/>
            <w:vAlign w:val="center"/>
            <w:shd w:fill="4F81BD"/>
          </w:tcPr>
          <w:p>
            <w:pPr>
              <w:spacing w:after="0" w:line="252" w:lineRule="auto"/>
              <w:jc w:val="left"/>
            </w:pPr>
            <w:r/>
            <w:r>
              <w:rPr>
                <w:rFonts w:ascii="SimSun" w:hAnsi="SimSun" w:eastAsia="SimSun"/>
                <w:b/>
                <w:color w:val="FFFFFF"/>
                <w:sz w:val="14"/>
              </w:rPr>
              <w:t>验收准则</w:t>
            </w:r>
          </w:p>
        </w:tc>
        <w:tc>
          <w:tcPr>
            <w:tcW w:type="dxa" w:w="1928"/>
            <w:vAlign w:val="center"/>
            <w:shd w:fill="4F81BD"/>
          </w:tcPr>
          <w:p>
            <w:pPr>
              <w:spacing w:after="0" w:line="252" w:lineRule="auto"/>
              <w:jc w:val="left"/>
            </w:pPr>
            <w:r/>
            <w:r>
              <w:rPr>
                <w:rFonts w:ascii="SimSun" w:hAnsi="SimSun" w:eastAsia="SimSun"/>
                <w:b/>
                <w:color w:val="FFFFFF"/>
                <w:sz w:val="14"/>
              </w:rPr>
              <w:t>适用范围</w:t>
            </w:r>
          </w:p>
        </w:tc>
        <w:tc>
          <w:tcPr>
            <w:tcW w:type="dxa" w:w="1928"/>
            <w:vAlign w:val="center"/>
            <w:shd w:fill="4F81BD"/>
          </w:tcPr>
          <w:p>
            <w:pPr>
              <w:spacing w:after="0" w:line="252" w:lineRule="auto"/>
              <w:jc w:val="left"/>
            </w:pPr>
            <w:r>
              <w:rPr>
                <w:rFonts w:ascii="SimSun" w:hAnsi="SimSun" w:eastAsia="SimSun"/>
              </w:rPr>
              <w:t>边界/扩展结论</w:t>
            </w:r>
            <w:r>
              <w:rPr>
                <w:rFonts w:ascii="SimSun" w:hAnsi="SimSun" w:eastAsia="SimSun"/>
                <w:b/>
                <w:color w:val="FFFFFF"/>
                <w:sz w:val="14"/>
              </w:rPr>
            </w:r>
          </w:p>
        </w:tc>
      </w:tr>
      <w:tr>
        <w:tc>
          <w:tcPr>
            <w:tcW w:type="dxa" w:w="1928"/>
            <w:vAlign w:val="center"/>
          </w:tcPr>
          <w:p>
            <w:pPr>
              <w:spacing w:after="0" w:line="252" w:lineRule="auto"/>
              <w:jc w:val="left"/>
            </w:pPr>
            <w:r/>
            <w:r>
              <w:rPr>
                <w:rFonts w:ascii="SimSun" w:hAnsi="SimSun" w:eastAsia="SimSun"/>
                <w:b w:val="0"/>
                <w:sz w:val="14"/>
              </w:rPr>
              <w:t>AC-01</w:t>
            </w:r>
          </w:p>
        </w:tc>
        <w:tc>
          <w:tcPr>
            <w:tcW w:type="dxa" w:w="1928"/>
            <w:vAlign w:val="center"/>
          </w:tcPr>
          <w:p>
            <w:pPr>
              <w:spacing w:after="0" w:line="252" w:lineRule="auto"/>
              <w:jc w:val="left"/>
            </w:pPr>
            <w:r/>
            <w:r>
              <w:rPr>
                <w:rFonts w:ascii="SimSun" w:hAnsi="SimSun" w:eastAsia="SimSun"/>
                <w:b w:val="0"/>
                <w:sz w:val="14"/>
              </w:rPr>
              <w:t>功能验收</w:t>
            </w:r>
          </w:p>
        </w:tc>
        <w:tc>
          <w:tcPr>
            <w:tcW w:type="dxa" w:w="1928"/>
            <w:vAlign w:val="center"/>
          </w:tcPr>
          <w:p>
            <w:pPr>
              <w:spacing w:after="0" w:line="252" w:lineRule="auto"/>
              <w:jc w:val="left"/>
            </w:pPr>
            <w:r/>
            <w:r>
              <w:rPr>
                <w:rFonts w:ascii="SimSun" w:hAnsi="SimSun" w:eastAsia="SimSun"/>
                <w:b w:val="0"/>
                <w:sz w:val="14"/>
              </w:rPr>
              <w:t>系统应能进入 8088 页面，完成导航、文档上传、问答、引用原文查看、培训、交接、设计辅助等当前版本范围内的主要操作。</w:t>
            </w:r>
          </w:p>
        </w:tc>
        <w:tc>
          <w:tcPr>
            <w:tcW w:type="dxa" w:w="1928"/>
            <w:vAlign w:val="center"/>
          </w:tcPr>
          <w:p>
            <w:pPr>
              <w:spacing w:after="0" w:line="252" w:lineRule="auto"/>
              <w:jc w:val="left"/>
            </w:pPr>
            <w:r/>
            <w:r>
              <w:rPr>
                <w:rFonts w:ascii="SimSun" w:hAnsi="SimSun" w:eastAsia="SimSun"/>
                <w:b w:val="0"/>
                <w:sz w:val="14"/>
              </w:rPr>
              <w:t>M-01 至 M-13</w:t>
            </w:r>
          </w:p>
        </w:tc>
        <w:tc>
          <w:tcPr>
            <w:tcW w:type="dxa" w:w="1928"/>
            <w:vAlign w:val="center"/>
          </w:tcPr>
          <w:p>
            <w:pPr>
              <w:spacing w:after="0" w:line="252" w:lineRule="auto"/>
              <w:jc w:val="left"/>
            </w:pPr>
            <w:r>
              <w:rPr>
                <w:rFonts w:ascii="SimSun" w:hAnsi="SimSun" w:eastAsia="SimSun"/>
              </w:rPr>
              <w:t>正式功能验收用例需项目负责人或验收人确认</w:t>
            </w:r>
            <w:r>
              <w:rPr>
                <w:rFonts w:ascii="Times New Roman" w:hAnsi="Times New Roman" w:eastAsia="Noto Sans CJK SC"/>
                <w:b w:val="0"/>
                <w:sz w:val="14"/>
              </w:rPr>
            </w:r>
          </w:p>
        </w:tc>
      </w:tr>
      <w:tr>
        <w:tc>
          <w:tcPr>
            <w:tcW w:type="dxa" w:w="1928"/>
            <w:vAlign w:val="center"/>
            <w:shd w:fill="F3F6FA"/>
          </w:tcPr>
          <w:p>
            <w:pPr>
              <w:spacing w:after="0" w:line="252" w:lineRule="auto"/>
              <w:jc w:val="left"/>
            </w:pPr>
            <w:r/>
            <w:r>
              <w:rPr>
                <w:rFonts w:ascii="SimSun" w:hAnsi="SimSun" w:eastAsia="SimSun"/>
                <w:b w:val="0"/>
                <w:sz w:val="14"/>
              </w:rPr>
              <w:t>AC-02</w:t>
            </w:r>
          </w:p>
        </w:tc>
        <w:tc>
          <w:tcPr>
            <w:tcW w:type="dxa" w:w="1928"/>
            <w:vAlign w:val="center"/>
            <w:shd w:fill="F3F6FA"/>
          </w:tcPr>
          <w:p>
            <w:pPr>
              <w:spacing w:after="0" w:line="252" w:lineRule="auto"/>
              <w:jc w:val="left"/>
            </w:pPr>
            <w:r/>
            <w:r>
              <w:rPr>
                <w:rFonts w:ascii="SimSun" w:hAnsi="SimSun" w:eastAsia="SimSun"/>
                <w:b w:val="0"/>
                <w:sz w:val="14"/>
              </w:rPr>
              <w:t>接口验收</w:t>
            </w:r>
          </w:p>
        </w:tc>
        <w:tc>
          <w:tcPr>
            <w:tcW w:type="dxa" w:w="1928"/>
            <w:vAlign w:val="center"/>
            <w:shd w:fill="F3F6FA"/>
          </w:tcPr>
          <w:p>
            <w:pPr>
              <w:spacing w:after="0" w:line="252" w:lineRule="auto"/>
              <w:jc w:val="left"/>
            </w:pPr>
            <w:r/>
            <w:r>
              <w:rPr>
                <w:rFonts w:ascii="SimSun" w:hAnsi="SimSun" w:eastAsia="SimSun"/>
                <w:b w:val="0"/>
                <w:sz w:val="14"/>
              </w:rPr>
              <w:t>HTTP API 应按接口需求返回约定 JSON 或文件结果，对空输入、无效文档、未找到资源等场景返回明确错误。</w:t>
            </w:r>
          </w:p>
        </w:tc>
        <w:tc>
          <w:tcPr>
            <w:tcW w:type="dxa" w:w="1928"/>
            <w:vAlign w:val="center"/>
            <w:shd w:fill="F3F6FA"/>
          </w:tcPr>
          <w:p>
            <w:pPr>
              <w:spacing w:after="0" w:line="252" w:lineRule="auto"/>
              <w:jc w:val="left"/>
            </w:pPr>
            <w:r/>
            <w:r>
              <w:rPr>
                <w:rFonts w:ascii="SimSun" w:hAnsi="SimSun" w:eastAsia="SimSun"/>
                <w:b w:val="0"/>
                <w:sz w:val="14"/>
              </w:rPr>
              <w:t>API-01 至 API-27</w:t>
            </w:r>
          </w:p>
        </w:tc>
        <w:tc>
          <w:tcPr>
            <w:tcW w:type="dxa" w:w="1928"/>
            <w:vAlign w:val="center"/>
            <w:shd w:fill="F3F6FA"/>
          </w:tcPr>
          <w:p>
            <w:pPr>
              <w:spacing w:after="0" w:line="252" w:lineRule="auto"/>
              <w:jc w:val="left"/>
            </w:pPr>
            <w:r>
              <w:rPr>
                <w:rFonts w:ascii="SimSun" w:hAnsi="SimSun" w:eastAsia="SimSun"/>
              </w:rPr>
              <w:t>统一接口错误码需后端负责人确认</w:t>
            </w:r>
            <w:r>
              <w:rPr>
                <w:rFonts w:ascii="Times New Roman" w:hAnsi="Times New Roman" w:eastAsia="Noto Sans CJK SC"/>
                <w:b w:val="0"/>
                <w:sz w:val="14"/>
              </w:rPr>
            </w:r>
          </w:p>
        </w:tc>
      </w:tr>
      <w:tr>
        <w:tc>
          <w:tcPr>
            <w:tcW w:type="dxa" w:w="1928"/>
            <w:vAlign w:val="center"/>
          </w:tcPr>
          <w:p>
            <w:pPr>
              <w:spacing w:after="0" w:line="252" w:lineRule="auto"/>
              <w:jc w:val="left"/>
            </w:pPr>
            <w:r/>
            <w:r>
              <w:rPr>
                <w:rFonts w:ascii="SimSun" w:hAnsi="SimSun" w:eastAsia="SimSun"/>
                <w:b w:val="0"/>
                <w:sz w:val="14"/>
              </w:rPr>
              <w:t>AC-03</w:t>
            </w:r>
          </w:p>
        </w:tc>
        <w:tc>
          <w:tcPr>
            <w:tcW w:type="dxa" w:w="1928"/>
            <w:vAlign w:val="center"/>
          </w:tcPr>
          <w:p>
            <w:pPr>
              <w:spacing w:after="0" w:line="252" w:lineRule="auto"/>
              <w:jc w:val="left"/>
            </w:pPr>
            <w:r/>
            <w:r>
              <w:rPr>
                <w:rFonts w:ascii="SimSun" w:hAnsi="SimSun" w:eastAsia="SimSun"/>
                <w:b w:val="0"/>
                <w:sz w:val="14"/>
              </w:rPr>
              <w:t>页面验收</w:t>
            </w:r>
          </w:p>
        </w:tc>
        <w:tc>
          <w:tcPr>
            <w:tcW w:type="dxa" w:w="1928"/>
            <w:vAlign w:val="center"/>
          </w:tcPr>
          <w:p>
            <w:pPr>
              <w:spacing w:after="0" w:line="252" w:lineRule="auto"/>
              <w:jc w:val="left"/>
            </w:pPr>
            <w:r/>
            <w:r>
              <w:rPr>
                <w:rFonts w:ascii="SimSun" w:hAnsi="SimSun" w:eastAsia="SimSun"/>
                <w:b w:val="0"/>
                <w:sz w:val="14"/>
              </w:rPr>
              <w:t>主要页面应能通过 hash 路由访问，输入控件、结果展示和引用入口应与功能需求一致。</w:t>
            </w:r>
          </w:p>
        </w:tc>
        <w:tc>
          <w:tcPr>
            <w:tcW w:type="dxa" w:w="1928"/>
            <w:vAlign w:val="center"/>
          </w:tcPr>
          <w:p>
            <w:pPr>
              <w:spacing w:after="0" w:line="252" w:lineRule="auto"/>
              <w:jc w:val="left"/>
            </w:pPr>
            <w:r/>
            <w:r>
              <w:rPr>
                <w:rFonts w:ascii="SimSun" w:hAnsi="SimSun" w:eastAsia="SimSun"/>
                <w:b w:val="0"/>
                <w:sz w:val="14"/>
              </w:rPr>
              <w:t>UI-01 至 UI-10</w:t>
            </w:r>
          </w:p>
        </w:tc>
        <w:tc>
          <w:tcPr>
            <w:tcW w:type="dxa" w:w="1928"/>
            <w:vAlign w:val="center"/>
          </w:tcPr>
          <w:p>
            <w:pPr>
              <w:spacing w:after="0" w:line="252" w:lineRule="auto"/>
              <w:jc w:val="left"/>
            </w:pPr>
            <w:r>
              <w:rPr>
                <w:rFonts w:ascii="SimSun" w:hAnsi="SimSun" w:eastAsia="SimSun"/>
              </w:rPr>
              <w:t>页面截图和交互验收标准需验收人确认</w:t>
            </w:r>
            <w:r>
              <w:rPr>
                <w:rFonts w:ascii="Times New Roman" w:hAnsi="Times New Roman" w:eastAsia="Noto Sans CJK SC"/>
                <w:b w:val="0"/>
                <w:sz w:val="14"/>
              </w:rPr>
            </w:r>
          </w:p>
        </w:tc>
      </w:tr>
      <w:tr>
        <w:tc>
          <w:tcPr>
            <w:tcW w:type="dxa" w:w="1928"/>
            <w:vAlign w:val="center"/>
            <w:shd w:fill="F3F6FA"/>
          </w:tcPr>
          <w:p>
            <w:pPr>
              <w:spacing w:after="0" w:line="252" w:lineRule="auto"/>
              <w:jc w:val="left"/>
            </w:pPr>
            <w:r/>
            <w:r>
              <w:rPr>
                <w:rFonts w:ascii="SimSun" w:hAnsi="SimSun" w:eastAsia="SimSun"/>
                <w:b w:val="0"/>
                <w:sz w:val="14"/>
              </w:rPr>
              <w:t>AC-04</w:t>
            </w:r>
          </w:p>
        </w:tc>
        <w:tc>
          <w:tcPr>
            <w:tcW w:type="dxa" w:w="1928"/>
            <w:vAlign w:val="center"/>
            <w:shd w:fill="F3F6FA"/>
          </w:tcPr>
          <w:p>
            <w:pPr>
              <w:spacing w:after="0" w:line="252" w:lineRule="auto"/>
              <w:jc w:val="left"/>
            </w:pPr>
            <w:r/>
            <w:r>
              <w:rPr>
                <w:rFonts w:ascii="SimSun" w:hAnsi="SimSun" w:eastAsia="SimSun"/>
                <w:b w:val="0"/>
                <w:sz w:val="14"/>
              </w:rPr>
              <w:t>数据验收</w:t>
            </w:r>
          </w:p>
        </w:tc>
        <w:tc>
          <w:tcPr>
            <w:tcW w:type="dxa" w:w="1928"/>
            <w:vAlign w:val="center"/>
            <w:shd w:fill="F3F6FA"/>
          </w:tcPr>
          <w:p>
            <w:pPr>
              <w:spacing w:after="0" w:line="252" w:lineRule="auto"/>
              <w:jc w:val="left"/>
            </w:pPr>
            <w:r/>
            <w:r>
              <w:rPr>
                <w:rFonts w:ascii="SimSun" w:hAnsi="SimSun" w:eastAsia="SimSun"/>
                <w:b w:val="0"/>
                <w:sz w:val="14"/>
              </w:rPr>
              <w:t>上传文档后应形成 documents、chunks、uploads 等数据；历史和缺口类数据应按当前实现状态区分 SQLite 与 localStorage。</w:t>
            </w:r>
          </w:p>
        </w:tc>
        <w:tc>
          <w:tcPr>
            <w:tcW w:type="dxa" w:w="1928"/>
            <w:vAlign w:val="center"/>
            <w:shd w:fill="F3F6FA"/>
          </w:tcPr>
          <w:p>
            <w:pPr>
              <w:spacing w:after="0" w:line="252" w:lineRule="auto"/>
              <w:jc w:val="left"/>
            </w:pPr>
            <w:r/>
            <w:r>
              <w:rPr>
                <w:rFonts w:ascii="SimSun" w:hAnsi="SimSun" w:eastAsia="SimSun"/>
                <w:b w:val="0"/>
                <w:sz w:val="14"/>
              </w:rPr>
              <w:t>DATA-01 至 DATA-14</w:t>
            </w:r>
          </w:p>
        </w:tc>
        <w:tc>
          <w:tcPr>
            <w:tcW w:type="dxa" w:w="1928"/>
            <w:vAlign w:val="center"/>
            <w:shd w:fill="F3F6FA"/>
          </w:tcPr>
          <w:p>
            <w:pPr>
              <w:spacing w:after="0" w:line="252" w:lineRule="auto"/>
              <w:jc w:val="left"/>
            </w:pPr>
            <w:r>
              <w:rPr>
                <w:rFonts w:ascii="SimSun" w:hAnsi="SimSun" w:eastAsia="SimSun"/>
              </w:rPr>
              <w:t>V1.0 使用本地 SQLite/localStorage；备份策略不纳入当前版本。</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AC-05</w:t>
            </w:r>
          </w:p>
        </w:tc>
        <w:tc>
          <w:tcPr>
            <w:tcW w:type="dxa" w:w="1928"/>
            <w:vAlign w:val="center"/>
          </w:tcPr>
          <w:p>
            <w:pPr>
              <w:spacing w:after="0" w:line="252" w:lineRule="auto"/>
              <w:jc w:val="left"/>
            </w:pPr>
            <w:r/>
            <w:r>
              <w:rPr>
                <w:rFonts w:ascii="SimSun" w:hAnsi="SimSun" w:eastAsia="SimSun"/>
                <w:b w:val="0"/>
                <w:sz w:val="14"/>
              </w:rPr>
              <w:t>部署验收</w:t>
            </w:r>
          </w:p>
        </w:tc>
        <w:tc>
          <w:tcPr>
            <w:tcW w:type="dxa" w:w="1928"/>
            <w:vAlign w:val="center"/>
          </w:tcPr>
          <w:p>
            <w:pPr>
              <w:spacing w:after="0" w:line="252" w:lineRule="auto"/>
              <w:jc w:val="left"/>
            </w:pPr>
            <w:r/>
            <w:r>
              <w:rPr>
                <w:rFonts w:ascii="SimSun" w:hAnsi="SimSun" w:eastAsia="SimSun"/>
                <w:b w:val="0"/>
                <w:sz w:val="14"/>
              </w:rPr>
              <w:t>轻量部署应能启动 dify-lite 并访问前端；全栈部署应按 Docker 依赖状态提供反馈。</w:t>
            </w:r>
          </w:p>
        </w:tc>
        <w:tc>
          <w:tcPr>
            <w:tcW w:type="dxa" w:w="1928"/>
            <w:vAlign w:val="center"/>
          </w:tcPr>
          <w:p>
            <w:pPr>
              <w:spacing w:after="0" w:line="252" w:lineRule="auto"/>
              <w:jc w:val="left"/>
            </w:pPr>
            <w:r/>
            <w:r>
              <w:rPr>
                <w:rFonts w:ascii="SimSun" w:hAnsi="SimSun" w:eastAsia="SimSun"/>
                <w:b w:val="0"/>
                <w:sz w:val="14"/>
              </w:rPr>
              <w:t>DEP-01 至 DEP-09</w:t>
            </w:r>
          </w:p>
        </w:tc>
        <w:tc>
          <w:tcPr>
            <w:tcW w:type="dxa" w:w="1928"/>
            <w:vAlign w:val="center"/>
          </w:tcPr>
          <w:p>
            <w:pPr>
              <w:spacing w:after="0" w:line="252" w:lineRule="auto"/>
              <w:jc w:val="left"/>
            </w:pPr>
            <w:r>
              <w:rPr>
                <w:rFonts w:ascii="SimSun" w:hAnsi="SimSun" w:eastAsia="SimSun"/>
              </w:rPr>
              <w:t>生产部署验收不纳入当前版本；V1.0 以本地部署为主。</w:t>
            </w:r>
            <w:r>
              <w:rPr>
                <w:rFonts w:ascii="SimSun" w:hAnsi="SimSun" w:eastAsia="SimSun"/>
                <w:b w:val="0"/>
                <w:sz w:val="14"/>
              </w:rPr>
            </w:r>
          </w:p>
        </w:tc>
      </w:tr>
      <w:tr>
        <w:tc>
          <w:tcPr>
            <w:tcW w:type="dxa" w:w="1928"/>
            <w:vAlign w:val="center"/>
            <w:shd w:fill="F3F6FA"/>
          </w:tcPr>
          <w:p>
            <w:pPr>
              <w:spacing w:after="0" w:line="252" w:lineRule="auto"/>
              <w:jc w:val="left"/>
            </w:pPr>
            <w:r/>
            <w:r>
              <w:rPr>
                <w:rFonts w:ascii="SimSun" w:hAnsi="SimSun" w:eastAsia="SimSun"/>
                <w:b w:val="0"/>
                <w:sz w:val="14"/>
              </w:rPr>
              <w:t>AC-06</w:t>
            </w:r>
          </w:p>
        </w:tc>
        <w:tc>
          <w:tcPr>
            <w:tcW w:type="dxa" w:w="1928"/>
            <w:vAlign w:val="center"/>
            <w:shd w:fill="F3F6FA"/>
          </w:tcPr>
          <w:p>
            <w:pPr>
              <w:spacing w:after="0" w:line="252" w:lineRule="auto"/>
              <w:jc w:val="left"/>
            </w:pPr>
            <w:r/>
            <w:r>
              <w:rPr>
                <w:rFonts w:ascii="SimSun" w:hAnsi="SimSun" w:eastAsia="SimSun"/>
                <w:b w:val="0"/>
                <w:sz w:val="14"/>
              </w:rPr>
              <w:t>异常处理验收</w:t>
            </w:r>
          </w:p>
        </w:tc>
        <w:tc>
          <w:tcPr>
            <w:tcW w:type="dxa" w:w="1928"/>
            <w:vAlign w:val="center"/>
            <w:shd w:fill="F3F6FA"/>
          </w:tcPr>
          <w:p>
            <w:pPr>
              <w:spacing w:after="0" w:line="252" w:lineRule="auto"/>
              <w:jc w:val="left"/>
            </w:pPr>
            <w:r/>
            <w:r>
              <w:rPr>
                <w:rFonts w:ascii="SimSun" w:hAnsi="SimSun" w:eastAsia="SimSun"/>
                <w:b w:val="0"/>
                <w:sz w:val="14"/>
              </w:rPr>
              <w:t>系统应对空输入、不支持格式、模型不可用、向量库不可用、端口占用等异常给出明确提示或降级说明。</w:t>
            </w:r>
          </w:p>
        </w:tc>
        <w:tc>
          <w:tcPr>
            <w:tcW w:type="dxa" w:w="1928"/>
            <w:vAlign w:val="center"/>
            <w:shd w:fill="F3F6FA"/>
          </w:tcPr>
          <w:p>
            <w:pPr>
              <w:spacing w:after="0" w:line="252" w:lineRule="auto"/>
              <w:jc w:val="left"/>
            </w:pPr>
            <w:r/>
            <w:r>
              <w:rPr>
                <w:rFonts w:ascii="SimSun" w:hAnsi="SimSun" w:eastAsia="SimSun"/>
                <w:b w:val="0"/>
                <w:sz w:val="14"/>
              </w:rPr>
              <w:t>EX-01 至 EX-17</w:t>
            </w:r>
          </w:p>
        </w:tc>
        <w:tc>
          <w:tcPr>
            <w:tcW w:type="dxa" w:w="1928"/>
            <w:vAlign w:val="center"/>
            <w:shd w:fill="F3F6FA"/>
          </w:tcPr>
          <w:p>
            <w:pPr>
              <w:spacing w:after="0" w:line="252" w:lineRule="auto"/>
              <w:jc w:val="left"/>
            </w:pPr>
            <w:r>
              <w:rPr>
                <w:rFonts w:ascii="SimSun" w:hAnsi="SimSun" w:eastAsia="SimSun"/>
              </w:rPr>
              <w:t>V1.0 按当前前后端提示、超时处理和 fallback 行为验收。</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AC-07</w:t>
            </w:r>
          </w:p>
        </w:tc>
        <w:tc>
          <w:tcPr>
            <w:tcW w:type="dxa" w:w="1928"/>
            <w:vAlign w:val="center"/>
          </w:tcPr>
          <w:p>
            <w:pPr>
              <w:spacing w:after="0" w:line="252" w:lineRule="auto"/>
              <w:jc w:val="left"/>
            </w:pPr>
            <w:r/>
            <w:r>
              <w:rPr>
                <w:rFonts w:ascii="SimSun" w:hAnsi="SimSun" w:eastAsia="SimSun"/>
                <w:b w:val="0"/>
                <w:sz w:val="14"/>
              </w:rPr>
              <w:t>安全性验收</w:t>
            </w:r>
          </w:p>
        </w:tc>
        <w:tc>
          <w:tcPr>
            <w:tcW w:type="dxa" w:w="1928"/>
            <w:vAlign w:val="center"/>
          </w:tcPr>
          <w:p>
            <w:pPr>
              <w:spacing w:after="0" w:line="252" w:lineRule="auto"/>
              <w:jc w:val="left"/>
            </w:pPr>
            <w:r>
              <w:rPr>
                <w:rFonts w:ascii="SimSun" w:hAnsi="SimSun" w:eastAsia="SimSun"/>
              </w:rPr>
              <w:t>敏感 Key 不得写入前端或文档明文；静态登录不得作为真实认证；权限和审计能力按 V1.0 边界处理，并作为生产化扩展确认项。</w:t>
            </w:r>
            <w:r>
              <w:rPr>
                <w:rFonts w:ascii="Times New Roman" w:hAnsi="Times New Roman" w:eastAsia="Noto Sans CJK SC"/>
                <w:b w:val="0"/>
                <w:sz w:val="14"/>
              </w:rPr>
            </w:r>
          </w:p>
        </w:tc>
        <w:tc>
          <w:tcPr>
            <w:tcW w:type="dxa" w:w="1928"/>
            <w:vAlign w:val="center"/>
          </w:tcPr>
          <w:p>
            <w:pPr>
              <w:spacing w:after="0" w:line="252" w:lineRule="auto"/>
              <w:jc w:val="left"/>
            </w:pPr>
            <w:r/>
            <w:r>
              <w:rPr>
                <w:rFonts w:ascii="SimSun" w:hAnsi="SimSun" w:eastAsia="SimSun"/>
                <w:b w:val="0"/>
                <w:sz w:val="14"/>
              </w:rPr>
              <w:t>NFR-12 至 NFR-16</w:t>
            </w:r>
          </w:p>
        </w:tc>
        <w:tc>
          <w:tcPr>
            <w:tcW w:type="dxa" w:w="1928"/>
            <w:vAlign w:val="center"/>
          </w:tcPr>
          <w:p>
            <w:pPr>
              <w:spacing w:after="0" w:line="252" w:lineRule="auto"/>
              <w:jc w:val="left"/>
            </w:pPr>
            <w:r>
              <w:rPr>
                <w:rFonts w:ascii="SimSun" w:hAnsi="SimSun" w:eastAsia="SimSun"/>
              </w:rPr>
              <w:t>安全验收以无密钥明文、静态登录边界清晰和真实鉴权未纳入为准。</w:t>
            </w:r>
            <w:r>
              <w:rPr>
                <w:rFonts w:ascii="SimSun" w:hAnsi="SimSun" w:eastAsia="SimSun"/>
                <w:b w:val="0"/>
                <w:sz w:val="14"/>
              </w:rPr>
            </w:r>
          </w:p>
        </w:tc>
      </w:tr>
      <w:tr>
        <w:tc>
          <w:tcPr>
            <w:tcW w:type="dxa" w:w="1928"/>
            <w:vAlign w:val="center"/>
            <w:shd w:fill="F3F6FA"/>
          </w:tcPr>
          <w:p>
            <w:pPr>
              <w:spacing w:after="0" w:line="252" w:lineRule="auto"/>
              <w:jc w:val="left"/>
            </w:pPr>
            <w:r/>
            <w:r>
              <w:rPr>
                <w:rFonts w:ascii="SimSun" w:hAnsi="SimSun" w:eastAsia="SimSun"/>
                <w:b w:val="0"/>
                <w:sz w:val="14"/>
              </w:rPr>
              <w:t>AC-08</w:t>
            </w:r>
          </w:p>
        </w:tc>
        <w:tc>
          <w:tcPr>
            <w:tcW w:type="dxa" w:w="1928"/>
            <w:vAlign w:val="center"/>
            <w:shd w:fill="F3F6FA"/>
          </w:tcPr>
          <w:p>
            <w:pPr>
              <w:spacing w:after="0" w:line="252" w:lineRule="auto"/>
              <w:jc w:val="left"/>
            </w:pPr>
            <w:r/>
            <w:r>
              <w:rPr>
                <w:rFonts w:ascii="SimSun" w:hAnsi="SimSun" w:eastAsia="SimSun"/>
                <w:b w:val="0"/>
                <w:sz w:val="14"/>
              </w:rPr>
              <w:t>性能验收</w:t>
            </w:r>
          </w:p>
        </w:tc>
        <w:tc>
          <w:tcPr>
            <w:tcW w:type="dxa" w:w="1928"/>
            <w:vAlign w:val="center"/>
            <w:shd w:fill="F3F6FA"/>
          </w:tcPr>
          <w:p>
            <w:pPr>
              <w:spacing w:after="0" w:line="252" w:lineRule="auto"/>
              <w:jc w:val="left"/>
            </w:pPr>
            <w:r/>
            <w:r>
              <w:rPr>
                <w:rFonts w:ascii="SimSun" w:hAnsi="SimSun" w:eastAsia="SimSun"/>
                <w:b w:val="0"/>
                <w:sz w:val="14"/>
              </w:rPr>
              <w:t>系统应满足课程或项目负责人确认的响应时间、并发、文件大小和召回质量要求。</w:t>
            </w:r>
          </w:p>
        </w:tc>
        <w:tc>
          <w:tcPr>
            <w:tcW w:type="dxa" w:w="1928"/>
            <w:vAlign w:val="center"/>
            <w:shd w:fill="F3F6FA"/>
          </w:tcPr>
          <w:p>
            <w:pPr>
              <w:spacing w:after="0" w:line="252" w:lineRule="auto"/>
              <w:jc w:val="left"/>
            </w:pPr>
            <w:r/>
            <w:r>
              <w:rPr>
                <w:rFonts w:ascii="SimSun" w:hAnsi="SimSun" w:eastAsia="SimSun"/>
                <w:b w:val="0"/>
                <w:sz w:val="14"/>
              </w:rPr>
              <w:t>NFR-01 至 NFR-03</w:t>
            </w:r>
          </w:p>
        </w:tc>
        <w:tc>
          <w:tcPr>
            <w:tcW w:type="dxa" w:w="1928"/>
            <w:vAlign w:val="center"/>
            <w:shd w:fill="F3F6FA"/>
          </w:tcPr>
          <w:p>
            <w:pPr>
              <w:spacing w:after="0" w:line="252" w:lineRule="auto"/>
              <w:jc w:val="left"/>
            </w:pPr>
            <w:r>
              <w:rPr>
                <w:rFonts w:ascii="SimSun" w:hAnsi="SimSun" w:eastAsia="SimSun"/>
              </w:rPr>
              <w:t>V1.0 以本地演示响应和配置约束为准，不承诺并发 SLA。</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AC-09</w:t>
            </w:r>
          </w:p>
        </w:tc>
        <w:tc>
          <w:tcPr>
            <w:tcW w:type="dxa" w:w="1928"/>
            <w:vAlign w:val="center"/>
          </w:tcPr>
          <w:p>
            <w:pPr>
              <w:spacing w:after="0" w:line="252" w:lineRule="auto"/>
              <w:jc w:val="left"/>
            </w:pPr>
            <w:r/>
            <w:r>
              <w:rPr>
                <w:rFonts w:ascii="SimSun" w:hAnsi="SimSun" w:eastAsia="SimSun"/>
                <w:b w:val="0"/>
                <w:sz w:val="14"/>
              </w:rPr>
              <w:t>回归验收</w:t>
            </w:r>
          </w:p>
        </w:tc>
        <w:tc>
          <w:tcPr>
            <w:tcW w:type="dxa" w:w="1928"/>
            <w:vAlign w:val="center"/>
          </w:tcPr>
          <w:p>
            <w:pPr>
              <w:spacing w:after="0" w:line="252" w:lineRule="auto"/>
              <w:jc w:val="left"/>
            </w:pPr>
            <w:r/>
            <w:r>
              <w:rPr>
                <w:rFonts w:ascii="SimSun" w:hAnsi="SimSun" w:eastAsia="SimSun"/>
                <w:b w:val="0"/>
                <w:sz w:val="14"/>
              </w:rPr>
              <w:t>需求变更或代码修改后，应至少覆盖健康检查、上传、问答、引用原文、删除、场景输出等主链路回归。</w:t>
            </w:r>
          </w:p>
        </w:tc>
        <w:tc>
          <w:tcPr>
            <w:tcW w:type="dxa" w:w="1928"/>
            <w:vAlign w:val="center"/>
          </w:tcPr>
          <w:p>
            <w:pPr>
              <w:spacing w:after="0" w:line="252" w:lineRule="auto"/>
              <w:jc w:val="left"/>
            </w:pPr>
            <w:r/>
            <w:r>
              <w:rPr>
                <w:rFonts w:ascii="SimSun" w:hAnsi="SimSun" w:eastAsia="SimSun"/>
                <w:b w:val="0"/>
                <w:sz w:val="14"/>
              </w:rPr>
              <w:t>核心主链路</w:t>
            </w:r>
          </w:p>
        </w:tc>
        <w:tc>
          <w:tcPr>
            <w:tcW w:type="dxa" w:w="1928"/>
            <w:vAlign w:val="center"/>
          </w:tcPr>
          <w:p>
            <w:pPr>
              <w:spacing w:after="0" w:line="252" w:lineRule="auto"/>
              <w:jc w:val="left"/>
            </w:pPr>
            <w:r>
              <w:rPr>
                <w:rFonts w:ascii="SimSun" w:hAnsi="SimSun" w:eastAsia="SimSun"/>
              </w:rPr>
              <w:t>回归测试清单需测试负责人确认</w:t>
            </w:r>
            <w:r>
              <w:rPr>
                <w:rFonts w:ascii="Times New Roman" w:hAnsi="Times New Roman" w:eastAsia="Noto Sans CJK SC"/>
                <w:b w:val="0"/>
                <w:sz w:val="14"/>
              </w:rPr>
            </w:r>
          </w:p>
        </w:tc>
      </w:tr>
      <w:tr>
        <w:tc>
          <w:tcPr>
            <w:tcW w:type="dxa" w:w="1928"/>
            <w:vAlign w:val="center"/>
            <w:shd w:fill="F3F6FA"/>
          </w:tcPr>
          <w:p>
            <w:pPr>
              <w:spacing w:after="0" w:line="252" w:lineRule="auto"/>
              <w:jc w:val="left"/>
            </w:pPr>
            <w:r/>
            <w:r>
              <w:rPr>
                <w:rFonts w:ascii="SimSun" w:hAnsi="SimSun" w:eastAsia="SimSun"/>
                <w:b w:val="0"/>
                <w:sz w:val="14"/>
              </w:rPr>
              <w:t>AC-10</w:t>
            </w:r>
          </w:p>
        </w:tc>
        <w:tc>
          <w:tcPr>
            <w:tcW w:type="dxa" w:w="1928"/>
            <w:vAlign w:val="center"/>
            <w:shd w:fill="F3F6FA"/>
          </w:tcPr>
          <w:p>
            <w:pPr>
              <w:spacing w:after="0" w:line="252" w:lineRule="auto"/>
              <w:jc w:val="left"/>
            </w:pPr>
            <w:r/>
            <w:r>
              <w:rPr>
                <w:rFonts w:ascii="SimSun" w:hAnsi="SimSun" w:eastAsia="SimSun"/>
                <w:b w:val="0"/>
                <w:sz w:val="14"/>
              </w:rPr>
              <w:t>文档验收</w:t>
            </w:r>
          </w:p>
        </w:tc>
        <w:tc>
          <w:tcPr>
            <w:tcW w:type="dxa" w:w="1928"/>
            <w:vAlign w:val="center"/>
            <w:shd w:fill="F3F6FA"/>
          </w:tcPr>
          <w:p>
            <w:pPr>
              <w:spacing w:after="0" w:line="252" w:lineRule="auto"/>
              <w:jc w:val="left"/>
            </w:pPr>
            <w:r>
              <w:rPr>
                <w:rFonts w:ascii="SimSun" w:hAnsi="SimSun" w:eastAsia="SimSun"/>
              </w:rPr>
              <w:t>需求文档应使用自动目录、正式标题样式、表格编号、页眉页脚和边界/扩展结论汇总；提交前应确认课程或学校格式要求。</w:t>
            </w:r>
            <w:r>
              <w:rPr>
                <w:rFonts w:ascii="SimSun" w:hAnsi="SimSun" w:eastAsia="SimSun"/>
                <w:b w:val="0"/>
                <w:sz w:val="14"/>
              </w:rPr>
            </w:r>
          </w:p>
        </w:tc>
        <w:tc>
          <w:tcPr>
            <w:tcW w:type="dxa" w:w="1928"/>
            <w:vAlign w:val="center"/>
            <w:shd w:fill="F3F6FA"/>
          </w:tcPr>
          <w:p>
            <w:pPr>
              <w:spacing w:after="0" w:line="252" w:lineRule="auto"/>
              <w:jc w:val="left"/>
            </w:pPr>
            <w:r/>
            <w:r>
              <w:rPr>
                <w:rFonts w:ascii="SimSun" w:hAnsi="SimSun" w:eastAsia="SimSun"/>
                <w:b w:val="0"/>
                <w:sz w:val="14"/>
              </w:rPr>
              <w:t>本文件</w:t>
            </w:r>
          </w:p>
        </w:tc>
        <w:tc>
          <w:tcPr>
            <w:tcW w:type="dxa" w:w="1928"/>
            <w:vAlign w:val="center"/>
            <w:shd w:fill="F3F6FA"/>
          </w:tcPr>
          <w:p>
            <w:pPr>
              <w:spacing w:after="0" w:line="252" w:lineRule="auto"/>
              <w:jc w:val="left"/>
            </w:pPr>
            <w:r>
              <w:rPr>
                <w:rFonts w:ascii="SimSun" w:hAnsi="SimSun" w:eastAsia="SimSun"/>
              </w:rPr>
              <w:t>本文件按当前课程项目提交版格式整理，可直接作为 V1.0 SRS 提交。</w:t>
            </w:r>
            <w:r>
              <w:rPr>
                <w:rFonts w:ascii="SimSun" w:hAnsi="SimSun" w:eastAsia="SimSun"/>
                <w:b w:val="0"/>
                <w:sz w:val="14"/>
              </w:rPr>
            </w:r>
          </w:p>
        </w:tc>
      </w:tr>
    </w:tbl>
    <w:p/>
    <w:p>
      <w:pPr>
        <w:pStyle w:val="Heading1"/>
      </w:pPr>
      <w:r>
        <w:rPr>
          <w:rFonts w:ascii="SimSun" w:hAnsi="SimSun" w:eastAsia="SimSun"/>
          <w:b/>
          <w:color w:val="000000"/>
          <w:sz w:val="32"/>
        </w:rPr>
        <w:t>10 需求追踪关系</w:t>
      </w:r>
    </w:p>
    <w:p>
      <w:pPr>
        <w:pStyle w:val="Heading2"/>
      </w:pPr>
      <w:r>
        <w:rPr>
          <w:rFonts w:ascii="SimSun" w:hAnsi="SimSun" w:eastAsia="SimSun"/>
          <w:b/>
          <w:color w:val="000000"/>
          <w:sz w:val="28"/>
        </w:rPr>
        <w:t>10.1 正向追踪表</w:t>
      </w:r>
    </w:p>
    <w:p>
      <w:pPr>
        <w:jc w:val="center"/>
      </w:pPr>
      <w:r>
        <w:rPr>
          <w:rFonts w:ascii="SimSun" w:hAnsi="SimSun" w:eastAsia="SimSun"/>
          <w:b/>
          <w:sz w:val="20"/>
        </w:rPr>
        <w:t>表 16 正向追踪表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7"/>
        <w:gridCol w:w="1377"/>
        <w:gridCol w:w="1377"/>
        <w:gridCol w:w="1377"/>
        <w:gridCol w:w="1377"/>
        <w:gridCol w:w="1377"/>
        <w:gridCol w:w="1377"/>
      </w:tblGrid>
      <w:tr>
        <w:trPr>
          <w:tblHeader w:val="true"/>
        </w:trPr>
        <w:tc>
          <w:tcPr>
            <w:tcW w:type="dxa" w:w="1377"/>
            <w:vAlign w:val="center"/>
            <w:shd w:fill="4F81BD"/>
          </w:tcPr>
          <w:p>
            <w:pPr>
              <w:spacing w:after="0" w:line="252" w:lineRule="auto"/>
              <w:jc w:val="left"/>
            </w:pPr>
            <w:r/>
            <w:r>
              <w:rPr>
                <w:rFonts w:ascii="SimSun" w:hAnsi="SimSun" w:eastAsia="SimSun"/>
                <w:b/>
                <w:color w:val="FFFFFF"/>
                <w:sz w:val="14"/>
              </w:rPr>
              <w:t>需求编号</w:t>
            </w:r>
          </w:p>
        </w:tc>
        <w:tc>
          <w:tcPr>
            <w:tcW w:type="dxa" w:w="1377"/>
            <w:vAlign w:val="center"/>
            <w:shd w:fill="4F81BD"/>
          </w:tcPr>
          <w:p>
            <w:pPr>
              <w:spacing w:after="0" w:line="252" w:lineRule="auto"/>
              <w:jc w:val="left"/>
            </w:pPr>
            <w:r/>
            <w:r>
              <w:rPr>
                <w:rFonts w:ascii="SimSun" w:hAnsi="SimSun" w:eastAsia="SimSun"/>
                <w:b/>
                <w:color w:val="FFFFFF"/>
                <w:sz w:val="14"/>
              </w:rPr>
              <w:t>需求名称</w:t>
            </w:r>
          </w:p>
        </w:tc>
        <w:tc>
          <w:tcPr>
            <w:tcW w:type="dxa" w:w="1377"/>
            <w:vAlign w:val="center"/>
            <w:shd w:fill="4F81BD"/>
          </w:tcPr>
          <w:p>
            <w:pPr>
              <w:spacing w:after="0" w:line="252" w:lineRule="auto"/>
              <w:jc w:val="left"/>
            </w:pPr>
            <w:r/>
            <w:r>
              <w:rPr>
                <w:rFonts w:ascii="SimSun" w:hAnsi="SimSun" w:eastAsia="SimSun"/>
                <w:b/>
                <w:color w:val="FFFFFF"/>
                <w:sz w:val="14"/>
              </w:rPr>
              <w:t>对应模块</w:t>
            </w:r>
          </w:p>
        </w:tc>
        <w:tc>
          <w:tcPr>
            <w:tcW w:type="dxa" w:w="1377"/>
            <w:vAlign w:val="center"/>
            <w:shd w:fill="4F81BD"/>
          </w:tcPr>
          <w:p>
            <w:pPr>
              <w:spacing w:after="0" w:line="252" w:lineRule="auto"/>
              <w:jc w:val="left"/>
            </w:pPr>
            <w:r/>
            <w:r>
              <w:rPr>
                <w:rFonts w:ascii="SimSun" w:hAnsi="SimSun" w:eastAsia="SimSun"/>
                <w:b/>
                <w:color w:val="FFFFFF"/>
                <w:sz w:val="14"/>
              </w:rPr>
              <w:t>对应接口/页面</w:t>
            </w:r>
          </w:p>
        </w:tc>
        <w:tc>
          <w:tcPr>
            <w:tcW w:type="dxa" w:w="1377"/>
            <w:vAlign w:val="center"/>
            <w:shd w:fill="4F81BD"/>
          </w:tcPr>
          <w:p>
            <w:pPr>
              <w:spacing w:after="0" w:line="252" w:lineRule="auto"/>
              <w:jc w:val="left"/>
            </w:pPr>
            <w:r/>
            <w:r>
              <w:rPr>
                <w:rFonts w:ascii="SimSun" w:hAnsi="SimSun" w:eastAsia="SimSun"/>
                <w:b/>
                <w:color w:val="FFFFFF"/>
                <w:sz w:val="14"/>
              </w:rPr>
              <w:t>对应数据对象</w:t>
            </w:r>
          </w:p>
        </w:tc>
        <w:tc>
          <w:tcPr>
            <w:tcW w:type="dxa" w:w="1377"/>
            <w:vAlign w:val="center"/>
            <w:shd w:fill="4F81BD"/>
          </w:tcPr>
          <w:p>
            <w:pPr>
              <w:spacing w:after="0" w:line="252" w:lineRule="auto"/>
              <w:jc w:val="left"/>
            </w:pPr>
            <w:r/>
            <w:r>
              <w:rPr>
                <w:rFonts w:ascii="SimSun" w:hAnsi="SimSun" w:eastAsia="SimSun"/>
                <w:b/>
                <w:color w:val="FFFFFF"/>
                <w:sz w:val="14"/>
              </w:rPr>
              <w:t>对应配置项</w:t>
            </w:r>
          </w:p>
        </w:tc>
        <w:tc>
          <w:tcPr>
            <w:tcW w:type="dxa" w:w="1377"/>
            <w:vAlign w:val="center"/>
            <w:shd w:fill="4F81BD"/>
          </w:tcPr>
          <w:p>
            <w:pPr>
              <w:spacing w:after="0" w:line="252" w:lineRule="auto"/>
              <w:jc w:val="left"/>
            </w:pPr>
            <w:r/>
            <w:r>
              <w:rPr>
                <w:rFonts w:ascii="SimSun" w:hAnsi="SimSun" w:eastAsia="SimSun"/>
                <w:b/>
                <w:color w:val="FFFFFF"/>
                <w:sz w:val="14"/>
              </w:rPr>
              <w:t>说明</w:t>
            </w:r>
          </w:p>
        </w:tc>
      </w:tr>
      <w:tr>
        <w:tc>
          <w:tcPr>
            <w:tcW w:type="dxa" w:w="1377"/>
            <w:vAlign w:val="center"/>
          </w:tcPr>
          <w:p>
            <w:pPr>
              <w:spacing w:after="0" w:line="252" w:lineRule="auto"/>
              <w:jc w:val="left"/>
            </w:pPr>
            <w:r/>
            <w:r>
              <w:rPr>
                <w:rFonts w:ascii="SimSun" w:hAnsi="SimSun" w:eastAsia="SimSun"/>
                <w:b w:val="0"/>
                <w:sz w:val="14"/>
              </w:rPr>
              <w:t>GOAL-01</w:t>
            </w:r>
          </w:p>
        </w:tc>
        <w:tc>
          <w:tcPr>
            <w:tcW w:type="dxa" w:w="1377"/>
            <w:vAlign w:val="center"/>
          </w:tcPr>
          <w:p>
            <w:pPr>
              <w:spacing w:after="0" w:line="252" w:lineRule="auto"/>
              <w:jc w:val="left"/>
            </w:pPr>
            <w:r/>
            <w:r>
              <w:rPr>
                <w:rFonts w:ascii="SimSun" w:hAnsi="SimSun" w:eastAsia="SimSun"/>
                <w:b w:val="0"/>
                <w:sz w:val="14"/>
              </w:rPr>
              <w:t>课程演示型 SuperRAG 系统</w:t>
            </w:r>
          </w:p>
        </w:tc>
        <w:tc>
          <w:tcPr>
            <w:tcW w:type="dxa" w:w="1377"/>
            <w:vAlign w:val="center"/>
          </w:tcPr>
          <w:p>
            <w:pPr>
              <w:spacing w:after="0" w:line="252" w:lineRule="auto"/>
              <w:jc w:val="left"/>
            </w:pPr>
            <w:r/>
            <w:r>
              <w:rPr>
                <w:rFonts w:ascii="SimSun" w:hAnsi="SimSun" w:eastAsia="SimSun"/>
                <w:b w:val="0"/>
                <w:sz w:val="14"/>
              </w:rPr>
              <w:t>M-01/M-13</w:t>
            </w:r>
          </w:p>
        </w:tc>
        <w:tc>
          <w:tcPr>
            <w:tcW w:type="dxa" w:w="1377"/>
            <w:vAlign w:val="center"/>
          </w:tcPr>
          <w:p>
            <w:pPr>
              <w:spacing w:after="0" w:line="252" w:lineRule="auto"/>
              <w:jc w:val="left"/>
            </w:pPr>
            <w:r/>
            <w:r>
              <w:rPr>
                <w:rFonts w:ascii="SimSun" w:hAnsi="SimSun" w:eastAsia="SimSun"/>
                <w:b w:val="0"/>
                <w:sz w:val="14"/>
              </w:rPr>
              <w:t>UI-01 至 UI-10、API-22/API-23</w:t>
            </w:r>
          </w:p>
        </w:tc>
        <w:tc>
          <w:tcPr>
            <w:tcW w:type="dxa" w:w="1377"/>
            <w:vAlign w:val="center"/>
          </w:tcPr>
          <w:p>
            <w:pPr>
              <w:spacing w:after="0" w:line="252" w:lineRule="auto"/>
              <w:jc w:val="left"/>
            </w:pPr>
            <w:r/>
            <w:r>
              <w:rPr>
                <w:rFonts w:ascii="SimSun" w:hAnsi="SimSun" w:eastAsia="SimSun"/>
                <w:b w:val="0"/>
                <w:sz w:val="14"/>
              </w:rPr>
              <w:t>DATA-09/DATA-13</w:t>
            </w:r>
          </w:p>
        </w:tc>
        <w:tc>
          <w:tcPr>
            <w:tcW w:type="dxa" w:w="1377"/>
            <w:vAlign w:val="center"/>
          </w:tcPr>
          <w:p>
            <w:pPr>
              <w:spacing w:after="0" w:line="252" w:lineRule="auto"/>
              <w:jc w:val="left"/>
            </w:pPr>
            <w:r/>
            <w:r>
              <w:rPr>
                <w:rFonts w:ascii="SimSun" w:hAnsi="SimSun" w:eastAsia="SimSun"/>
                <w:b w:val="0"/>
                <w:sz w:val="14"/>
              </w:rPr>
              <w:t>CFG-14/CFG-17</w:t>
            </w:r>
          </w:p>
        </w:tc>
        <w:tc>
          <w:tcPr>
            <w:tcW w:type="dxa" w:w="1377"/>
            <w:vAlign w:val="center"/>
          </w:tcPr>
          <w:p>
            <w:pPr>
              <w:spacing w:after="0" w:line="252" w:lineRule="auto"/>
              <w:jc w:val="left"/>
            </w:pPr>
            <w:r/>
            <w:r>
              <w:rPr>
                <w:rFonts w:ascii="SimSun" w:hAnsi="SimSun" w:eastAsia="SimSun"/>
                <w:b w:val="0"/>
                <w:sz w:val="14"/>
              </w:rPr>
              <w:t>原型和启动能力。</w:t>
            </w:r>
          </w:p>
        </w:tc>
      </w:tr>
      <w:tr>
        <w:tc>
          <w:tcPr>
            <w:tcW w:type="dxa" w:w="1377"/>
            <w:vAlign w:val="center"/>
            <w:shd w:fill="F3F6FA"/>
          </w:tcPr>
          <w:p>
            <w:pPr>
              <w:spacing w:after="0" w:line="252" w:lineRule="auto"/>
              <w:jc w:val="left"/>
            </w:pPr>
            <w:r/>
            <w:r>
              <w:rPr>
                <w:rFonts w:ascii="SimSun" w:hAnsi="SimSun" w:eastAsia="SimSun"/>
                <w:b w:val="0"/>
                <w:sz w:val="14"/>
              </w:rPr>
              <w:t>GOAL-02</w:t>
            </w:r>
          </w:p>
        </w:tc>
        <w:tc>
          <w:tcPr>
            <w:tcW w:type="dxa" w:w="1377"/>
            <w:vAlign w:val="center"/>
            <w:shd w:fill="F3F6FA"/>
          </w:tcPr>
          <w:p>
            <w:pPr>
              <w:spacing w:after="0" w:line="252" w:lineRule="auto"/>
              <w:jc w:val="left"/>
            </w:pPr>
            <w:r/>
            <w:r>
              <w:rPr>
                <w:rFonts w:ascii="SimSun" w:hAnsi="SimSun" w:eastAsia="SimSun"/>
                <w:b w:val="0"/>
                <w:sz w:val="14"/>
              </w:rPr>
              <w:t>文档上传解析入库</w:t>
            </w:r>
          </w:p>
        </w:tc>
        <w:tc>
          <w:tcPr>
            <w:tcW w:type="dxa" w:w="1377"/>
            <w:vAlign w:val="center"/>
            <w:shd w:fill="F3F6FA"/>
          </w:tcPr>
          <w:p>
            <w:pPr>
              <w:spacing w:after="0" w:line="252" w:lineRule="auto"/>
              <w:jc w:val="left"/>
            </w:pPr>
            <w:r/>
            <w:r>
              <w:rPr>
                <w:rFonts w:ascii="SimSun" w:hAnsi="SimSun" w:eastAsia="SimSun"/>
                <w:b w:val="0"/>
                <w:sz w:val="14"/>
              </w:rPr>
              <w:t>M-03/M-04</w:t>
            </w:r>
          </w:p>
        </w:tc>
        <w:tc>
          <w:tcPr>
            <w:tcW w:type="dxa" w:w="1377"/>
            <w:vAlign w:val="center"/>
            <w:shd w:fill="F3F6FA"/>
          </w:tcPr>
          <w:p>
            <w:pPr>
              <w:spacing w:after="0" w:line="252" w:lineRule="auto"/>
              <w:jc w:val="left"/>
            </w:pPr>
            <w:r/>
            <w:r>
              <w:rPr>
                <w:rFonts w:ascii="SimSun" w:hAnsi="SimSun" w:eastAsia="SimSun"/>
                <w:b w:val="0"/>
                <w:sz w:val="14"/>
              </w:rPr>
              <w:t>UI-03、API-04 至 API-09、API-21</w:t>
            </w:r>
          </w:p>
        </w:tc>
        <w:tc>
          <w:tcPr>
            <w:tcW w:type="dxa" w:w="1377"/>
            <w:vAlign w:val="center"/>
            <w:shd w:fill="F3F6FA"/>
          </w:tcPr>
          <w:p>
            <w:pPr>
              <w:spacing w:after="0" w:line="252" w:lineRule="auto"/>
              <w:jc w:val="left"/>
            </w:pPr>
            <w:r/>
            <w:r>
              <w:rPr>
                <w:rFonts w:ascii="SimSun" w:hAnsi="SimSun" w:eastAsia="SimSun"/>
                <w:b w:val="0"/>
                <w:sz w:val="14"/>
              </w:rPr>
              <w:t>DATA-01/DATA-02/DATA-03/DATA-05/DATA-06</w:t>
            </w:r>
          </w:p>
        </w:tc>
        <w:tc>
          <w:tcPr>
            <w:tcW w:type="dxa" w:w="1377"/>
            <w:vAlign w:val="center"/>
            <w:shd w:fill="F3F6FA"/>
          </w:tcPr>
          <w:p>
            <w:pPr>
              <w:spacing w:after="0" w:line="252" w:lineRule="auto"/>
              <w:jc w:val="left"/>
            </w:pPr>
            <w:r/>
            <w:r>
              <w:rPr>
                <w:rFonts w:ascii="SimSun" w:hAnsi="SimSun" w:eastAsia="SimSun"/>
                <w:b w:val="0"/>
                <w:sz w:val="14"/>
              </w:rPr>
              <w:t>CFG-04/CFG-11</w:t>
            </w:r>
          </w:p>
        </w:tc>
        <w:tc>
          <w:tcPr>
            <w:tcW w:type="dxa" w:w="1377"/>
            <w:vAlign w:val="center"/>
            <w:shd w:fill="F3F6FA"/>
          </w:tcPr>
          <w:p>
            <w:pPr>
              <w:spacing w:after="0" w:line="252" w:lineRule="auto"/>
              <w:jc w:val="left"/>
            </w:pPr>
            <w:r/>
            <w:r>
              <w:rPr>
                <w:rFonts w:ascii="SimSun" w:hAnsi="SimSun" w:eastAsia="SimSun"/>
                <w:b w:val="0"/>
                <w:sz w:val="14"/>
              </w:rPr>
              <w:t>核心知识库入口。</w:t>
            </w:r>
          </w:p>
        </w:tc>
      </w:tr>
      <w:tr>
        <w:tc>
          <w:tcPr>
            <w:tcW w:type="dxa" w:w="1377"/>
            <w:vAlign w:val="center"/>
          </w:tcPr>
          <w:p>
            <w:pPr>
              <w:spacing w:after="0" w:line="252" w:lineRule="auto"/>
              <w:jc w:val="left"/>
            </w:pPr>
            <w:r/>
            <w:r>
              <w:rPr>
                <w:rFonts w:ascii="SimSun" w:hAnsi="SimSun" w:eastAsia="SimSun"/>
                <w:b w:val="0"/>
                <w:sz w:val="14"/>
              </w:rPr>
              <w:t>GOAL-03</w:t>
            </w:r>
          </w:p>
        </w:tc>
        <w:tc>
          <w:tcPr>
            <w:tcW w:type="dxa" w:w="1377"/>
            <w:vAlign w:val="center"/>
          </w:tcPr>
          <w:p>
            <w:pPr>
              <w:spacing w:after="0" w:line="252" w:lineRule="auto"/>
              <w:jc w:val="left"/>
            </w:pPr>
            <w:r/>
            <w:r>
              <w:rPr>
                <w:rFonts w:ascii="SimSun" w:hAnsi="SimSun" w:eastAsia="SimSun"/>
                <w:b w:val="0"/>
                <w:sz w:val="14"/>
              </w:rPr>
              <w:t>检索问答与引用</w:t>
            </w:r>
          </w:p>
        </w:tc>
        <w:tc>
          <w:tcPr>
            <w:tcW w:type="dxa" w:w="1377"/>
            <w:vAlign w:val="center"/>
          </w:tcPr>
          <w:p>
            <w:pPr>
              <w:spacing w:after="0" w:line="252" w:lineRule="auto"/>
              <w:jc w:val="left"/>
            </w:pPr>
            <w:r/>
            <w:r>
              <w:rPr>
                <w:rFonts w:ascii="SimSun" w:hAnsi="SimSun" w:eastAsia="SimSun"/>
                <w:b w:val="0"/>
                <w:sz w:val="14"/>
              </w:rPr>
              <w:t>M-05/M-06</w:t>
            </w:r>
          </w:p>
        </w:tc>
        <w:tc>
          <w:tcPr>
            <w:tcW w:type="dxa" w:w="1377"/>
            <w:vAlign w:val="center"/>
          </w:tcPr>
          <w:p>
            <w:pPr>
              <w:spacing w:after="0" w:line="252" w:lineRule="auto"/>
              <w:jc w:val="left"/>
            </w:pPr>
            <w:r/>
            <w:r>
              <w:rPr>
                <w:rFonts w:ascii="SimSun" w:hAnsi="SimSun" w:eastAsia="SimSun"/>
                <w:b w:val="0"/>
                <w:sz w:val="14"/>
              </w:rPr>
              <w:t>UI-04、API-10、API-15、API-16、API-17</w:t>
            </w:r>
          </w:p>
        </w:tc>
        <w:tc>
          <w:tcPr>
            <w:tcW w:type="dxa" w:w="1377"/>
            <w:vAlign w:val="center"/>
          </w:tcPr>
          <w:p>
            <w:pPr>
              <w:spacing w:after="0" w:line="252" w:lineRule="auto"/>
              <w:jc w:val="left"/>
            </w:pPr>
            <w:r/>
            <w:r>
              <w:rPr>
                <w:rFonts w:ascii="SimSun" w:hAnsi="SimSun" w:eastAsia="SimSun"/>
                <w:b w:val="0"/>
                <w:sz w:val="14"/>
              </w:rPr>
              <w:t>DATA-03/DATA-07</w:t>
            </w:r>
          </w:p>
        </w:tc>
        <w:tc>
          <w:tcPr>
            <w:tcW w:type="dxa" w:w="1377"/>
            <w:vAlign w:val="center"/>
          </w:tcPr>
          <w:p>
            <w:pPr>
              <w:spacing w:after="0" w:line="252" w:lineRule="auto"/>
              <w:jc w:val="left"/>
            </w:pPr>
            <w:r/>
            <w:r>
              <w:rPr>
                <w:rFonts w:ascii="SimSun" w:hAnsi="SimSun" w:eastAsia="SimSun"/>
                <w:b w:val="0"/>
                <w:sz w:val="14"/>
              </w:rPr>
              <w:t>CFG-05/CFG-08/CFG-09/CFG-12</w:t>
            </w:r>
          </w:p>
        </w:tc>
        <w:tc>
          <w:tcPr>
            <w:tcW w:type="dxa" w:w="1377"/>
            <w:vAlign w:val="center"/>
          </w:tcPr>
          <w:p>
            <w:pPr>
              <w:spacing w:after="0" w:line="252" w:lineRule="auto"/>
              <w:jc w:val="left"/>
            </w:pPr>
            <w:r/>
            <w:r>
              <w:rPr>
                <w:rFonts w:ascii="SimSun" w:hAnsi="SimSun" w:eastAsia="SimSun"/>
                <w:b w:val="0"/>
                <w:sz w:val="14"/>
              </w:rPr>
              <w:t>RAG 主能力。</w:t>
            </w:r>
          </w:p>
        </w:tc>
      </w:tr>
      <w:tr>
        <w:tc>
          <w:tcPr>
            <w:tcW w:type="dxa" w:w="1377"/>
            <w:vAlign w:val="center"/>
            <w:shd w:fill="F3F6FA"/>
          </w:tcPr>
          <w:p>
            <w:pPr>
              <w:spacing w:after="0" w:line="252" w:lineRule="auto"/>
              <w:jc w:val="left"/>
            </w:pPr>
            <w:r/>
            <w:r>
              <w:rPr>
                <w:rFonts w:ascii="SimSun" w:hAnsi="SimSun" w:eastAsia="SimSun"/>
                <w:b w:val="0"/>
                <w:sz w:val="14"/>
              </w:rPr>
              <w:t>GOAL-04</w:t>
            </w:r>
          </w:p>
        </w:tc>
        <w:tc>
          <w:tcPr>
            <w:tcW w:type="dxa" w:w="1377"/>
            <w:vAlign w:val="center"/>
            <w:shd w:fill="F3F6FA"/>
          </w:tcPr>
          <w:p>
            <w:pPr>
              <w:spacing w:after="0" w:line="252" w:lineRule="auto"/>
              <w:jc w:val="left"/>
            </w:pPr>
            <w:r/>
            <w:r>
              <w:rPr>
                <w:rFonts w:ascii="SimSun" w:hAnsi="SimSun" w:eastAsia="SimSun"/>
                <w:b w:val="0"/>
                <w:sz w:val="14"/>
              </w:rPr>
              <w:t>培训模式</w:t>
            </w:r>
          </w:p>
        </w:tc>
        <w:tc>
          <w:tcPr>
            <w:tcW w:type="dxa" w:w="1377"/>
            <w:vAlign w:val="center"/>
            <w:shd w:fill="F3F6FA"/>
          </w:tcPr>
          <w:p>
            <w:pPr>
              <w:spacing w:after="0" w:line="252" w:lineRule="auto"/>
              <w:jc w:val="left"/>
            </w:pPr>
            <w:r/>
            <w:r>
              <w:rPr>
                <w:rFonts w:ascii="SimSun" w:hAnsi="SimSun" w:eastAsia="SimSun"/>
                <w:b w:val="0"/>
                <w:sz w:val="14"/>
              </w:rPr>
              <w:t>M-07</w:t>
            </w:r>
          </w:p>
        </w:tc>
        <w:tc>
          <w:tcPr>
            <w:tcW w:type="dxa" w:w="1377"/>
            <w:vAlign w:val="center"/>
            <w:shd w:fill="F3F6FA"/>
          </w:tcPr>
          <w:p>
            <w:pPr>
              <w:spacing w:after="0" w:line="252" w:lineRule="auto"/>
              <w:jc w:val="left"/>
            </w:pPr>
            <w:r/>
            <w:r>
              <w:rPr>
                <w:rFonts w:ascii="SimSun" w:hAnsi="SimSun" w:eastAsia="SimSun"/>
                <w:b w:val="0"/>
                <w:sz w:val="14"/>
              </w:rPr>
              <w:t>UI-05、API-15</w:t>
            </w:r>
          </w:p>
        </w:tc>
        <w:tc>
          <w:tcPr>
            <w:tcW w:type="dxa" w:w="1377"/>
            <w:vAlign w:val="center"/>
            <w:shd w:fill="F3F6FA"/>
          </w:tcPr>
          <w:p>
            <w:pPr>
              <w:spacing w:after="0" w:line="252" w:lineRule="auto"/>
              <w:jc w:val="left"/>
            </w:pPr>
            <w:r/>
            <w:r>
              <w:rPr>
                <w:rFonts w:ascii="SimSun" w:hAnsi="SimSun" w:eastAsia="SimSun"/>
                <w:b w:val="0"/>
                <w:sz w:val="14"/>
              </w:rPr>
              <w:t>DATA-03/DATA-07/DATA-04</w:t>
            </w:r>
          </w:p>
        </w:tc>
        <w:tc>
          <w:tcPr>
            <w:tcW w:type="dxa" w:w="1377"/>
            <w:vAlign w:val="center"/>
            <w:shd w:fill="F3F6FA"/>
          </w:tcPr>
          <w:p>
            <w:pPr>
              <w:spacing w:after="0" w:line="252" w:lineRule="auto"/>
              <w:jc w:val="left"/>
            </w:pPr>
            <w:r/>
            <w:r>
              <w:rPr>
                <w:rFonts w:ascii="SimSun" w:hAnsi="SimSun" w:eastAsia="SimSun"/>
                <w:b w:val="0"/>
                <w:sz w:val="14"/>
              </w:rPr>
              <w:t>CFG-09/CFG-12</w:t>
            </w:r>
          </w:p>
        </w:tc>
        <w:tc>
          <w:tcPr>
            <w:tcW w:type="dxa" w:w="1377"/>
            <w:vAlign w:val="center"/>
            <w:shd w:fill="F3F6FA"/>
          </w:tcPr>
          <w:p>
            <w:pPr>
              <w:spacing w:after="0" w:line="252" w:lineRule="auto"/>
              <w:jc w:val="left"/>
            </w:pPr>
            <w:r/>
            <w:r>
              <w:rPr>
                <w:rFonts w:ascii="SimSun" w:hAnsi="SimSun" w:eastAsia="SimSun"/>
                <w:b w:val="0"/>
                <w:sz w:val="14"/>
              </w:rPr>
              <w:t>场景化输出，失败 mock。</w:t>
            </w:r>
          </w:p>
        </w:tc>
      </w:tr>
      <w:tr>
        <w:tc>
          <w:tcPr>
            <w:tcW w:type="dxa" w:w="1377"/>
            <w:vAlign w:val="center"/>
          </w:tcPr>
          <w:p>
            <w:pPr>
              <w:spacing w:after="0" w:line="252" w:lineRule="auto"/>
              <w:jc w:val="left"/>
            </w:pPr>
            <w:r/>
            <w:r>
              <w:rPr>
                <w:rFonts w:ascii="SimSun" w:hAnsi="SimSun" w:eastAsia="SimSun"/>
                <w:b w:val="0"/>
                <w:sz w:val="14"/>
              </w:rPr>
              <w:t>GOAL-05</w:t>
            </w:r>
          </w:p>
        </w:tc>
        <w:tc>
          <w:tcPr>
            <w:tcW w:type="dxa" w:w="1377"/>
            <w:vAlign w:val="center"/>
          </w:tcPr>
          <w:p>
            <w:pPr>
              <w:spacing w:after="0" w:line="252" w:lineRule="auto"/>
              <w:jc w:val="left"/>
            </w:pPr>
            <w:r/>
            <w:r>
              <w:rPr>
                <w:rFonts w:ascii="SimSun" w:hAnsi="SimSun" w:eastAsia="SimSun"/>
                <w:b w:val="0"/>
                <w:sz w:val="14"/>
              </w:rPr>
              <w:t>交接模式</w:t>
            </w:r>
          </w:p>
        </w:tc>
        <w:tc>
          <w:tcPr>
            <w:tcW w:type="dxa" w:w="1377"/>
            <w:vAlign w:val="center"/>
          </w:tcPr>
          <w:p>
            <w:pPr>
              <w:spacing w:after="0" w:line="252" w:lineRule="auto"/>
              <w:jc w:val="left"/>
            </w:pPr>
            <w:r/>
            <w:r>
              <w:rPr>
                <w:rFonts w:ascii="SimSun" w:hAnsi="SimSun" w:eastAsia="SimSun"/>
                <w:b w:val="0"/>
                <w:sz w:val="14"/>
              </w:rPr>
              <w:t>M-08</w:t>
            </w:r>
          </w:p>
        </w:tc>
        <w:tc>
          <w:tcPr>
            <w:tcW w:type="dxa" w:w="1377"/>
            <w:vAlign w:val="center"/>
          </w:tcPr>
          <w:p>
            <w:pPr>
              <w:spacing w:after="0" w:line="252" w:lineRule="auto"/>
              <w:jc w:val="left"/>
            </w:pPr>
            <w:r/>
            <w:r>
              <w:rPr>
                <w:rFonts w:ascii="SimSun" w:hAnsi="SimSun" w:eastAsia="SimSun"/>
                <w:b w:val="0"/>
                <w:sz w:val="14"/>
              </w:rPr>
              <w:t>UI-06、API-15</w:t>
            </w:r>
          </w:p>
        </w:tc>
        <w:tc>
          <w:tcPr>
            <w:tcW w:type="dxa" w:w="1377"/>
            <w:vAlign w:val="center"/>
          </w:tcPr>
          <w:p>
            <w:pPr>
              <w:spacing w:after="0" w:line="252" w:lineRule="auto"/>
              <w:jc w:val="left"/>
            </w:pPr>
            <w:r/>
            <w:r>
              <w:rPr>
                <w:rFonts w:ascii="SimSun" w:hAnsi="SimSun" w:eastAsia="SimSun"/>
                <w:b w:val="0"/>
                <w:sz w:val="14"/>
              </w:rPr>
              <w:t>DATA-03/DATA-04/DATA-07</w:t>
            </w:r>
          </w:p>
        </w:tc>
        <w:tc>
          <w:tcPr>
            <w:tcW w:type="dxa" w:w="1377"/>
            <w:vAlign w:val="center"/>
          </w:tcPr>
          <w:p>
            <w:pPr>
              <w:spacing w:after="0" w:line="252" w:lineRule="auto"/>
              <w:jc w:val="left"/>
            </w:pPr>
            <w:r/>
            <w:r>
              <w:rPr>
                <w:rFonts w:ascii="SimSun" w:hAnsi="SimSun" w:eastAsia="SimSun"/>
                <w:b w:val="0"/>
                <w:sz w:val="14"/>
              </w:rPr>
              <w:t>CFG-09/CFG-12</w:t>
            </w:r>
          </w:p>
        </w:tc>
        <w:tc>
          <w:tcPr>
            <w:tcW w:type="dxa" w:w="1377"/>
            <w:vAlign w:val="center"/>
          </w:tcPr>
          <w:p>
            <w:pPr>
              <w:spacing w:after="0" w:line="252" w:lineRule="auto"/>
              <w:jc w:val="left"/>
            </w:pPr>
            <w:r/>
            <w:r>
              <w:rPr>
                <w:rFonts w:ascii="SimSun" w:hAnsi="SimSun" w:eastAsia="SimSun"/>
                <w:b w:val="0"/>
                <w:sz w:val="14"/>
              </w:rPr>
              <w:t>结构化交接产物。</w:t>
            </w:r>
          </w:p>
        </w:tc>
      </w:tr>
      <w:tr>
        <w:tc>
          <w:tcPr>
            <w:tcW w:type="dxa" w:w="1377"/>
            <w:vAlign w:val="center"/>
            <w:shd w:fill="F3F6FA"/>
          </w:tcPr>
          <w:p>
            <w:pPr>
              <w:spacing w:after="0" w:line="252" w:lineRule="auto"/>
              <w:jc w:val="left"/>
            </w:pPr>
            <w:r/>
            <w:r>
              <w:rPr>
                <w:rFonts w:ascii="SimSun" w:hAnsi="SimSun" w:eastAsia="SimSun"/>
                <w:b w:val="0"/>
                <w:sz w:val="14"/>
              </w:rPr>
              <w:t>GOAL-06</w:t>
            </w:r>
          </w:p>
        </w:tc>
        <w:tc>
          <w:tcPr>
            <w:tcW w:type="dxa" w:w="1377"/>
            <w:vAlign w:val="center"/>
            <w:shd w:fill="F3F6FA"/>
          </w:tcPr>
          <w:p>
            <w:pPr>
              <w:spacing w:after="0" w:line="252" w:lineRule="auto"/>
              <w:jc w:val="left"/>
            </w:pPr>
            <w:r/>
            <w:r>
              <w:rPr>
                <w:rFonts w:ascii="SimSun" w:hAnsi="SimSun" w:eastAsia="SimSun"/>
                <w:b w:val="0"/>
                <w:sz w:val="14"/>
              </w:rPr>
              <w:t>设计辅助</w:t>
            </w:r>
          </w:p>
        </w:tc>
        <w:tc>
          <w:tcPr>
            <w:tcW w:type="dxa" w:w="1377"/>
            <w:vAlign w:val="center"/>
            <w:shd w:fill="F3F6FA"/>
          </w:tcPr>
          <w:p>
            <w:pPr>
              <w:spacing w:after="0" w:line="252" w:lineRule="auto"/>
              <w:jc w:val="left"/>
            </w:pPr>
            <w:r/>
            <w:r>
              <w:rPr>
                <w:rFonts w:ascii="SimSun" w:hAnsi="SimSun" w:eastAsia="SimSun"/>
                <w:b w:val="0"/>
                <w:sz w:val="14"/>
              </w:rPr>
              <w:t>M-09</w:t>
            </w:r>
          </w:p>
        </w:tc>
        <w:tc>
          <w:tcPr>
            <w:tcW w:type="dxa" w:w="1377"/>
            <w:vAlign w:val="center"/>
            <w:shd w:fill="F3F6FA"/>
          </w:tcPr>
          <w:p>
            <w:pPr>
              <w:spacing w:after="0" w:line="252" w:lineRule="auto"/>
              <w:jc w:val="left"/>
            </w:pPr>
            <w:r/>
            <w:r>
              <w:rPr>
                <w:rFonts w:ascii="SimSun" w:hAnsi="SimSun" w:eastAsia="SimSun"/>
                <w:b w:val="0"/>
                <w:sz w:val="14"/>
              </w:rPr>
              <w:t>UI-07、API-15、API-20</w:t>
            </w:r>
          </w:p>
        </w:tc>
        <w:tc>
          <w:tcPr>
            <w:tcW w:type="dxa" w:w="1377"/>
            <w:vAlign w:val="center"/>
            <w:shd w:fill="F3F6FA"/>
          </w:tcPr>
          <w:p>
            <w:pPr>
              <w:spacing w:after="0" w:line="252" w:lineRule="auto"/>
              <w:jc w:val="left"/>
            </w:pPr>
            <w:r/>
            <w:r>
              <w:rPr>
                <w:rFonts w:ascii="SimSun" w:hAnsi="SimSun" w:eastAsia="SimSun"/>
                <w:b w:val="0"/>
                <w:sz w:val="14"/>
              </w:rPr>
              <w:t>DATA-03/DATA-04/DATA-07</w:t>
            </w:r>
          </w:p>
        </w:tc>
        <w:tc>
          <w:tcPr>
            <w:tcW w:type="dxa" w:w="1377"/>
            <w:vAlign w:val="center"/>
            <w:shd w:fill="F3F6FA"/>
          </w:tcPr>
          <w:p>
            <w:pPr>
              <w:spacing w:after="0" w:line="252" w:lineRule="auto"/>
              <w:jc w:val="left"/>
            </w:pPr>
            <w:r/>
            <w:r>
              <w:rPr>
                <w:rFonts w:ascii="SimSun" w:hAnsi="SimSun" w:eastAsia="SimSun"/>
                <w:b w:val="0"/>
                <w:sz w:val="14"/>
              </w:rPr>
              <w:t>CFG-09/CFG-12</w:t>
            </w:r>
          </w:p>
        </w:tc>
        <w:tc>
          <w:tcPr>
            <w:tcW w:type="dxa" w:w="1377"/>
            <w:vAlign w:val="center"/>
            <w:shd w:fill="F3F6FA"/>
          </w:tcPr>
          <w:p>
            <w:pPr>
              <w:spacing w:after="0" w:line="252" w:lineRule="auto"/>
              <w:jc w:val="left"/>
            </w:pPr>
            <w:r/>
            <w:r>
              <w:rPr>
                <w:rFonts w:ascii="SimSun" w:hAnsi="SimSun" w:eastAsia="SimSun"/>
                <w:b w:val="0"/>
                <w:sz w:val="14"/>
              </w:rPr>
              <w:t>设计初稿和图示。</w:t>
            </w:r>
          </w:p>
        </w:tc>
      </w:tr>
      <w:tr>
        <w:tc>
          <w:tcPr>
            <w:tcW w:type="dxa" w:w="1377"/>
            <w:vAlign w:val="center"/>
          </w:tcPr>
          <w:p>
            <w:pPr>
              <w:spacing w:after="0" w:line="252" w:lineRule="auto"/>
              <w:jc w:val="left"/>
            </w:pPr>
            <w:r/>
            <w:r>
              <w:rPr>
                <w:rFonts w:ascii="SimSun" w:hAnsi="SimSun" w:eastAsia="SimSun"/>
                <w:b w:val="0"/>
                <w:sz w:val="14"/>
              </w:rPr>
              <w:t>GOAL-07</w:t>
            </w:r>
          </w:p>
        </w:tc>
        <w:tc>
          <w:tcPr>
            <w:tcW w:type="dxa" w:w="1377"/>
            <w:vAlign w:val="center"/>
          </w:tcPr>
          <w:p>
            <w:pPr>
              <w:spacing w:after="0" w:line="252" w:lineRule="auto"/>
              <w:jc w:val="left"/>
            </w:pPr>
            <w:r/>
            <w:r>
              <w:rPr>
                <w:rFonts w:ascii="SimSun" w:hAnsi="SimSun" w:eastAsia="SimSun"/>
                <w:b w:val="0"/>
                <w:sz w:val="14"/>
              </w:rPr>
              <w:t>历史产物与知识缺口</w:t>
            </w:r>
          </w:p>
        </w:tc>
        <w:tc>
          <w:tcPr>
            <w:tcW w:type="dxa" w:w="1377"/>
            <w:vAlign w:val="center"/>
          </w:tcPr>
          <w:p>
            <w:pPr>
              <w:spacing w:after="0" w:line="252" w:lineRule="auto"/>
              <w:jc w:val="left"/>
            </w:pPr>
            <w:r/>
            <w:r>
              <w:rPr>
                <w:rFonts w:ascii="SimSun" w:hAnsi="SimSun" w:eastAsia="SimSun"/>
                <w:b w:val="0"/>
                <w:sz w:val="14"/>
              </w:rPr>
              <w:t>M-10/M-11</w:t>
            </w:r>
          </w:p>
        </w:tc>
        <w:tc>
          <w:tcPr>
            <w:tcW w:type="dxa" w:w="1377"/>
            <w:vAlign w:val="center"/>
          </w:tcPr>
          <w:p>
            <w:pPr>
              <w:spacing w:after="0" w:line="252" w:lineRule="auto"/>
              <w:jc w:val="left"/>
            </w:pPr>
            <w:r/>
            <w:r>
              <w:rPr>
                <w:rFonts w:ascii="SimSun" w:hAnsi="SimSun" w:eastAsia="SimSun"/>
                <w:b w:val="0"/>
                <w:sz w:val="14"/>
              </w:rPr>
              <w:t>UI-08/UI-09、API-11 至 API-14、API-19</w:t>
            </w:r>
          </w:p>
        </w:tc>
        <w:tc>
          <w:tcPr>
            <w:tcW w:type="dxa" w:w="1377"/>
            <w:vAlign w:val="center"/>
          </w:tcPr>
          <w:p>
            <w:pPr>
              <w:spacing w:after="0" w:line="252" w:lineRule="auto"/>
              <w:jc w:val="left"/>
            </w:pPr>
            <w:r/>
            <w:r>
              <w:rPr>
                <w:rFonts w:ascii="SimSun" w:hAnsi="SimSun" w:eastAsia="SimSun"/>
                <w:b w:val="0"/>
                <w:sz w:val="14"/>
              </w:rPr>
              <w:t>DATA-04/DATA-07/DATA-08</w:t>
            </w:r>
          </w:p>
        </w:tc>
        <w:tc>
          <w:tcPr>
            <w:tcW w:type="dxa" w:w="1377"/>
            <w:vAlign w:val="center"/>
          </w:tcPr>
          <w:p>
            <w:pPr>
              <w:spacing w:after="0" w:line="252" w:lineRule="auto"/>
              <w:jc w:val="left"/>
            </w:pPr>
            <w:r/>
            <w:r>
              <w:rPr>
                <w:rFonts w:ascii="SimSun" w:hAnsi="SimSun" w:eastAsia="SimSun"/>
                <w:b w:val="0"/>
                <w:sz w:val="14"/>
              </w:rPr>
              <w:t>无专门后端配置</w:t>
            </w:r>
          </w:p>
        </w:tc>
        <w:tc>
          <w:tcPr>
            <w:tcW w:type="dxa" w:w="1377"/>
            <w:vAlign w:val="center"/>
          </w:tcPr>
          <w:p>
            <w:pPr>
              <w:spacing w:after="0" w:line="252" w:lineRule="auto"/>
              <w:jc w:val="left"/>
            </w:pPr>
            <w:r/>
            <w:r>
              <w:rPr>
                <w:rFonts w:ascii="SimSun" w:hAnsi="SimSun" w:eastAsia="SimSun"/>
                <w:b w:val="0"/>
                <w:sz w:val="14"/>
              </w:rPr>
              <w:t>当前部分实现。</w:t>
            </w:r>
          </w:p>
        </w:tc>
      </w:tr>
      <w:tr>
        <w:tc>
          <w:tcPr>
            <w:tcW w:type="dxa" w:w="1377"/>
            <w:vAlign w:val="center"/>
            <w:shd w:fill="F3F6FA"/>
          </w:tcPr>
          <w:p>
            <w:pPr>
              <w:spacing w:after="0" w:line="252" w:lineRule="auto"/>
              <w:jc w:val="left"/>
            </w:pPr>
            <w:r/>
            <w:r>
              <w:rPr>
                <w:rFonts w:ascii="SimSun" w:hAnsi="SimSun" w:eastAsia="SimSun"/>
                <w:b w:val="0"/>
                <w:sz w:val="14"/>
              </w:rPr>
              <w:t>GOAL-08</w:t>
            </w:r>
          </w:p>
        </w:tc>
        <w:tc>
          <w:tcPr>
            <w:tcW w:type="dxa" w:w="1377"/>
            <w:vAlign w:val="center"/>
            <w:shd w:fill="F3F6FA"/>
          </w:tcPr>
          <w:p>
            <w:pPr>
              <w:spacing w:after="0" w:line="252" w:lineRule="auto"/>
              <w:jc w:val="left"/>
            </w:pPr>
            <w:r/>
            <w:r>
              <w:rPr>
                <w:rFonts w:ascii="SimSun" w:hAnsi="SimSun" w:eastAsia="SimSun"/>
                <w:b w:val="0"/>
                <w:sz w:val="14"/>
              </w:rPr>
              <w:t>部署与联调</w:t>
            </w:r>
          </w:p>
        </w:tc>
        <w:tc>
          <w:tcPr>
            <w:tcW w:type="dxa" w:w="1377"/>
            <w:vAlign w:val="center"/>
            <w:shd w:fill="F3F6FA"/>
          </w:tcPr>
          <w:p>
            <w:pPr>
              <w:spacing w:after="0" w:line="252" w:lineRule="auto"/>
              <w:jc w:val="left"/>
            </w:pPr>
            <w:r/>
            <w:r>
              <w:rPr>
                <w:rFonts w:ascii="SimSun" w:hAnsi="SimSun" w:eastAsia="SimSun"/>
                <w:b w:val="0"/>
                <w:sz w:val="14"/>
              </w:rPr>
              <w:t>M-12/M-13</w:t>
            </w:r>
          </w:p>
        </w:tc>
        <w:tc>
          <w:tcPr>
            <w:tcW w:type="dxa" w:w="1377"/>
            <w:vAlign w:val="center"/>
            <w:shd w:fill="F3F6FA"/>
          </w:tcPr>
          <w:p>
            <w:pPr>
              <w:spacing w:after="0" w:line="252" w:lineRule="auto"/>
              <w:jc w:val="left"/>
            </w:pPr>
            <w:r/>
            <w:r>
              <w:rPr>
                <w:rFonts w:ascii="SimSun" w:hAnsi="SimSun" w:eastAsia="SimSun"/>
                <w:b w:val="0"/>
                <w:sz w:val="14"/>
              </w:rPr>
              <w:t>UI-10、API-02、API-03、API-22 至 API-24</w:t>
            </w:r>
          </w:p>
        </w:tc>
        <w:tc>
          <w:tcPr>
            <w:tcW w:type="dxa" w:w="1377"/>
            <w:vAlign w:val="center"/>
            <w:shd w:fill="F3F6FA"/>
          </w:tcPr>
          <w:p>
            <w:pPr>
              <w:spacing w:after="0" w:line="252" w:lineRule="auto"/>
              <w:jc w:val="left"/>
            </w:pPr>
            <w:r/>
            <w:r>
              <w:rPr>
                <w:rFonts w:ascii="SimSun" w:hAnsi="SimSun" w:eastAsia="SimSun"/>
                <w:b w:val="0"/>
                <w:sz w:val="14"/>
              </w:rPr>
              <w:t>DATA-10/DATA-12/DATA-13</w:t>
            </w:r>
          </w:p>
        </w:tc>
        <w:tc>
          <w:tcPr>
            <w:tcW w:type="dxa" w:w="1377"/>
            <w:vAlign w:val="center"/>
            <w:shd w:fill="F3F6FA"/>
          </w:tcPr>
          <w:p>
            <w:pPr>
              <w:spacing w:after="0" w:line="252" w:lineRule="auto"/>
              <w:jc w:val="left"/>
            </w:pPr>
            <w:r/>
            <w:r>
              <w:rPr>
                <w:rFonts w:ascii="SimSun" w:hAnsi="SimSun" w:eastAsia="SimSun"/>
                <w:b w:val="0"/>
                <w:sz w:val="14"/>
              </w:rPr>
              <w:t>CFG-01 至 CFG-18</w:t>
            </w:r>
          </w:p>
        </w:tc>
        <w:tc>
          <w:tcPr>
            <w:tcW w:type="dxa" w:w="1377"/>
            <w:vAlign w:val="center"/>
            <w:shd w:fill="F3F6FA"/>
          </w:tcPr>
          <w:p>
            <w:pPr>
              <w:spacing w:after="0" w:line="252" w:lineRule="auto"/>
              <w:jc w:val="left"/>
            </w:pPr>
            <w:r/>
            <w:r>
              <w:rPr>
                <w:rFonts w:ascii="SimSun" w:hAnsi="SimSun" w:eastAsia="SimSun"/>
                <w:b w:val="0"/>
                <w:sz w:val="14"/>
              </w:rPr>
              <w:t>本地/全栈运行。</w:t>
            </w:r>
          </w:p>
        </w:tc>
      </w:tr>
    </w:tbl>
    <w:p/>
    <w:p>
      <w:pPr>
        <w:pStyle w:val="Heading2"/>
      </w:pPr>
      <w:r>
        <w:rPr>
          <w:rFonts w:ascii="SimSun" w:hAnsi="SimSun" w:eastAsia="SimSun"/>
          <w:b/>
          <w:color w:val="000000"/>
          <w:sz w:val="28"/>
        </w:rPr>
        <w:t>10.2 逆向追踪表</w:t>
      </w:r>
    </w:p>
    <w:p>
      <w:pPr>
        <w:jc w:val="center"/>
      </w:pPr>
      <w:r>
        <w:rPr>
          <w:rFonts w:ascii="SimSun" w:hAnsi="SimSun" w:eastAsia="SimSun"/>
          <w:b/>
          <w:sz w:val="20"/>
        </w:rPr>
        <w:t>表 17 逆向追踪表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28"/>
        <w:gridCol w:w="1928"/>
        <w:gridCol w:w="1928"/>
        <w:gridCol w:w="1928"/>
        <w:gridCol w:w="1928"/>
      </w:tblGrid>
      <w:tr>
        <w:trPr>
          <w:tblHeader w:val="true"/>
        </w:trPr>
        <w:tc>
          <w:tcPr>
            <w:tcW w:type="dxa" w:w="1928"/>
            <w:vAlign w:val="center"/>
            <w:shd w:fill="4F81BD"/>
          </w:tcPr>
          <w:p>
            <w:pPr>
              <w:spacing w:after="0" w:line="252" w:lineRule="auto"/>
              <w:jc w:val="left"/>
            </w:pPr>
            <w:r/>
            <w:r>
              <w:rPr>
                <w:rFonts w:ascii="SimSun" w:hAnsi="SimSun" w:eastAsia="SimSun"/>
                <w:b/>
                <w:color w:val="FFFFFF"/>
                <w:sz w:val="14"/>
              </w:rPr>
              <w:t>模块/接口/页面编号</w:t>
            </w:r>
          </w:p>
        </w:tc>
        <w:tc>
          <w:tcPr>
            <w:tcW w:type="dxa" w:w="1928"/>
            <w:vAlign w:val="center"/>
            <w:shd w:fill="4F81BD"/>
          </w:tcPr>
          <w:p>
            <w:pPr>
              <w:spacing w:after="0" w:line="252" w:lineRule="auto"/>
              <w:jc w:val="left"/>
            </w:pPr>
            <w:r/>
            <w:r>
              <w:rPr>
                <w:rFonts w:ascii="SimSun" w:hAnsi="SimSun" w:eastAsia="SimSun"/>
                <w:b/>
                <w:color w:val="FFFFFF"/>
                <w:sz w:val="14"/>
              </w:rPr>
              <w:t>名称</w:t>
            </w:r>
          </w:p>
        </w:tc>
        <w:tc>
          <w:tcPr>
            <w:tcW w:type="dxa" w:w="1928"/>
            <w:vAlign w:val="center"/>
            <w:shd w:fill="4F81BD"/>
          </w:tcPr>
          <w:p>
            <w:pPr>
              <w:spacing w:after="0" w:line="252" w:lineRule="auto"/>
              <w:jc w:val="left"/>
            </w:pPr>
            <w:r/>
            <w:r>
              <w:rPr>
                <w:rFonts w:ascii="SimSun" w:hAnsi="SimSun" w:eastAsia="SimSun"/>
                <w:b/>
                <w:color w:val="FFFFFF"/>
                <w:sz w:val="14"/>
              </w:rPr>
              <w:t>对应需求编号</w:t>
            </w:r>
          </w:p>
        </w:tc>
        <w:tc>
          <w:tcPr>
            <w:tcW w:type="dxa" w:w="1928"/>
            <w:vAlign w:val="center"/>
            <w:shd w:fill="4F81BD"/>
          </w:tcPr>
          <w:p>
            <w:pPr>
              <w:spacing w:after="0" w:line="252" w:lineRule="auto"/>
              <w:jc w:val="left"/>
            </w:pPr>
            <w:r/>
            <w:r>
              <w:rPr>
                <w:rFonts w:ascii="SimSun" w:hAnsi="SimSun" w:eastAsia="SimSun"/>
                <w:b/>
                <w:color w:val="FFFFFF"/>
                <w:sz w:val="14"/>
              </w:rPr>
              <w:t>覆盖说明</w:t>
            </w:r>
          </w:p>
        </w:tc>
        <w:tc>
          <w:tcPr>
            <w:tcW w:type="dxa" w:w="1928"/>
            <w:vAlign w:val="center"/>
            <w:shd w:fill="4F81BD"/>
          </w:tcPr>
          <w:p>
            <w:pPr>
              <w:spacing w:after="0" w:line="252" w:lineRule="auto"/>
              <w:jc w:val="left"/>
            </w:pPr>
            <w:r>
              <w:rPr>
                <w:rFonts w:ascii="SimSun" w:hAnsi="SimSun" w:eastAsia="SimSun"/>
              </w:rPr>
              <w:t>后续扩展项</w:t>
            </w:r>
            <w:r>
              <w:rPr>
                <w:rFonts w:ascii="SimSun" w:hAnsi="SimSun" w:eastAsia="SimSun"/>
                <w:b/>
                <w:color w:val="FFFFFF"/>
                <w:sz w:val="14"/>
              </w:rPr>
            </w:r>
          </w:p>
        </w:tc>
      </w:tr>
      <w:tr>
        <w:tc>
          <w:tcPr>
            <w:tcW w:type="dxa" w:w="1928"/>
            <w:vAlign w:val="center"/>
          </w:tcPr>
          <w:p>
            <w:pPr>
              <w:spacing w:after="0" w:line="252" w:lineRule="auto"/>
              <w:jc w:val="left"/>
            </w:pPr>
            <w:r/>
            <w:r>
              <w:rPr>
                <w:rFonts w:ascii="SimSun" w:hAnsi="SimSun" w:eastAsia="SimSun"/>
                <w:b w:val="0"/>
                <w:sz w:val="14"/>
              </w:rPr>
              <w:t>M-01 / UI-01</w:t>
            </w:r>
          </w:p>
        </w:tc>
        <w:tc>
          <w:tcPr>
            <w:tcW w:type="dxa" w:w="1928"/>
            <w:vAlign w:val="center"/>
          </w:tcPr>
          <w:p>
            <w:pPr>
              <w:spacing w:after="0" w:line="252" w:lineRule="auto"/>
              <w:jc w:val="left"/>
            </w:pPr>
            <w:r/>
            <w:r>
              <w:rPr>
                <w:rFonts w:ascii="SimSun" w:hAnsi="SimSun" w:eastAsia="SimSun"/>
                <w:b w:val="0"/>
                <w:sz w:val="14"/>
              </w:rPr>
              <w:t>静态登录与导航</w:t>
            </w:r>
          </w:p>
        </w:tc>
        <w:tc>
          <w:tcPr>
            <w:tcW w:type="dxa" w:w="1928"/>
            <w:vAlign w:val="center"/>
          </w:tcPr>
          <w:p>
            <w:pPr>
              <w:spacing w:after="0" w:line="252" w:lineRule="auto"/>
              <w:jc w:val="left"/>
            </w:pPr>
            <w:r/>
            <w:r>
              <w:rPr>
                <w:rFonts w:ascii="SimSun" w:hAnsi="SimSun" w:eastAsia="SimSun"/>
                <w:b w:val="0"/>
                <w:sz w:val="14"/>
              </w:rPr>
              <w:t>GOAL-01</w:t>
            </w:r>
          </w:p>
        </w:tc>
        <w:tc>
          <w:tcPr>
            <w:tcW w:type="dxa" w:w="1928"/>
            <w:vAlign w:val="center"/>
          </w:tcPr>
          <w:p>
            <w:pPr>
              <w:spacing w:after="0" w:line="252" w:lineRule="auto"/>
              <w:jc w:val="left"/>
            </w:pPr>
            <w:r/>
            <w:r>
              <w:rPr>
                <w:rFonts w:ascii="SimSun" w:hAnsi="SimSun" w:eastAsia="SimSun"/>
                <w:b w:val="0"/>
                <w:sz w:val="14"/>
              </w:rPr>
              <w:t>只覆盖演示入口。</w:t>
            </w:r>
          </w:p>
        </w:tc>
        <w:tc>
          <w:tcPr>
            <w:tcW w:type="dxa" w:w="1928"/>
            <w:vAlign w:val="center"/>
          </w:tcPr>
          <w:p>
            <w:pPr>
              <w:spacing w:after="0" w:line="252" w:lineRule="auto"/>
              <w:jc w:val="left"/>
            </w:pPr>
            <w:r>
              <w:rPr>
                <w:rFonts w:ascii="SimSun" w:hAnsi="SimSun" w:eastAsia="SimSun"/>
              </w:rPr>
              <w:t>真实鉴权后续扩展</w:t>
            </w:r>
            <w:r>
              <w:rPr>
                <w:rFonts w:ascii="SimSun" w:hAnsi="SimSun" w:eastAsia="SimSun"/>
                <w:b w:val="0"/>
                <w:sz w:val="14"/>
              </w:rPr>
            </w:r>
          </w:p>
        </w:tc>
      </w:tr>
      <w:tr>
        <w:tc>
          <w:tcPr>
            <w:tcW w:type="dxa" w:w="1928"/>
            <w:vAlign w:val="center"/>
            <w:shd w:fill="F3F6FA"/>
          </w:tcPr>
          <w:p>
            <w:pPr>
              <w:spacing w:after="0" w:line="252" w:lineRule="auto"/>
              <w:jc w:val="left"/>
            </w:pPr>
            <w:r/>
            <w:r>
              <w:rPr>
                <w:rFonts w:ascii="SimSun" w:hAnsi="SimSun" w:eastAsia="SimSun"/>
                <w:b w:val="0"/>
                <w:sz w:val="14"/>
              </w:rPr>
              <w:t>M-03 / UI-03</w:t>
            </w:r>
          </w:p>
        </w:tc>
        <w:tc>
          <w:tcPr>
            <w:tcW w:type="dxa" w:w="1928"/>
            <w:vAlign w:val="center"/>
            <w:shd w:fill="F3F6FA"/>
          </w:tcPr>
          <w:p>
            <w:pPr>
              <w:spacing w:after="0" w:line="252" w:lineRule="auto"/>
              <w:jc w:val="left"/>
            </w:pPr>
            <w:r/>
            <w:r>
              <w:rPr>
                <w:rFonts w:ascii="SimSun" w:hAnsi="SimSun" w:eastAsia="SimSun"/>
                <w:b w:val="0"/>
                <w:sz w:val="14"/>
              </w:rPr>
              <w:t>文档管理</w:t>
            </w:r>
          </w:p>
        </w:tc>
        <w:tc>
          <w:tcPr>
            <w:tcW w:type="dxa" w:w="1928"/>
            <w:vAlign w:val="center"/>
            <w:shd w:fill="F3F6FA"/>
          </w:tcPr>
          <w:p>
            <w:pPr>
              <w:spacing w:after="0" w:line="252" w:lineRule="auto"/>
              <w:jc w:val="left"/>
            </w:pPr>
            <w:r/>
            <w:r>
              <w:rPr>
                <w:rFonts w:ascii="SimSun" w:hAnsi="SimSun" w:eastAsia="SimSun"/>
                <w:b w:val="0"/>
                <w:sz w:val="14"/>
              </w:rPr>
              <w:t>GOAL-02</w:t>
            </w:r>
          </w:p>
        </w:tc>
        <w:tc>
          <w:tcPr>
            <w:tcW w:type="dxa" w:w="1928"/>
            <w:vAlign w:val="center"/>
            <w:shd w:fill="F3F6FA"/>
          </w:tcPr>
          <w:p>
            <w:pPr>
              <w:spacing w:after="0" w:line="252" w:lineRule="auto"/>
              <w:jc w:val="left"/>
            </w:pPr>
            <w:r/>
            <w:r>
              <w:rPr>
                <w:rFonts w:ascii="SimSun" w:hAnsi="SimSun" w:eastAsia="SimSun"/>
                <w:b w:val="0"/>
                <w:sz w:val="14"/>
              </w:rPr>
              <w:t>覆盖上传、列表、详情、删除。</w:t>
            </w:r>
          </w:p>
        </w:tc>
        <w:tc>
          <w:tcPr>
            <w:tcW w:type="dxa" w:w="1928"/>
            <w:vAlign w:val="center"/>
            <w:shd w:fill="F3F6FA"/>
          </w:tcPr>
          <w:p>
            <w:pPr>
              <w:spacing w:after="0" w:line="252" w:lineRule="auto"/>
              <w:jc w:val="left"/>
            </w:pPr>
            <w:r>
              <w:rPr>
                <w:rFonts w:ascii="SimSun" w:hAnsi="SimSun" w:eastAsia="SimSun"/>
              </w:rPr>
              <w:t>标签/重入库后端未实现</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M-04 / API-06</w:t>
            </w:r>
          </w:p>
        </w:tc>
        <w:tc>
          <w:tcPr>
            <w:tcW w:type="dxa" w:w="1928"/>
            <w:vAlign w:val="center"/>
          </w:tcPr>
          <w:p>
            <w:pPr>
              <w:spacing w:after="0" w:line="252" w:lineRule="auto"/>
              <w:jc w:val="left"/>
            </w:pPr>
            <w:r/>
            <w:r>
              <w:rPr>
                <w:rFonts w:ascii="SimSun" w:hAnsi="SimSun" w:eastAsia="SimSun"/>
                <w:b w:val="0"/>
                <w:sz w:val="14"/>
              </w:rPr>
              <w:t>文档解析入库</w:t>
            </w:r>
          </w:p>
        </w:tc>
        <w:tc>
          <w:tcPr>
            <w:tcW w:type="dxa" w:w="1928"/>
            <w:vAlign w:val="center"/>
          </w:tcPr>
          <w:p>
            <w:pPr>
              <w:spacing w:after="0" w:line="252" w:lineRule="auto"/>
              <w:jc w:val="left"/>
            </w:pPr>
            <w:r/>
            <w:r>
              <w:rPr>
                <w:rFonts w:ascii="SimSun" w:hAnsi="SimSun" w:eastAsia="SimSun"/>
                <w:b w:val="0"/>
                <w:sz w:val="14"/>
              </w:rPr>
              <w:t>GOAL-02</w:t>
            </w:r>
          </w:p>
        </w:tc>
        <w:tc>
          <w:tcPr>
            <w:tcW w:type="dxa" w:w="1928"/>
            <w:vAlign w:val="center"/>
          </w:tcPr>
          <w:p>
            <w:pPr>
              <w:spacing w:after="0" w:line="252" w:lineRule="auto"/>
              <w:jc w:val="left"/>
            </w:pPr>
            <w:r/>
            <w:r>
              <w:rPr>
                <w:rFonts w:ascii="SimSun" w:hAnsi="SimSun" w:eastAsia="SimSun"/>
                <w:b w:val="0"/>
                <w:sz w:val="14"/>
              </w:rPr>
              <w:t>覆盖格式解析、chunk、SQLite。</w:t>
            </w:r>
          </w:p>
        </w:tc>
        <w:tc>
          <w:tcPr>
            <w:tcW w:type="dxa" w:w="1928"/>
            <w:vAlign w:val="center"/>
          </w:tcPr>
          <w:p>
            <w:pPr>
              <w:spacing w:after="0" w:line="252" w:lineRule="auto"/>
              <w:jc w:val="left"/>
            </w:pPr>
            <w:r>
              <w:rPr>
                <w:rFonts w:ascii="SimSun" w:hAnsi="SimSun" w:eastAsia="SimSun"/>
              </w:rPr>
              <w:t>PDF/Excel、大文件后续扩展</w:t>
            </w:r>
            <w:r>
              <w:rPr>
                <w:rFonts w:ascii="SimSun" w:hAnsi="SimSun" w:eastAsia="SimSun"/>
                <w:b w:val="0"/>
                <w:sz w:val="14"/>
              </w:rPr>
            </w:r>
          </w:p>
        </w:tc>
      </w:tr>
      <w:tr>
        <w:tc>
          <w:tcPr>
            <w:tcW w:type="dxa" w:w="1928"/>
            <w:vAlign w:val="center"/>
            <w:shd w:fill="F3F6FA"/>
          </w:tcPr>
          <w:p>
            <w:pPr>
              <w:spacing w:after="0" w:line="252" w:lineRule="auto"/>
              <w:jc w:val="left"/>
            </w:pPr>
            <w:r/>
            <w:r>
              <w:rPr>
                <w:rFonts w:ascii="SimSun" w:hAnsi="SimSun" w:eastAsia="SimSun"/>
                <w:b w:val="0"/>
                <w:sz w:val="14"/>
              </w:rPr>
              <w:t>M-05 / API-16</w:t>
            </w:r>
          </w:p>
        </w:tc>
        <w:tc>
          <w:tcPr>
            <w:tcW w:type="dxa" w:w="1928"/>
            <w:vAlign w:val="center"/>
            <w:shd w:fill="F3F6FA"/>
          </w:tcPr>
          <w:p>
            <w:pPr>
              <w:spacing w:after="0" w:line="252" w:lineRule="auto"/>
              <w:jc w:val="left"/>
            </w:pPr>
            <w:r/>
            <w:r>
              <w:rPr>
                <w:rFonts w:ascii="SimSun" w:hAnsi="SimSun" w:eastAsia="SimSun"/>
                <w:b w:val="0"/>
                <w:sz w:val="14"/>
              </w:rPr>
              <w:t>检索</w:t>
            </w:r>
          </w:p>
        </w:tc>
        <w:tc>
          <w:tcPr>
            <w:tcW w:type="dxa" w:w="1928"/>
            <w:vAlign w:val="center"/>
            <w:shd w:fill="F3F6FA"/>
          </w:tcPr>
          <w:p>
            <w:pPr>
              <w:spacing w:after="0" w:line="252" w:lineRule="auto"/>
              <w:jc w:val="left"/>
            </w:pPr>
            <w:r/>
            <w:r>
              <w:rPr>
                <w:rFonts w:ascii="SimSun" w:hAnsi="SimSun" w:eastAsia="SimSun"/>
                <w:b w:val="0"/>
                <w:sz w:val="14"/>
              </w:rPr>
              <w:t>GOAL-03</w:t>
            </w:r>
          </w:p>
        </w:tc>
        <w:tc>
          <w:tcPr>
            <w:tcW w:type="dxa" w:w="1928"/>
            <w:vAlign w:val="center"/>
            <w:shd w:fill="F3F6FA"/>
          </w:tcPr>
          <w:p>
            <w:pPr>
              <w:spacing w:after="0" w:line="252" w:lineRule="auto"/>
              <w:jc w:val="left"/>
            </w:pPr>
            <w:r/>
            <w:r>
              <w:rPr>
                <w:rFonts w:ascii="SimSun" w:hAnsi="SimSun" w:eastAsia="SimSun"/>
                <w:b w:val="0"/>
                <w:sz w:val="14"/>
              </w:rPr>
              <w:t>覆盖 local/Weaviate 检索。</w:t>
            </w:r>
          </w:p>
        </w:tc>
        <w:tc>
          <w:tcPr>
            <w:tcW w:type="dxa" w:w="1928"/>
            <w:vAlign w:val="center"/>
            <w:shd w:fill="F3F6FA"/>
          </w:tcPr>
          <w:p>
            <w:pPr>
              <w:spacing w:after="0" w:line="252" w:lineRule="auto"/>
              <w:jc w:val="left"/>
            </w:pPr>
            <w:r>
              <w:rPr>
                <w:rFonts w:ascii="SimSun" w:hAnsi="SimSun" w:eastAsia="SimSun"/>
              </w:rPr>
              <w:t>正式向量库后续扩展</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M-06 / UI-04</w:t>
            </w:r>
          </w:p>
        </w:tc>
        <w:tc>
          <w:tcPr>
            <w:tcW w:type="dxa" w:w="1928"/>
            <w:vAlign w:val="center"/>
          </w:tcPr>
          <w:p>
            <w:pPr>
              <w:spacing w:after="0" w:line="252" w:lineRule="auto"/>
              <w:jc w:val="left"/>
            </w:pPr>
            <w:r/>
            <w:r>
              <w:rPr>
                <w:rFonts w:ascii="SimSun" w:hAnsi="SimSun" w:eastAsia="SimSun"/>
                <w:b w:val="0"/>
                <w:sz w:val="14"/>
              </w:rPr>
              <w:t>通用问答</w:t>
            </w:r>
          </w:p>
        </w:tc>
        <w:tc>
          <w:tcPr>
            <w:tcW w:type="dxa" w:w="1928"/>
            <w:vAlign w:val="center"/>
          </w:tcPr>
          <w:p>
            <w:pPr>
              <w:spacing w:after="0" w:line="252" w:lineRule="auto"/>
              <w:jc w:val="left"/>
            </w:pPr>
            <w:r/>
            <w:r>
              <w:rPr>
                <w:rFonts w:ascii="SimSun" w:hAnsi="SimSun" w:eastAsia="SimSun"/>
                <w:b w:val="0"/>
                <w:sz w:val="14"/>
              </w:rPr>
              <w:t>GOAL-03</w:t>
            </w:r>
          </w:p>
        </w:tc>
        <w:tc>
          <w:tcPr>
            <w:tcW w:type="dxa" w:w="1928"/>
            <w:vAlign w:val="center"/>
          </w:tcPr>
          <w:p>
            <w:pPr>
              <w:spacing w:after="0" w:line="252" w:lineRule="auto"/>
              <w:jc w:val="left"/>
            </w:pPr>
            <w:r/>
            <w:r>
              <w:rPr>
                <w:rFonts w:ascii="SimSun" w:hAnsi="SimSun" w:eastAsia="SimSun"/>
                <w:b w:val="0"/>
                <w:sz w:val="14"/>
              </w:rPr>
              <w:t>覆盖问答、引用、pipeline。</w:t>
            </w:r>
          </w:p>
        </w:tc>
        <w:tc>
          <w:tcPr>
            <w:tcW w:type="dxa" w:w="1928"/>
            <w:vAlign w:val="center"/>
          </w:tcPr>
          <w:p>
            <w:pPr>
              <w:spacing w:after="0" w:line="252" w:lineRule="auto"/>
              <w:jc w:val="left"/>
            </w:pPr>
            <w:r>
              <w:rPr>
                <w:rFonts w:ascii="SimSun" w:hAnsi="SimSun" w:eastAsia="SimSun"/>
              </w:rPr>
              <w:t>模型可用性后续扩展</w:t>
            </w:r>
            <w:r>
              <w:rPr>
                <w:rFonts w:ascii="SimSun" w:hAnsi="SimSun" w:eastAsia="SimSun"/>
                <w:b w:val="0"/>
                <w:sz w:val="14"/>
              </w:rPr>
            </w:r>
          </w:p>
        </w:tc>
      </w:tr>
      <w:tr>
        <w:tc>
          <w:tcPr>
            <w:tcW w:type="dxa" w:w="1928"/>
            <w:vAlign w:val="center"/>
            <w:shd w:fill="F3F6FA"/>
          </w:tcPr>
          <w:p>
            <w:pPr>
              <w:spacing w:after="0" w:line="252" w:lineRule="auto"/>
              <w:jc w:val="left"/>
            </w:pPr>
            <w:r/>
            <w:r>
              <w:rPr>
                <w:rFonts w:ascii="SimSun" w:hAnsi="SimSun" w:eastAsia="SimSun"/>
                <w:b w:val="0"/>
                <w:sz w:val="14"/>
              </w:rPr>
              <w:t>M-07 / UI-05</w:t>
            </w:r>
          </w:p>
        </w:tc>
        <w:tc>
          <w:tcPr>
            <w:tcW w:type="dxa" w:w="1928"/>
            <w:vAlign w:val="center"/>
            <w:shd w:fill="F3F6FA"/>
          </w:tcPr>
          <w:p>
            <w:pPr>
              <w:spacing w:after="0" w:line="252" w:lineRule="auto"/>
              <w:jc w:val="left"/>
            </w:pPr>
            <w:r/>
            <w:r>
              <w:rPr>
                <w:rFonts w:ascii="SimSun" w:hAnsi="SimSun" w:eastAsia="SimSun"/>
                <w:b w:val="0"/>
                <w:sz w:val="14"/>
              </w:rPr>
              <w:t>培训模式</w:t>
            </w:r>
          </w:p>
        </w:tc>
        <w:tc>
          <w:tcPr>
            <w:tcW w:type="dxa" w:w="1928"/>
            <w:vAlign w:val="center"/>
            <w:shd w:fill="F3F6FA"/>
          </w:tcPr>
          <w:p>
            <w:pPr>
              <w:spacing w:after="0" w:line="252" w:lineRule="auto"/>
              <w:jc w:val="left"/>
            </w:pPr>
            <w:r/>
            <w:r>
              <w:rPr>
                <w:rFonts w:ascii="SimSun" w:hAnsi="SimSun" w:eastAsia="SimSun"/>
                <w:b w:val="0"/>
                <w:sz w:val="14"/>
              </w:rPr>
              <w:t>GOAL-04</w:t>
            </w:r>
          </w:p>
        </w:tc>
        <w:tc>
          <w:tcPr>
            <w:tcW w:type="dxa" w:w="1928"/>
            <w:vAlign w:val="center"/>
            <w:shd w:fill="F3F6FA"/>
          </w:tcPr>
          <w:p>
            <w:pPr>
              <w:spacing w:after="0" w:line="252" w:lineRule="auto"/>
              <w:jc w:val="left"/>
            </w:pPr>
            <w:r/>
            <w:r>
              <w:rPr>
                <w:rFonts w:ascii="SimSun" w:hAnsi="SimSun" w:eastAsia="SimSun"/>
                <w:b w:val="0"/>
                <w:sz w:val="14"/>
              </w:rPr>
              <w:t>覆盖培训结果映射。</w:t>
            </w:r>
          </w:p>
        </w:tc>
        <w:tc>
          <w:tcPr>
            <w:tcW w:type="dxa" w:w="1928"/>
            <w:vAlign w:val="center"/>
            <w:shd w:fill="F3F6FA"/>
          </w:tcPr>
          <w:p>
            <w:pPr>
              <w:spacing w:after="0" w:line="252" w:lineRule="auto"/>
              <w:jc w:val="left"/>
            </w:pPr>
            <w:r>
              <w:rPr>
                <w:rFonts w:ascii="SimSun" w:hAnsi="SimSun" w:eastAsia="SimSun"/>
              </w:rPr>
              <w:t>正式输出模板后续扩展</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M-08 / UI-06</w:t>
            </w:r>
          </w:p>
        </w:tc>
        <w:tc>
          <w:tcPr>
            <w:tcW w:type="dxa" w:w="1928"/>
            <w:vAlign w:val="center"/>
          </w:tcPr>
          <w:p>
            <w:pPr>
              <w:spacing w:after="0" w:line="252" w:lineRule="auto"/>
              <w:jc w:val="left"/>
            </w:pPr>
            <w:r/>
            <w:r>
              <w:rPr>
                <w:rFonts w:ascii="SimSun" w:hAnsi="SimSun" w:eastAsia="SimSun"/>
                <w:b w:val="0"/>
                <w:sz w:val="14"/>
              </w:rPr>
              <w:t>交接模式</w:t>
            </w:r>
          </w:p>
        </w:tc>
        <w:tc>
          <w:tcPr>
            <w:tcW w:type="dxa" w:w="1928"/>
            <w:vAlign w:val="center"/>
          </w:tcPr>
          <w:p>
            <w:pPr>
              <w:spacing w:after="0" w:line="252" w:lineRule="auto"/>
              <w:jc w:val="left"/>
            </w:pPr>
            <w:r/>
            <w:r>
              <w:rPr>
                <w:rFonts w:ascii="SimSun" w:hAnsi="SimSun" w:eastAsia="SimSun"/>
                <w:b w:val="0"/>
                <w:sz w:val="14"/>
              </w:rPr>
              <w:t>GOAL-05</w:t>
            </w:r>
          </w:p>
        </w:tc>
        <w:tc>
          <w:tcPr>
            <w:tcW w:type="dxa" w:w="1928"/>
            <w:vAlign w:val="center"/>
          </w:tcPr>
          <w:p>
            <w:pPr>
              <w:spacing w:after="0" w:line="252" w:lineRule="auto"/>
              <w:jc w:val="left"/>
            </w:pPr>
            <w:r/>
            <w:r>
              <w:rPr>
                <w:rFonts w:ascii="SimSun" w:hAnsi="SimSun" w:eastAsia="SimSun"/>
                <w:b w:val="0"/>
                <w:sz w:val="14"/>
              </w:rPr>
              <w:t>覆盖交接产物和导出。</w:t>
            </w:r>
          </w:p>
        </w:tc>
        <w:tc>
          <w:tcPr>
            <w:tcW w:type="dxa" w:w="1928"/>
            <w:vAlign w:val="center"/>
          </w:tcPr>
          <w:p>
            <w:pPr>
              <w:spacing w:after="0" w:line="252" w:lineRule="auto"/>
              <w:jc w:val="left"/>
            </w:pPr>
            <w:r>
              <w:rPr>
                <w:rFonts w:ascii="SimSun" w:hAnsi="SimSun" w:eastAsia="SimSun"/>
              </w:rPr>
              <w:t>责任角色来源后续扩展</w:t>
            </w:r>
            <w:r>
              <w:rPr>
                <w:rFonts w:ascii="SimSun" w:hAnsi="SimSun" w:eastAsia="SimSun"/>
                <w:b w:val="0"/>
                <w:sz w:val="14"/>
              </w:rPr>
            </w:r>
          </w:p>
        </w:tc>
      </w:tr>
      <w:tr>
        <w:tc>
          <w:tcPr>
            <w:tcW w:type="dxa" w:w="1928"/>
            <w:vAlign w:val="center"/>
            <w:shd w:fill="F3F6FA"/>
          </w:tcPr>
          <w:p>
            <w:pPr>
              <w:spacing w:after="0" w:line="252" w:lineRule="auto"/>
              <w:jc w:val="left"/>
            </w:pPr>
            <w:r/>
            <w:r>
              <w:rPr>
                <w:rFonts w:ascii="SimSun" w:hAnsi="SimSun" w:eastAsia="SimSun"/>
                <w:b w:val="0"/>
                <w:sz w:val="14"/>
              </w:rPr>
              <w:t>M-09 / UI-07</w:t>
            </w:r>
          </w:p>
        </w:tc>
        <w:tc>
          <w:tcPr>
            <w:tcW w:type="dxa" w:w="1928"/>
            <w:vAlign w:val="center"/>
            <w:shd w:fill="F3F6FA"/>
          </w:tcPr>
          <w:p>
            <w:pPr>
              <w:spacing w:after="0" w:line="252" w:lineRule="auto"/>
              <w:jc w:val="left"/>
            </w:pPr>
            <w:r/>
            <w:r>
              <w:rPr>
                <w:rFonts w:ascii="SimSun" w:hAnsi="SimSun" w:eastAsia="SimSun"/>
                <w:b w:val="0"/>
                <w:sz w:val="14"/>
              </w:rPr>
              <w:t>设计辅助</w:t>
            </w:r>
          </w:p>
        </w:tc>
        <w:tc>
          <w:tcPr>
            <w:tcW w:type="dxa" w:w="1928"/>
            <w:vAlign w:val="center"/>
            <w:shd w:fill="F3F6FA"/>
          </w:tcPr>
          <w:p>
            <w:pPr>
              <w:spacing w:after="0" w:line="252" w:lineRule="auto"/>
              <w:jc w:val="left"/>
            </w:pPr>
            <w:r/>
            <w:r>
              <w:rPr>
                <w:rFonts w:ascii="SimSun" w:hAnsi="SimSun" w:eastAsia="SimSun"/>
                <w:b w:val="0"/>
                <w:sz w:val="14"/>
              </w:rPr>
              <w:t>GOAL-06</w:t>
            </w:r>
          </w:p>
        </w:tc>
        <w:tc>
          <w:tcPr>
            <w:tcW w:type="dxa" w:w="1928"/>
            <w:vAlign w:val="center"/>
            <w:shd w:fill="F3F6FA"/>
          </w:tcPr>
          <w:p>
            <w:pPr>
              <w:spacing w:after="0" w:line="252" w:lineRule="auto"/>
              <w:jc w:val="left"/>
            </w:pPr>
            <w:r/>
            <w:r>
              <w:rPr>
                <w:rFonts w:ascii="SimSun" w:hAnsi="SimSun" w:eastAsia="SimSun"/>
                <w:b w:val="0"/>
                <w:sz w:val="14"/>
              </w:rPr>
              <w:t>覆盖结构化设计初稿。</w:t>
            </w:r>
          </w:p>
        </w:tc>
        <w:tc>
          <w:tcPr>
            <w:tcW w:type="dxa" w:w="1928"/>
            <w:vAlign w:val="center"/>
            <w:shd w:fill="F3F6FA"/>
          </w:tcPr>
          <w:p>
            <w:pPr>
              <w:spacing w:after="0" w:line="252" w:lineRule="auto"/>
              <w:jc w:val="left"/>
            </w:pPr>
            <w:r>
              <w:rPr>
                <w:rFonts w:ascii="SimSun" w:hAnsi="SimSun" w:eastAsia="SimSun"/>
              </w:rPr>
              <w:t>人工评审标准后续扩展</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M-10 / API-11</w:t>
            </w:r>
          </w:p>
        </w:tc>
        <w:tc>
          <w:tcPr>
            <w:tcW w:type="dxa" w:w="1928"/>
            <w:vAlign w:val="center"/>
          </w:tcPr>
          <w:p>
            <w:pPr>
              <w:spacing w:after="0" w:line="252" w:lineRule="auto"/>
              <w:jc w:val="left"/>
            </w:pPr>
            <w:r/>
            <w:r>
              <w:rPr>
                <w:rFonts w:ascii="SimSun" w:hAnsi="SimSun" w:eastAsia="SimSun"/>
                <w:b w:val="0"/>
                <w:sz w:val="14"/>
              </w:rPr>
              <w:t>历史产物</w:t>
            </w:r>
          </w:p>
        </w:tc>
        <w:tc>
          <w:tcPr>
            <w:tcW w:type="dxa" w:w="1928"/>
            <w:vAlign w:val="center"/>
          </w:tcPr>
          <w:p>
            <w:pPr>
              <w:spacing w:after="0" w:line="252" w:lineRule="auto"/>
              <w:jc w:val="left"/>
            </w:pPr>
            <w:r/>
            <w:r>
              <w:rPr>
                <w:rFonts w:ascii="SimSun" w:hAnsi="SimSun" w:eastAsia="SimSun"/>
                <w:b w:val="0"/>
                <w:sz w:val="14"/>
              </w:rPr>
              <w:t>GOAL-07</w:t>
            </w:r>
          </w:p>
        </w:tc>
        <w:tc>
          <w:tcPr>
            <w:tcW w:type="dxa" w:w="1928"/>
            <w:vAlign w:val="center"/>
          </w:tcPr>
          <w:p>
            <w:pPr>
              <w:spacing w:after="0" w:line="252" w:lineRule="auto"/>
              <w:jc w:val="left"/>
            </w:pPr>
            <w:r/>
            <w:r>
              <w:rPr>
                <w:rFonts w:ascii="SimSun" w:hAnsi="SimSun" w:eastAsia="SimSun"/>
                <w:b w:val="0"/>
                <w:sz w:val="14"/>
              </w:rPr>
              <w:t>覆盖保存、查询、删除、评审。</w:t>
            </w:r>
          </w:p>
        </w:tc>
        <w:tc>
          <w:tcPr>
            <w:tcW w:type="dxa" w:w="1928"/>
            <w:vAlign w:val="center"/>
          </w:tcPr>
          <w:p>
            <w:pPr>
              <w:spacing w:after="0" w:line="252" w:lineRule="auto"/>
              <w:jc w:val="left"/>
            </w:pPr>
            <w:r/>
            <w:r>
              <w:rPr>
                <w:rFonts w:ascii="SimSun" w:hAnsi="SimSun" w:eastAsia="SimSun"/>
                <w:b w:val="0"/>
                <w:sz w:val="14"/>
              </w:rPr>
              <w:t>DB 当前无记录</w:t>
            </w:r>
          </w:p>
        </w:tc>
      </w:tr>
      <w:tr>
        <w:tc>
          <w:tcPr>
            <w:tcW w:type="dxa" w:w="1928"/>
            <w:vAlign w:val="center"/>
            <w:shd w:fill="F3F6FA"/>
          </w:tcPr>
          <w:p>
            <w:pPr>
              <w:spacing w:after="0" w:line="252" w:lineRule="auto"/>
              <w:jc w:val="left"/>
            </w:pPr>
            <w:r/>
            <w:r>
              <w:rPr>
                <w:rFonts w:ascii="SimSun" w:hAnsi="SimSun" w:eastAsia="SimSun"/>
                <w:b w:val="0"/>
                <w:sz w:val="14"/>
              </w:rPr>
              <w:t>M-11 / API-14</w:t>
            </w:r>
          </w:p>
        </w:tc>
        <w:tc>
          <w:tcPr>
            <w:tcW w:type="dxa" w:w="1928"/>
            <w:vAlign w:val="center"/>
            <w:shd w:fill="F3F6FA"/>
          </w:tcPr>
          <w:p>
            <w:pPr>
              <w:spacing w:after="0" w:line="252" w:lineRule="auto"/>
              <w:jc w:val="left"/>
            </w:pPr>
            <w:r/>
            <w:r>
              <w:rPr>
                <w:rFonts w:ascii="SimSun" w:hAnsi="SimSun" w:eastAsia="SimSun"/>
                <w:b w:val="0"/>
                <w:sz w:val="14"/>
              </w:rPr>
              <w:t>知识缺口</w:t>
            </w:r>
          </w:p>
        </w:tc>
        <w:tc>
          <w:tcPr>
            <w:tcW w:type="dxa" w:w="1928"/>
            <w:vAlign w:val="center"/>
            <w:shd w:fill="F3F6FA"/>
          </w:tcPr>
          <w:p>
            <w:pPr>
              <w:spacing w:after="0" w:line="252" w:lineRule="auto"/>
              <w:jc w:val="left"/>
            </w:pPr>
            <w:r/>
            <w:r>
              <w:rPr>
                <w:rFonts w:ascii="SimSun" w:hAnsi="SimSun" w:eastAsia="SimSun"/>
                <w:b w:val="0"/>
                <w:sz w:val="14"/>
              </w:rPr>
              <w:t>GOAL-07</w:t>
            </w:r>
          </w:p>
        </w:tc>
        <w:tc>
          <w:tcPr>
            <w:tcW w:type="dxa" w:w="1928"/>
            <w:vAlign w:val="center"/>
            <w:shd w:fill="F3F6FA"/>
          </w:tcPr>
          <w:p>
            <w:pPr>
              <w:spacing w:after="0" w:line="252" w:lineRule="auto"/>
              <w:jc w:val="left"/>
            </w:pPr>
            <w:r/>
            <w:r>
              <w:rPr>
                <w:rFonts w:ascii="SimSun" w:hAnsi="SimSun" w:eastAsia="SimSun"/>
                <w:b w:val="0"/>
                <w:sz w:val="14"/>
              </w:rPr>
              <w:t>覆盖从 artifacts 汇总缺口。</w:t>
            </w:r>
          </w:p>
        </w:tc>
        <w:tc>
          <w:tcPr>
            <w:tcW w:type="dxa" w:w="1928"/>
            <w:vAlign w:val="center"/>
            <w:shd w:fill="F3F6FA"/>
          </w:tcPr>
          <w:p>
            <w:pPr>
              <w:spacing w:after="0" w:line="252" w:lineRule="auto"/>
              <w:jc w:val="left"/>
            </w:pPr>
            <w:r>
              <w:rPr>
                <w:rFonts w:ascii="SimSun" w:hAnsi="SimSun" w:eastAsia="SimSun"/>
              </w:rPr>
              <w:t>缺口分类标准后续扩展</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M-12 / UI-10</w:t>
            </w:r>
          </w:p>
        </w:tc>
        <w:tc>
          <w:tcPr>
            <w:tcW w:type="dxa" w:w="1928"/>
            <w:vAlign w:val="center"/>
          </w:tcPr>
          <w:p>
            <w:pPr>
              <w:spacing w:after="0" w:line="252" w:lineRule="auto"/>
              <w:jc w:val="left"/>
            </w:pPr>
            <w:r/>
            <w:r>
              <w:rPr>
                <w:rFonts w:ascii="SimSun" w:hAnsi="SimSun" w:eastAsia="SimSun"/>
                <w:b w:val="0"/>
                <w:sz w:val="14"/>
              </w:rPr>
              <w:t>配置页</w:t>
            </w:r>
          </w:p>
        </w:tc>
        <w:tc>
          <w:tcPr>
            <w:tcW w:type="dxa" w:w="1928"/>
            <w:vAlign w:val="center"/>
          </w:tcPr>
          <w:p>
            <w:pPr>
              <w:spacing w:after="0" w:line="252" w:lineRule="auto"/>
              <w:jc w:val="left"/>
            </w:pPr>
            <w:r/>
            <w:r>
              <w:rPr>
                <w:rFonts w:ascii="SimSun" w:hAnsi="SimSun" w:eastAsia="SimSun"/>
                <w:b w:val="0"/>
                <w:sz w:val="14"/>
              </w:rPr>
              <w:t>GOAL-08</w:t>
            </w:r>
          </w:p>
        </w:tc>
        <w:tc>
          <w:tcPr>
            <w:tcW w:type="dxa" w:w="1928"/>
            <w:vAlign w:val="center"/>
          </w:tcPr>
          <w:p>
            <w:pPr>
              <w:spacing w:after="0" w:line="252" w:lineRule="auto"/>
              <w:jc w:val="left"/>
            </w:pPr>
            <w:r/>
            <w:r>
              <w:rPr>
                <w:rFonts w:ascii="SimSun" w:hAnsi="SimSun" w:eastAsia="SimSun"/>
                <w:b w:val="0"/>
                <w:sz w:val="14"/>
              </w:rPr>
              <w:t>覆盖公开配置和连接测试。</w:t>
            </w:r>
          </w:p>
        </w:tc>
        <w:tc>
          <w:tcPr>
            <w:tcW w:type="dxa" w:w="1928"/>
            <w:vAlign w:val="center"/>
          </w:tcPr>
          <w:p>
            <w:pPr>
              <w:spacing w:after="0" w:line="252" w:lineRule="auto"/>
              <w:jc w:val="left"/>
            </w:pPr>
            <w:r>
              <w:rPr>
                <w:rFonts w:ascii="SimSun" w:hAnsi="SimSun" w:eastAsia="SimSun"/>
              </w:rPr>
              <w:t>服务端配置持久化后续扩展</w:t>
            </w:r>
            <w:r>
              <w:rPr>
                <w:rFonts w:ascii="SimSun" w:hAnsi="SimSun" w:eastAsia="SimSun"/>
                <w:b w:val="0"/>
                <w:sz w:val="14"/>
              </w:rPr>
            </w:r>
          </w:p>
        </w:tc>
      </w:tr>
      <w:tr>
        <w:tc>
          <w:tcPr>
            <w:tcW w:type="dxa" w:w="1928"/>
            <w:vAlign w:val="center"/>
            <w:shd w:fill="F3F6FA"/>
          </w:tcPr>
          <w:p>
            <w:pPr>
              <w:spacing w:after="0" w:line="252" w:lineRule="auto"/>
              <w:jc w:val="left"/>
            </w:pPr>
            <w:r/>
            <w:r>
              <w:rPr>
                <w:rFonts w:ascii="SimSun" w:hAnsi="SimSun" w:eastAsia="SimSun"/>
                <w:b w:val="0"/>
                <w:sz w:val="14"/>
              </w:rPr>
              <w:t>M-13 / API-22/API-23/API-24</w:t>
            </w:r>
          </w:p>
        </w:tc>
        <w:tc>
          <w:tcPr>
            <w:tcW w:type="dxa" w:w="1928"/>
            <w:vAlign w:val="center"/>
            <w:shd w:fill="F3F6FA"/>
          </w:tcPr>
          <w:p>
            <w:pPr>
              <w:spacing w:after="0" w:line="252" w:lineRule="auto"/>
              <w:jc w:val="left"/>
            </w:pPr>
            <w:r/>
            <w:r>
              <w:rPr>
                <w:rFonts w:ascii="SimSun" w:hAnsi="SimSun" w:eastAsia="SimSun"/>
                <w:b w:val="0"/>
                <w:sz w:val="14"/>
              </w:rPr>
              <w:t>部署脚本</w:t>
            </w:r>
          </w:p>
        </w:tc>
        <w:tc>
          <w:tcPr>
            <w:tcW w:type="dxa" w:w="1928"/>
            <w:vAlign w:val="center"/>
            <w:shd w:fill="F3F6FA"/>
          </w:tcPr>
          <w:p>
            <w:pPr>
              <w:spacing w:after="0" w:line="252" w:lineRule="auto"/>
              <w:jc w:val="left"/>
            </w:pPr>
            <w:r/>
            <w:r>
              <w:rPr>
                <w:rFonts w:ascii="SimSun" w:hAnsi="SimSun" w:eastAsia="SimSun"/>
                <w:b w:val="0"/>
                <w:sz w:val="14"/>
              </w:rPr>
              <w:t>GOAL-08</w:t>
            </w:r>
          </w:p>
        </w:tc>
        <w:tc>
          <w:tcPr>
            <w:tcW w:type="dxa" w:w="1928"/>
            <w:vAlign w:val="center"/>
            <w:shd w:fill="F3F6FA"/>
          </w:tcPr>
          <w:p>
            <w:pPr>
              <w:spacing w:after="0" w:line="252" w:lineRule="auto"/>
              <w:jc w:val="left"/>
            </w:pPr>
            <w:r/>
            <w:r>
              <w:rPr>
                <w:rFonts w:ascii="SimSun" w:hAnsi="SimSun" w:eastAsia="SimSun"/>
                <w:b w:val="0"/>
                <w:sz w:val="14"/>
              </w:rPr>
              <w:t>覆盖本地和 Docker 启停。</w:t>
            </w:r>
          </w:p>
        </w:tc>
        <w:tc>
          <w:tcPr>
            <w:tcW w:type="dxa" w:w="1928"/>
            <w:vAlign w:val="center"/>
            <w:shd w:fill="F3F6FA"/>
          </w:tcPr>
          <w:p>
            <w:pPr>
              <w:spacing w:after="0" w:line="252" w:lineRule="auto"/>
              <w:jc w:val="left"/>
            </w:pPr>
            <w:r>
              <w:rPr>
                <w:rFonts w:ascii="SimSun" w:hAnsi="SimSun" w:eastAsia="SimSun"/>
              </w:rPr>
              <w:t>生产部署后续扩展</w:t>
            </w:r>
            <w:r>
              <w:rPr>
                <w:rFonts w:ascii="SimSun" w:hAnsi="SimSun" w:eastAsia="SimSun"/>
                <w:b w:val="0"/>
                <w:sz w:val="14"/>
              </w:rPr>
            </w:r>
          </w:p>
        </w:tc>
      </w:tr>
      <w:tr>
        <w:tc>
          <w:tcPr>
            <w:tcW w:type="dxa" w:w="1928"/>
            <w:vAlign w:val="center"/>
          </w:tcPr>
          <w:p>
            <w:pPr>
              <w:spacing w:after="0" w:line="252" w:lineRule="auto"/>
              <w:jc w:val="left"/>
            </w:pPr>
            <w:r/>
            <w:r>
              <w:rPr>
                <w:rFonts w:ascii="SimSun" w:hAnsi="SimSun" w:eastAsia="SimSun"/>
                <w:b w:val="0"/>
                <w:sz w:val="14"/>
              </w:rPr>
              <w:t>API-25/API-26/API-27</w:t>
            </w:r>
          </w:p>
        </w:tc>
        <w:tc>
          <w:tcPr>
            <w:tcW w:type="dxa" w:w="1928"/>
            <w:vAlign w:val="center"/>
          </w:tcPr>
          <w:p>
            <w:pPr>
              <w:spacing w:after="0" w:line="252" w:lineRule="auto"/>
              <w:jc w:val="left"/>
            </w:pPr>
            <w:r/>
            <w:r>
              <w:rPr>
                <w:rFonts w:ascii="SimSun" w:hAnsi="SimSun" w:eastAsia="SimSun"/>
                <w:b w:val="0"/>
                <w:sz w:val="14"/>
              </w:rPr>
              <w:t>文档存在代码未识别接口</w:t>
            </w:r>
          </w:p>
        </w:tc>
        <w:tc>
          <w:tcPr>
            <w:tcW w:type="dxa" w:w="1928"/>
            <w:vAlign w:val="center"/>
          </w:tcPr>
          <w:p>
            <w:pPr>
              <w:spacing w:after="0" w:line="252" w:lineRule="auto"/>
              <w:jc w:val="left"/>
            </w:pPr>
            <w:r/>
            <w:r>
              <w:rPr>
                <w:rFonts w:ascii="SimSun" w:hAnsi="SimSun" w:eastAsia="SimSun"/>
                <w:b w:val="0"/>
                <w:sz w:val="14"/>
              </w:rPr>
              <w:t>GOAL-02/GOAL-08</w:t>
            </w:r>
          </w:p>
        </w:tc>
        <w:tc>
          <w:tcPr>
            <w:tcW w:type="dxa" w:w="1928"/>
            <w:vAlign w:val="center"/>
          </w:tcPr>
          <w:p>
            <w:pPr>
              <w:spacing w:after="0" w:line="252" w:lineRule="auto"/>
              <w:jc w:val="left"/>
            </w:pPr>
            <w:r>
              <w:rPr>
                <w:rFonts w:ascii="SimSun" w:hAnsi="SimSun" w:eastAsia="SimSun"/>
              </w:rPr>
              <w:t>仅文档或前端源码注释提及。</w:t>
            </w:r>
            <w:r>
              <w:rPr>
                <w:rFonts w:ascii="Times New Roman" w:hAnsi="Times New Roman" w:eastAsia="Noto Sans CJK SC"/>
                <w:b w:val="0"/>
                <w:sz w:val="14"/>
              </w:rPr>
            </w:r>
          </w:p>
        </w:tc>
        <w:tc>
          <w:tcPr>
            <w:tcW w:type="dxa" w:w="1928"/>
            <w:vAlign w:val="center"/>
          </w:tcPr>
          <w:p>
            <w:pPr>
              <w:spacing w:after="0" w:line="252" w:lineRule="auto"/>
              <w:jc w:val="left"/>
            </w:pPr>
            <w:r>
              <w:rPr>
                <w:rFonts w:ascii="SimSun" w:hAnsi="SimSun" w:eastAsia="SimSun"/>
              </w:rPr>
              <w:t>列为后续扩展，不纳入 V1.0 已实现需求。</w:t>
            </w:r>
            <w:r>
              <w:rPr>
                <w:rFonts w:ascii="SimSun" w:hAnsi="SimSun" w:eastAsia="SimSun"/>
                <w:b w:val="0"/>
                <w:sz w:val="14"/>
              </w:rPr>
            </w:r>
          </w:p>
        </w:tc>
      </w:tr>
    </w:tbl>
    <w:p/>
    <w:p>
      <w:pPr>
        <w:pStyle w:val="Heading2"/>
      </w:pPr>
      <w:r>
        <w:rPr>
          <w:rFonts w:ascii="SimSun" w:hAnsi="SimSun" w:eastAsia="SimSun"/>
          <w:b/>
          <w:color w:val="000000"/>
          <w:sz w:val="28"/>
        </w:rPr>
        <w:t>10.3 追踪缺口</w:t>
      </w:r>
    </w:p>
    <w:p>
      <w:pPr>
        <w:spacing w:line="300" w:lineRule="auto" w:after="80"/>
        <w:ind w:firstLine="420"/>
      </w:pPr>
      <w:r>
        <w:rPr>
          <w:rFonts w:ascii="SimSun" w:hAnsi="SimSun" w:eastAsia="SimSun"/>
          <w:sz w:val="21"/>
        </w:rPr>
        <w:t>当前项目源码和材料未提供正式上级需求编号体系，因此本文使用 GOAL、M、FR、UI、API、DATA、CFG、NFR、DEP、EX、AC 等内部编号建立追踪关系。如课程或项目负责人提供正式上级需求编号，应在后续版本中映射到本文内部编号。</w:t>
      </w:r>
    </w:p>
    <w:p>
      <w:pPr>
        <w:pStyle w:val="Heading1"/>
      </w:pPr>
      <w:r>
        <w:rPr>
          <w:rFonts w:ascii="SimSun" w:hAnsi="SimSun" w:eastAsia="SimSun"/>
          <w:b/>
          <w:color w:val="000000"/>
          <w:sz w:val="32"/>
        </w:rPr>
        <w:t>11 风险、约束与后续扩展项</w:t>
      </w:r>
    </w:p>
    <w:p>
      <w:pPr>
        <w:pStyle w:val="Heading2"/>
      </w:pPr>
      <w:r>
        <w:rPr>
          <w:rFonts w:ascii="SimSun" w:hAnsi="SimSun" w:eastAsia="SimSun"/>
          <w:b/>
          <w:color w:val="000000"/>
          <w:sz w:val="28"/>
        </w:rPr>
        <w:t>11.1 当前版本边界</w:t>
      </w:r>
    </w:p>
    <w:p>
      <w:pPr>
        <w:spacing w:line="300" w:lineRule="auto" w:after="80"/>
        <w:ind w:firstLine="420"/>
      </w:pPr>
      <w:r>
        <w:rPr>
          <w:rFonts w:ascii="SimSun" w:hAnsi="SimSun" w:eastAsia="SimSun"/>
          <w:sz w:val="21"/>
        </w:rPr>
        <w:t>当前版本边界为课程演示/本地联调型 SuperRAG 系统。所有来自 mock-data.js、api.js、localStorage 或 service fallback 的能力均明确标注为前端演示、本地 fallback 或后端未实现，列为后续扩展。</w:t>
      </w:r>
    </w:p>
    <w:p>
      <w:pPr>
        <w:pStyle w:val="Heading2"/>
      </w:pPr>
      <w:r>
        <w:rPr>
          <w:rFonts w:ascii="SimSun" w:hAnsi="SimSun" w:eastAsia="SimSun"/>
          <w:b/>
          <w:color w:val="000000"/>
          <w:sz w:val="28"/>
        </w:rPr>
        <w:t>11.2 主要风险</w:t>
      </w:r>
    </w:p>
    <w:p>
      <w:pPr>
        <w:jc w:val="center"/>
      </w:pPr>
      <w:r>
        <w:rPr>
          <w:rFonts w:ascii="SimSun" w:hAnsi="SimSun" w:eastAsia="SimSun"/>
          <w:b/>
          <w:sz w:val="20"/>
        </w:rPr>
        <w:t>表 18 风险与约束表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28"/>
        <w:gridCol w:w="1928"/>
        <w:gridCol w:w="1928"/>
        <w:gridCol w:w="1928"/>
        <w:gridCol w:w="1928"/>
      </w:tblGrid>
      <w:tr>
        <w:trPr>
          <w:tblHeader w:val="true"/>
        </w:trPr>
        <w:tc>
          <w:tcPr>
            <w:tcW w:type="dxa" w:w="1928"/>
            <w:vAlign w:val="center"/>
            <w:shd w:fill="4F81BD"/>
          </w:tcPr>
          <w:p>
            <w:pPr>
              <w:spacing w:after="0" w:line="252" w:lineRule="auto"/>
              <w:jc w:val="left"/>
            </w:pPr>
            <w:r/>
            <w:r>
              <w:rPr>
                <w:rFonts w:ascii="SimSun" w:hAnsi="SimSun" w:eastAsia="SimSun"/>
                <w:b/>
                <w:color w:val="FFFFFF"/>
                <w:sz w:val="16"/>
              </w:rPr>
              <w:t>风险编号</w:t>
            </w:r>
          </w:p>
        </w:tc>
        <w:tc>
          <w:tcPr>
            <w:tcW w:type="dxa" w:w="1928"/>
            <w:vAlign w:val="center"/>
            <w:shd w:fill="4F81BD"/>
          </w:tcPr>
          <w:p>
            <w:pPr>
              <w:spacing w:after="0" w:line="252" w:lineRule="auto"/>
              <w:jc w:val="left"/>
            </w:pPr>
            <w:r/>
            <w:r>
              <w:rPr>
                <w:rFonts w:ascii="SimSun" w:hAnsi="SimSun" w:eastAsia="SimSun"/>
                <w:b/>
                <w:color w:val="FFFFFF"/>
                <w:sz w:val="16"/>
              </w:rPr>
              <w:t>风险/约束</w:t>
            </w:r>
          </w:p>
        </w:tc>
        <w:tc>
          <w:tcPr>
            <w:tcW w:type="dxa" w:w="1928"/>
            <w:vAlign w:val="center"/>
            <w:shd w:fill="4F81BD"/>
          </w:tcPr>
          <w:p>
            <w:pPr>
              <w:spacing w:after="0" w:line="252" w:lineRule="auto"/>
              <w:jc w:val="left"/>
            </w:pPr>
            <w:r/>
            <w:r>
              <w:rPr>
                <w:rFonts w:ascii="SimSun" w:hAnsi="SimSun" w:eastAsia="SimSun"/>
                <w:b/>
                <w:color w:val="FFFFFF"/>
                <w:sz w:val="16"/>
              </w:rPr>
              <w:t>说明</w:t>
            </w:r>
          </w:p>
        </w:tc>
        <w:tc>
          <w:tcPr>
            <w:tcW w:type="dxa" w:w="1928"/>
            <w:vAlign w:val="center"/>
            <w:shd w:fill="4F81BD"/>
          </w:tcPr>
          <w:p>
            <w:pPr>
              <w:spacing w:after="0" w:line="252" w:lineRule="auto"/>
              <w:jc w:val="left"/>
            </w:pPr>
            <w:r/>
            <w:r>
              <w:rPr>
                <w:rFonts w:ascii="SimSun" w:hAnsi="SimSun" w:eastAsia="SimSun"/>
                <w:b/>
                <w:color w:val="FFFFFF"/>
                <w:sz w:val="16"/>
              </w:rPr>
              <w:t>影响范围</w:t>
            </w:r>
          </w:p>
        </w:tc>
        <w:tc>
          <w:tcPr>
            <w:tcW w:type="dxa" w:w="1928"/>
            <w:vAlign w:val="center"/>
            <w:shd w:fill="4F81BD"/>
          </w:tcPr>
          <w:p>
            <w:pPr>
              <w:spacing w:after="0" w:line="252" w:lineRule="auto"/>
              <w:jc w:val="left"/>
            </w:pPr>
            <w:r/>
            <w:r>
              <w:rPr>
                <w:rFonts w:ascii="SimSun" w:hAnsi="SimSun" w:eastAsia="SimSun"/>
                <w:b/>
                <w:color w:val="FFFFFF"/>
                <w:sz w:val="16"/>
              </w:rPr>
              <w:t>处理方式</w:t>
            </w:r>
          </w:p>
        </w:tc>
      </w:tr>
      <w:tr>
        <w:tc>
          <w:tcPr>
            <w:tcW w:type="dxa" w:w="1928"/>
            <w:vAlign w:val="center"/>
          </w:tcPr>
          <w:p>
            <w:pPr>
              <w:spacing w:after="0" w:line="252" w:lineRule="auto"/>
              <w:jc w:val="left"/>
            </w:pPr>
            <w:r/>
            <w:r>
              <w:rPr>
                <w:rFonts w:ascii="SimSun" w:hAnsi="SimSun" w:eastAsia="SimSun"/>
                <w:b w:val="0"/>
                <w:sz w:val="16"/>
              </w:rPr>
              <w:t>RISK-01</w:t>
            </w:r>
          </w:p>
        </w:tc>
        <w:tc>
          <w:tcPr>
            <w:tcW w:type="dxa" w:w="1928"/>
            <w:vAlign w:val="center"/>
          </w:tcPr>
          <w:p>
            <w:pPr>
              <w:spacing w:after="0" w:line="252" w:lineRule="auto"/>
              <w:jc w:val="left"/>
            </w:pPr>
            <w:r/>
            <w:r>
              <w:rPr>
                <w:rFonts w:ascii="SimSun" w:hAnsi="SimSun" w:eastAsia="SimSun"/>
                <w:b w:val="0"/>
                <w:sz w:val="16"/>
              </w:rPr>
              <w:t>课程演示/本地联调定位</w:t>
            </w:r>
          </w:p>
        </w:tc>
        <w:tc>
          <w:tcPr>
            <w:tcW w:type="dxa" w:w="1928"/>
            <w:vAlign w:val="center"/>
          </w:tcPr>
          <w:p>
            <w:pPr>
              <w:spacing w:after="0" w:line="252" w:lineRule="auto"/>
              <w:jc w:val="left"/>
            </w:pPr>
            <w:r/>
            <w:r>
              <w:rPr>
                <w:rFonts w:ascii="SimSun" w:hAnsi="SimSun" w:eastAsia="SimSun"/>
                <w:b w:val="0"/>
                <w:sz w:val="16"/>
              </w:rPr>
              <w:t>系统当前不等同生产系统。</w:t>
            </w:r>
          </w:p>
        </w:tc>
        <w:tc>
          <w:tcPr>
            <w:tcW w:type="dxa" w:w="1928"/>
            <w:vAlign w:val="center"/>
          </w:tcPr>
          <w:p>
            <w:pPr>
              <w:spacing w:after="0" w:line="252" w:lineRule="auto"/>
              <w:jc w:val="left"/>
            </w:pPr>
            <w:r/>
            <w:r>
              <w:rPr>
                <w:rFonts w:ascii="SimSun" w:hAnsi="SimSun" w:eastAsia="SimSun"/>
                <w:b w:val="0"/>
                <w:sz w:val="16"/>
              </w:rPr>
              <w:t>需求表述、验收范围</w:t>
            </w:r>
          </w:p>
        </w:tc>
        <w:tc>
          <w:tcPr>
            <w:tcW w:type="dxa" w:w="1928"/>
            <w:vAlign w:val="center"/>
          </w:tcPr>
          <w:p>
            <w:pPr>
              <w:spacing w:after="0" w:line="252" w:lineRule="auto"/>
              <w:jc w:val="left"/>
            </w:pPr>
            <w:r/>
            <w:r>
              <w:rPr>
                <w:rFonts w:ascii="SimSun" w:hAnsi="SimSun" w:eastAsia="SimSun"/>
                <w:b w:val="0"/>
                <w:sz w:val="16"/>
              </w:rPr>
              <w:t>按当前版本边界写入。</w:t>
            </w:r>
          </w:p>
        </w:tc>
      </w:tr>
      <w:tr>
        <w:tc>
          <w:tcPr>
            <w:tcW w:type="dxa" w:w="1928"/>
            <w:vAlign w:val="center"/>
            <w:shd w:fill="F3F6FA"/>
          </w:tcPr>
          <w:p>
            <w:pPr>
              <w:spacing w:after="0" w:line="252" w:lineRule="auto"/>
              <w:jc w:val="left"/>
            </w:pPr>
            <w:r/>
            <w:r>
              <w:rPr>
                <w:rFonts w:ascii="SimSun" w:hAnsi="SimSun" w:eastAsia="SimSun"/>
                <w:b w:val="0"/>
                <w:sz w:val="16"/>
              </w:rPr>
              <w:t>RISK-02</w:t>
            </w:r>
          </w:p>
        </w:tc>
        <w:tc>
          <w:tcPr>
            <w:tcW w:type="dxa" w:w="1928"/>
            <w:vAlign w:val="center"/>
            <w:shd w:fill="F3F6FA"/>
          </w:tcPr>
          <w:p>
            <w:pPr>
              <w:spacing w:after="0" w:line="252" w:lineRule="auto"/>
              <w:jc w:val="left"/>
            </w:pPr>
            <w:r/>
            <w:r>
              <w:rPr>
                <w:rFonts w:ascii="SimSun" w:hAnsi="SimSun" w:eastAsia="SimSun"/>
                <w:b w:val="0"/>
                <w:sz w:val="16"/>
              </w:rPr>
              <w:t>无真实登录鉴权</w:t>
            </w:r>
          </w:p>
        </w:tc>
        <w:tc>
          <w:tcPr>
            <w:tcW w:type="dxa" w:w="1928"/>
            <w:vAlign w:val="center"/>
            <w:shd w:fill="F3F6FA"/>
          </w:tcPr>
          <w:p>
            <w:pPr>
              <w:spacing w:after="0" w:line="252" w:lineRule="auto"/>
              <w:jc w:val="left"/>
            </w:pPr>
            <w:r/>
            <w:r>
              <w:rPr>
                <w:rFonts w:ascii="SimSun" w:hAnsi="SimSun" w:eastAsia="SimSun"/>
                <w:b w:val="0"/>
                <w:sz w:val="16"/>
              </w:rPr>
              <w:t>静态登录不可视为真实认证。</w:t>
            </w:r>
          </w:p>
        </w:tc>
        <w:tc>
          <w:tcPr>
            <w:tcW w:type="dxa" w:w="1928"/>
            <w:vAlign w:val="center"/>
            <w:shd w:fill="F3F6FA"/>
          </w:tcPr>
          <w:p>
            <w:pPr>
              <w:spacing w:after="0" w:line="252" w:lineRule="auto"/>
              <w:jc w:val="left"/>
            </w:pPr>
            <w:r/>
            <w:r>
              <w:rPr>
                <w:rFonts w:ascii="SimSun" w:hAnsi="SimSun" w:eastAsia="SimSun"/>
                <w:b w:val="0"/>
                <w:sz w:val="16"/>
              </w:rPr>
              <w:t>安全、角色、权限</w:t>
            </w:r>
          </w:p>
        </w:tc>
        <w:tc>
          <w:tcPr>
            <w:tcW w:type="dxa" w:w="1928"/>
            <w:vAlign w:val="center"/>
            <w:shd w:fill="F3F6FA"/>
          </w:tcPr>
          <w:p>
            <w:pPr>
              <w:spacing w:after="0" w:line="252" w:lineRule="auto"/>
              <w:jc w:val="left"/>
            </w:pPr>
            <w:r>
              <w:rPr>
                <w:rFonts w:ascii="SimSun" w:hAnsi="SimSun" w:eastAsia="SimSun"/>
              </w:rPr>
              <w:t>V1.0 明确不提供真实权限闭环，生产化阶段另行设计。</w:t>
            </w:r>
            <w:r>
              <w:rPr>
                <w:rFonts w:ascii="Times New Roman" w:hAnsi="Times New Roman" w:eastAsia="Noto Sans CJK SC"/>
                <w:b w:val="0"/>
                <w:sz w:val="16"/>
              </w:rPr>
            </w:r>
          </w:p>
        </w:tc>
      </w:tr>
      <w:tr>
        <w:tc>
          <w:tcPr>
            <w:tcW w:type="dxa" w:w="1928"/>
            <w:vAlign w:val="center"/>
          </w:tcPr>
          <w:p>
            <w:pPr>
              <w:spacing w:after="0" w:line="252" w:lineRule="auto"/>
              <w:jc w:val="left"/>
            </w:pPr>
            <w:r/>
            <w:r>
              <w:rPr>
                <w:rFonts w:ascii="SimSun" w:hAnsi="SimSun" w:eastAsia="SimSun"/>
                <w:b w:val="0"/>
                <w:sz w:val="16"/>
              </w:rPr>
              <w:t>RISK-03</w:t>
            </w:r>
          </w:p>
        </w:tc>
        <w:tc>
          <w:tcPr>
            <w:tcW w:type="dxa" w:w="1928"/>
            <w:vAlign w:val="center"/>
          </w:tcPr>
          <w:p>
            <w:pPr>
              <w:spacing w:after="0" w:line="252" w:lineRule="auto"/>
              <w:jc w:val="left"/>
            </w:pPr>
            <w:r/>
            <w:r>
              <w:rPr>
                <w:rFonts w:ascii="SimSun" w:hAnsi="SimSun" w:eastAsia="SimSun"/>
                <w:b w:val="0"/>
                <w:sz w:val="16"/>
              </w:rPr>
              <w:t>不支持企业级多租户/团队协作</w:t>
            </w:r>
          </w:p>
        </w:tc>
        <w:tc>
          <w:tcPr>
            <w:tcW w:type="dxa" w:w="1928"/>
            <w:vAlign w:val="center"/>
          </w:tcPr>
          <w:p>
            <w:pPr>
              <w:spacing w:after="0" w:line="252" w:lineRule="auto"/>
              <w:jc w:val="left"/>
            </w:pPr>
            <w:r/>
            <w:r>
              <w:rPr>
                <w:rFonts w:ascii="SimSun" w:hAnsi="SimSun" w:eastAsia="SimSun"/>
                <w:b w:val="0"/>
                <w:sz w:val="16"/>
              </w:rPr>
              <w:t>后端无完整多租户账号/权限。</w:t>
            </w:r>
          </w:p>
        </w:tc>
        <w:tc>
          <w:tcPr>
            <w:tcW w:type="dxa" w:w="1928"/>
            <w:vAlign w:val="center"/>
          </w:tcPr>
          <w:p>
            <w:pPr>
              <w:spacing w:after="0" w:line="252" w:lineRule="auto"/>
              <w:jc w:val="left"/>
            </w:pPr>
            <w:r/>
            <w:r>
              <w:rPr>
                <w:rFonts w:ascii="SimSun" w:hAnsi="SimSun" w:eastAsia="SimSun"/>
                <w:b w:val="0"/>
                <w:sz w:val="16"/>
              </w:rPr>
              <w:t>用户角色、权限</w:t>
            </w:r>
          </w:p>
        </w:tc>
        <w:tc>
          <w:tcPr>
            <w:tcW w:type="dxa" w:w="1928"/>
            <w:vAlign w:val="center"/>
          </w:tcPr>
          <w:p>
            <w:pPr>
              <w:spacing w:after="0" w:line="252" w:lineRule="auto"/>
              <w:jc w:val="left"/>
            </w:pPr>
            <w:r/>
            <w:r>
              <w:rPr>
                <w:rFonts w:ascii="SimSun" w:hAnsi="SimSun" w:eastAsia="SimSun"/>
                <w:b w:val="0"/>
                <w:sz w:val="16"/>
              </w:rPr>
              <w:t>不写成已实现能力。</w:t>
            </w:r>
          </w:p>
        </w:tc>
      </w:tr>
      <w:tr>
        <w:tc>
          <w:tcPr>
            <w:tcW w:type="dxa" w:w="1928"/>
            <w:vAlign w:val="center"/>
            <w:shd w:fill="F3F6FA"/>
          </w:tcPr>
          <w:p>
            <w:pPr>
              <w:spacing w:after="0" w:line="252" w:lineRule="auto"/>
              <w:jc w:val="left"/>
            </w:pPr>
            <w:r/>
            <w:r>
              <w:rPr>
                <w:rFonts w:ascii="SimSun" w:hAnsi="SimSun" w:eastAsia="SimSun"/>
                <w:b w:val="0"/>
                <w:sz w:val="16"/>
              </w:rPr>
              <w:t>RISK-04</w:t>
            </w:r>
          </w:p>
        </w:tc>
        <w:tc>
          <w:tcPr>
            <w:tcW w:type="dxa" w:w="1928"/>
            <w:vAlign w:val="center"/>
            <w:shd w:fill="F3F6FA"/>
          </w:tcPr>
          <w:p>
            <w:pPr>
              <w:spacing w:after="0" w:line="252" w:lineRule="auto"/>
              <w:jc w:val="left"/>
            </w:pPr>
            <w:r/>
            <w:r>
              <w:rPr>
                <w:rFonts w:ascii="SimSun" w:hAnsi="SimSun" w:eastAsia="SimSun"/>
                <w:b w:val="0"/>
                <w:sz w:val="16"/>
              </w:rPr>
              <w:t>文档格式有限</w:t>
            </w:r>
          </w:p>
        </w:tc>
        <w:tc>
          <w:tcPr>
            <w:tcW w:type="dxa" w:w="1928"/>
            <w:vAlign w:val="center"/>
            <w:shd w:fill="F3F6FA"/>
          </w:tcPr>
          <w:p>
            <w:pPr>
              <w:spacing w:after="0" w:line="252" w:lineRule="auto"/>
              <w:jc w:val="left"/>
            </w:pPr>
            <w:r/>
            <w:r>
              <w:rPr>
                <w:rFonts w:ascii="SimSun" w:hAnsi="SimSun" w:eastAsia="SimSun"/>
                <w:b w:val="0"/>
                <w:sz w:val="16"/>
              </w:rPr>
              <w:t>不支持 PDF/Excel。</w:t>
            </w:r>
          </w:p>
        </w:tc>
        <w:tc>
          <w:tcPr>
            <w:tcW w:type="dxa" w:w="1928"/>
            <w:vAlign w:val="center"/>
            <w:shd w:fill="F3F6FA"/>
          </w:tcPr>
          <w:p>
            <w:pPr>
              <w:spacing w:after="0" w:line="252" w:lineRule="auto"/>
              <w:jc w:val="left"/>
            </w:pPr>
            <w:r/>
            <w:r>
              <w:rPr>
                <w:rFonts w:ascii="SimSun" w:hAnsi="SimSun" w:eastAsia="SimSun"/>
                <w:b w:val="0"/>
                <w:sz w:val="16"/>
              </w:rPr>
              <w:t>文档入库</w:t>
            </w:r>
          </w:p>
        </w:tc>
        <w:tc>
          <w:tcPr>
            <w:tcW w:type="dxa" w:w="1928"/>
            <w:vAlign w:val="center"/>
            <w:shd w:fill="F3F6FA"/>
          </w:tcPr>
          <w:p>
            <w:pPr>
              <w:spacing w:after="0" w:line="252" w:lineRule="auto"/>
              <w:jc w:val="left"/>
            </w:pPr>
            <w:r>
              <w:rPr>
                <w:rFonts w:ascii="SimSun" w:hAnsi="SimSun" w:eastAsia="SimSun"/>
              </w:rPr>
              <w:t>作为后续扩展项保留。</w:t>
            </w:r>
            <w:r>
              <w:rPr>
                <w:rFonts w:ascii="SimSun" w:hAnsi="SimSun" w:eastAsia="SimSun"/>
                <w:b w:val="0"/>
                <w:sz w:val="16"/>
              </w:rPr>
            </w:r>
          </w:p>
        </w:tc>
      </w:tr>
      <w:tr>
        <w:tc>
          <w:tcPr>
            <w:tcW w:type="dxa" w:w="1928"/>
            <w:vAlign w:val="center"/>
          </w:tcPr>
          <w:p>
            <w:pPr>
              <w:spacing w:after="0" w:line="252" w:lineRule="auto"/>
              <w:jc w:val="left"/>
            </w:pPr>
            <w:r/>
            <w:r>
              <w:rPr>
                <w:rFonts w:ascii="SimSun" w:hAnsi="SimSun" w:eastAsia="SimSun"/>
                <w:b w:val="0"/>
                <w:sz w:val="16"/>
              </w:rPr>
              <w:t>RISK-05</w:t>
            </w:r>
          </w:p>
        </w:tc>
        <w:tc>
          <w:tcPr>
            <w:tcW w:type="dxa" w:w="1928"/>
            <w:vAlign w:val="center"/>
          </w:tcPr>
          <w:p>
            <w:pPr>
              <w:spacing w:after="0" w:line="252" w:lineRule="auto"/>
              <w:jc w:val="left"/>
            </w:pPr>
            <w:r/>
            <w:r>
              <w:rPr>
                <w:rFonts w:ascii="SimSun" w:hAnsi="SimSun" w:eastAsia="SimSun"/>
                <w:b w:val="0"/>
                <w:sz w:val="16"/>
              </w:rPr>
              <w:t>mock/fallback 大量存在</w:t>
            </w:r>
          </w:p>
        </w:tc>
        <w:tc>
          <w:tcPr>
            <w:tcW w:type="dxa" w:w="1928"/>
            <w:vAlign w:val="center"/>
          </w:tcPr>
          <w:p>
            <w:pPr>
              <w:spacing w:after="0" w:line="252" w:lineRule="auto"/>
              <w:jc w:val="left"/>
            </w:pPr>
            <w:r/>
            <w:r>
              <w:rPr>
                <w:rFonts w:ascii="SimSun" w:hAnsi="SimSun" w:eastAsia="SimSun"/>
                <w:b w:val="0"/>
                <w:sz w:val="16"/>
              </w:rPr>
              <w:t>部分页面后端闭环不完整。</w:t>
            </w:r>
          </w:p>
        </w:tc>
        <w:tc>
          <w:tcPr>
            <w:tcW w:type="dxa" w:w="1928"/>
            <w:vAlign w:val="center"/>
          </w:tcPr>
          <w:p>
            <w:pPr>
              <w:spacing w:after="0" w:line="252" w:lineRule="auto"/>
              <w:jc w:val="left"/>
            </w:pPr>
            <w:r/>
            <w:r>
              <w:rPr>
                <w:rFonts w:ascii="SimSun" w:hAnsi="SimSun" w:eastAsia="SimSun"/>
                <w:b w:val="0"/>
                <w:sz w:val="16"/>
              </w:rPr>
              <w:t>功能真实性</w:t>
            </w:r>
          </w:p>
        </w:tc>
        <w:tc>
          <w:tcPr>
            <w:tcW w:type="dxa" w:w="1928"/>
            <w:vAlign w:val="center"/>
          </w:tcPr>
          <w:p>
            <w:pPr>
              <w:spacing w:after="0" w:line="252" w:lineRule="auto"/>
              <w:jc w:val="left"/>
            </w:pPr>
            <w:r/>
            <w:r>
              <w:rPr>
                <w:rFonts w:ascii="SimSun" w:hAnsi="SimSun" w:eastAsia="SimSun"/>
                <w:b w:val="0"/>
                <w:sz w:val="16"/>
              </w:rPr>
              <w:t>明确标注当前性质。</w:t>
            </w:r>
          </w:p>
        </w:tc>
      </w:tr>
      <w:tr>
        <w:tc>
          <w:tcPr>
            <w:tcW w:type="dxa" w:w="1928"/>
            <w:vAlign w:val="center"/>
            <w:shd w:fill="F3F6FA"/>
          </w:tcPr>
          <w:p>
            <w:pPr>
              <w:spacing w:after="0" w:line="252" w:lineRule="auto"/>
              <w:jc w:val="left"/>
            </w:pPr>
            <w:r/>
            <w:r>
              <w:rPr>
                <w:rFonts w:ascii="SimSun" w:hAnsi="SimSun" w:eastAsia="SimSun"/>
                <w:b w:val="0"/>
                <w:sz w:val="16"/>
              </w:rPr>
              <w:t>RISK-06</w:t>
            </w:r>
          </w:p>
        </w:tc>
        <w:tc>
          <w:tcPr>
            <w:tcW w:type="dxa" w:w="1928"/>
            <w:vAlign w:val="center"/>
            <w:shd w:fill="F3F6FA"/>
          </w:tcPr>
          <w:p>
            <w:pPr>
              <w:spacing w:after="0" w:line="252" w:lineRule="auto"/>
              <w:jc w:val="left"/>
            </w:pPr>
            <w:r/>
            <w:r>
              <w:rPr>
                <w:rFonts w:ascii="SimSun" w:hAnsi="SimSun" w:eastAsia="SimSun"/>
                <w:b w:val="0"/>
                <w:sz w:val="16"/>
              </w:rPr>
              <w:t>历史产物当前 DB 为空</w:t>
            </w:r>
          </w:p>
        </w:tc>
        <w:tc>
          <w:tcPr>
            <w:tcW w:type="dxa" w:w="1928"/>
            <w:vAlign w:val="center"/>
            <w:shd w:fill="F3F6FA"/>
          </w:tcPr>
          <w:p>
            <w:pPr>
              <w:spacing w:after="0" w:line="252" w:lineRule="auto"/>
              <w:jc w:val="left"/>
            </w:pPr>
            <w:r/>
            <w:r>
              <w:rPr>
                <w:rFonts w:ascii="SimSun" w:hAnsi="SimSun" w:eastAsia="SimSun"/>
                <w:b w:val="0"/>
                <w:sz w:val="16"/>
              </w:rPr>
              <w:t>知识缺口和历史统计受数据影响。</w:t>
            </w:r>
          </w:p>
        </w:tc>
        <w:tc>
          <w:tcPr>
            <w:tcW w:type="dxa" w:w="1928"/>
            <w:vAlign w:val="center"/>
            <w:shd w:fill="F3F6FA"/>
          </w:tcPr>
          <w:p>
            <w:pPr>
              <w:spacing w:after="0" w:line="252" w:lineRule="auto"/>
              <w:jc w:val="left"/>
            </w:pPr>
            <w:r/>
            <w:r>
              <w:rPr>
                <w:rFonts w:ascii="SimSun" w:hAnsi="SimSun" w:eastAsia="SimSun"/>
                <w:b w:val="0"/>
                <w:sz w:val="16"/>
              </w:rPr>
              <w:t>历史/缺口</w:t>
            </w:r>
          </w:p>
        </w:tc>
        <w:tc>
          <w:tcPr>
            <w:tcW w:type="dxa" w:w="1928"/>
            <w:vAlign w:val="center"/>
            <w:shd w:fill="F3F6FA"/>
          </w:tcPr>
          <w:p>
            <w:pPr>
              <w:spacing w:after="0" w:line="252" w:lineRule="auto"/>
              <w:jc w:val="left"/>
            </w:pPr>
            <w:r/>
            <w:r>
              <w:rPr>
                <w:rFonts w:ascii="SimSun" w:hAnsi="SimSun" w:eastAsia="SimSun"/>
                <w:b w:val="0"/>
                <w:sz w:val="16"/>
              </w:rPr>
              <w:t>说明当前数据状态。</w:t>
            </w:r>
          </w:p>
        </w:tc>
      </w:tr>
      <w:tr>
        <w:tc>
          <w:tcPr>
            <w:tcW w:type="dxa" w:w="1928"/>
            <w:vAlign w:val="center"/>
          </w:tcPr>
          <w:p>
            <w:pPr>
              <w:spacing w:after="0" w:line="252" w:lineRule="auto"/>
              <w:jc w:val="left"/>
            </w:pPr>
            <w:r/>
            <w:r>
              <w:rPr>
                <w:rFonts w:ascii="SimSun" w:hAnsi="SimSun" w:eastAsia="SimSun"/>
                <w:b w:val="0"/>
                <w:sz w:val="16"/>
              </w:rPr>
              <w:t>RISK-07</w:t>
            </w:r>
          </w:p>
        </w:tc>
        <w:tc>
          <w:tcPr>
            <w:tcW w:type="dxa" w:w="1928"/>
            <w:vAlign w:val="center"/>
          </w:tcPr>
          <w:p>
            <w:pPr>
              <w:spacing w:after="0" w:line="252" w:lineRule="auto"/>
              <w:jc w:val="left"/>
            </w:pPr>
            <w:r/>
            <w:r>
              <w:rPr>
                <w:rFonts w:ascii="SimSun" w:hAnsi="SimSun" w:eastAsia="SimSun"/>
                <w:b w:val="0"/>
                <w:sz w:val="16"/>
              </w:rPr>
              <w:t>设置页保存不落服务端</w:t>
            </w:r>
          </w:p>
        </w:tc>
        <w:tc>
          <w:tcPr>
            <w:tcW w:type="dxa" w:w="1928"/>
            <w:vAlign w:val="center"/>
          </w:tcPr>
          <w:p>
            <w:pPr>
              <w:spacing w:after="0" w:line="252" w:lineRule="auto"/>
              <w:jc w:val="left"/>
            </w:pPr>
            <w:r/>
            <w:r>
              <w:rPr>
                <w:rFonts w:ascii="SimSun" w:hAnsi="SimSun" w:eastAsia="SimSun"/>
                <w:b w:val="0"/>
                <w:sz w:val="16"/>
              </w:rPr>
              <w:t>配置管理闭环不足。</w:t>
            </w:r>
          </w:p>
        </w:tc>
        <w:tc>
          <w:tcPr>
            <w:tcW w:type="dxa" w:w="1928"/>
            <w:vAlign w:val="center"/>
          </w:tcPr>
          <w:p>
            <w:pPr>
              <w:spacing w:after="0" w:line="252" w:lineRule="auto"/>
              <w:jc w:val="left"/>
            </w:pPr>
            <w:r/>
            <w:r>
              <w:rPr>
                <w:rFonts w:ascii="SimSun" w:hAnsi="SimSun" w:eastAsia="SimSun"/>
                <w:b w:val="0"/>
                <w:sz w:val="16"/>
              </w:rPr>
              <w:t>设置页</w:t>
            </w:r>
          </w:p>
        </w:tc>
        <w:tc>
          <w:tcPr>
            <w:tcW w:type="dxa" w:w="1928"/>
            <w:vAlign w:val="center"/>
          </w:tcPr>
          <w:p>
            <w:pPr>
              <w:spacing w:after="0" w:line="252" w:lineRule="auto"/>
              <w:jc w:val="left"/>
            </w:pPr>
            <w:r>
              <w:rPr>
                <w:rFonts w:ascii="SimSun" w:hAnsi="SimSun" w:eastAsia="SimSun"/>
              </w:rPr>
              <w:t>后端持久化后续扩展。</w:t>
            </w:r>
            <w:r>
              <w:rPr>
                <w:rFonts w:ascii="SimSun" w:hAnsi="SimSun" w:eastAsia="SimSun"/>
                <w:b w:val="0"/>
                <w:sz w:val="16"/>
              </w:rPr>
            </w:r>
          </w:p>
        </w:tc>
      </w:tr>
      <w:tr>
        <w:tc>
          <w:tcPr>
            <w:tcW w:type="dxa" w:w="1928"/>
            <w:vAlign w:val="center"/>
            <w:shd w:fill="F3F6FA"/>
          </w:tcPr>
          <w:p>
            <w:pPr>
              <w:spacing w:after="0" w:line="252" w:lineRule="auto"/>
              <w:jc w:val="left"/>
            </w:pPr>
            <w:r/>
            <w:r>
              <w:rPr>
                <w:rFonts w:ascii="SimSun" w:hAnsi="SimSun" w:eastAsia="SimSun"/>
                <w:b w:val="0"/>
                <w:sz w:val="16"/>
              </w:rPr>
              <w:t>RISK-08</w:t>
            </w:r>
          </w:p>
        </w:tc>
        <w:tc>
          <w:tcPr>
            <w:tcW w:type="dxa" w:w="1928"/>
            <w:vAlign w:val="center"/>
            <w:shd w:fill="F3F6FA"/>
          </w:tcPr>
          <w:p>
            <w:pPr>
              <w:spacing w:after="0" w:line="252" w:lineRule="auto"/>
              <w:jc w:val="left"/>
            </w:pPr>
            <w:r/>
            <w:r>
              <w:rPr>
                <w:rFonts w:ascii="SimSun" w:hAnsi="SimSun" w:eastAsia="SimSun"/>
                <w:b w:val="0"/>
                <w:sz w:val="16"/>
              </w:rPr>
              <w:t>标签更新/重入库无后端接口</w:t>
            </w:r>
          </w:p>
        </w:tc>
        <w:tc>
          <w:tcPr>
            <w:tcW w:type="dxa" w:w="1928"/>
            <w:vAlign w:val="center"/>
            <w:shd w:fill="F3F6FA"/>
          </w:tcPr>
          <w:p>
            <w:pPr>
              <w:spacing w:after="0" w:line="252" w:lineRule="auto"/>
              <w:jc w:val="left"/>
            </w:pPr>
            <w:r/>
            <w:r>
              <w:rPr>
                <w:rFonts w:ascii="SimSun" w:hAnsi="SimSun" w:eastAsia="SimSun"/>
                <w:b w:val="0"/>
                <w:sz w:val="16"/>
              </w:rPr>
              <w:t>文档治理闭环不足。</w:t>
            </w:r>
          </w:p>
        </w:tc>
        <w:tc>
          <w:tcPr>
            <w:tcW w:type="dxa" w:w="1928"/>
            <w:vAlign w:val="center"/>
            <w:shd w:fill="F3F6FA"/>
          </w:tcPr>
          <w:p>
            <w:pPr>
              <w:spacing w:after="0" w:line="252" w:lineRule="auto"/>
              <w:jc w:val="left"/>
            </w:pPr>
            <w:r/>
            <w:r>
              <w:rPr>
                <w:rFonts w:ascii="SimSun" w:hAnsi="SimSun" w:eastAsia="SimSun"/>
                <w:b w:val="0"/>
                <w:sz w:val="16"/>
              </w:rPr>
              <w:t>文档管理</w:t>
            </w:r>
          </w:p>
        </w:tc>
        <w:tc>
          <w:tcPr>
            <w:tcW w:type="dxa" w:w="1928"/>
            <w:vAlign w:val="center"/>
            <w:shd w:fill="F3F6FA"/>
          </w:tcPr>
          <w:p>
            <w:pPr>
              <w:spacing w:after="0" w:line="252" w:lineRule="auto"/>
              <w:jc w:val="left"/>
            </w:pPr>
            <w:r>
              <w:rPr>
                <w:rFonts w:ascii="SimSun" w:hAnsi="SimSun" w:eastAsia="SimSun"/>
              </w:rPr>
              <w:t>后端接口后续扩展。</w:t>
            </w:r>
            <w:r>
              <w:rPr>
                <w:rFonts w:ascii="SimSun" w:hAnsi="SimSun" w:eastAsia="SimSun"/>
                <w:b w:val="0"/>
                <w:sz w:val="16"/>
              </w:rPr>
            </w:r>
          </w:p>
        </w:tc>
      </w:tr>
      <w:tr>
        <w:tc>
          <w:tcPr>
            <w:tcW w:type="dxa" w:w="1928"/>
            <w:vAlign w:val="center"/>
          </w:tcPr>
          <w:p>
            <w:pPr>
              <w:spacing w:after="0" w:line="252" w:lineRule="auto"/>
              <w:jc w:val="left"/>
            </w:pPr>
            <w:r/>
            <w:r>
              <w:rPr>
                <w:rFonts w:ascii="SimSun" w:hAnsi="SimSun" w:eastAsia="SimSun"/>
                <w:b w:val="0"/>
                <w:sz w:val="16"/>
              </w:rPr>
              <w:t>RISK-09</w:t>
            </w:r>
          </w:p>
        </w:tc>
        <w:tc>
          <w:tcPr>
            <w:tcW w:type="dxa" w:w="1928"/>
            <w:vAlign w:val="center"/>
          </w:tcPr>
          <w:p>
            <w:pPr>
              <w:spacing w:after="0" w:line="252" w:lineRule="auto"/>
              <w:jc w:val="left"/>
            </w:pPr>
            <w:r/>
            <w:r>
              <w:rPr>
                <w:rFonts w:ascii="SimSun" w:hAnsi="SimSun" w:eastAsia="SimSun"/>
                <w:b w:val="0"/>
                <w:sz w:val="16"/>
              </w:rPr>
              <w:t>生产部署未确认</w:t>
            </w:r>
          </w:p>
        </w:tc>
        <w:tc>
          <w:tcPr>
            <w:tcW w:type="dxa" w:w="1928"/>
            <w:vAlign w:val="center"/>
          </w:tcPr>
          <w:p>
            <w:pPr>
              <w:spacing w:after="0" w:line="252" w:lineRule="auto"/>
              <w:jc w:val="left"/>
            </w:pPr>
            <w:r/>
            <w:r>
              <w:rPr>
                <w:rFonts w:ascii="SimSun" w:hAnsi="SimSun" w:eastAsia="SimSun"/>
                <w:b w:val="0"/>
                <w:sz w:val="16"/>
              </w:rPr>
              <w:t>缺少生产架构、监控、备份、CI/CD。</w:t>
            </w:r>
          </w:p>
        </w:tc>
        <w:tc>
          <w:tcPr>
            <w:tcW w:type="dxa" w:w="1928"/>
            <w:vAlign w:val="center"/>
          </w:tcPr>
          <w:p>
            <w:pPr>
              <w:spacing w:after="0" w:line="252" w:lineRule="auto"/>
              <w:jc w:val="left"/>
            </w:pPr>
            <w:r/>
            <w:r>
              <w:rPr>
                <w:rFonts w:ascii="SimSun" w:hAnsi="SimSun" w:eastAsia="SimSun"/>
                <w:b w:val="0"/>
                <w:sz w:val="16"/>
              </w:rPr>
              <w:t>部署与运维</w:t>
            </w:r>
          </w:p>
        </w:tc>
        <w:tc>
          <w:tcPr>
            <w:tcW w:type="dxa" w:w="1928"/>
            <w:vAlign w:val="center"/>
          </w:tcPr>
          <w:p>
            <w:pPr>
              <w:spacing w:after="0" w:line="252" w:lineRule="auto"/>
              <w:jc w:val="left"/>
            </w:pPr>
            <w:r>
              <w:rPr>
                <w:rFonts w:ascii="SimSun" w:hAnsi="SimSun" w:eastAsia="SimSun"/>
              </w:rPr>
              <w:t>V1.0 说明本地和可选 Docker 运行方式，生产部署另行确认。</w:t>
            </w:r>
            <w:r>
              <w:rPr>
                <w:rFonts w:ascii="Times New Roman" w:hAnsi="Times New Roman" w:eastAsia="Noto Sans CJK SC"/>
                <w:b w:val="0"/>
                <w:sz w:val="16"/>
              </w:rPr>
            </w:r>
          </w:p>
        </w:tc>
      </w:tr>
      <w:tr>
        <w:tc>
          <w:tcPr>
            <w:tcW w:type="dxa" w:w="1928"/>
            <w:vAlign w:val="center"/>
            <w:shd w:fill="F3F6FA"/>
          </w:tcPr>
          <w:p>
            <w:pPr>
              <w:spacing w:after="0" w:line="252" w:lineRule="auto"/>
              <w:jc w:val="left"/>
            </w:pPr>
            <w:r/>
            <w:r>
              <w:rPr>
                <w:rFonts w:ascii="SimSun" w:hAnsi="SimSun" w:eastAsia="SimSun"/>
                <w:b w:val="0"/>
                <w:sz w:val="16"/>
              </w:rPr>
              <w:t>RISK-10</w:t>
            </w:r>
          </w:p>
        </w:tc>
        <w:tc>
          <w:tcPr>
            <w:tcW w:type="dxa" w:w="1928"/>
            <w:vAlign w:val="center"/>
            <w:shd w:fill="F3F6FA"/>
          </w:tcPr>
          <w:p>
            <w:pPr>
              <w:spacing w:after="0" w:line="252" w:lineRule="auto"/>
              <w:jc w:val="left"/>
            </w:pPr>
            <w:r/>
            <w:r>
              <w:rPr>
                <w:rFonts w:ascii="SimSun" w:hAnsi="SimSun" w:eastAsia="SimSun"/>
                <w:b w:val="0"/>
                <w:sz w:val="16"/>
              </w:rPr>
              <w:t>性能指标未定义</w:t>
            </w:r>
          </w:p>
        </w:tc>
        <w:tc>
          <w:tcPr>
            <w:tcW w:type="dxa" w:w="1928"/>
            <w:vAlign w:val="center"/>
            <w:shd w:fill="F3F6FA"/>
          </w:tcPr>
          <w:p>
            <w:pPr>
              <w:spacing w:after="0" w:line="252" w:lineRule="auto"/>
              <w:jc w:val="left"/>
            </w:pPr>
            <w:r/>
            <w:r>
              <w:rPr>
                <w:rFonts w:ascii="SimSun" w:hAnsi="SimSun" w:eastAsia="SimSun"/>
                <w:b w:val="0"/>
                <w:sz w:val="16"/>
              </w:rPr>
              <w:t>无法承诺响应时间、并发和召回率。</w:t>
            </w:r>
          </w:p>
        </w:tc>
        <w:tc>
          <w:tcPr>
            <w:tcW w:type="dxa" w:w="1928"/>
            <w:vAlign w:val="center"/>
            <w:shd w:fill="F3F6FA"/>
          </w:tcPr>
          <w:p>
            <w:pPr>
              <w:spacing w:after="0" w:line="252" w:lineRule="auto"/>
              <w:jc w:val="left"/>
            </w:pPr>
            <w:r/>
            <w:r>
              <w:rPr>
                <w:rFonts w:ascii="SimSun" w:hAnsi="SimSun" w:eastAsia="SimSun"/>
                <w:b w:val="0"/>
                <w:sz w:val="16"/>
              </w:rPr>
              <w:t>非功能需求</w:t>
            </w:r>
          </w:p>
        </w:tc>
        <w:tc>
          <w:tcPr>
            <w:tcW w:type="dxa" w:w="1928"/>
            <w:vAlign w:val="center"/>
            <w:shd w:fill="F3F6FA"/>
          </w:tcPr>
          <w:p>
            <w:pPr>
              <w:spacing w:after="0" w:line="252" w:lineRule="auto"/>
              <w:jc w:val="left"/>
            </w:pPr>
            <w:r/>
            <w:r>
              <w:rPr>
                <w:rFonts w:ascii="SimSun" w:hAnsi="SimSun" w:eastAsia="SimSun"/>
                <w:b w:val="0"/>
                <w:sz w:val="16"/>
              </w:rPr>
              <w:t>以验收要求为准。</w:t>
            </w:r>
          </w:p>
        </w:tc>
      </w:tr>
    </w:tbl>
    <w:p/>
    <w:p>
      <w:pPr>
        <w:pStyle w:val="Heading2"/>
      </w:pPr>
      <w:r>
        <w:rPr>
          <w:rFonts w:ascii="SimSun" w:hAnsi="SimSun" w:eastAsia="SimSun"/>
          <w:b/>
          <w:color w:val="000000"/>
          <w:sz w:val="28"/>
        </w:rPr>
        <w:t>11.3 约束条件</w:t>
      </w:r>
    </w:p>
    <w:p>
      <w:pPr>
        <w:spacing w:line="300" w:lineRule="auto" w:after="80"/>
        <w:ind w:firstLine="420"/>
      </w:pPr>
      <w:r>
        <w:rPr>
          <w:rFonts w:ascii="SimSun" w:hAnsi="SimSun" w:eastAsia="SimSun"/>
          <w:sz w:val="21"/>
        </w:rPr>
        <w:t>系统约束包括：课程演示/本地联调定位；无真实登录鉴权；不支持企业级多租户；文档格式有限；mock/fallback 大量存在；历史产物当前数据不足；设置页保存不落服务端；标签更新和重入库无后端接口；生产部署未确认；性能指标未定义；正式需求编号未识别。</w:t>
      </w:r>
    </w:p>
    <w:p>
      <w:pPr>
        <w:pStyle w:val="Heading2"/>
      </w:pPr>
      <w:r>
        <w:rPr>
          <w:rFonts w:ascii="SimSun" w:hAnsi="SimSun" w:eastAsia="SimSun"/>
          <w:b/>
          <w:color w:val="000000"/>
          <w:sz w:val="28"/>
        </w:rPr>
        <w:t>11.4 后续扩展项汇总</w:t>
      </w:r>
    </w:p>
    <w:p>
      <w:pPr>
        <w:jc w:val="center"/>
      </w:pPr>
      <w:r>
        <w:rPr>
          <w:rFonts w:ascii="SimSun" w:hAnsi="SimSun" w:eastAsia="SimSun"/>
          <w:b/>
          <w:sz w:val="20"/>
        </w:rPr>
        <w:t>表 19 V1.0 范围边界与后续扩展项清单</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928"/>
        <w:gridCol w:w="1928"/>
        <w:gridCol w:w="1928"/>
        <w:gridCol w:w="1928"/>
        <w:gridCol w:w="1928"/>
      </w:tblGrid>
      <w:tr>
        <w:trPr>
          <w:tblHeader w:val="true"/>
        </w:trPr>
        <w:tc>
          <w:tcPr>
            <w:tcW w:type="dxa" w:w="1928"/>
            <w:vAlign w:val="center"/>
            <w:shd w:fill="4F81BD"/>
          </w:tcPr>
          <w:p>
            <w:pPr>
              <w:spacing w:after="0" w:line="252" w:lineRule="auto"/>
              <w:jc w:val="left"/>
            </w:pPr>
            <w:r>
              <w:rPr>
                <w:rFonts w:ascii="SimSun" w:hAnsi="SimSun" w:eastAsia="SimSun"/>
              </w:rPr>
              <w:t>序号</w:t>
            </w:r>
            <w:r>
              <w:rPr>
                <w:rFonts w:ascii="SimSun" w:hAnsi="SimSun" w:eastAsia="SimSun"/>
                <w:b/>
                <w:color w:val="FFFFFF"/>
                <w:sz w:val="14"/>
              </w:rPr>
            </w:r>
          </w:p>
        </w:tc>
        <w:tc>
          <w:tcPr>
            <w:tcW w:type="dxa" w:w="1928"/>
            <w:vAlign w:val="center"/>
            <w:shd w:fill="4F81BD"/>
          </w:tcPr>
          <w:p>
            <w:pPr>
              <w:spacing w:after="0" w:line="252" w:lineRule="auto"/>
              <w:jc w:val="left"/>
            </w:pPr>
            <w:r>
              <w:rPr>
                <w:rFonts w:ascii="SimSun" w:hAnsi="SimSun" w:eastAsia="SimSun"/>
              </w:rPr>
              <w:t>范围边界或后续扩展项</w:t>
            </w:r>
            <w:r>
              <w:rPr>
                <w:rFonts w:ascii="SimSun" w:hAnsi="SimSun" w:eastAsia="SimSun"/>
                <w:b/>
                <w:color w:val="FFFFFF"/>
                <w:sz w:val="14"/>
              </w:rPr>
            </w:r>
          </w:p>
        </w:tc>
        <w:tc>
          <w:tcPr>
            <w:tcW w:type="dxa" w:w="1928"/>
            <w:vAlign w:val="center"/>
            <w:shd w:fill="4F81BD"/>
          </w:tcPr>
          <w:p>
            <w:pPr>
              <w:spacing w:after="0" w:line="252" w:lineRule="auto"/>
              <w:jc w:val="left"/>
            </w:pPr>
            <w:r>
              <w:rPr>
                <w:rFonts w:ascii="SimSun" w:hAnsi="SimSun" w:eastAsia="SimSun"/>
              </w:rPr>
              <w:t>所在章节</w:t>
            </w:r>
            <w:r>
              <w:rPr>
                <w:rFonts w:ascii="SimSun" w:hAnsi="SimSun" w:eastAsia="SimSun"/>
                <w:b/>
                <w:color w:val="FFFFFF"/>
                <w:sz w:val="14"/>
              </w:rPr>
            </w:r>
          </w:p>
        </w:tc>
        <w:tc>
          <w:tcPr>
            <w:tcW w:type="dxa" w:w="1928"/>
            <w:vAlign w:val="center"/>
            <w:shd w:fill="4F81BD"/>
          </w:tcPr>
          <w:p>
            <w:pPr>
              <w:spacing w:after="0" w:line="252" w:lineRule="auto"/>
              <w:jc w:val="left"/>
            </w:pPr>
            <w:r>
              <w:rPr>
                <w:rFonts w:ascii="SimSun" w:hAnsi="SimSun" w:eastAsia="SimSun"/>
              </w:rPr>
              <w:t>V1.0 结论</w:t>
            </w:r>
            <w:r>
              <w:rPr>
                <w:rFonts w:ascii="SimSun" w:hAnsi="SimSun" w:eastAsia="SimSun"/>
                <w:b/>
                <w:color w:val="FFFFFF"/>
                <w:sz w:val="14"/>
              </w:rPr>
            </w:r>
          </w:p>
        </w:tc>
        <w:tc>
          <w:tcPr>
            <w:tcW w:type="dxa" w:w="1928"/>
            <w:vAlign w:val="center"/>
            <w:shd w:fill="4F81BD"/>
          </w:tcPr>
          <w:p>
            <w:pPr>
              <w:spacing w:after="0" w:line="252" w:lineRule="auto"/>
              <w:jc w:val="left"/>
            </w:pPr>
            <w:r>
              <w:rPr>
                <w:rFonts w:ascii="SimSun" w:hAnsi="SimSun" w:eastAsia="SimSun"/>
              </w:rPr>
              <w:t>后续处理建议</w:t>
            </w:r>
            <w:r>
              <w:rPr>
                <w:rFonts w:ascii="SimSun" w:hAnsi="SimSun" w:eastAsia="SimSun"/>
                <w:b/>
                <w:color w:val="FFFFFF"/>
                <w:sz w:val="14"/>
              </w:rPr>
            </w:r>
          </w:p>
        </w:tc>
      </w:tr>
      <w:tr>
        <w:tc>
          <w:tcPr>
            <w:tcW w:type="dxa" w:w="1928"/>
            <w:vAlign w:val="center"/>
          </w:tcPr>
          <w:p>
            <w:pPr>
              <w:spacing w:after="0" w:line="252" w:lineRule="auto"/>
              <w:jc w:val="left"/>
            </w:pPr>
            <w:r>
              <w:rPr>
                <w:rFonts w:ascii="SimSun" w:hAnsi="SimSun" w:eastAsia="SimSun"/>
              </w:rPr>
              <w:t>1</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系统正式名称</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1.1、封面</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正式交付名称采用 SuperRAG。</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后续版本如更名，应同步修改封面、目录、图表和追踪矩阵。</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2</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项目边界</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1.5、11.1</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主系统范围为 SuperRAG；同根 dify-main、codex-provider-sync 等独立工程不纳入 V1.0。</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后续若集成上游工程，应另行形成接口和部署需求。</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3</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用户角色</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3.3、4.2</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本文按使用场景划分角色，不代表已实现 RBAC 权限体系。</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生产化阶段补充账号、角色、权限矩阵和鉴权流程。</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4</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真实登录鉴权</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7.4、9.7</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V1.0 仅提供前端静态演示入口，不提供真实认证闭环。</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生产化阶段实现登录、会话、密码或单点登录策略。</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5</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权限体系</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3.3、7.4</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文档可见性和操作权限不作为 V1.0 已实现能力。</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按组织、项目、文档集合维度设计权限模型。</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6</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审计/操作日志</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4.15、7.4、8.7</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V1.0 不提供正式审计日志。</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生产化阶段补充操作日志、追踪 ID、留存周期和导出能力。</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7</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性能指标</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7.1、9.8</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V1.0 以本地演示、配置约束和界面可反馈为验收口径，不承诺并发 SLA。</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后续补充响应时间、并发、文件大小、召回率和压测报告。</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8</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验收标准</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9</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V1.0 验收覆盖本地启动、文档入库、检索问答、引用追溯、场景生成和边界说明。</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课程或生产验收如有额外标准，应进入测试大纲。</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9</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生产部署</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8、11</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V1.0 以本地联调部署为主，生产部署不纳入当前提交范围。</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生产化阶段补充运维、备份、安全加固和可观测性方案。</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10</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接口契约</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5</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代码中已实现接口为 V1.0 实际接口；仅文档或前端注释提及的接口标为后续扩展。</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后续形成 OpenAPI/Swagger 契约并与前后端实现对齐。</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11</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数据库初始化</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6、8</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V1.0 以本地 SQLite 数据目录和脚本初始化为主。</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后续补充迁移脚本、初始化数据和版本升级策略。</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12</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需求编号</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10</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本文使用 SRS、REQ、API、DATA、NFR 等编号体系。</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后续可按组织标准映射到统一需求管理平台。</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13</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PDF/Excel 支持</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4.5、7.7</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V1.0 不将 PDF/Excel 入库作为已实现能力。</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后续补充解析器、格式限制、异常处理和测试样例。</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14</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mock/fallback</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4、11</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mock/fallback 是 V1.0 演示和模型不可用时的降级能力。</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生产化阶段明确哪些 fallback 保留、移除或改为灰度策略。</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15</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模型供应商与密钥管理</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5.7、7.4</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V1.0 采用 OpenAI-compatible 配置入口，密钥只允许服务端/环境变量读取。</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后续补充供应商 SLA、密钥轮换、审计和集中配置管理。</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16</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Weaviate 向量库</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4.6、8.9</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V1.0 可选接入；不可用时使用本地检索 fallback。</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生产化阶段明确向量库部署、索引迁移和容量规划。</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17</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历史产物数据</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4.11、4.12</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当前 SQLite 中未形成 artifacts 数据时，前端历史和缺口页面以本地或空状态呈现。</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后续补充服务端产物存储、历史查询和缺口治理闭环。</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18</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备份、恢复、日志</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6.9、8.7</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V1.0 不提供生产级备份、恢复和日志留存策略。</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生产化阶段补充数据备份、恢复演练和日志保留策略。</w:t>
            </w:r>
            <w:r>
              <w:rPr>
                <w:rFonts w:ascii="SimSun" w:hAnsi="SimSun" w:eastAsia="SimSun"/>
                <w:b w:val="0"/>
                <w:sz w:val="14"/>
              </w:rPr>
            </w:r>
          </w:p>
        </w:tc>
      </w:tr>
      <w:tr>
        <w:tc>
          <w:tcPr>
            <w:tcW w:type="dxa" w:w="1928"/>
            <w:vAlign w:val="center"/>
          </w:tcPr>
          <w:p>
            <w:pPr>
              <w:spacing w:after="0" w:line="252" w:lineRule="auto"/>
              <w:jc w:val="left"/>
            </w:pPr>
            <w:r>
              <w:rPr>
                <w:rFonts w:ascii="SimSun" w:hAnsi="SimSun" w:eastAsia="SimSun"/>
              </w:rPr>
              <w:t>19</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Dify Workflow 接入</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4.13、5.7</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V1.0 将 Dify 作为可选依赖和配置项，未强制承诺真实 workflow 闭环。</w:t>
            </w:r>
            <w:r>
              <w:rPr>
                <w:rFonts w:ascii="SimSun" w:hAnsi="SimSun" w:eastAsia="SimSun"/>
                <w:b w:val="0"/>
                <w:sz w:val="14"/>
              </w:rPr>
            </w:r>
          </w:p>
        </w:tc>
        <w:tc>
          <w:tcPr>
            <w:tcW w:type="dxa" w:w="1928"/>
            <w:vAlign w:val="center"/>
          </w:tcPr>
          <w:p>
            <w:pPr>
              <w:spacing w:after="0" w:line="252" w:lineRule="auto"/>
              <w:jc w:val="left"/>
            </w:pPr>
            <w:r>
              <w:rPr>
                <w:rFonts w:ascii="SimSun" w:hAnsi="SimSun" w:eastAsia="SimSun"/>
              </w:rPr>
              <w:t>后续补充 workflow ID、输入输出契约、失败重试和监控。</w:t>
            </w:r>
            <w:r>
              <w:rPr>
                <w:rFonts w:ascii="SimSun" w:hAnsi="SimSun" w:eastAsia="SimSun"/>
                <w:b w:val="0"/>
                <w:sz w:val="14"/>
              </w:rPr>
            </w:r>
          </w:p>
        </w:tc>
      </w:tr>
      <w:tr>
        <w:tc>
          <w:tcPr>
            <w:tcW w:type="dxa" w:w="1928"/>
            <w:vAlign w:val="center"/>
            <w:shd w:fill="F3F6FA"/>
          </w:tcPr>
          <w:p>
            <w:pPr>
              <w:spacing w:after="0" w:line="252" w:lineRule="auto"/>
              <w:jc w:val="left"/>
            </w:pPr>
            <w:r>
              <w:rPr>
                <w:rFonts w:ascii="SimSun" w:hAnsi="SimSun" w:eastAsia="SimSun"/>
              </w:rPr>
              <w:t>20</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正式输出模板</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4.8 至 4.10</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V1.0 使用当前前端结构化模板和 Markdown 导出能力。</w:t>
            </w:r>
            <w:r>
              <w:rPr>
                <w:rFonts w:ascii="SimSun" w:hAnsi="SimSun" w:eastAsia="SimSun"/>
                <w:b w:val="0"/>
                <w:sz w:val="14"/>
              </w:rPr>
            </w:r>
          </w:p>
        </w:tc>
        <w:tc>
          <w:tcPr>
            <w:tcW w:type="dxa" w:w="1928"/>
            <w:vAlign w:val="center"/>
            <w:shd w:fill="F3F6FA"/>
          </w:tcPr>
          <w:p>
            <w:pPr>
              <w:spacing w:after="0" w:line="252" w:lineRule="auto"/>
              <w:jc w:val="left"/>
            </w:pPr>
            <w:r>
              <w:rPr>
                <w:rFonts w:ascii="SimSun" w:hAnsi="SimSun" w:eastAsia="SimSun"/>
              </w:rPr>
              <w:t>后续按答辩、交付或组织规范固化模板版本。</w:t>
            </w:r>
            <w:r>
              <w:rPr>
                <w:rFonts w:ascii="SimSun" w:hAnsi="SimSun" w:eastAsia="SimSun"/>
                <w:b w:val="0"/>
                <w:sz w:val="14"/>
              </w:rPr>
            </w:r>
          </w:p>
        </w:tc>
      </w:tr>
    </w:tbl>
    <w:p/>
    <w:p>
      <w:pPr>
        <w:pStyle w:val="Heading1"/>
      </w:pPr>
      <w:r>
        <w:rPr>
          <w:rFonts w:ascii="SimSun" w:hAnsi="SimSun" w:eastAsia="SimSun"/>
          <w:b/>
          <w:color w:val="000000"/>
          <w:sz w:val="32"/>
        </w:rPr>
        <w:t>12 注释和附录</w:t>
      </w:r>
    </w:p>
    <w:p>
      <w:pPr>
        <w:pStyle w:val="Heading2"/>
      </w:pPr>
      <w:r>
        <w:rPr>
          <w:rFonts w:ascii="SimSun" w:hAnsi="SimSun" w:eastAsia="SimSun"/>
          <w:b/>
          <w:color w:val="000000"/>
          <w:sz w:val="28"/>
        </w:rPr>
        <w:t>12.1 术语表</w:t>
      </w:r>
    </w:p>
    <w:p>
      <w:pPr>
        <w:jc w:val="center"/>
      </w:pPr>
      <w:r>
        <w:rPr>
          <w:rFonts w:ascii="SimSun" w:hAnsi="SimSun" w:eastAsia="SimSun"/>
          <w:b/>
          <w:sz w:val="20"/>
        </w:rPr>
        <w:t>表 20 术语表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819"/>
        <w:gridCol w:w="4819"/>
      </w:tblGrid>
      <w:tr>
        <w:trPr>
          <w:tblHeader w:val="true"/>
        </w:trPr>
        <w:tc>
          <w:tcPr>
            <w:tcW w:type="dxa" w:w="4819"/>
            <w:vAlign w:val="center"/>
            <w:shd w:fill="4F81BD"/>
          </w:tcPr>
          <w:p>
            <w:pPr>
              <w:spacing w:after="0" w:line="252" w:lineRule="auto"/>
              <w:jc w:val="left"/>
            </w:pPr>
            <w:r/>
            <w:r>
              <w:rPr>
                <w:rFonts w:ascii="SimSun" w:hAnsi="SimSun" w:eastAsia="SimSun"/>
                <w:b/>
                <w:color w:val="FFFFFF"/>
                <w:sz w:val="16"/>
              </w:rPr>
              <w:t>术语</w:t>
            </w:r>
          </w:p>
        </w:tc>
        <w:tc>
          <w:tcPr>
            <w:tcW w:type="dxa" w:w="4819"/>
            <w:vAlign w:val="center"/>
            <w:shd w:fill="4F81BD"/>
          </w:tcPr>
          <w:p>
            <w:pPr>
              <w:spacing w:after="0" w:line="252" w:lineRule="auto"/>
              <w:jc w:val="left"/>
            </w:pPr>
            <w:r/>
            <w:r>
              <w:rPr>
                <w:rFonts w:ascii="SimSun" w:hAnsi="SimSun" w:eastAsia="SimSun"/>
                <w:b/>
                <w:color w:val="FFFFFF"/>
                <w:sz w:val="16"/>
              </w:rPr>
              <w:t>定义</w:t>
            </w:r>
          </w:p>
        </w:tc>
      </w:tr>
      <w:tr>
        <w:tc>
          <w:tcPr>
            <w:tcW w:type="dxa" w:w="4819"/>
            <w:vAlign w:val="center"/>
          </w:tcPr>
          <w:p>
            <w:pPr>
              <w:spacing w:after="0" w:line="252" w:lineRule="auto"/>
              <w:jc w:val="left"/>
            </w:pPr>
            <w:r/>
            <w:r>
              <w:rPr>
                <w:rFonts w:ascii="SimSun" w:hAnsi="SimSun" w:eastAsia="SimSun"/>
                <w:b w:val="0"/>
                <w:sz w:val="16"/>
              </w:rPr>
              <w:t>8088 主入口</w:t>
            </w:r>
          </w:p>
        </w:tc>
        <w:tc>
          <w:tcPr>
            <w:tcW w:type="dxa" w:w="4819"/>
            <w:vAlign w:val="center"/>
          </w:tcPr>
          <w:p>
            <w:pPr>
              <w:spacing w:after="0" w:line="252" w:lineRule="auto"/>
              <w:jc w:val="left"/>
            </w:pPr>
            <w:r/>
            <w:r>
              <w:rPr>
                <w:rFonts w:ascii="SimSun" w:hAnsi="SimSun" w:eastAsia="SimSun"/>
                <w:b w:val="0"/>
                <w:sz w:val="16"/>
              </w:rPr>
              <w:t>当前 SuperRAG 页面常用访问地址 http://127.0.0.1:8088/。</w:t>
            </w:r>
          </w:p>
        </w:tc>
      </w:tr>
      <w:tr>
        <w:tc>
          <w:tcPr>
            <w:tcW w:type="dxa" w:w="4819"/>
            <w:vAlign w:val="center"/>
            <w:shd w:fill="F3F6FA"/>
          </w:tcPr>
          <w:p>
            <w:pPr>
              <w:spacing w:after="0" w:line="252" w:lineRule="auto"/>
              <w:jc w:val="left"/>
            </w:pPr>
            <w:r/>
            <w:r>
              <w:rPr>
                <w:rFonts w:ascii="SimSun" w:hAnsi="SimSun" w:eastAsia="SimSun"/>
                <w:b w:val="0"/>
                <w:sz w:val="16"/>
              </w:rPr>
              <w:t>3000 Dify Web</w:t>
            </w:r>
          </w:p>
        </w:tc>
        <w:tc>
          <w:tcPr>
            <w:tcW w:type="dxa" w:w="4819"/>
            <w:vAlign w:val="center"/>
            <w:shd w:fill="F3F6FA"/>
          </w:tcPr>
          <w:p>
            <w:pPr>
              <w:spacing w:after="0" w:line="252" w:lineRule="auto"/>
              <w:jc w:val="left"/>
            </w:pPr>
            <w:r/>
            <w:r>
              <w:rPr>
                <w:rFonts w:ascii="SimSun" w:hAnsi="SimSun" w:eastAsia="SimSun"/>
                <w:b w:val="0"/>
                <w:sz w:val="16"/>
              </w:rPr>
              <w:t>完整 Dify Docker 栈中的原生 Web 控制台端口，不是当前第一版主页面入口。</w:t>
            </w:r>
          </w:p>
        </w:tc>
      </w:tr>
      <w:tr>
        <w:tc>
          <w:tcPr>
            <w:tcW w:type="dxa" w:w="4819"/>
            <w:vAlign w:val="center"/>
          </w:tcPr>
          <w:p>
            <w:pPr>
              <w:spacing w:after="0" w:line="252" w:lineRule="auto"/>
              <w:jc w:val="left"/>
            </w:pPr>
            <w:r/>
            <w:r>
              <w:rPr>
                <w:rFonts w:ascii="SimSun" w:hAnsi="SimSun" w:eastAsia="SimSun"/>
                <w:b w:val="0"/>
                <w:sz w:val="16"/>
              </w:rPr>
              <w:t>词法检索</w:t>
            </w:r>
          </w:p>
        </w:tc>
        <w:tc>
          <w:tcPr>
            <w:tcW w:type="dxa" w:w="4819"/>
            <w:vAlign w:val="center"/>
          </w:tcPr>
          <w:p>
            <w:pPr>
              <w:spacing w:after="0" w:line="252" w:lineRule="auto"/>
              <w:jc w:val="left"/>
            </w:pPr>
            <w:r/>
            <w:r>
              <w:rPr>
                <w:rFonts w:ascii="SimSun" w:hAnsi="SimSun" w:eastAsia="SimSun"/>
                <w:b w:val="0"/>
                <w:sz w:val="16"/>
              </w:rPr>
              <w:t>基于文本 token 或 n-gram 的关键词召回方式。</w:t>
            </w:r>
          </w:p>
        </w:tc>
      </w:tr>
      <w:tr>
        <w:tc>
          <w:tcPr>
            <w:tcW w:type="dxa" w:w="4819"/>
            <w:vAlign w:val="center"/>
            <w:shd w:fill="F3F6FA"/>
          </w:tcPr>
          <w:p>
            <w:pPr>
              <w:spacing w:after="0" w:line="252" w:lineRule="auto"/>
              <w:jc w:val="left"/>
            </w:pPr>
            <w:r/>
            <w:r>
              <w:rPr>
                <w:rFonts w:ascii="SimSun" w:hAnsi="SimSun" w:eastAsia="SimSun"/>
                <w:b w:val="0"/>
                <w:sz w:val="16"/>
              </w:rPr>
              <w:t>向量检索</w:t>
            </w:r>
          </w:p>
        </w:tc>
        <w:tc>
          <w:tcPr>
            <w:tcW w:type="dxa" w:w="4819"/>
            <w:vAlign w:val="center"/>
            <w:shd w:fill="F3F6FA"/>
          </w:tcPr>
          <w:p>
            <w:pPr>
              <w:spacing w:after="0" w:line="252" w:lineRule="auto"/>
              <w:jc w:val="left"/>
            </w:pPr>
            <w:r/>
            <w:r>
              <w:rPr>
                <w:rFonts w:ascii="SimSun" w:hAnsi="SimSun" w:eastAsia="SimSun"/>
                <w:b w:val="0"/>
                <w:sz w:val="16"/>
              </w:rPr>
              <w:t>将文本向量化后在向量库中进行相似度召回。</w:t>
            </w:r>
          </w:p>
        </w:tc>
      </w:tr>
      <w:tr>
        <w:tc>
          <w:tcPr>
            <w:tcW w:type="dxa" w:w="4819"/>
            <w:vAlign w:val="center"/>
          </w:tcPr>
          <w:p>
            <w:pPr>
              <w:spacing w:after="0" w:line="252" w:lineRule="auto"/>
              <w:jc w:val="left"/>
            </w:pPr>
            <w:r/>
            <w:r>
              <w:rPr>
                <w:rFonts w:ascii="SimSun" w:hAnsi="SimSun" w:eastAsia="SimSun"/>
                <w:b w:val="0"/>
                <w:sz w:val="16"/>
              </w:rPr>
              <w:t>fallback</w:t>
            </w:r>
          </w:p>
        </w:tc>
        <w:tc>
          <w:tcPr>
            <w:tcW w:type="dxa" w:w="4819"/>
            <w:vAlign w:val="center"/>
          </w:tcPr>
          <w:p>
            <w:pPr>
              <w:spacing w:after="0" w:line="252" w:lineRule="auto"/>
              <w:jc w:val="left"/>
            </w:pPr>
            <w:r/>
            <w:r>
              <w:rPr>
                <w:rFonts w:ascii="SimSun" w:hAnsi="SimSun" w:eastAsia="SimSun"/>
                <w:b w:val="0"/>
                <w:sz w:val="16"/>
              </w:rPr>
              <w:t>真实接口不可用或返回不完整时，前端或后端用于兜底展示的兼容逻辑。</w:t>
            </w:r>
          </w:p>
        </w:tc>
      </w:tr>
      <w:tr>
        <w:tc>
          <w:tcPr>
            <w:tcW w:type="dxa" w:w="4819"/>
            <w:vAlign w:val="center"/>
            <w:shd w:fill="F3F6FA"/>
          </w:tcPr>
          <w:p>
            <w:pPr>
              <w:spacing w:after="0" w:line="252" w:lineRule="auto"/>
              <w:jc w:val="left"/>
            </w:pPr>
            <w:r/>
            <w:r>
              <w:rPr>
                <w:rFonts w:ascii="SimSun" w:hAnsi="SimSun" w:eastAsia="SimSun"/>
                <w:b w:val="0"/>
                <w:sz w:val="16"/>
              </w:rPr>
              <w:t>sourceName</w:t>
            </w:r>
          </w:p>
        </w:tc>
        <w:tc>
          <w:tcPr>
            <w:tcW w:type="dxa" w:w="4819"/>
            <w:vAlign w:val="center"/>
            <w:shd w:fill="F3F6FA"/>
          </w:tcPr>
          <w:p>
            <w:pPr>
              <w:spacing w:after="0" w:line="252" w:lineRule="auto"/>
              <w:jc w:val="left"/>
            </w:pPr>
            <w:r/>
            <w:r>
              <w:rPr>
                <w:rFonts w:ascii="SimSun" w:hAnsi="SimSun" w:eastAsia="SimSun"/>
                <w:b w:val="0"/>
                <w:sz w:val="16"/>
              </w:rPr>
              <w:t>citation 中表示来源文档名称或来源标识的字段。</w:t>
            </w:r>
          </w:p>
        </w:tc>
      </w:tr>
      <w:tr>
        <w:tc>
          <w:tcPr>
            <w:tcW w:type="dxa" w:w="4819"/>
            <w:vAlign w:val="center"/>
          </w:tcPr>
          <w:p>
            <w:pPr>
              <w:spacing w:after="0" w:line="252" w:lineRule="auto"/>
              <w:jc w:val="left"/>
            </w:pPr>
            <w:r/>
            <w:r>
              <w:rPr>
                <w:rFonts w:ascii="SimSun" w:hAnsi="SimSun" w:eastAsia="SimSun"/>
                <w:b w:val="0"/>
                <w:sz w:val="16"/>
              </w:rPr>
              <w:t>chunkId</w:t>
            </w:r>
          </w:p>
        </w:tc>
        <w:tc>
          <w:tcPr>
            <w:tcW w:type="dxa" w:w="4819"/>
            <w:vAlign w:val="center"/>
          </w:tcPr>
          <w:p>
            <w:pPr>
              <w:spacing w:after="0" w:line="252" w:lineRule="auto"/>
              <w:jc w:val="left"/>
            </w:pPr>
            <w:r/>
            <w:r>
              <w:rPr>
                <w:rFonts w:ascii="SimSun" w:hAnsi="SimSun" w:eastAsia="SimSun"/>
                <w:b w:val="0"/>
                <w:sz w:val="16"/>
              </w:rPr>
              <w:t>citation 中表示文本切片唯一标识的字段。</w:t>
            </w:r>
          </w:p>
        </w:tc>
      </w:tr>
      <w:tr>
        <w:tc>
          <w:tcPr>
            <w:tcW w:type="dxa" w:w="4819"/>
            <w:vAlign w:val="center"/>
            <w:shd w:fill="F3F6FA"/>
          </w:tcPr>
          <w:p>
            <w:pPr>
              <w:spacing w:after="0" w:line="252" w:lineRule="auto"/>
              <w:jc w:val="left"/>
            </w:pPr>
            <w:r/>
            <w:r>
              <w:rPr>
                <w:rFonts w:ascii="SimSun" w:hAnsi="SimSun" w:eastAsia="SimSun"/>
                <w:b w:val="0"/>
                <w:sz w:val="16"/>
              </w:rPr>
              <w:t>documentId</w:t>
            </w:r>
          </w:p>
        </w:tc>
        <w:tc>
          <w:tcPr>
            <w:tcW w:type="dxa" w:w="4819"/>
            <w:vAlign w:val="center"/>
            <w:shd w:fill="F3F6FA"/>
          </w:tcPr>
          <w:p>
            <w:pPr>
              <w:spacing w:after="0" w:line="252" w:lineRule="auto"/>
              <w:jc w:val="left"/>
            </w:pPr>
            <w:r/>
            <w:r>
              <w:rPr>
                <w:rFonts w:ascii="SimSun" w:hAnsi="SimSun" w:eastAsia="SimSun"/>
                <w:b w:val="0"/>
                <w:sz w:val="16"/>
              </w:rPr>
              <w:t>citation 中表示文档唯一标识的字段。</w:t>
            </w:r>
          </w:p>
        </w:tc>
      </w:tr>
    </w:tbl>
    <w:p/>
    <w:p>
      <w:pPr>
        <w:pStyle w:val="Heading2"/>
      </w:pPr>
      <w:r>
        <w:rPr>
          <w:rFonts w:ascii="SimSun" w:hAnsi="SimSun" w:eastAsia="SimSun"/>
          <w:b/>
          <w:color w:val="000000"/>
          <w:sz w:val="28"/>
        </w:rPr>
        <w:t>12.2 接口清单附录</w:t>
      </w:r>
    </w:p>
    <w:p>
      <w:pPr>
        <w:spacing w:line="300" w:lineRule="auto" w:after="80"/>
        <w:ind w:firstLine="420"/>
      </w:pPr>
      <w:r>
        <w:rPr>
          <w:rFonts w:ascii="SimSun" w:hAnsi="SimSun" w:eastAsia="SimSun"/>
          <w:sz w:val="21"/>
        </w:rPr>
        <w:t>接口清单详见第 5 章表 11。后续如形成正式 OpenAPI、接口控制文件或错误码表，应将其作为引用文档补充。</w:t>
      </w:r>
    </w:p>
    <w:p>
      <w:pPr>
        <w:pStyle w:val="Heading2"/>
      </w:pPr>
      <w:r>
        <w:rPr>
          <w:rFonts w:ascii="SimSun" w:hAnsi="SimSun" w:eastAsia="SimSun"/>
          <w:b/>
          <w:color w:val="000000"/>
          <w:sz w:val="28"/>
        </w:rPr>
        <w:t>12.3 数据对象附录</w:t>
      </w:r>
    </w:p>
    <w:p>
      <w:pPr>
        <w:spacing w:line="300" w:lineRule="auto" w:after="80"/>
        <w:ind w:firstLine="420"/>
      </w:pPr>
      <w:r>
        <w:rPr>
          <w:rFonts w:ascii="SimSun" w:hAnsi="SimSun" w:eastAsia="SimSun"/>
          <w:sz w:val="21"/>
        </w:rPr>
        <w:t>数据对象详见第 6 章表 12。后续如形成数据库设计说明或 ER 图，应将其与本文 DATA 编号进行映射。</w:t>
      </w:r>
    </w:p>
    <w:p>
      <w:pPr>
        <w:pStyle w:val="Heading2"/>
      </w:pPr>
      <w:r>
        <w:rPr>
          <w:rFonts w:ascii="SimSun" w:hAnsi="SimSun" w:eastAsia="SimSun"/>
          <w:b/>
          <w:color w:val="000000"/>
          <w:sz w:val="28"/>
        </w:rPr>
        <w:t>12.4 配置项附录</w:t>
      </w:r>
    </w:p>
    <w:p>
      <w:pPr>
        <w:jc w:val="center"/>
      </w:pPr>
      <w:r>
        <w:rPr>
          <w:rFonts w:ascii="SimSun" w:hAnsi="SimSun" w:eastAsia="SimSun"/>
          <w:b/>
          <w:sz w:val="20"/>
        </w:rPr>
        <w:t>表 21 配置需求表</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7"/>
        <w:gridCol w:w="1377"/>
        <w:gridCol w:w="1377"/>
        <w:gridCol w:w="1377"/>
        <w:gridCol w:w="1377"/>
        <w:gridCol w:w="1377"/>
        <w:gridCol w:w="1377"/>
      </w:tblGrid>
      <w:tr>
        <w:trPr>
          <w:tblHeader w:val="true"/>
        </w:trPr>
        <w:tc>
          <w:tcPr>
            <w:tcW w:type="dxa" w:w="1377"/>
            <w:vAlign w:val="center"/>
            <w:shd w:fill="4F81BD"/>
          </w:tcPr>
          <w:p>
            <w:pPr>
              <w:spacing w:after="0" w:line="252" w:lineRule="auto"/>
              <w:jc w:val="left"/>
            </w:pPr>
            <w:r/>
            <w:r>
              <w:rPr>
                <w:rFonts w:ascii="SimSun" w:hAnsi="SimSun" w:eastAsia="SimSun"/>
                <w:b/>
                <w:color w:val="FFFFFF"/>
                <w:sz w:val="14"/>
              </w:rPr>
              <w:t>配置编号</w:t>
            </w:r>
          </w:p>
        </w:tc>
        <w:tc>
          <w:tcPr>
            <w:tcW w:type="dxa" w:w="1377"/>
            <w:vAlign w:val="center"/>
            <w:shd w:fill="4F81BD"/>
          </w:tcPr>
          <w:p>
            <w:pPr>
              <w:spacing w:after="0" w:line="252" w:lineRule="auto"/>
              <w:jc w:val="left"/>
            </w:pPr>
            <w:r/>
            <w:r>
              <w:rPr>
                <w:rFonts w:ascii="SimSun" w:hAnsi="SimSun" w:eastAsia="SimSun"/>
                <w:b/>
                <w:color w:val="FFFFFF"/>
                <w:sz w:val="14"/>
              </w:rPr>
              <w:t>配置项名称</w:t>
            </w:r>
          </w:p>
        </w:tc>
        <w:tc>
          <w:tcPr>
            <w:tcW w:type="dxa" w:w="1377"/>
            <w:vAlign w:val="center"/>
            <w:shd w:fill="4F81BD"/>
          </w:tcPr>
          <w:p>
            <w:pPr>
              <w:spacing w:after="0" w:line="252" w:lineRule="auto"/>
              <w:jc w:val="left"/>
            </w:pPr>
            <w:r/>
            <w:r>
              <w:rPr>
                <w:rFonts w:ascii="SimSun" w:hAnsi="SimSun" w:eastAsia="SimSun"/>
                <w:b/>
                <w:color w:val="FFFFFF"/>
                <w:sz w:val="14"/>
              </w:rPr>
              <w:t>来源文件</w:t>
            </w:r>
          </w:p>
        </w:tc>
        <w:tc>
          <w:tcPr>
            <w:tcW w:type="dxa" w:w="1377"/>
            <w:vAlign w:val="center"/>
            <w:shd w:fill="4F81BD"/>
          </w:tcPr>
          <w:p>
            <w:pPr>
              <w:spacing w:after="0" w:line="252" w:lineRule="auto"/>
              <w:jc w:val="left"/>
            </w:pPr>
            <w:r/>
            <w:r>
              <w:rPr>
                <w:rFonts w:ascii="SimSun" w:hAnsi="SimSun" w:eastAsia="SimSun"/>
                <w:b/>
                <w:color w:val="FFFFFF"/>
                <w:sz w:val="14"/>
              </w:rPr>
              <w:t>作用</w:t>
            </w:r>
          </w:p>
        </w:tc>
        <w:tc>
          <w:tcPr>
            <w:tcW w:type="dxa" w:w="1377"/>
            <w:vAlign w:val="center"/>
            <w:shd w:fill="4F81BD"/>
          </w:tcPr>
          <w:p>
            <w:pPr>
              <w:spacing w:after="0" w:line="252" w:lineRule="auto"/>
              <w:jc w:val="left"/>
            </w:pPr>
            <w:r/>
            <w:r>
              <w:rPr>
                <w:rFonts w:ascii="SimSun" w:hAnsi="SimSun" w:eastAsia="SimSun"/>
                <w:b/>
                <w:color w:val="FFFFFF"/>
                <w:sz w:val="14"/>
              </w:rPr>
              <w:t>是否敏感</w:t>
            </w:r>
          </w:p>
        </w:tc>
        <w:tc>
          <w:tcPr>
            <w:tcW w:type="dxa" w:w="1377"/>
            <w:vAlign w:val="center"/>
            <w:shd w:fill="4F81BD"/>
          </w:tcPr>
          <w:p>
            <w:pPr>
              <w:spacing w:after="0" w:line="252" w:lineRule="auto"/>
              <w:jc w:val="left"/>
            </w:pPr>
            <w:r/>
            <w:r>
              <w:rPr>
                <w:rFonts w:ascii="SimSun" w:hAnsi="SimSun" w:eastAsia="SimSun"/>
                <w:b/>
                <w:color w:val="FFFFFF"/>
                <w:sz w:val="14"/>
              </w:rPr>
              <w:t>需求说明</w:t>
            </w:r>
          </w:p>
        </w:tc>
        <w:tc>
          <w:tcPr>
            <w:tcW w:type="dxa" w:w="1377"/>
            <w:vAlign w:val="center"/>
            <w:shd w:fill="4F81BD"/>
          </w:tcPr>
          <w:p>
            <w:pPr>
              <w:spacing w:after="0" w:line="252" w:lineRule="auto"/>
              <w:jc w:val="left"/>
            </w:pPr>
            <w:r>
              <w:rPr>
                <w:rFonts w:ascii="SimSun" w:hAnsi="SimSun" w:eastAsia="SimSun"/>
              </w:rPr>
              <w:t>后续扩展项</w:t>
            </w:r>
            <w:r>
              <w:rPr>
                <w:rFonts w:ascii="SimSun" w:hAnsi="SimSun" w:eastAsia="SimSun"/>
                <w:b/>
                <w:color w:val="FFFFFF"/>
                <w:sz w:val="14"/>
              </w:rPr>
            </w:r>
          </w:p>
        </w:tc>
      </w:tr>
      <w:tr>
        <w:tc>
          <w:tcPr>
            <w:tcW w:type="dxa" w:w="1377"/>
            <w:vAlign w:val="center"/>
          </w:tcPr>
          <w:p>
            <w:pPr>
              <w:spacing w:after="0" w:line="252" w:lineRule="auto"/>
              <w:jc w:val="left"/>
            </w:pPr>
            <w:r/>
            <w:r>
              <w:rPr>
                <w:rFonts w:ascii="SimSun" w:hAnsi="SimSun" w:eastAsia="SimSun"/>
                <w:b w:val="0"/>
                <w:sz w:val="14"/>
              </w:rPr>
              <w:t>CFG-01</w:t>
            </w:r>
          </w:p>
        </w:tc>
        <w:tc>
          <w:tcPr>
            <w:tcW w:type="dxa" w:w="1377"/>
            <w:vAlign w:val="center"/>
          </w:tcPr>
          <w:p>
            <w:pPr>
              <w:spacing w:after="0" w:line="252" w:lineRule="auto"/>
              <w:jc w:val="left"/>
            </w:pPr>
            <w:r/>
            <w:r>
              <w:rPr>
                <w:rFonts w:ascii="SimSun" w:hAnsi="SimSun" w:eastAsia="SimSun"/>
                <w:b w:val="0"/>
                <w:sz w:val="14"/>
              </w:rPr>
              <w:t>DIFY_LITE_APP_NAME</w:t>
            </w:r>
          </w:p>
        </w:tc>
        <w:tc>
          <w:tcPr>
            <w:tcW w:type="dxa" w:w="1377"/>
            <w:vAlign w:val="center"/>
          </w:tcPr>
          <w:p>
            <w:pPr>
              <w:spacing w:after="0" w:line="252" w:lineRule="auto"/>
              <w:jc w:val="left"/>
            </w:pPr>
            <w:r>
              <w:rPr>
                <w:rFonts w:ascii="SimSun" w:hAnsi="SimSun" w:eastAsia="SimSun"/>
              </w:rPr>
              <w:t>SuperRAG/dify-lite/.env.example、.env、config.py</w:t>
            </w:r>
            <w:r>
              <w:rPr>
                <w:rFonts w:ascii="Times New Roman" w:hAnsi="Times New Roman" w:eastAsia="Noto Sans CJK SC"/>
                <w:b w:val="0"/>
                <w:sz w:val="14"/>
              </w:rPr>
            </w:r>
          </w:p>
        </w:tc>
        <w:tc>
          <w:tcPr>
            <w:tcW w:type="dxa" w:w="1377"/>
            <w:vAlign w:val="center"/>
          </w:tcPr>
          <w:p>
            <w:pPr>
              <w:spacing w:after="0" w:line="252" w:lineRule="auto"/>
              <w:jc w:val="left"/>
            </w:pPr>
            <w:r/>
            <w:r>
              <w:rPr>
                <w:rFonts w:ascii="SimSun" w:hAnsi="SimSun" w:eastAsia="SimSun"/>
                <w:b w:val="0"/>
                <w:sz w:val="14"/>
              </w:rPr>
              <w:t>服务名称</w:t>
            </w:r>
          </w:p>
        </w:tc>
        <w:tc>
          <w:tcPr>
            <w:tcW w:type="dxa" w:w="1377"/>
            <w:vAlign w:val="center"/>
          </w:tcPr>
          <w:p>
            <w:pPr>
              <w:spacing w:after="0" w:line="252" w:lineRule="auto"/>
              <w:jc w:val="left"/>
            </w:pPr>
            <w:r/>
            <w:r>
              <w:rPr>
                <w:rFonts w:ascii="SimSun" w:hAnsi="SimSun" w:eastAsia="SimSun"/>
                <w:b w:val="0"/>
                <w:sz w:val="14"/>
              </w:rPr>
              <w:t>否</w:t>
            </w:r>
          </w:p>
        </w:tc>
        <w:tc>
          <w:tcPr>
            <w:tcW w:type="dxa" w:w="1377"/>
            <w:vAlign w:val="center"/>
          </w:tcPr>
          <w:p>
            <w:pPr>
              <w:spacing w:after="0" w:line="252" w:lineRule="auto"/>
              <w:jc w:val="left"/>
            </w:pPr>
            <w:r/>
            <w:r>
              <w:rPr>
                <w:rFonts w:ascii="SimSun" w:hAnsi="SimSun" w:eastAsia="SimSun"/>
                <w:b w:val="0"/>
                <w:sz w:val="14"/>
              </w:rPr>
              <w:t>可作为 health/config 展示</w:t>
            </w:r>
          </w:p>
        </w:tc>
        <w:tc>
          <w:tcPr>
            <w:tcW w:type="dxa" w:w="1377"/>
            <w:vAlign w:val="center"/>
          </w:tcPr>
          <w:p>
            <w:pPr>
              <w:spacing w:after="0" w:line="252" w:lineRule="auto"/>
              <w:jc w:val="left"/>
            </w:pPr>
            <w:r/>
            <w:r>
              <w:rPr>
                <w:rFonts w:ascii="SimSun" w:hAnsi="SimSun" w:eastAsia="SimSun"/>
                <w:b w:val="0"/>
                <w:sz w:val="14"/>
              </w:rPr>
              <w:t>无</w:t>
            </w:r>
          </w:p>
        </w:tc>
      </w:tr>
      <w:tr>
        <w:tc>
          <w:tcPr>
            <w:tcW w:type="dxa" w:w="1377"/>
            <w:vAlign w:val="center"/>
            <w:shd w:fill="F3F6FA"/>
          </w:tcPr>
          <w:p>
            <w:pPr>
              <w:spacing w:after="0" w:line="252" w:lineRule="auto"/>
              <w:jc w:val="left"/>
            </w:pPr>
            <w:r/>
            <w:r>
              <w:rPr>
                <w:rFonts w:ascii="SimSun" w:hAnsi="SimSun" w:eastAsia="SimSun"/>
                <w:b w:val="0"/>
                <w:sz w:val="14"/>
              </w:rPr>
              <w:t>CFG-02</w:t>
            </w:r>
          </w:p>
        </w:tc>
        <w:tc>
          <w:tcPr>
            <w:tcW w:type="dxa" w:w="1377"/>
            <w:vAlign w:val="center"/>
            <w:shd w:fill="F3F6FA"/>
          </w:tcPr>
          <w:p>
            <w:pPr>
              <w:spacing w:after="0" w:line="252" w:lineRule="auto"/>
              <w:jc w:val="left"/>
            </w:pPr>
            <w:r/>
            <w:r>
              <w:rPr>
                <w:rFonts w:ascii="SimSun" w:hAnsi="SimSun" w:eastAsia="SimSun"/>
                <w:b w:val="0"/>
                <w:sz w:val="14"/>
              </w:rPr>
              <w:t>DIFY_LITE_HOST / DIFY_LITE_PORT</w:t>
            </w:r>
          </w:p>
        </w:tc>
        <w:tc>
          <w:tcPr>
            <w:tcW w:type="dxa" w:w="1377"/>
            <w:vAlign w:val="center"/>
            <w:shd w:fill="F3F6FA"/>
          </w:tcPr>
          <w:p>
            <w:pPr>
              <w:spacing w:after="0" w:line="252" w:lineRule="auto"/>
              <w:jc w:val="left"/>
            </w:pPr>
            <w:r/>
            <w:r>
              <w:rPr>
                <w:rFonts w:ascii="SimSun" w:hAnsi="SimSun" w:eastAsia="SimSun"/>
                <w:b w:val="0"/>
                <w:sz w:val="14"/>
              </w:rPr>
              <w:t>同上</w:t>
            </w:r>
          </w:p>
        </w:tc>
        <w:tc>
          <w:tcPr>
            <w:tcW w:type="dxa" w:w="1377"/>
            <w:vAlign w:val="center"/>
            <w:shd w:fill="F3F6FA"/>
          </w:tcPr>
          <w:p>
            <w:pPr>
              <w:spacing w:after="0" w:line="252" w:lineRule="auto"/>
              <w:jc w:val="left"/>
            </w:pPr>
            <w:r/>
            <w:r>
              <w:rPr>
                <w:rFonts w:ascii="SimSun" w:hAnsi="SimSun" w:eastAsia="SimSun"/>
                <w:b w:val="0"/>
                <w:sz w:val="14"/>
              </w:rPr>
              <w:t>Flask 监听地址</w:t>
            </w:r>
          </w:p>
        </w:tc>
        <w:tc>
          <w:tcPr>
            <w:tcW w:type="dxa" w:w="1377"/>
            <w:vAlign w:val="center"/>
            <w:shd w:fill="F3F6FA"/>
          </w:tcPr>
          <w:p>
            <w:pPr>
              <w:spacing w:after="0" w:line="252" w:lineRule="auto"/>
              <w:jc w:val="left"/>
            </w:pPr>
            <w:r/>
            <w:r>
              <w:rPr>
                <w:rFonts w:ascii="SimSun" w:hAnsi="SimSun" w:eastAsia="SimSun"/>
                <w:b w:val="0"/>
                <w:sz w:val="14"/>
              </w:rPr>
              <w:t>否</w:t>
            </w:r>
          </w:p>
        </w:tc>
        <w:tc>
          <w:tcPr>
            <w:tcW w:type="dxa" w:w="1377"/>
            <w:vAlign w:val="center"/>
            <w:shd w:fill="F3F6FA"/>
          </w:tcPr>
          <w:p>
            <w:pPr>
              <w:spacing w:after="0" w:line="252" w:lineRule="auto"/>
              <w:jc w:val="left"/>
            </w:pPr>
            <w:r/>
            <w:r>
              <w:rPr>
                <w:rFonts w:ascii="SimSun" w:hAnsi="SimSun" w:eastAsia="SimSun"/>
                <w:b w:val="0"/>
                <w:sz w:val="14"/>
              </w:rPr>
              <w:t>默认 127.0.0.1 / 8088</w:t>
            </w:r>
          </w:p>
        </w:tc>
        <w:tc>
          <w:tcPr>
            <w:tcW w:type="dxa" w:w="1377"/>
            <w:vAlign w:val="center"/>
            <w:shd w:fill="F3F6FA"/>
          </w:tcPr>
          <w:p>
            <w:pPr>
              <w:spacing w:after="0" w:line="252" w:lineRule="auto"/>
              <w:jc w:val="left"/>
            </w:pPr>
            <w:r/>
            <w:r>
              <w:rPr>
                <w:rFonts w:ascii="SimSun" w:hAnsi="SimSun" w:eastAsia="SimSun"/>
                <w:b w:val="0"/>
                <w:sz w:val="14"/>
              </w:rPr>
              <w:t>无</w:t>
            </w:r>
          </w:p>
        </w:tc>
      </w:tr>
      <w:tr>
        <w:tc>
          <w:tcPr>
            <w:tcW w:type="dxa" w:w="1377"/>
            <w:vAlign w:val="center"/>
          </w:tcPr>
          <w:p>
            <w:pPr>
              <w:spacing w:after="0" w:line="252" w:lineRule="auto"/>
              <w:jc w:val="left"/>
            </w:pPr>
            <w:r/>
            <w:r>
              <w:rPr>
                <w:rFonts w:ascii="SimSun" w:hAnsi="SimSun" w:eastAsia="SimSun"/>
                <w:b w:val="0"/>
                <w:sz w:val="14"/>
              </w:rPr>
              <w:t>CFG-03</w:t>
            </w:r>
          </w:p>
        </w:tc>
        <w:tc>
          <w:tcPr>
            <w:tcW w:type="dxa" w:w="1377"/>
            <w:vAlign w:val="center"/>
          </w:tcPr>
          <w:p>
            <w:pPr>
              <w:spacing w:after="0" w:line="252" w:lineRule="auto"/>
              <w:jc w:val="left"/>
            </w:pPr>
            <w:r/>
            <w:r>
              <w:rPr>
                <w:rFonts w:ascii="SimSun" w:hAnsi="SimSun" w:eastAsia="SimSun"/>
                <w:b w:val="0"/>
                <w:sz w:val="14"/>
              </w:rPr>
              <w:t>DIFY_LITE_DEBUG</w:t>
            </w:r>
          </w:p>
        </w:tc>
        <w:tc>
          <w:tcPr>
            <w:tcW w:type="dxa" w:w="1377"/>
            <w:vAlign w:val="center"/>
          </w:tcPr>
          <w:p>
            <w:pPr>
              <w:spacing w:after="0" w:line="252" w:lineRule="auto"/>
              <w:jc w:val="left"/>
            </w:pPr>
            <w:r/>
            <w:r>
              <w:rPr>
                <w:rFonts w:ascii="SimSun" w:hAnsi="SimSun" w:eastAsia="SimSun"/>
                <w:b w:val="0"/>
                <w:sz w:val="14"/>
              </w:rPr>
              <w:t>同上</w:t>
            </w:r>
          </w:p>
        </w:tc>
        <w:tc>
          <w:tcPr>
            <w:tcW w:type="dxa" w:w="1377"/>
            <w:vAlign w:val="center"/>
          </w:tcPr>
          <w:p>
            <w:pPr>
              <w:spacing w:after="0" w:line="252" w:lineRule="auto"/>
              <w:jc w:val="left"/>
            </w:pPr>
            <w:r/>
            <w:r>
              <w:rPr>
                <w:rFonts w:ascii="SimSun" w:hAnsi="SimSun" w:eastAsia="SimSun"/>
                <w:b w:val="0"/>
                <w:sz w:val="14"/>
              </w:rPr>
              <w:t>Flask debug</w:t>
            </w:r>
          </w:p>
        </w:tc>
        <w:tc>
          <w:tcPr>
            <w:tcW w:type="dxa" w:w="1377"/>
            <w:vAlign w:val="center"/>
          </w:tcPr>
          <w:p>
            <w:pPr>
              <w:spacing w:after="0" w:line="252" w:lineRule="auto"/>
              <w:jc w:val="left"/>
            </w:pPr>
            <w:r/>
            <w:r>
              <w:rPr>
                <w:rFonts w:ascii="SimSun" w:hAnsi="SimSun" w:eastAsia="SimSun"/>
                <w:b w:val="0"/>
                <w:sz w:val="14"/>
              </w:rPr>
              <w:t>否</w:t>
            </w:r>
          </w:p>
        </w:tc>
        <w:tc>
          <w:tcPr>
            <w:tcW w:type="dxa" w:w="1377"/>
            <w:vAlign w:val="center"/>
          </w:tcPr>
          <w:p>
            <w:pPr>
              <w:spacing w:after="0" w:line="252" w:lineRule="auto"/>
              <w:jc w:val="left"/>
            </w:pPr>
            <w:r/>
            <w:r>
              <w:rPr>
                <w:rFonts w:ascii="SimSun" w:hAnsi="SimSun" w:eastAsia="SimSun"/>
                <w:b w:val="0"/>
                <w:sz w:val="14"/>
              </w:rPr>
              <w:t>本地演示建议关闭</w:t>
            </w:r>
          </w:p>
        </w:tc>
        <w:tc>
          <w:tcPr>
            <w:tcW w:type="dxa" w:w="1377"/>
            <w:vAlign w:val="center"/>
          </w:tcPr>
          <w:p>
            <w:pPr>
              <w:spacing w:after="0" w:line="252" w:lineRule="auto"/>
              <w:jc w:val="left"/>
            </w:pPr>
            <w:r/>
            <w:r>
              <w:rPr>
                <w:rFonts w:ascii="SimSun" w:hAnsi="SimSun" w:eastAsia="SimSun"/>
                <w:b w:val="0"/>
                <w:sz w:val="14"/>
              </w:rPr>
              <w:t>无</w:t>
            </w:r>
          </w:p>
        </w:tc>
      </w:tr>
      <w:tr>
        <w:tc>
          <w:tcPr>
            <w:tcW w:type="dxa" w:w="1377"/>
            <w:vAlign w:val="center"/>
            <w:shd w:fill="F3F6FA"/>
          </w:tcPr>
          <w:p>
            <w:pPr>
              <w:spacing w:after="0" w:line="252" w:lineRule="auto"/>
              <w:jc w:val="left"/>
            </w:pPr>
            <w:r/>
            <w:r>
              <w:rPr>
                <w:rFonts w:ascii="SimSun" w:hAnsi="SimSun" w:eastAsia="SimSun"/>
                <w:b w:val="0"/>
                <w:sz w:val="14"/>
              </w:rPr>
              <w:t>CFG-04</w:t>
            </w:r>
          </w:p>
        </w:tc>
        <w:tc>
          <w:tcPr>
            <w:tcW w:type="dxa" w:w="1377"/>
            <w:vAlign w:val="center"/>
            <w:shd w:fill="F3F6FA"/>
          </w:tcPr>
          <w:p>
            <w:pPr>
              <w:spacing w:after="0" w:line="252" w:lineRule="auto"/>
              <w:jc w:val="left"/>
            </w:pPr>
            <w:r/>
            <w:r>
              <w:rPr>
                <w:rFonts w:ascii="SimSun" w:hAnsi="SimSun" w:eastAsia="SimSun"/>
                <w:b w:val="0"/>
                <w:sz w:val="14"/>
              </w:rPr>
              <w:t>DIFY_LITE_DATA_DIR / db/uploads</w:t>
            </w:r>
          </w:p>
        </w:tc>
        <w:tc>
          <w:tcPr>
            <w:tcW w:type="dxa" w:w="1377"/>
            <w:vAlign w:val="center"/>
            <w:shd w:fill="F3F6FA"/>
          </w:tcPr>
          <w:p>
            <w:pPr>
              <w:spacing w:after="0" w:line="252" w:lineRule="auto"/>
              <w:jc w:val="left"/>
            </w:pPr>
            <w:r/>
            <w:r>
              <w:rPr>
                <w:rFonts w:ascii="SimSun" w:hAnsi="SimSun" w:eastAsia="SimSun"/>
                <w:b w:val="0"/>
                <w:sz w:val="14"/>
              </w:rPr>
              <w:t>config.py</w:t>
            </w:r>
          </w:p>
        </w:tc>
        <w:tc>
          <w:tcPr>
            <w:tcW w:type="dxa" w:w="1377"/>
            <w:vAlign w:val="center"/>
            <w:shd w:fill="F3F6FA"/>
          </w:tcPr>
          <w:p>
            <w:pPr>
              <w:spacing w:after="0" w:line="252" w:lineRule="auto"/>
              <w:jc w:val="left"/>
            </w:pPr>
            <w:r/>
            <w:r>
              <w:rPr>
                <w:rFonts w:ascii="SimSun" w:hAnsi="SimSun" w:eastAsia="SimSun"/>
                <w:b w:val="0"/>
                <w:sz w:val="14"/>
              </w:rPr>
              <w:t>数据目录</w:t>
            </w:r>
          </w:p>
        </w:tc>
        <w:tc>
          <w:tcPr>
            <w:tcW w:type="dxa" w:w="1377"/>
            <w:vAlign w:val="center"/>
            <w:shd w:fill="F3F6FA"/>
          </w:tcPr>
          <w:p>
            <w:pPr>
              <w:spacing w:after="0" w:line="252" w:lineRule="auto"/>
              <w:jc w:val="left"/>
            </w:pPr>
            <w:r/>
            <w:r>
              <w:rPr>
                <w:rFonts w:ascii="SimSun" w:hAnsi="SimSun" w:eastAsia="SimSun"/>
                <w:b w:val="0"/>
                <w:sz w:val="14"/>
              </w:rPr>
              <w:t>否</w:t>
            </w:r>
          </w:p>
        </w:tc>
        <w:tc>
          <w:tcPr>
            <w:tcW w:type="dxa" w:w="1377"/>
            <w:vAlign w:val="center"/>
            <w:shd w:fill="F3F6FA"/>
          </w:tcPr>
          <w:p>
            <w:pPr>
              <w:spacing w:after="0" w:line="252" w:lineRule="auto"/>
              <w:jc w:val="left"/>
            </w:pPr>
            <w:r/>
            <w:r>
              <w:rPr>
                <w:rFonts w:ascii="SimSun" w:hAnsi="SimSun" w:eastAsia="SimSun"/>
                <w:b w:val="0"/>
                <w:sz w:val="14"/>
              </w:rPr>
              <w:t>需保证可写</w:t>
            </w:r>
          </w:p>
        </w:tc>
        <w:tc>
          <w:tcPr>
            <w:tcW w:type="dxa" w:w="1377"/>
            <w:vAlign w:val="center"/>
            <w:shd w:fill="F3F6FA"/>
          </w:tcPr>
          <w:p>
            <w:pPr>
              <w:spacing w:after="0" w:line="252" w:lineRule="auto"/>
              <w:jc w:val="left"/>
            </w:pPr>
            <w:r/>
            <w:r>
              <w:rPr>
                <w:rFonts w:ascii="SimSun" w:hAnsi="SimSun" w:eastAsia="SimSun"/>
                <w:b w:val="0"/>
                <w:sz w:val="14"/>
              </w:rPr>
              <w:t>无</w:t>
            </w:r>
          </w:p>
        </w:tc>
      </w:tr>
      <w:tr>
        <w:tc>
          <w:tcPr>
            <w:tcW w:type="dxa" w:w="1377"/>
            <w:vAlign w:val="center"/>
          </w:tcPr>
          <w:p>
            <w:pPr>
              <w:spacing w:after="0" w:line="252" w:lineRule="auto"/>
              <w:jc w:val="left"/>
            </w:pPr>
            <w:r/>
            <w:r>
              <w:rPr>
                <w:rFonts w:ascii="SimSun" w:hAnsi="SimSun" w:eastAsia="SimSun"/>
                <w:b w:val="0"/>
                <w:sz w:val="14"/>
              </w:rPr>
              <w:t>CFG-05</w:t>
            </w:r>
          </w:p>
        </w:tc>
        <w:tc>
          <w:tcPr>
            <w:tcW w:type="dxa" w:w="1377"/>
            <w:vAlign w:val="center"/>
          </w:tcPr>
          <w:p>
            <w:pPr>
              <w:spacing w:after="0" w:line="252" w:lineRule="auto"/>
              <w:jc w:val="left"/>
            </w:pPr>
            <w:r/>
            <w:r>
              <w:rPr>
                <w:rFonts w:ascii="SimSun" w:hAnsi="SimSun" w:eastAsia="SimSun"/>
                <w:b w:val="0"/>
                <w:sz w:val="14"/>
              </w:rPr>
              <w:t>DIFY_LITE_VECTOR_STORE</w:t>
            </w:r>
          </w:p>
        </w:tc>
        <w:tc>
          <w:tcPr>
            <w:tcW w:type="dxa" w:w="1377"/>
            <w:vAlign w:val="center"/>
          </w:tcPr>
          <w:p>
            <w:pPr>
              <w:spacing w:after="0" w:line="252" w:lineRule="auto"/>
              <w:jc w:val="left"/>
            </w:pPr>
            <w:r/>
            <w:r>
              <w:rPr>
                <w:rFonts w:ascii="SimSun" w:hAnsi="SimSun" w:eastAsia="SimSun"/>
                <w:b w:val="0"/>
                <w:sz w:val="14"/>
              </w:rPr>
              <w:t>.env、.env.example</w:t>
            </w:r>
          </w:p>
        </w:tc>
        <w:tc>
          <w:tcPr>
            <w:tcW w:type="dxa" w:w="1377"/>
            <w:vAlign w:val="center"/>
          </w:tcPr>
          <w:p>
            <w:pPr>
              <w:spacing w:after="0" w:line="252" w:lineRule="auto"/>
              <w:jc w:val="left"/>
            </w:pPr>
            <w:r/>
            <w:r>
              <w:rPr>
                <w:rFonts w:ascii="SimSun" w:hAnsi="SimSun" w:eastAsia="SimSun"/>
                <w:b w:val="0"/>
                <w:sz w:val="14"/>
              </w:rPr>
              <w:t>检索模式</w:t>
            </w:r>
          </w:p>
        </w:tc>
        <w:tc>
          <w:tcPr>
            <w:tcW w:type="dxa" w:w="1377"/>
            <w:vAlign w:val="center"/>
          </w:tcPr>
          <w:p>
            <w:pPr>
              <w:spacing w:after="0" w:line="252" w:lineRule="auto"/>
              <w:jc w:val="left"/>
            </w:pPr>
            <w:r/>
            <w:r>
              <w:rPr>
                <w:rFonts w:ascii="SimSun" w:hAnsi="SimSun" w:eastAsia="SimSun"/>
                <w:b w:val="0"/>
                <w:sz w:val="14"/>
              </w:rPr>
              <w:t>否</w:t>
            </w:r>
          </w:p>
        </w:tc>
        <w:tc>
          <w:tcPr>
            <w:tcW w:type="dxa" w:w="1377"/>
            <w:vAlign w:val="center"/>
          </w:tcPr>
          <w:p>
            <w:pPr>
              <w:spacing w:after="0" w:line="252" w:lineRule="auto"/>
              <w:jc w:val="left"/>
            </w:pPr>
            <w:r/>
            <w:r>
              <w:rPr>
                <w:rFonts w:ascii="SimSun" w:hAnsi="SimSun" w:eastAsia="SimSun"/>
                <w:b w:val="0"/>
                <w:sz w:val="14"/>
              </w:rPr>
              <w:t>local 或 weaviate</w:t>
            </w:r>
          </w:p>
        </w:tc>
        <w:tc>
          <w:tcPr>
            <w:tcW w:type="dxa" w:w="1377"/>
            <w:vAlign w:val="center"/>
          </w:tcPr>
          <w:p>
            <w:pPr>
              <w:spacing w:after="0" w:line="252" w:lineRule="auto"/>
              <w:jc w:val="left"/>
            </w:pPr>
            <w:r/>
            <w:r>
              <w:rPr>
                <w:rFonts w:ascii="SimSun" w:hAnsi="SimSun" w:eastAsia="SimSun"/>
                <w:b w:val="0"/>
                <w:sz w:val="14"/>
              </w:rPr>
              <w:t>无</w:t>
            </w:r>
          </w:p>
        </w:tc>
      </w:tr>
      <w:tr>
        <w:tc>
          <w:tcPr>
            <w:tcW w:type="dxa" w:w="1377"/>
            <w:vAlign w:val="center"/>
            <w:shd w:fill="F3F6FA"/>
          </w:tcPr>
          <w:p>
            <w:pPr>
              <w:spacing w:after="0" w:line="252" w:lineRule="auto"/>
              <w:jc w:val="left"/>
            </w:pPr>
            <w:r/>
            <w:r>
              <w:rPr>
                <w:rFonts w:ascii="SimSun" w:hAnsi="SimSun" w:eastAsia="SimSun"/>
                <w:b w:val="0"/>
                <w:sz w:val="14"/>
              </w:rPr>
              <w:t>CFG-06</w:t>
            </w:r>
          </w:p>
        </w:tc>
        <w:tc>
          <w:tcPr>
            <w:tcW w:type="dxa" w:w="1377"/>
            <w:vAlign w:val="center"/>
            <w:shd w:fill="F3F6FA"/>
          </w:tcPr>
          <w:p>
            <w:pPr>
              <w:spacing w:after="0" w:line="252" w:lineRule="auto"/>
              <w:jc w:val="left"/>
            </w:pPr>
            <w:r/>
            <w:r>
              <w:rPr>
                <w:rFonts w:ascii="SimSun" w:hAnsi="SimSun" w:eastAsia="SimSun"/>
                <w:b w:val="0"/>
                <w:sz w:val="14"/>
              </w:rPr>
              <w:t>DIFY_LITE_WEAVIATE_URL / CLASS</w:t>
            </w:r>
          </w:p>
        </w:tc>
        <w:tc>
          <w:tcPr>
            <w:tcW w:type="dxa" w:w="1377"/>
            <w:vAlign w:val="center"/>
            <w:shd w:fill="F3F6FA"/>
          </w:tcPr>
          <w:p>
            <w:pPr>
              <w:spacing w:after="0" w:line="252" w:lineRule="auto"/>
              <w:jc w:val="left"/>
            </w:pPr>
            <w:r/>
            <w:r>
              <w:rPr>
                <w:rFonts w:ascii="SimSun" w:hAnsi="SimSun" w:eastAsia="SimSun"/>
                <w:b w:val="0"/>
                <w:sz w:val="14"/>
              </w:rPr>
              <w:t>.env、config.py</w:t>
            </w:r>
          </w:p>
        </w:tc>
        <w:tc>
          <w:tcPr>
            <w:tcW w:type="dxa" w:w="1377"/>
            <w:vAlign w:val="center"/>
            <w:shd w:fill="F3F6FA"/>
          </w:tcPr>
          <w:p>
            <w:pPr>
              <w:spacing w:after="0" w:line="252" w:lineRule="auto"/>
              <w:jc w:val="left"/>
            </w:pPr>
            <w:r/>
            <w:r>
              <w:rPr>
                <w:rFonts w:ascii="SimSun" w:hAnsi="SimSun" w:eastAsia="SimSun"/>
                <w:b w:val="0"/>
                <w:sz w:val="14"/>
              </w:rPr>
              <w:t>可选 Weaviate</w:t>
            </w:r>
          </w:p>
        </w:tc>
        <w:tc>
          <w:tcPr>
            <w:tcW w:type="dxa" w:w="1377"/>
            <w:vAlign w:val="center"/>
            <w:shd w:fill="F3F6FA"/>
          </w:tcPr>
          <w:p>
            <w:pPr>
              <w:spacing w:after="0" w:line="252" w:lineRule="auto"/>
              <w:jc w:val="left"/>
            </w:pPr>
            <w:r/>
            <w:r>
              <w:rPr>
                <w:rFonts w:ascii="SimSun" w:hAnsi="SimSun" w:eastAsia="SimSun"/>
                <w:b w:val="0"/>
                <w:sz w:val="14"/>
              </w:rPr>
              <w:t>URL 否</w:t>
            </w:r>
          </w:p>
        </w:tc>
        <w:tc>
          <w:tcPr>
            <w:tcW w:type="dxa" w:w="1377"/>
            <w:vAlign w:val="center"/>
            <w:shd w:fill="F3F6FA"/>
          </w:tcPr>
          <w:p>
            <w:pPr>
              <w:spacing w:after="0" w:line="252" w:lineRule="auto"/>
              <w:jc w:val="left"/>
            </w:pPr>
            <w:r/>
            <w:r>
              <w:rPr>
                <w:rFonts w:ascii="SimSun" w:hAnsi="SimSun" w:eastAsia="SimSun"/>
                <w:b w:val="0"/>
                <w:sz w:val="14"/>
              </w:rPr>
              <w:t>vector_store=weaviate 时使用</w:t>
            </w:r>
          </w:p>
        </w:tc>
        <w:tc>
          <w:tcPr>
            <w:tcW w:type="dxa" w:w="1377"/>
            <w:vAlign w:val="center"/>
            <w:shd w:fill="F3F6FA"/>
          </w:tcPr>
          <w:p>
            <w:pPr>
              <w:spacing w:after="0" w:line="252" w:lineRule="auto"/>
              <w:jc w:val="left"/>
            </w:pPr>
            <w:r/>
            <w:r>
              <w:rPr>
                <w:rFonts w:ascii="SimSun" w:hAnsi="SimSun" w:eastAsia="SimSun"/>
                <w:b w:val="0"/>
                <w:sz w:val="14"/>
              </w:rPr>
              <w:t>无</w:t>
            </w:r>
          </w:p>
        </w:tc>
      </w:tr>
      <w:tr>
        <w:tc>
          <w:tcPr>
            <w:tcW w:type="dxa" w:w="1377"/>
            <w:vAlign w:val="center"/>
          </w:tcPr>
          <w:p>
            <w:pPr>
              <w:spacing w:after="0" w:line="252" w:lineRule="auto"/>
              <w:jc w:val="left"/>
            </w:pPr>
            <w:r/>
            <w:r>
              <w:rPr>
                <w:rFonts w:ascii="SimSun" w:hAnsi="SimSun" w:eastAsia="SimSun"/>
                <w:b w:val="0"/>
                <w:sz w:val="14"/>
              </w:rPr>
              <w:t>CFG-07</w:t>
            </w:r>
          </w:p>
        </w:tc>
        <w:tc>
          <w:tcPr>
            <w:tcW w:type="dxa" w:w="1377"/>
            <w:vAlign w:val="center"/>
          </w:tcPr>
          <w:p>
            <w:pPr>
              <w:spacing w:after="0" w:line="252" w:lineRule="auto"/>
              <w:jc w:val="left"/>
            </w:pPr>
            <w:r/>
            <w:r>
              <w:rPr>
                <w:rFonts w:ascii="SimSun" w:hAnsi="SimSun" w:eastAsia="SimSun"/>
                <w:b w:val="0"/>
                <w:sz w:val="14"/>
              </w:rPr>
              <w:t>DIFY_LITE_WEAVIATE_API_KEY</w:t>
            </w:r>
          </w:p>
        </w:tc>
        <w:tc>
          <w:tcPr>
            <w:tcW w:type="dxa" w:w="1377"/>
            <w:vAlign w:val="center"/>
          </w:tcPr>
          <w:p>
            <w:pPr>
              <w:spacing w:after="0" w:line="252" w:lineRule="auto"/>
              <w:jc w:val="left"/>
            </w:pPr>
            <w:r/>
            <w:r>
              <w:rPr>
                <w:rFonts w:ascii="SimSun" w:hAnsi="SimSun" w:eastAsia="SimSun"/>
                <w:b w:val="0"/>
                <w:sz w:val="14"/>
              </w:rPr>
              <w:t>.env、.env.example</w:t>
            </w:r>
          </w:p>
        </w:tc>
        <w:tc>
          <w:tcPr>
            <w:tcW w:type="dxa" w:w="1377"/>
            <w:vAlign w:val="center"/>
          </w:tcPr>
          <w:p>
            <w:pPr>
              <w:spacing w:after="0" w:line="252" w:lineRule="auto"/>
              <w:jc w:val="left"/>
            </w:pPr>
            <w:r/>
            <w:r>
              <w:rPr>
                <w:rFonts w:ascii="SimSun" w:hAnsi="SimSun" w:eastAsia="SimSun"/>
                <w:b w:val="0"/>
                <w:sz w:val="14"/>
              </w:rPr>
              <w:t>Weaviate 鉴权</w:t>
            </w:r>
          </w:p>
        </w:tc>
        <w:tc>
          <w:tcPr>
            <w:tcW w:type="dxa" w:w="1377"/>
            <w:vAlign w:val="center"/>
          </w:tcPr>
          <w:p>
            <w:pPr>
              <w:spacing w:after="0" w:line="252" w:lineRule="auto"/>
              <w:jc w:val="left"/>
            </w:pPr>
            <w:r/>
            <w:r>
              <w:rPr>
                <w:rFonts w:ascii="SimSun" w:hAnsi="SimSun" w:eastAsia="SimSun"/>
                <w:b w:val="0"/>
                <w:sz w:val="14"/>
              </w:rPr>
              <w:t>是</w:t>
            </w:r>
          </w:p>
        </w:tc>
        <w:tc>
          <w:tcPr>
            <w:tcW w:type="dxa" w:w="1377"/>
            <w:vAlign w:val="center"/>
          </w:tcPr>
          <w:p>
            <w:pPr>
              <w:spacing w:after="0" w:line="252" w:lineRule="auto"/>
              <w:jc w:val="left"/>
            </w:pPr>
            <w:r/>
            <w:r>
              <w:rPr>
                <w:rFonts w:ascii="SimSun" w:hAnsi="SimSun" w:eastAsia="SimSun"/>
                <w:b w:val="0"/>
                <w:sz w:val="14"/>
              </w:rPr>
              <w:t>不得写入前端或文档明文</w:t>
            </w:r>
          </w:p>
        </w:tc>
        <w:tc>
          <w:tcPr>
            <w:tcW w:type="dxa" w:w="1377"/>
            <w:vAlign w:val="center"/>
          </w:tcPr>
          <w:p>
            <w:pPr>
              <w:spacing w:after="0" w:line="252" w:lineRule="auto"/>
              <w:jc w:val="left"/>
            </w:pPr>
            <w:r/>
            <w:r>
              <w:rPr>
                <w:rFonts w:ascii="SimSun" w:hAnsi="SimSun" w:eastAsia="SimSun"/>
                <w:b w:val="0"/>
                <w:sz w:val="14"/>
              </w:rPr>
              <w:t>无</w:t>
            </w:r>
          </w:p>
        </w:tc>
      </w:tr>
      <w:tr>
        <w:tc>
          <w:tcPr>
            <w:tcW w:type="dxa" w:w="1377"/>
            <w:vAlign w:val="center"/>
            <w:shd w:fill="F3F6FA"/>
          </w:tcPr>
          <w:p>
            <w:pPr>
              <w:spacing w:after="0" w:line="252" w:lineRule="auto"/>
              <w:jc w:val="left"/>
            </w:pPr>
            <w:r/>
            <w:r>
              <w:rPr>
                <w:rFonts w:ascii="SimSun" w:hAnsi="SimSun" w:eastAsia="SimSun"/>
                <w:b w:val="0"/>
                <w:sz w:val="14"/>
              </w:rPr>
              <w:t>CFG-08</w:t>
            </w:r>
          </w:p>
        </w:tc>
        <w:tc>
          <w:tcPr>
            <w:tcW w:type="dxa" w:w="1377"/>
            <w:vAlign w:val="center"/>
            <w:shd w:fill="F3F6FA"/>
          </w:tcPr>
          <w:p>
            <w:pPr>
              <w:spacing w:after="0" w:line="252" w:lineRule="auto"/>
              <w:jc w:val="left"/>
            </w:pPr>
            <w:r/>
            <w:r>
              <w:rPr>
                <w:rFonts w:ascii="SimSun" w:hAnsi="SimSun" w:eastAsia="SimSun"/>
                <w:b w:val="0"/>
                <w:sz w:val="14"/>
              </w:rPr>
              <w:t>DIFY_LITE_EMBEDDING_ENGINE / DIMENSION / MODEL</w:t>
            </w:r>
          </w:p>
        </w:tc>
        <w:tc>
          <w:tcPr>
            <w:tcW w:type="dxa" w:w="1377"/>
            <w:vAlign w:val="center"/>
            <w:shd w:fill="F3F6FA"/>
          </w:tcPr>
          <w:p>
            <w:pPr>
              <w:spacing w:after="0" w:line="252" w:lineRule="auto"/>
              <w:jc w:val="left"/>
            </w:pPr>
            <w:r/>
            <w:r>
              <w:rPr>
                <w:rFonts w:ascii="SimSun" w:hAnsi="SimSun" w:eastAsia="SimSun"/>
                <w:b w:val="0"/>
                <w:sz w:val="14"/>
              </w:rPr>
              <w:t>.env、embedding.py</w:t>
            </w:r>
          </w:p>
        </w:tc>
        <w:tc>
          <w:tcPr>
            <w:tcW w:type="dxa" w:w="1377"/>
            <w:vAlign w:val="center"/>
            <w:shd w:fill="F3F6FA"/>
          </w:tcPr>
          <w:p>
            <w:pPr>
              <w:spacing w:after="0" w:line="252" w:lineRule="auto"/>
              <w:jc w:val="left"/>
            </w:pPr>
            <w:r/>
            <w:r>
              <w:rPr>
                <w:rFonts w:ascii="SimSun" w:hAnsi="SimSun" w:eastAsia="SimSun"/>
                <w:b w:val="0"/>
                <w:sz w:val="14"/>
              </w:rPr>
              <w:t>embedding 生成</w:t>
            </w:r>
          </w:p>
        </w:tc>
        <w:tc>
          <w:tcPr>
            <w:tcW w:type="dxa" w:w="1377"/>
            <w:vAlign w:val="center"/>
            <w:shd w:fill="F3F6FA"/>
          </w:tcPr>
          <w:p>
            <w:pPr>
              <w:spacing w:after="0" w:line="252" w:lineRule="auto"/>
              <w:jc w:val="left"/>
            </w:pPr>
            <w:r/>
            <w:r>
              <w:rPr>
                <w:rFonts w:ascii="SimSun" w:hAnsi="SimSun" w:eastAsia="SimSun"/>
                <w:b w:val="0"/>
                <w:sz w:val="14"/>
              </w:rPr>
              <w:t>模型名否</w:t>
            </w:r>
          </w:p>
        </w:tc>
        <w:tc>
          <w:tcPr>
            <w:tcW w:type="dxa" w:w="1377"/>
            <w:vAlign w:val="center"/>
            <w:shd w:fill="F3F6FA"/>
          </w:tcPr>
          <w:p>
            <w:pPr>
              <w:spacing w:after="0" w:line="252" w:lineRule="auto"/>
              <w:jc w:val="left"/>
            </w:pPr>
            <w:r/>
            <w:r>
              <w:rPr>
                <w:rFonts w:ascii="SimSun" w:hAnsi="SimSun" w:eastAsia="SimSun"/>
                <w:b w:val="0"/>
                <w:sz w:val="14"/>
              </w:rPr>
              <w:t>hash 为本地确定性 fallback</w:t>
            </w:r>
          </w:p>
        </w:tc>
        <w:tc>
          <w:tcPr>
            <w:tcW w:type="dxa" w:w="1377"/>
            <w:vAlign w:val="center"/>
            <w:shd w:fill="F3F6FA"/>
          </w:tcPr>
          <w:p>
            <w:pPr>
              <w:spacing w:after="0" w:line="252" w:lineRule="auto"/>
              <w:jc w:val="left"/>
            </w:pPr>
            <w:r/>
            <w:r>
              <w:rPr>
                <w:rFonts w:ascii="SimSun" w:hAnsi="SimSun" w:eastAsia="SimSun"/>
                <w:b w:val="0"/>
                <w:sz w:val="14"/>
              </w:rPr>
              <w:t>无</w:t>
            </w:r>
          </w:p>
        </w:tc>
      </w:tr>
      <w:tr>
        <w:tc>
          <w:tcPr>
            <w:tcW w:type="dxa" w:w="1377"/>
            <w:vAlign w:val="center"/>
          </w:tcPr>
          <w:p>
            <w:pPr>
              <w:spacing w:after="0" w:line="252" w:lineRule="auto"/>
              <w:jc w:val="left"/>
            </w:pPr>
            <w:r/>
            <w:r>
              <w:rPr>
                <w:rFonts w:ascii="SimSun" w:hAnsi="SimSun" w:eastAsia="SimSun"/>
                <w:b w:val="0"/>
                <w:sz w:val="14"/>
              </w:rPr>
              <w:t>CFG-09</w:t>
            </w:r>
          </w:p>
        </w:tc>
        <w:tc>
          <w:tcPr>
            <w:tcW w:type="dxa" w:w="1377"/>
            <w:vAlign w:val="center"/>
          </w:tcPr>
          <w:p>
            <w:pPr>
              <w:spacing w:after="0" w:line="252" w:lineRule="auto"/>
              <w:jc w:val="left"/>
            </w:pPr>
            <w:r/>
            <w:r>
              <w:rPr>
                <w:rFonts w:ascii="SimSun" w:hAnsi="SimSun" w:eastAsia="SimSun"/>
                <w:b w:val="0"/>
                <w:sz w:val="14"/>
              </w:rPr>
              <w:t>DIFY_LITE_MODEL_BASE_URL / NAME / TIMEOUT</w:t>
            </w:r>
          </w:p>
        </w:tc>
        <w:tc>
          <w:tcPr>
            <w:tcW w:type="dxa" w:w="1377"/>
            <w:vAlign w:val="center"/>
          </w:tcPr>
          <w:p>
            <w:pPr>
              <w:spacing w:after="0" w:line="252" w:lineRule="auto"/>
              <w:jc w:val="left"/>
            </w:pPr>
            <w:r/>
            <w:r>
              <w:rPr>
                <w:rFonts w:ascii="SimSun" w:hAnsi="SimSun" w:eastAsia="SimSun"/>
                <w:b w:val="0"/>
                <w:sz w:val="14"/>
              </w:rPr>
              <w:t>.env、.env.example</w:t>
            </w:r>
          </w:p>
        </w:tc>
        <w:tc>
          <w:tcPr>
            <w:tcW w:type="dxa" w:w="1377"/>
            <w:vAlign w:val="center"/>
          </w:tcPr>
          <w:p>
            <w:pPr>
              <w:spacing w:after="0" w:line="252" w:lineRule="auto"/>
              <w:jc w:val="left"/>
            </w:pPr>
            <w:r/>
            <w:r>
              <w:rPr>
                <w:rFonts w:ascii="SimSun" w:hAnsi="SimSun" w:eastAsia="SimSun"/>
                <w:b w:val="0"/>
                <w:sz w:val="14"/>
              </w:rPr>
              <w:t>LLM 生成</w:t>
            </w:r>
          </w:p>
        </w:tc>
        <w:tc>
          <w:tcPr>
            <w:tcW w:type="dxa" w:w="1377"/>
            <w:vAlign w:val="center"/>
          </w:tcPr>
          <w:p>
            <w:pPr>
              <w:spacing w:after="0" w:line="252" w:lineRule="auto"/>
              <w:jc w:val="left"/>
            </w:pPr>
            <w:r/>
            <w:r>
              <w:rPr>
                <w:rFonts w:ascii="SimSun" w:hAnsi="SimSun" w:eastAsia="SimSun"/>
                <w:b w:val="0"/>
                <w:sz w:val="14"/>
              </w:rPr>
              <w:t>base/name 否</w:t>
            </w:r>
          </w:p>
        </w:tc>
        <w:tc>
          <w:tcPr>
            <w:tcW w:type="dxa" w:w="1377"/>
            <w:vAlign w:val="center"/>
          </w:tcPr>
          <w:p>
            <w:pPr>
              <w:spacing w:after="0" w:line="252" w:lineRule="auto"/>
              <w:jc w:val="left"/>
            </w:pPr>
            <w:r/>
            <w:r>
              <w:rPr>
                <w:rFonts w:ascii="SimSun" w:hAnsi="SimSun" w:eastAsia="SimSun"/>
                <w:b w:val="0"/>
                <w:sz w:val="14"/>
              </w:rPr>
              <w:t>实际可用性依赖网络和密钥</w:t>
            </w:r>
          </w:p>
        </w:tc>
        <w:tc>
          <w:tcPr>
            <w:tcW w:type="dxa" w:w="1377"/>
            <w:vAlign w:val="center"/>
          </w:tcPr>
          <w:p>
            <w:pPr>
              <w:spacing w:after="0" w:line="252" w:lineRule="auto"/>
              <w:jc w:val="left"/>
            </w:pPr>
            <w:r>
              <w:rPr>
                <w:rFonts w:ascii="SimSun" w:hAnsi="SimSun" w:eastAsia="SimSun"/>
              </w:rPr>
              <w:t>模型供应商后续扩展</w:t>
            </w:r>
            <w:r>
              <w:rPr>
                <w:rFonts w:ascii="SimSun" w:hAnsi="SimSun" w:eastAsia="SimSun"/>
                <w:b w:val="0"/>
                <w:sz w:val="14"/>
              </w:rPr>
            </w:r>
          </w:p>
        </w:tc>
      </w:tr>
      <w:tr>
        <w:tc>
          <w:tcPr>
            <w:tcW w:type="dxa" w:w="1377"/>
            <w:vAlign w:val="center"/>
            <w:shd w:fill="F3F6FA"/>
          </w:tcPr>
          <w:p>
            <w:pPr>
              <w:spacing w:after="0" w:line="252" w:lineRule="auto"/>
              <w:jc w:val="left"/>
            </w:pPr>
            <w:r/>
            <w:r>
              <w:rPr>
                <w:rFonts w:ascii="SimSun" w:hAnsi="SimSun" w:eastAsia="SimSun"/>
                <w:b w:val="0"/>
                <w:sz w:val="14"/>
              </w:rPr>
              <w:t>CFG-10</w:t>
            </w:r>
          </w:p>
        </w:tc>
        <w:tc>
          <w:tcPr>
            <w:tcW w:type="dxa" w:w="1377"/>
            <w:vAlign w:val="center"/>
            <w:shd w:fill="F3F6FA"/>
          </w:tcPr>
          <w:p>
            <w:pPr>
              <w:spacing w:after="0" w:line="252" w:lineRule="auto"/>
              <w:jc w:val="left"/>
            </w:pPr>
            <w:r/>
            <w:r>
              <w:rPr>
                <w:rFonts w:ascii="SimSun" w:hAnsi="SimSun" w:eastAsia="SimSun"/>
                <w:b w:val="0"/>
                <w:sz w:val="14"/>
              </w:rPr>
              <w:t>DIFY_LITE_MODEL_API_KEY</w:t>
            </w:r>
          </w:p>
        </w:tc>
        <w:tc>
          <w:tcPr>
            <w:tcW w:type="dxa" w:w="1377"/>
            <w:vAlign w:val="center"/>
            <w:shd w:fill="F3F6FA"/>
          </w:tcPr>
          <w:p>
            <w:pPr>
              <w:spacing w:after="0" w:line="252" w:lineRule="auto"/>
              <w:jc w:val="left"/>
            </w:pPr>
            <w:r/>
            <w:r>
              <w:rPr>
                <w:rFonts w:ascii="SimSun" w:hAnsi="SimSun" w:eastAsia="SimSun"/>
                <w:b w:val="0"/>
                <w:sz w:val="14"/>
              </w:rPr>
              <w:t>.env、.env.example</w:t>
            </w:r>
          </w:p>
        </w:tc>
        <w:tc>
          <w:tcPr>
            <w:tcW w:type="dxa" w:w="1377"/>
            <w:vAlign w:val="center"/>
            <w:shd w:fill="F3F6FA"/>
          </w:tcPr>
          <w:p>
            <w:pPr>
              <w:spacing w:after="0" w:line="252" w:lineRule="auto"/>
              <w:jc w:val="left"/>
            </w:pPr>
            <w:r/>
            <w:r>
              <w:rPr>
                <w:rFonts w:ascii="SimSun" w:hAnsi="SimSun" w:eastAsia="SimSun"/>
                <w:b w:val="0"/>
                <w:sz w:val="14"/>
              </w:rPr>
              <w:t>模型鉴权</w:t>
            </w:r>
          </w:p>
        </w:tc>
        <w:tc>
          <w:tcPr>
            <w:tcW w:type="dxa" w:w="1377"/>
            <w:vAlign w:val="center"/>
            <w:shd w:fill="F3F6FA"/>
          </w:tcPr>
          <w:p>
            <w:pPr>
              <w:spacing w:after="0" w:line="252" w:lineRule="auto"/>
              <w:jc w:val="left"/>
            </w:pPr>
            <w:r/>
            <w:r>
              <w:rPr>
                <w:rFonts w:ascii="SimSun" w:hAnsi="SimSun" w:eastAsia="SimSun"/>
                <w:b w:val="0"/>
                <w:sz w:val="14"/>
              </w:rPr>
              <w:t>是</w:t>
            </w:r>
          </w:p>
        </w:tc>
        <w:tc>
          <w:tcPr>
            <w:tcW w:type="dxa" w:w="1377"/>
            <w:vAlign w:val="center"/>
            <w:shd w:fill="F3F6FA"/>
          </w:tcPr>
          <w:p>
            <w:pPr>
              <w:spacing w:after="0" w:line="252" w:lineRule="auto"/>
              <w:jc w:val="left"/>
            </w:pPr>
            <w:r/>
            <w:r>
              <w:rPr>
                <w:rFonts w:ascii="SimSun" w:hAnsi="SimSun" w:eastAsia="SimSun"/>
                <w:b w:val="0"/>
                <w:sz w:val="14"/>
              </w:rPr>
              <w:t>不得输出真实密钥</w:t>
            </w:r>
          </w:p>
        </w:tc>
        <w:tc>
          <w:tcPr>
            <w:tcW w:type="dxa" w:w="1377"/>
            <w:vAlign w:val="center"/>
            <w:shd w:fill="F3F6FA"/>
          </w:tcPr>
          <w:p>
            <w:pPr>
              <w:spacing w:after="0" w:line="252" w:lineRule="auto"/>
              <w:jc w:val="left"/>
            </w:pPr>
            <w:r>
              <w:rPr>
                <w:rFonts w:ascii="SimSun" w:hAnsi="SimSun" w:eastAsia="SimSun"/>
              </w:rPr>
              <w:t>密钥管理制度后续扩展</w:t>
            </w:r>
            <w:r>
              <w:rPr>
                <w:rFonts w:ascii="SimSun" w:hAnsi="SimSun" w:eastAsia="SimSun"/>
                <w:b w:val="0"/>
                <w:sz w:val="14"/>
              </w:rPr>
            </w:r>
          </w:p>
        </w:tc>
      </w:tr>
      <w:tr>
        <w:tc>
          <w:tcPr>
            <w:tcW w:type="dxa" w:w="1377"/>
            <w:vAlign w:val="center"/>
          </w:tcPr>
          <w:p>
            <w:pPr>
              <w:spacing w:after="0" w:line="252" w:lineRule="auto"/>
              <w:jc w:val="left"/>
            </w:pPr>
            <w:r/>
            <w:r>
              <w:rPr>
                <w:rFonts w:ascii="SimSun" w:hAnsi="SimSun" w:eastAsia="SimSun"/>
                <w:b w:val="0"/>
                <w:sz w:val="14"/>
              </w:rPr>
              <w:t>CFG-11</w:t>
            </w:r>
          </w:p>
        </w:tc>
        <w:tc>
          <w:tcPr>
            <w:tcW w:type="dxa" w:w="1377"/>
            <w:vAlign w:val="center"/>
          </w:tcPr>
          <w:p>
            <w:pPr>
              <w:spacing w:after="0" w:line="252" w:lineRule="auto"/>
              <w:jc w:val="left"/>
            </w:pPr>
            <w:r/>
            <w:r>
              <w:rPr>
                <w:rFonts w:ascii="SimSun" w:hAnsi="SimSun" w:eastAsia="SimSun"/>
                <w:b w:val="0"/>
                <w:sz w:val="14"/>
              </w:rPr>
              <w:t>DIFY_LITE_CHUNK_SIZE / DIFY_LITE_CHUNK_OVERLAP</w:t>
            </w:r>
          </w:p>
        </w:tc>
        <w:tc>
          <w:tcPr>
            <w:tcW w:type="dxa" w:w="1377"/>
            <w:vAlign w:val="center"/>
          </w:tcPr>
          <w:p>
            <w:pPr>
              <w:spacing w:after="0" w:line="252" w:lineRule="auto"/>
              <w:jc w:val="left"/>
            </w:pPr>
            <w:r/>
            <w:r>
              <w:rPr>
                <w:rFonts w:ascii="SimSun" w:hAnsi="SimSun" w:eastAsia="SimSun"/>
                <w:b w:val="0"/>
                <w:sz w:val="14"/>
              </w:rPr>
              <w:t>.env、config.py</w:t>
            </w:r>
          </w:p>
        </w:tc>
        <w:tc>
          <w:tcPr>
            <w:tcW w:type="dxa" w:w="1377"/>
            <w:vAlign w:val="center"/>
          </w:tcPr>
          <w:p>
            <w:pPr>
              <w:spacing w:after="0" w:line="252" w:lineRule="auto"/>
              <w:jc w:val="left"/>
            </w:pPr>
            <w:r/>
            <w:r>
              <w:rPr>
                <w:rFonts w:ascii="SimSun" w:hAnsi="SimSun" w:eastAsia="SimSun"/>
                <w:b w:val="0"/>
                <w:sz w:val="14"/>
              </w:rPr>
              <w:t>文档切分</w:t>
            </w:r>
          </w:p>
        </w:tc>
        <w:tc>
          <w:tcPr>
            <w:tcW w:type="dxa" w:w="1377"/>
            <w:vAlign w:val="center"/>
          </w:tcPr>
          <w:p>
            <w:pPr>
              <w:spacing w:after="0" w:line="252" w:lineRule="auto"/>
              <w:jc w:val="left"/>
            </w:pPr>
            <w:r/>
            <w:r>
              <w:rPr>
                <w:rFonts w:ascii="SimSun" w:hAnsi="SimSun" w:eastAsia="SimSun"/>
                <w:b w:val="0"/>
                <w:sz w:val="14"/>
              </w:rPr>
              <w:t>否</w:t>
            </w:r>
          </w:p>
        </w:tc>
        <w:tc>
          <w:tcPr>
            <w:tcW w:type="dxa" w:w="1377"/>
            <w:vAlign w:val="center"/>
          </w:tcPr>
          <w:p>
            <w:pPr>
              <w:spacing w:after="0" w:line="252" w:lineRule="auto"/>
              <w:jc w:val="left"/>
            </w:pPr>
            <w:r/>
            <w:r>
              <w:rPr>
                <w:rFonts w:ascii="SimSun" w:hAnsi="SimSun" w:eastAsia="SimSun"/>
                <w:b w:val="0"/>
                <w:sz w:val="14"/>
              </w:rPr>
              <w:t>上传可覆盖参数</w:t>
            </w:r>
          </w:p>
        </w:tc>
        <w:tc>
          <w:tcPr>
            <w:tcW w:type="dxa" w:w="1377"/>
            <w:vAlign w:val="center"/>
          </w:tcPr>
          <w:p>
            <w:pPr>
              <w:spacing w:after="0" w:line="252" w:lineRule="auto"/>
              <w:jc w:val="left"/>
            </w:pPr>
            <w:r/>
            <w:r>
              <w:rPr>
                <w:rFonts w:ascii="SimSun" w:hAnsi="SimSun" w:eastAsia="SimSun"/>
                <w:b w:val="0"/>
                <w:sz w:val="14"/>
              </w:rPr>
              <w:t>无</w:t>
            </w:r>
          </w:p>
        </w:tc>
      </w:tr>
      <w:tr>
        <w:tc>
          <w:tcPr>
            <w:tcW w:type="dxa" w:w="1377"/>
            <w:vAlign w:val="center"/>
            <w:shd w:fill="F3F6FA"/>
          </w:tcPr>
          <w:p>
            <w:pPr>
              <w:spacing w:after="0" w:line="252" w:lineRule="auto"/>
              <w:jc w:val="left"/>
            </w:pPr>
            <w:r/>
            <w:r>
              <w:rPr>
                <w:rFonts w:ascii="SimSun" w:hAnsi="SimSun" w:eastAsia="SimSun"/>
                <w:b w:val="0"/>
                <w:sz w:val="14"/>
              </w:rPr>
              <w:t>CFG-12</w:t>
            </w:r>
          </w:p>
        </w:tc>
        <w:tc>
          <w:tcPr>
            <w:tcW w:type="dxa" w:w="1377"/>
            <w:vAlign w:val="center"/>
            <w:shd w:fill="F3F6FA"/>
          </w:tcPr>
          <w:p>
            <w:pPr>
              <w:spacing w:after="0" w:line="252" w:lineRule="auto"/>
              <w:jc w:val="left"/>
            </w:pPr>
            <w:r/>
            <w:r>
              <w:rPr>
                <w:rFonts w:ascii="SimSun" w:hAnsi="SimSun" w:eastAsia="SimSun"/>
                <w:b w:val="0"/>
                <w:sz w:val="14"/>
              </w:rPr>
              <w:t>DIFY_LITE_MAX_CONTEXT_CHUNKS</w:t>
            </w:r>
          </w:p>
        </w:tc>
        <w:tc>
          <w:tcPr>
            <w:tcW w:type="dxa" w:w="1377"/>
            <w:vAlign w:val="center"/>
            <w:shd w:fill="F3F6FA"/>
          </w:tcPr>
          <w:p>
            <w:pPr>
              <w:spacing w:after="0" w:line="252" w:lineRule="auto"/>
              <w:jc w:val="left"/>
            </w:pPr>
            <w:r/>
            <w:r>
              <w:rPr>
                <w:rFonts w:ascii="SimSun" w:hAnsi="SimSun" w:eastAsia="SimSun"/>
                <w:b w:val="0"/>
                <w:sz w:val="14"/>
              </w:rPr>
              <w:t>.env、config.py</w:t>
            </w:r>
          </w:p>
        </w:tc>
        <w:tc>
          <w:tcPr>
            <w:tcW w:type="dxa" w:w="1377"/>
            <w:vAlign w:val="center"/>
            <w:shd w:fill="F3F6FA"/>
          </w:tcPr>
          <w:p>
            <w:pPr>
              <w:spacing w:after="0" w:line="252" w:lineRule="auto"/>
              <w:jc w:val="left"/>
            </w:pPr>
            <w:r/>
            <w:r>
              <w:rPr>
                <w:rFonts w:ascii="SimSun" w:hAnsi="SimSun" w:eastAsia="SimSun"/>
                <w:b w:val="0"/>
                <w:sz w:val="14"/>
              </w:rPr>
              <w:t>问答上下文最大 chunk 数</w:t>
            </w:r>
          </w:p>
        </w:tc>
        <w:tc>
          <w:tcPr>
            <w:tcW w:type="dxa" w:w="1377"/>
            <w:vAlign w:val="center"/>
            <w:shd w:fill="F3F6FA"/>
          </w:tcPr>
          <w:p>
            <w:pPr>
              <w:spacing w:after="0" w:line="252" w:lineRule="auto"/>
              <w:jc w:val="left"/>
            </w:pPr>
            <w:r/>
            <w:r>
              <w:rPr>
                <w:rFonts w:ascii="SimSun" w:hAnsi="SimSun" w:eastAsia="SimSun"/>
                <w:b w:val="0"/>
                <w:sz w:val="14"/>
              </w:rPr>
              <w:t>否</w:t>
            </w:r>
          </w:p>
        </w:tc>
        <w:tc>
          <w:tcPr>
            <w:tcW w:type="dxa" w:w="1377"/>
            <w:vAlign w:val="center"/>
            <w:shd w:fill="F3F6FA"/>
          </w:tcPr>
          <w:p>
            <w:pPr>
              <w:spacing w:after="0" w:line="252" w:lineRule="auto"/>
              <w:jc w:val="left"/>
            </w:pPr>
            <w:r/>
            <w:r>
              <w:rPr>
                <w:rFonts w:ascii="SimSun" w:hAnsi="SimSun" w:eastAsia="SimSun"/>
                <w:b w:val="0"/>
                <w:sz w:val="14"/>
              </w:rPr>
              <w:t>影响引用和上下文规模</w:t>
            </w:r>
          </w:p>
        </w:tc>
        <w:tc>
          <w:tcPr>
            <w:tcW w:type="dxa" w:w="1377"/>
            <w:vAlign w:val="center"/>
            <w:shd w:fill="F3F6FA"/>
          </w:tcPr>
          <w:p>
            <w:pPr>
              <w:spacing w:after="0" w:line="252" w:lineRule="auto"/>
              <w:jc w:val="left"/>
            </w:pPr>
            <w:r/>
            <w:r>
              <w:rPr>
                <w:rFonts w:ascii="SimSun" w:hAnsi="SimSun" w:eastAsia="SimSun"/>
                <w:b w:val="0"/>
                <w:sz w:val="14"/>
              </w:rPr>
              <w:t>无</w:t>
            </w:r>
          </w:p>
        </w:tc>
      </w:tr>
      <w:tr>
        <w:tc>
          <w:tcPr>
            <w:tcW w:type="dxa" w:w="1377"/>
            <w:vAlign w:val="center"/>
          </w:tcPr>
          <w:p>
            <w:pPr>
              <w:spacing w:after="0" w:line="252" w:lineRule="auto"/>
              <w:jc w:val="left"/>
            </w:pPr>
            <w:r/>
            <w:r>
              <w:rPr>
                <w:rFonts w:ascii="SimSun" w:hAnsi="SimSun" w:eastAsia="SimSun"/>
                <w:b w:val="0"/>
                <w:sz w:val="14"/>
              </w:rPr>
              <w:t>CFG-13</w:t>
            </w:r>
          </w:p>
        </w:tc>
        <w:tc>
          <w:tcPr>
            <w:tcW w:type="dxa" w:w="1377"/>
            <w:vAlign w:val="center"/>
          </w:tcPr>
          <w:p>
            <w:pPr>
              <w:spacing w:after="0" w:line="252" w:lineRule="auto"/>
              <w:jc w:val="left"/>
            </w:pPr>
            <w:r/>
            <w:r>
              <w:rPr>
                <w:rFonts w:ascii="SimSun" w:hAnsi="SimSun" w:eastAsia="SimSun"/>
                <w:b w:val="0"/>
                <w:sz w:val="14"/>
              </w:rPr>
              <w:t>DIFY_LITE_CORS_ALLOW_ORIGIN</w:t>
            </w:r>
          </w:p>
        </w:tc>
        <w:tc>
          <w:tcPr>
            <w:tcW w:type="dxa" w:w="1377"/>
            <w:vAlign w:val="center"/>
          </w:tcPr>
          <w:p>
            <w:pPr>
              <w:spacing w:after="0" w:line="252" w:lineRule="auto"/>
              <w:jc w:val="left"/>
            </w:pPr>
            <w:r/>
            <w:r>
              <w:rPr>
                <w:rFonts w:ascii="SimSun" w:hAnsi="SimSun" w:eastAsia="SimSun"/>
                <w:b w:val="0"/>
                <w:sz w:val="14"/>
              </w:rPr>
              <w:t>.env、__init__.py</w:t>
            </w:r>
          </w:p>
        </w:tc>
        <w:tc>
          <w:tcPr>
            <w:tcW w:type="dxa" w:w="1377"/>
            <w:vAlign w:val="center"/>
          </w:tcPr>
          <w:p>
            <w:pPr>
              <w:spacing w:after="0" w:line="252" w:lineRule="auto"/>
              <w:jc w:val="left"/>
            </w:pPr>
            <w:r/>
            <w:r>
              <w:rPr>
                <w:rFonts w:ascii="SimSun" w:hAnsi="SimSun" w:eastAsia="SimSun"/>
                <w:b w:val="0"/>
                <w:sz w:val="14"/>
              </w:rPr>
              <w:t>CORS</w:t>
            </w:r>
          </w:p>
        </w:tc>
        <w:tc>
          <w:tcPr>
            <w:tcW w:type="dxa" w:w="1377"/>
            <w:vAlign w:val="center"/>
          </w:tcPr>
          <w:p>
            <w:pPr>
              <w:spacing w:after="0" w:line="252" w:lineRule="auto"/>
              <w:jc w:val="left"/>
            </w:pPr>
            <w:r/>
            <w:r>
              <w:rPr>
                <w:rFonts w:ascii="SimSun" w:hAnsi="SimSun" w:eastAsia="SimSun"/>
                <w:b w:val="0"/>
                <w:sz w:val="14"/>
              </w:rPr>
              <w:t>否</w:t>
            </w:r>
          </w:p>
        </w:tc>
        <w:tc>
          <w:tcPr>
            <w:tcW w:type="dxa" w:w="1377"/>
            <w:vAlign w:val="center"/>
          </w:tcPr>
          <w:p>
            <w:pPr>
              <w:spacing w:after="0" w:line="252" w:lineRule="auto"/>
              <w:jc w:val="left"/>
            </w:pPr>
            <w:r/>
            <w:r>
              <w:rPr>
                <w:rFonts w:ascii="SimSun" w:hAnsi="SimSun" w:eastAsia="SimSun"/>
                <w:b w:val="0"/>
                <w:sz w:val="14"/>
              </w:rPr>
              <w:t>正式部署应限制来源</w:t>
            </w:r>
          </w:p>
        </w:tc>
        <w:tc>
          <w:tcPr>
            <w:tcW w:type="dxa" w:w="1377"/>
            <w:vAlign w:val="center"/>
          </w:tcPr>
          <w:p>
            <w:pPr>
              <w:spacing w:after="0" w:line="252" w:lineRule="auto"/>
              <w:jc w:val="left"/>
            </w:pPr>
            <w:r>
              <w:rPr>
                <w:rFonts w:ascii="SimSun" w:hAnsi="SimSun" w:eastAsia="SimSun"/>
              </w:rPr>
              <w:t>生产来源策略后续扩展</w:t>
            </w:r>
            <w:r>
              <w:rPr>
                <w:rFonts w:ascii="SimSun" w:hAnsi="SimSun" w:eastAsia="SimSun"/>
                <w:b w:val="0"/>
                <w:sz w:val="14"/>
              </w:rPr>
            </w:r>
          </w:p>
        </w:tc>
      </w:tr>
      <w:tr>
        <w:tc>
          <w:tcPr>
            <w:tcW w:type="dxa" w:w="1377"/>
            <w:vAlign w:val="center"/>
            <w:shd w:fill="F3F6FA"/>
          </w:tcPr>
          <w:p>
            <w:pPr>
              <w:spacing w:after="0" w:line="252" w:lineRule="auto"/>
              <w:jc w:val="left"/>
            </w:pPr>
            <w:r/>
            <w:r>
              <w:rPr>
                <w:rFonts w:ascii="SimSun" w:hAnsi="SimSun" w:eastAsia="SimSun"/>
                <w:b w:val="0"/>
                <w:sz w:val="14"/>
              </w:rPr>
              <w:t>CFG-14</w:t>
            </w:r>
          </w:p>
        </w:tc>
        <w:tc>
          <w:tcPr>
            <w:tcW w:type="dxa" w:w="1377"/>
            <w:vAlign w:val="center"/>
            <w:shd w:fill="F3F6FA"/>
          </w:tcPr>
          <w:p>
            <w:pPr>
              <w:spacing w:after="0" w:line="252" w:lineRule="auto"/>
              <w:jc w:val="left"/>
            </w:pPr>
            <w:r/>
            <w:r>
              <w:rPr>
                <w:rFonts w:ascii="SimSun" w:hAnsi="SimSun" w:eastAsia="SimSun"/>
                <w:b w:val="0"/>
                <w:sz w:val="14"/>
              </w:rPr>
              <w:t>SuperRagConfig.API_BASE_URL</w:t>
            </w:r>
          </w:p>
        </w:tc>
        <w:tc>
          <w:tcPr>
            <w:tcW w:type="dxa" w:w="1377"/>
            <w:vAlign w:val="center"/>
            <w:shd w:fill="F3F6FA"/>
          </w:tcPr>
          <w:p>
            <w:pPr>
              <w:spacing w:after="0" w:line="252" w:lineRule="auto"/>
              <w:jc w:val="left"/>
            </w:pPr>
            <w:r>
              <w:rPr>
                <w:rFonts w:ascii="SimSun" w:hAnsi="SimSun" w:eastAsia="SimSun"/>
              </w:rPr>
              <w:t>SuperRAG/第一版/api-config.js</w:t>
            </w:r>
            <w:r>
              <w:rPr>
                <w:rFonts w:ascii="Times New Roman" w:hAnsi="Times New Roman" w:eastAsia="Noto Sans CJK SC"/>
                <w:b w:val="0"/>
                <w:sz w:val="14"/>
              </w:rPr>
            </w:r>
          </w:p>
        </w:tc>
        <w:tc>
          <w:tcPr>
            <w:tcW w:type="dxa" w:w="1377"/>
            <w:vAlign w:val="center"/>
            <w:shd w:fill="F3F6FA"/>
          </w:tcPr>
          <w:p>
            <w:pPr>
              <w:spacing w:after="0" w:line="252" w:lineRule="auto"/>
              <w:jc w:val="left"/>
            </w:pPr>
            <w:r/>
            <w:r>
              <w:rPr>
                <w:rFonts w:ascii="SimSun" w:hAnsi="SimSun" w:eastAsia="SimSun"/>
                <w:b w:val="0"/>
                <w:sz w:val="14"/>
              </w:rPr>
              <w:t>前端 API base</w:t>
            </w:r>
          </w:p>
        </w:tc>
        <w:tc>
          <w:tcPr>
            <w:tcW w:type="dxa" w:w="1377"/>
            <w:vAlign w:val="center"/>
            <w:shd w:fill="F3F6FA"/>
          </w:tcPr>
          <w:p>
            <w:pPr>
              <w:spacing w:after="0" w:line="252" w:lineRule="auto"/>
              <w:jc w:val="left"/>
            </w:pPr>
            <w:r/>
            <w:r>
              <w:rPr>
                <w:rFonts w:ascii="SimSun" w:hAnsi="SimSun" w:eastAsia="SimSun"/>
                <w:b w:val="0"/>
                <w:sz w:val="14"/>
              </w:rPr>
              <w:t>否</w:t>
            </w:r>
          </w:p>
        </w:tc>
        <w:tc>
          <w:tcPr>
            <w:tcW w:type="dxa" w:w="1377"/>
            <w:vAlign w:val="center"/>
            <w:shd w:fill="F3F6FA"/>
          </w:tcPr>
          <w:p>
            <w:pPr>
              <w:spacing w:after="0" w:line="252" w:lineRule="auto"/>
              <w:jc w:val="left"/>
            </w:pPr>
            <w:r/>
            <w:r>
              <w:rPr>
                <w:rFonts w:ascii="SimSun" w:hAnsi="SimSun" w:eastAsia="SimSun"/>
                <w:b w:val="0"/>
                <w:sz w:val="14"/>
              </w:rPr>
              <w:t>前端不可放密钥</w:t>
            </w:r>
          </w:p>
        </w:tc>
        <w:tc>
          <w:tcPr>
            <w:tcW w:type="dxa" w:w="1377"/>
            <w:vAlign w:val="center"/>
            <w:shd w:fill="F3F6FA"/>
          </w:tcPr>
          <w:p>
            <w:pPr>
              <w:spacing w:after="0" w:line="252" w:lineRule="auto"/>
              <w:jc w:val="left"/>
            </w:pPr>
            <w:r/>
            <w:r>
              <w:rPr>
                <w:rFonts w:ascii="SimSun" w:hAnsi="SimSun" w:eastAsia="SimSun"/>
                <w:b w:val="0"/>
                <w:sz w:val="14"/>
              </w:rPr>
              <w:t>无</w:t>
            </w:r>
          </w:p>
        </w:tc>
      </w:tr>
      <w:tr>
        <w:tc>
          <w:tcPr>
            <w:tcW w:type="dxa" w:w="1377"/>
            <w:vAlign w:val="center"/>
          </w:tcPr>
          <w:p>
            <w:pPr>
              <w:spacing w:after="0" w:line="252" w:lineRule="auto"/>
              <w:jc w:val="left"/>
            </w:pPr>
            <w:r/>
            <w:r>
              <w:rPr>
                <w:rFonts w:ascii="SimSun" w:hAnsi="SimSun" w:eastAsia="SimSun"/>
                <w:b w:val="0"/>
                <w:sz w:val="14"/>
              </w:rPr>
              <w:t>CFG-15</w:t>
            </w:r>
          </w:p>
        </w:tc>
        <w:tc>
          <w:tcPr>
            <w:tcW w:type="dxa" w:w="1377"/>
            <w:vAlign w:val="center"/>
          </w:tcPr>
          <w:p>
            <w:pPr>
              <w:spacing w:after="0" w:line="252" w:lineRule="auto"/>
              <w:jc w:val="left"/>
            </w:pPr>
            <w:r/>
            <w:r>
              <w:rPr>
                <w:rFonts w:ascii="SimSun" w:hAnsi="SimSun" w:eastAsia="SimSun"/>
                <w:b w:val="0"/>
                <w:sz w:val="14"/>
              </w:rPr>
              <w:t>DOCUMENT_API_TIMEOUT_MS / CHAT_API_TIMEOUT_MS</w:t>
            </w:r>
          </w:p>
        </w:tc>
        <w:tc>
          <w:tcPr>
            <w:tcW w:type="dxa" w:w="1377"/>
            <w:vAlign w:val="center"/>
          </w:tcPr>
          <w:p>
            <w:pPr>
              <w:spacing w:after="0" w:line="252" w:lineRule="auto"/>
              <w:jc w:val="left"/>
            </w:pPr>
            <w:r/>
            <w:r>
              <w:rPr>
                <w:rFonts w:ascii="SimSun" w:hAnsi="SimSun" w:eastAsia="SimSun"/>
                <w:b w:val="0"/>
                <w:sz w:val="14"/>
              </w:rPr>
              <w:t>api-config.js</w:t>
            </w:r>
          </w:p>
        </w:tc>
        <w:tc>
          <w:tcPr>
            <w:tcW w:type="dxa" w:w="1377"/>
            <w:vAlign w:val="center"/>
          </w:tcPr>
          <w:p>
            <w:pPr>
              <w:spacing w:after="0" w:line="252" w:lineRule="auto"/>
              <w:jc w:val="left"/>
            </w:pPr>
            <w:r/>
            <w:r>
              <w:rPr>
                <w:rFonts w:ascii="SimSun" w:hAnsi="SimSun" w:eastAsia="SimSun"/>
                <w:b w:val="0"/>
                <w:sz w:val="14"/>
              </w:rPr>
              <w:t>前端请求超时</w:t>
            </w:r>
          </w:p>
        </w:tc>
        <w:tc>
          <w:tcPr>
            <w:tcW w:type="dxa" w:w="1377"/>
            <w:vAlign w:val="center"/>
          </w:tcPr>
          <w:p>
            <w:pPr>
              <w:spacing w:after="0" w:line="252" w:lineRule="auto"/>
              <w:jc w:val="left"/>
            </w:pPr>
            <w:r/>
            <w:r>
              <w:rPr>
                <w:rFonts w:ascii="SimSun" w:hAnsi="SimSun" w:eastAsia="SimSun"/>
                <w:b w:val="0"/>
                <w:sz w:val="14"/>
              </w:rPr>
              <w:t>否</w:t>
            </w:r>
          </w:p>
        </w:tc>
        <w:tc>
          <w:tcPr>
            <w:tcW w:type="dxa" w:w="1377"/>
            <w:vAlign w:val="center"/>
          </w:tcPr>
          <w:p>
            <w:pPr>
              <w:spacing w:after="0" w:line="252" w:lineRule="auto"/>
              <w:jc w:val="left"/>
            </w:pPr>
            <w:r/>
            <w:r>
              <w:rPr>
                <w:rFonts w:ascii="SimSun" w:hAnsi="SimSun" w:eastAsia="SimSun"/>
                <w:b w:val="0"/>
                <w:sz w:val="14"/>
              </w:rPr>
              <w:t>长生成使用更大超时</w:t>
            </w:r>
          </w:p>
        </w:tc>
        <w:tc>
          <w:tcPr>
            <w:tcW w:type="dxa" w:w="1377"/>
            <w:vAlign w:val="center"/>
          </w:tcPr>
          <w:p>
            <w:pPr>
              <w:spacing w:after="0" w:line="252" w:lineRule="auto"/>
              <w:jc w:val="left"/>
            </w:pPr>
            <w:r/>
            <w:r>
              <w:rPr>
                <w:rFonts w:ascii="SimSun" w:hAnsi="SimSun" w:eastAsia="SimSun"/>
                <w:b w:val="0"/>
                <w:sz w:val="14"/>
              </w:rPr>
              <w:t>无</w:t>
            </w:r>
          </w:p>
        </w:tc>
      </w:tr>
      <w:tr>
        <w:tc>
          <w:tcPr>
            <w:tcW w:type="dxa" w:w="1377"/>
            <w:vAlign w:val="center"/>
            <w:shd w:fill="F3F6FA"/>
          </w:tcPr>
          <w:p>
            <w:pPr>
              <w:spacing w:after="0" w:line="252" w:lineRule="auto"/>
              <w:jc w:val="left"/>
            </w:pPr>
            <w:r/>
            <w:r>
              <w:rPr>
                <w:rFonts w:ascii="SimSun" w:hAnsi="SimSun" w:eastAsia="SimSun"/>
                <w:b w:val="0"/>
                <w:sz w:val="14"/>
              </w:rPr>
              <w:t>CFG-16</w:t>
            </w:r>
          </w:p>
        </w:tc>
        <w:tc>
          <w:tcPr>
            <w:tcW w:type="dxa" w:w="1377"/>
            <w:vAlign w:val="center"/>
            <w:shd w:fill="F3F6FA"/>
          </w:tcPr>
          <w:p>
            <w:pPr>
              <w:spacing w:after="0" w:line="252" w:lineRule="auto"/>
              <w:jc w:val="left"/>
            </w:pPr>
            <w:r/>
            <w:r>
              <w:rPr>
                <w:rFonts w:ascii="SimSun" w:hAnsi="SimSun" w:eastAsia="SimSun"/>
                <w:b w:val="0"/>
                <w:sz w:val="14"/>
              </w:rPr>
              <w:t>USE_REAL_DOCUMENT_API</w:t>
            </w:r>
          </w:p>
        </w:tc>
        <w:tc>
          <w:tcPr>
            <w:tcW w:type="dxa" w:w="1377"/>
            <w:vAlign w:val="center"/>
            <w:shd w:fill="F3F6FA"/>
          </w:tcPr>
          <w:p>
            <w:pPr>
              <w:spacing w:after="0" w:line="252" w:lineRule="auto"/>
              <w:jc w:val="left"/>
            </w:pPr>
            <w:r/>
            <w:r>
              <w:rPr>
                <w:rFonts w:ascii="SimSun" w:hAnsi="SimSun" w:eastAsia="SimSun"/>
                <w:b w:val="0"/>
                <w:sz w:val="14"/>
              </w:rPr>
              <w:t>api-config.js</w:t>
            </w:r>
          </w:p>
        </w:tc>
        <w:tc>
          <w:tcPr>
            <w:tcW w:type="dxa" w:w="1377"/>
            <w:vAlign w:val="center"/>
            <w:shd w:fill="F3F6FA"/>
          </w:tcPr>
          <w:p>
            <w:pPr>
              <w:spacing w:after="0" w:line="252" w:lineRule="auto"/>
              <w:jc w:val="left"/>
            </w:pPr>
            <w:r/>
            <w:r>
              <w:rPr>
                <w:rFonts w:ascii="SimSun" w:hAnsi="SimSun" w:eastAsia="SimSun"/>
                <w:b w:val="0"/>
                <w:sz w:val="14"/>
              </w:rPr>
              <w:t>是否优先调真实文档 API</w:t>
            </w:r>
          </w:p>
        </w:tc>
        <w:tc>
          <w:tcPr>
            <w:tcW w:type="dxa" w:w="1377"/>
            <w:vAlign w:val="center"/>
            <w:shd w:fill="F3F6FA"/>
          </w:tcPr>
          <w:p>
            <w:pPr>
              <w:spacing w:after="0" w:line="252" w:lineRule="auto"/>
              <w:jc w:val="left"/>
            </w:pPr>
            <w:r/>
            <w:r>
              <w:rPr>
                <w:rFonts w:ascii="SimSun" w:hAnsi="SimSun" w:eastAsia="SimSun"/>
                <w:b w:val="0"/>
                <w:sz w:val="14"/>
              </w:rPr>
              <w:t>否</w:t>
            </w:r>
          </w:p>
        </w:tc>
        <w:tc>
          <w:tcPr>
            <w:tcW w:type="dxa" w:w="1377"/>
            <w:vAlign w:val="center"/>
            <w:shd w:fill="F3F6FA"/>
          </w:tcPr>
          <w:p>
            <w:pPr>
              <w:spacing w:after="0" w:line="252" w:lineRule="auto"/>
              <w:jc w:val="left"/>
            </w:pPr>
            <w:r/>
            <w:r>
              <w:rPr>
                <w:rFonts w:ascii="SimSun" w:hAnsi="SimSun" w:eastAsia="SimSun"/>
                <w:b w:val="0"/>
                <w:sz w:val="14"/>
              </w:rPr>
              <w:t>false 时走 mock</w:t>
            </w:r>
          </w:p>
        </w:tc>
        <w:tc>
          <w:tcPr>
            <w:tcW w:type="dxa" w:w="1377"/>
            <w:vAlign w:val="center"/>
            <w:shd w:fill="F3F6FA"/>
          </w:tcPr>
          <w:p>
            <w:pPr>
              <w:spacing w:after="0" w:line="252" w:lineRule="auto"/>
              <w:jc w:val="left"/>
            </w:pPr>
            <w:r>
              <w:rPr>
                <w:rFonts w:ascii="SimSun" w:hAnsi="SimSun" w:eastAsia="SimSun"/>
              </w:rPr>
              <w:t>是否保留 mock 后续扩展</w:t>
            </w:r>
            <w:r>
              <w:rPr>
                <w:rFonts w:ascii="SimSun" w:hAnsi="SimSun" w:eastAsia="SimSun"/>
                <w:b w:val="0"/>
                <w:sz w:val="14"/>
              </w:rPr>
            </w:r>
          </w:p>
        </w:tc>
      </w:tr>
      <w:tr>
        <w:tc>
          <w:tcPr>
            <w:tcW w:type="dxa" w:w="1377"/>
            <w:vAlign w:val="center"/>
          </w:tcPr>
          <w:p>
            <w:pPr>
              <w:spacing w:after="0" w:line="252" w:lineRule="auto"/>
              <w:jc w:val="left"/>
            </w:pPr>
            <w:r/>
            <w:r>
              <w:rPr>
                <w:rFonts w:ascii="SimSun" w:hAnsi="SimSun" w:eastAsia="SimSun"/>
                <w:b w:val="0"/>
                <w:sz w:val="14"/>
              </w:rPr>
              <w:t>CFG-17</w:t>
            </w:r>
          </w:p>
        </w:tc>
        <w:tc>
          <w:tcPr>
            <w:tcW w:type="dxa" w:w="1377"/>
            <w:vAlign w:val="center"/>
          </w:tcPr>
          <w:p>
            <w:pPr>
              <w:spacing w:after="0" w:line="252" w:lineRule="auto"/>
              <w:jc w:val="left"/>
            </w:pPr>
            <w:r/>
            <w:r>
              <w:rPr>
                <w:rFonts w:ascii="SimSun" w:hAnsi="SimSun" w:eastAsia="SimSun"/>
                <w:b w:val="0"/>
                <w:sz w:val="14"/>
              </w:rPr>
              <w:t>Dify Docker 端口</w:t>
            </w:r>
          </w:p>
        </w:tc>
        <w:tc>
          <w:tcPr>
            <w:tcW w:type="dxa" w:w="1377"/>
            <w:vAlign w:val="center"/>
          </w:tcPr>
          <w:p>
            <w:pPr>
              <w:spacing w:after="0" w:line="252" w:lineRule="auto"/>
              <w:jc w:val="left"/>
            </w:pPr>
            <w:r>
              <w:rPr>
                <w:rFonts w:ascii="SimSun" w:hAnsi="SimSun" w:eastAsia="SimSun"/>
              </w:rPr>
              <w:t>SuperRAG/deploy-all.ps1、docker-compose.yaml</w:t>
            </w:r>
            <w:r>
              <w:rPr>
                <w:rFonts w:ascii="Times New Roman" w:hAnsi="Times New Roman" w:eastAsia="Noto Sans CJK SC"/>
                <w:b w:val="0"/>
                <w:sz w:val="14"/>
              </w:rPr>
            </w:r>
          </w:p>
        </w:tc>
        <w:tc>
          <w:tcPr>
            <w:tcW w:type="dxa" w:w="1377"/>
            <w:vAlign w:val="center"/>
          </w:tcPr>
          <w:p>
            <w:pPr>
              <w:spacing w:after="0" w:line="252" w:lineRule="auto"/>
              <w:jc w:val="left"/>
            </w:pPr>
            <w:r/>
            <w:r>
              <w:rPr>
                <w:rFonts w:ascii="SimSun" w:hAnsi="SimSun" w:eastAsia="SimSun"/>
                <w:b w:val="0"/>
                <w:sz w:val="14"/>
              </w:rPr>
              <w:t>全栈部署端口</w:t>
            </w:r>
          </w:p>
        </w:tc>
        <w:tc>
          <w:tcPr>
            <w:tcW w:type="dxa" w:w="1377"/>
            <w:vAlign w:val="center"/>
          </w:tcPr>
          <w:p>
            <w:pPr>
              <w:spacing w:after="0" w:line="252" w:lineRule="auto"/>
              <w:jc w:val="left"/>
            </w:pPr>
            <w:r/>
            <w:r>
              <w:rPr>
                <w:rFonts w:ascii="SimSun" w:hAnsi="SimSun" w:eastAsia="SimSun"/>
                <w:b w:val="0"/>
                <w:sz w:val="14"/>
              </w:rPr>
              <w:t>否</w:t>
            </w:r>
          </w:p>
        </w:tc>
        <w:tc>
          <w:tcPr>
            <w:tcW w:type="dxa" w:w="1377"/>
            <w:vAlign w:val="center"/>
          </w:tcPr>
          <w:p>
            <w:pPr>
              <w:spacing w:after="0" w:line="252" w:lineRule="auto"/>
              <w:jc w:val="left"/>
            </w:pPr>
            <w:r/>
            <w:r>
              <w:rPr>
                <w:rFonts w:ascii="SimSun" w:hAnsi="SimSun" w:eastAsia="SimSun"/>
                <w:b w:val="0"/>
                <w:sz w:val="14"/>
              </w:rPr>
              <w:t>Web 3000、API 5001、Weaviate 8080、Lite 8088</w:t>
            </w:r>
          </w:p>
        </w:tc>
        <w:tc>
          <w:tcPr>
            <w:tcW w:type="dxa" w:w="1377"/>
            <w:vAlign w:val="center"/>
          </w:tcPr>
          <w:p>
            <w:pPr>
              <w:spacing w:after="0" w:line="252" w:lineRule="auto"/>
              <w:jc w:val="left"/>
            </w:pPr>
            <w:r>
              <w:rPr>
                <w:rFonts w:ascii="SimSun" w:hAnsi="SimSun" w:eastAsia="SimSun"/>
              </w:rPr>
              <w:t>端口策略后续扩展</w:t>
            </w:r>
            <w:r>
              <w:rPr>
                <w:rFonts w:ascii="SimSun" w:hAnsi="SimSun" w:eastAsia="SimSun"/>
                <w:b w:val="0"/>
                <w:sz w:val="14"/>
              </w:rPr>
            </w:r>
          </w:p>
        </w:tc>
      </w:tr>
      <w:tr>
        <w:tc>
          <w:tcPr>
            <w:tcW w:type="dxa" w:w="1377"/>
            <w:vAlign w:val="center"/>
            <w:shd w:fill="F3F6FA"/>
          </w:tcPr>
          <w:p>
            <w:pPr>
              <w:spacing w:after="0" w:line="252" w:lineRule="auto"/>
              <w:jc w:val="left"/>
            </w:pPr>
            <w:r/>
            <w:r>
              <w:rPr>
                <w:rFonts w:ascii="SimSun" w:hAnsi="SimSun" w:eastAsia="SimSun"/>
                <w:b w:val="0"/>
                <w:sz w:val="14"/>
              </w:rPr>
              <w:t>CFG-18</w:t>
            </w:r>
          </w:p>
        </w:tc>
        <w:tc>
          <w:tcPr>
            <w:tcW w:type="dxa" w:w="1377"/>
            <w:vAlign w:val="center"/>
            <w:shd w:fill="F3F6FA"/>
          </w:tcPr>
          <w:p>
            <w:pPr>
              <w:spacing w:after="0" w:line="252" w:lineRule="auto"/>
              <w:jc w:val="left"/>
            </w:pPr>
            <w:r/>
            <w:r>
              <w:rPr>
                <w:rFonts w:ascii="SimSun" w:hAnsi="SimSun" w:eastAsia="SimSun"/>
                <w:b w:val="0"/>
                <w:sz w:val="14"/>
              </w:rPr>
              <w:t>Dify Docker DB/Redis/Secret/API Key 配置</w:t>
            </w:r>
          </w:p>
        </w:tc>
        <w:tc>
          <w:tcPr>
            <w:tcW w:type="dxa" w:w="1377"/>
            <w:vAlign w:val="center"/>
            <w:shd w:fill="F3F6FA"/>
          </w:tcPr>
          <w:p>
            <w:pPr>
              <w:spacing w:after="0" w:line="252" w:lineRule="auto"/>
              <w:jc w:val="left"/>
            </w:pPr>
            <w:r>
              <w:rPr>
                <w:rFonts w:ascii="SimSun" w:hAnsi="SimSun" w:eastAsia="SimSun"/>
              </w:rPr>
              <w:t>SuperRAG/dify/docker/.env.example</w:t>
            </w:r>
            <w:r>
              <w:rPr>
                <w:rFonts w:ascii="Times New Roman" w:hAnsi="Times New Roman" w:eastAsia="Noto Sans CJK SC"/>
                <w:b w:val="0"/>
                <w:sz w:val="14"/>
              </w:rPr>
            </w:r>
          </w:p>
        </w:tc>
        <w:tc>
          <w:tcPr>
            <w:tcW w:type="dxa" w:w="1377"/>
            <w:vAlign w:val="center"/>
            <w:shd w:fill="F3F6FA"/>
          </w:tcPr>
          <w:p>
            <w:pPr>
              <w:spacing w:after="0" w:line="252" w:lineRule="auto"/>
              <w:jc w:val="left"/>
            </w:pPr>
            <w:r/>
            <w:r>
              <w:rPr>
                <w:rFonts w:ascii="SimSun" w:hAnsi="SimSun" w:eastAsia="SimSun"/>
                <w:b w:val="0"/>
                <w:sz w:val="14"/>
              </w:rPr>
              <w:t>Dify 栈运行</w:t>
            </w:r>
          </w:p>
        </w:tc>
        <w:tc>
          <w:tcPr>
            <w:tcW w:type="dxa" w:w="1377"/>
            <w:vAlign w:val="center"/>
            <w:shd w:fill="F3F6FA"/>
          </w:tcPr>
          <w:p>
            <w:pPr>
              <w:spacing w:after="0" w:line="252" w:lineRule="auto"/>
              <w:jc w:val="left"/>
            </w:pPr>
            <w:r/>
            <w:r>
              <w:rPr>
                <w:rFonts w:ascii="SimSun" w:hAnsi="SimSun" w:eastAsia="SimSun"/>
                <w:b w:val="0"/>
                <w:sz w:val="14"/>
              </w:rPr>
              <w:t>是</w:t>
            </w:r>
          </w:p>
        </w:tc>
        <w:tc>
          <w:tcPr>
            <w:tcW w:type="dxa" w:w="1377"/>
            <w:vAlign w:val="center"/>
            <w:shd w:fill="F3F6FA"/>
          </w:tcPr>
          <w:p>
            <w:pPr>
              <w:spacing w:after="0" w:line="252" w:lineRule="auto"/>
              <w:jc w:val="left"/>
            </w:pPr>
            <w:r/>
            <w:r>
              <w:rPr>
                <w:rFonts w:ascii="SimSun" w:hAnsi="SimSun" w:eastAsia="SimSun"/>
                <w:b w:val="0"/>
                <w:sz w:val="14"/>
              </w:rPr>
              <w:t>均需脱敏</w:t>
            </w:r>
          </w:p>
        </w:tc>
        <w:tc>
          <w:tcPr>
            <w:tcW w:type="dxa" w:w="1377"/>
            <w:vAlign w:val="center"/>
            <w:shd w:fill="F3F6FA"/>
          </w:tcPr>
          <w:p>
            <w:pPr>
              <w:spacing w:after="0" w:line="252" w:lineRule="auto"/>
              <w:jc w:val="left"/>
            </w:pPr>
            <w:r>
              <w:rPr>
                <w:rFonts w:ascii="SimSun" w:hAnsi="SimSun" w:eastAsia="SimSun"/>
              </w:rPr>
              <w:t>是否用于正式交付后续扩展</w:t>
            </w:r>
            <w:r>
              <w:rPr>
                <w:rFonts w:ascii="SimSun" w:hAnsi="SimSun" w:eastAsia="SimSun"/>
                <w:b w:val="0"/>
                <w:sz w:val="14"/>
              </w:rPr>
            </w:r>
          </w:p>
        </w:tc>
      </w:tr>
    </w:tbl>
    <w:p/>
    <w:sectPr>
      <w:headerReference w:type="default" r:id="rId9"/>
      <w:footerReference w:type="default" r:id="rId10"/>
      <w:headerReference w:type="first" r:id="rId11"/>
      <w:footerReference w:type="first" r:id="rId12"/>
      <w:headerReference w:type="even" r:id="rId13"/>
      <w:footerReference w:type="even" r:id="rId14"/>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sz w:val="18"/>
      </w:rPr>
      <w:t>SuperRAG 软件需求规格说明</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Noto Sans CJK SC" w:hAnsi="Noto Sans CJK SC"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Noto Sans CJK SC" w:hAnsi="Noto Sans CJK SC"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SuperRAG 软件需求规格说明 V1.0 最终版</dc:title>
  <dc:subject>企业私有知识驱动的软件工程辅助系统需求规格说明</dc:subject>
  <dc:creator>SuperRAG课程项目组</dc:creator>
  <cp:keywords/>
  <dc:description>基于真实项目文件修订，已清理占位说明并统一项目逻辑路径。</dc:description>
  <cp:lastModifiedBy>SuperRAG课程项目组</cp:lastModifiedBy>
  <cp:revision>1</cp:revision>
  <dcterms:created xsi:type="dcterms:W3CDTF">2013-12-23T23:15:00Z</dcterms:created>
  <dcterms:modified xsi:type="dcterms:W3CDTF">2026-06-03T12:00:00Z</dcterms:modified>
  <cp:category/>
</cp:coreProperties>
</file>