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966" w:rsidRDefault="005D0966" w:rsidP="005D0966">
      <w:pPr>
        <w:widowControl/>
        <w:shd w:val="clear" w:color="auto" w:fill="FFFFFF"/>
        <w:jc w:val="left"/>
        <w:outlineLvl w:val="0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 xml:space="preserve">oauth2.0 </w:t>
      </w:r>
      <w:hyperlink r:id="rId6" w:history="1">
        <w:r>
          <w:rPr>
            <w:rStyle w:val="a5"/>
          </w:rPr>
          <w:t>http://www.ruanyifeng.com/blog/2014/05/oauth_2_0.html</w:t>
        </w:r>
      </w:hyperlink>
    </w:p>
    <w:p w:rsidR="005D0966" w:rsidRDefault="005D0966" w:rsidP="005D0966">
      <w:pPr>
        <w:widowControl/>
        <w:shd w:val="clear" w:color="auto" w:fill="FFFFFF"/>
        <w:jc w:val="left"/>
        <w:outlineLvl w:val="0"/>
      </w:pPr>
    </w:p>
    <w:p w:rsidR="005D0966" w:rsidRDefault="005D0966" w:rsidP="005D0966">
      <w:pPr>
        <w:widowControl/>
        <w:shd w:val="clear" w:color="auto" w:fill="FFFFFF"/>
        <w:jc w:val="left"/>
        <w:outlineLvl w:val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 xml:space="preserve">auth2.0 </w:t>
      </w:r>
      <w:r>
        <w:rPr>
          <w:rFonts w:hint="eastAsia"/>
        </w:rPr>
        <w:t>第三方登录例子</w:t>
      </w:r>
      <w:r>
        <w:rPr>
          <w:rFonts w:hint="eastAsia"/>
        </w:rPr>
        <w:t xml:space="preserve"> </w:t>
      </w:r>
      <w:hyperlink r:id="rId7" w:history="1">
        <w:r>
          <w:rPr>
            <w:rStyle w:val="a5"/>
          </w:rPr>
          <w:t>https://www.iconfont.cn/</w:t>
        </w:r>
      </w:hyperlink>
    </w:p>
    <w:p w:rsidR="00FD2116" w:rsidRDefault="00FD2116"/>
    <w:p w:rsidR="003573B4" w:rsidRDefault="003573B4" w:rsidP="003573B4">
      <w:r>
        <w:rPr>
          <w:rFonts w:hint="eastAsia"/>
        </w:rPr>
        <w:t>3</w:t>
      </w:r>
      <w:r>
        <w:rPr>
          <w:rFonts w:hint="eastAsia"/>
        </w:rPr>
        <w:t>、</w:t>
      </w:r>
      <w:r w:rsidRPr="003573B4">
        <w:rPr>
          <w:rFonts w:hint="eastAsia"/>
        </w:rPr>
        <w:t>http</w:t>
      </w:r>
      <w:r w:rsidRPr="003573B4">
        <w:rPr>
          <w:rFonts w:hint="eastAsia"/>
        </w:rPr>
        <w:t>、</w:t>
      </w:r>
      <w:r w:rsidRPr="003573B4">
        <w:rPr>
          <w:rFonts w:hint="eastAsia"/>
        </w:rPr>
        <w:t>tcp</w:t>
      </w:r>
      <w:r w:rsidRPr="003573B4">
        <w:rPr>
          <w:rFonts w:hint="eastAsia"/>
        </w:rPr>
        <w:t>、</w:t>
      </w:r>
      <w:r w:rsidRPr="003573B4">
        <w:rPr>
          <w:rFonts w:hint="eastAsia"/>
        </w:rPr>
        <w:t>udp</w:t>
      </w:r>
      <w:r w:rsidRPr="003573B4">
        <w:rPr>
          <w:rFonts w:hint="eastAsia"/>
        </w:rPr>
        <w:t>、</w:t>
      </w:r>
      <w:r w:rsidRPr="003573B4">
        <w:rPr>
          <w:rFonts w:hint="eastAsia"/>
        </w:rPr>
        <w:t>OAUTH2.0</w:t>
      </w:r>
      <w:r w:rsidRPr="003573B4">
        <w:rPr>
          <w:rFonts w:hint="eastAsia"/>
        </w:rPr>
        <w:t>网络协议区别</w:t>
      </w:r>
      <w:hyperlink r:id="rId8" w:history="1">
        <w:r>
          <w:rPr>
            <w:rStyle w:val="a5"/>
          </w:rPr>
          <w:t>https://www.cnblogs.com/FZP5/p/5888967.html</w:t>
        </w:r>
      </w:hyperlink>
    </w:p>
    <w:p w:rsidR="003573B4" w:rsidRPr="003573B4" w:rsidRDefault="003573B4"/>
    <w:p w:rsidR="00231D0B" w:rsidRDefault="00231D0B" w:rsidP="00231D0B">
      <w:r>
        <w:t>4</w:t>
      </w:r>
      <w:r>
        <w:t>、</w:t>
      </w:r>
      <w:r w:rsidRPr="00231D0B">
        <w:rPr>
          <w:rFonts w:hint="eastAsia"/>
        </w:rPr>
        <w:t>OAuth2.0</w:t>
      </w:r>
      <w:r w:rsidRPr="00231D0B">
        <w:rPr>
          <w:rFonts w:hint="eastAsia"/>
        </w:rPr>
        <w:t>是为了解决什么问题？</w:t>
      </w:r>
      <w:hyperlink r:id="rId9" w:history="1">
        <w:r>
          <w:rPr>
            <w:rStyle w:val="a5"/>
          </w:rPr>
          <w:t>https://blog.csdn.net/iamzxt999/article/details/50994577</w:t>
        </w:r>
      </w:hyperlink>
    </w:p>
    <w:p w:rsidR="005D0966" w:rsidRDefault="005D0966"/>
    <w:p w:rsidR="00AC312F" w:rsidRDefault="00AC312F">
      <w:r>
        <w:rPr>
          <w:rFonts w:hint="eastAsia"/>
        </w:rPr>
        <w:t>5</w:t>
      </w:r>
      <w:r>
        <w:rPr>
          <w:rFonts w:hint="eastAsia"/>
        </w:rPr>
        <w:t>、</w:t>
      </w:r>
      <w:r w:rsidRPr="00AC312F">
        <w:rPr>
          <w:rFonts w:hint="eastAsia"/>
        </w:rPr>
        <w:t>OAuth2.0</w:t>
      </w:r>
      <w:r w:rsidRPr="00AC312F">
        <w:rPr>
          <w:rFonts w:hint="eastAsia"/>
        </w:rPr>
        <w:t>场景举例</w:t>
      </w:r>
      <w:r w:rsidRPr="00AC312F">
        <w:rPr>
          <w:rFonts w:hint="eastAsia"/>
        </w:rPr>
        <w:cr/>
      </w:r>
      <w:hyperlink r:id="rId10" w:history="1">
        <w:r w:rsidRPr="000D7F1C">
          <w:rPr>
            <w:rStyle w:val="a5"/>
            <w:rFonts w:hint="eastAsia"/>
          </w:rPr>
          <w:t>https://baijiahao.baidu.com/s?id=1599112407203172815&amp;wfr=spider&amp;for=pc</w:t>
        </w:r>
      </w:hyperlink>
      <w:r w:rsidRPr="00AC312F">
        <w:rPr>
          <w:rFonts w:hint="eastAsia"/>
        </w:rPr>
        <w:cr/>
      </w:r>
      <w:hyperlink r:id="rId11" w:history="1">
        <w:r w:rsidRPr="000D7F1C">
          <w:rPr>
            <w:rStyle w:val="a5"/>
            <w:rFonts w:hint="eastAsia"/>
          </w:rPr>
          <w:t>https://blog.csdn.net/kefengwang/article/details/81213025</w:t>
        </w:r>
      </w:hyperlink>
    </w:p>
    <w:p w:rsidR="000D7F1C" w:rsidRDefault="000D7F1C"/>
    <w:p w:rsidR="000D7F1C" w:rsidRDefault="000D7F1C" w:rsidP="000D7F1C">
      <w:r>
        <w:rPr>
          <w:rFonts w:hint="eastAsia"/>
        </w:rPr>
        <w:t>6</w:t>
      </w:r>
      <w:r>
        <w:rPr>
          <w:rFonts w:hint="eastAsia"/>
        </w:rPr>
        <w:t>、</w:t>
      </w:r>
      <w:r w:rsidRPr="000D7F1C">
        <w:rPr>
          <w:rFonts w:hint="eastAsia"/>
        </w:rPr>
        <w:t>几种登录方式的对比</w:t>
      </w:r>
      <w:r w:rsidRPr="000D7F1C">
        <w:rPr>
          <w:rFonts w:hint="eastAsia"/>
        </w:rPr>
        <w:cr/>
      </w:r>
      <w:hyperlink r:id="rId12" w:history="1">
        <w:r>
          <w:rPr>
            <w:rStyle w:val="a5"/>
          </w:rPr>
          <w:t>https://blog.csdn.net/ahjxhy2010/article/details/82869984?utm_source=blogxgwz3</w:t>
        </w:r>
      </w:hyperlink>
    </w:p>
    <w:p w:rsidR="000D7F1C" w:rsidRDefault="000D7F1C"/>
    <w:p w:rsidR="000D7F1C" w:rsidRDefault="000D7F1C">
      <w:r>
        <w:rPr>
          <w:rFonts w:hint="eastAsia"/>
        </w:rPr>
        <w:t>7</w:t>
      </w:r>
      <w:r>
        <w:rPr>
          <w:rFonts w:hint="eastAsia"/>
        </w:rPr>
        <w:t>、</w:t>
      </w:r>
      <w:r w:rsidR="005D49E5">
        <w:rPr>
          <w:rFonts w:hint="eastAsia"/>
        </w:rPr>
        <w:t>CAS</w:t>
      </w:r>
      <w:r w:rsidR="005D49E5">
        <w:rPr>
          <w:rFonts w:hint="eastAsia"/>
        </w:rPr>
        <w:t>框架</w:t>
      </w:r>
      <w:r w:rsidRPr="000D7F1C">
        <w:rPr>
          <w:rFonts w:hint="eastAsia"/>
        </w:rPr>
        <w:t>技术实现单点登录原理</w:t>
      </w:r>
    </w:p>
    <w:p w:rsidR="003B7FAA" w:rsidRDefault="00FD2116" w:rsidP="003B7FAA">
      <w:hyperlink r:id="rId13" w:history="1">
        <w:r w:rsidR="003B7FAA">
          <w:rPr>
            <w:rStyle w:val="a5"/>
          </w:rPr>
          <w:t>https://yq.aliyun.com/articles/636281</w:t>
        </w:r>
      </w:hyperlink>
    </w:p>
    <w:p w:rsidR="003B7FAA" w:rsidRDefault="00FD2116" w:rsidP="003B7FAA">
      <w:hyperlink r:id="rId14" w:history="1">
        <w:r w:rsidR="003B7FAA">
          <w:rPr>
            <w:rStyle w:val="a5"/>
          </w:rPr>
          <w:t>https://www.cnblogs.com/xieqing/p/6519907.html</w:t>
        </w:r>
      </w:hyperlink>
    </w:p>
    <w:p w:rsidR="003B7FAA" w:rsidRDefault="003B7FAA"/>
    <w:p w:rsidR="00223C40" w:rsidRDefault="00223C40">
      <w:r>
        <w:rPr>
          <w:rFonts w:hint="eastAsia"/>
        </w:rPr>
        <w:t>8</w:t>
      </w:r>
      <w:r>
        <w:rPr>
          <w:rFonts w:hint="eastAsia"/>
        </w:rPr>
        <w:t>、技术选择参考</w:t>
      </w:r>
    </w:p>
    <w:p w:rsidR="00223C40" w:rsidRDefault="00FD2116" w:rsidP="00223C40">
      <w:pPr>
        <w:pStyle w:val="a7"/>
        <w:shd w:val="clear" w:color="auto" w:fill="FFFFFF"/>
        <w:spacing w:before="0" w:beforeAutospacing="0" w:after="0" w:afterAutospacing="0"/>
      </w:pPr>
      <w:hyperlink r:id="rId15" w:history="1">
        <w:r w:rsidR="00223C40">
          <w:rPr>
            <w:rStyle w:val="a5"/>
          </w:rPr>
          <w:t>http://www.360doc.com/con</w:t>
        </w:r>
        <w:r w:rsidR="00223C40">
          <w:rPr>
            <w:rStyle w:val="a5"/>
          </w:rPr>
          <w:t>t</w:t>
        </w:r>
        <w:r w:rsidR="00223C40">
          <w:rPr>
            <w:rStyle w:val="a5"/>
          </w:rPr>
          <w:t>ent/19/0919/21/37253146_862058541.shtml</w:t>
        </w:r>
      </w:hyperlink>
    </w:p>
    <w:p w:rsidR="00223C40" w:rsidRDefault="00FD2116" w:rsidP="00223C40">
      <w:pPr>
        <w:pStyle w:val="a7"/>
        <w:shd w:val="clear" w:color="auto" w:fill="FFFFFF"/>
        <w:spacing w:before="0" w:beforeAutospacing="0" w:after="0" w:afterAutospacing="0"/>
      </w:pPr>
      <w:hyperlink r:id="rId16" w:history="1">
        <w:r w:rsidR="00223C40">
          <w:rPr>
            <w:rStyle w:val="a5"/>
          </w:rPr>
          <w:t>https://www.cnblogs.com/icodingedu/p/11967145.html</w:t>
        </w:r>
      </w:hyperlink>
    </w:p>
    <w:p w:rsidR="00223C40" w:rsidRDefault="00223C40">
      <w:pPr>
        <w:rPr>
          <w:rFonts w:hint="eastAsia"/>
        </w:rPr>
      </w:pPr>
    </w:p>
    <w:p w:rsidR="00E653AB" w:rsidRDefault="00E653AB">
      <w:pPr>
        <w:rPr>
          <w:rFonts w:hint="eastAsia"/>
        </w:rPr>
      </w:pPr>
    </w:p>
    <w:p w:rsidR="00C40F00" w:rsidRDefault="00C40F0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、目前代码实现参考</w:t>
      </w:r>
    </w:p>
    <w:p w:rsidR="007431A7" w:rsidRDefault="007431A7">
      <w:pPr>
        <w:rPr>
          <w:rFonts w:hint="eastAsia"/>
        </w:rPr>
      </w:pPr>
      <w:hyperlink r:id="rId17" w:history="1">
        <w:r>
          <w:rPr>
            <w:rStyle w:val="a5"/>
          </w:rPr>
          <w:t>https://yq.aliyun.com/articles/636281</w:t>
        </w:r>
      </w:hyperlink>
    </w:p>
    <w:p w:rsidR="007431A7" w:rsidRDefault="007431A7">
      <w:pPr>
        <w:rPr>
          <w:rFonts w:hint="eastAsia"/>
        </w:rPr>
      </w:pPr>
      <w:hyperlink r:id="rId18" w:history="1">
        <w:r>
          <w:rPr>
            <w:rStyle w:val="a5"/>
          </w:rPr>
          <w:t>https://blog.csdn.net/cutesource/article/details/5838693</w:t>
        </w:r>
      </w:hyperlink>
    </w:p>
    <w:p w:rsidR="00C40F00" w:rsidRPr="00223C40" w:rsidRDefault="00B22775">
      <w:r>
        <w:rPr>
          <w:rFonts w:hint="eastAsia"/>
        </w:rPr>
        <w:t>视频</w:t>
      </w:r>
      <w:hyperlink r:id="rId19" w:history="1">
        <w:r w:rsidR="00C40F00">
          <w:rPr>
            <w:rStyle w:val="a5"/>
          </w:rPr>
          <w:t>https://ke.qq.com/course/295318?taid=1975989899133334</w:t>
        </w:r>
      </w:hyperlink>
    </w:p>
    <w:sectPr w:rsidR="00C40F00" w:rsidRPr="00223C40" w:rsidSect="00FD2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6CB" w:rsidRDefault="008B56CB" w:rsidP="005D0966">
      <w:r>
        <w:separator/>
      </w:r>
    </w:p>
  </w:endnote>
  <w:endnote w:type="continuationSeparator" w:id="1">
    <w:p w:rsidR="008B56CB" w:rsidRDefault="008B56CB" w:rsidP="005D0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6CB" w:rsidRDefault="008B56CB" w:rsidP="005D0966">
      <w:r>
        <w:separator/>
      </w:r>
    </w:p>
  </w:footnote>
  <w:footnote w:type="continuationSeparator" w:id="1">
    <w:p w:rsidR="008B56CB" w:rsidRDefault="008B56CB" w:rsidP="005D09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966"/>
    <w:rsid w:val="000D7F1C"/>
    <w:rsid w:val="001A6BE1"/>
    <w:rsid w:val="00223C40"/>
    <w:rsid w:val="00231D0B"/>
    <w:rsid w:val="00307291"/>
    <w:rsid w:val="003573B4"/>
    <w:rsid w:val="003B7FAA"/>
    <w:rsid w:val="005D0966"/>
    <w:rsid w:val="005D49E5"/>
    <w:rsid w:val="00671C3B"/>
    <w:rsid w:val="007431A7"/>
    <w:rsid w:val="00745A6E"/>
    <w:rsid w:val="008B56CB"/>
    <w:rsid w:val="009E53FC"/>
    <w:rsid w:val="00AC312F"/>
    <w:rsid w:val="00B0287F"/>
    <w:rsid w:val="00B22775"/>
    <w:rsid w:val="00B45035"/>
    <w:rsid w:val="00C168C0"/>
    <w:rsid w:val="00C40F00"/>
    <w:rsid w:val="00E653AB"/>
    <w:rsid w:val="00FD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9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966"/>
    <w:rPr>
      <w:sz w:val="18"/>
      <w:szCs w:val="18"/>
    </w:rPr>
  </w:style>
  <w:style w:type="character" w:styleId="a5">
    <w:name w:val="Hyperlink"/>
    <w:basedOn w:val="a0"/>
    <w:uiPriority w:val="99"/>
    <w:unhideWhenUsed/>
    <w:rsid w:val="005D096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1D0B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223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23C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ZP5/p/5888967.html" TargetMode="External"/><Relationship Id="rId13" Type="http://schemas.openxmlformats.org/officeDocument/2006/relationships/hyperlink" Target="https://yq.aliyun.com/articles/636281" TargetMode="External"/><Relationship Id="rId18" Type="http://schemas.openxmlformats.org/officeDocument/2006/relationships/hyperlink" Target="https://blog.csdn.net/cutesource/article/details/583869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confont.cn/" TargetMode="External"/><Relationship Id="rId12" Type="http://schemas.openxmlformats.org/officeDocument/2006/relationships/hyperlink" Target="https://blog.csdn.net/ahjxhy2010/article/details/82869984?utm_source=blogxgwz3" TargetMode="External"/><Relationship Id="rId17" Type="http://schemas.openxmlformats.org/officeDocument/2006/relationships/hyperlink" Target="https://yq.aliyun.com/articles/63628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icodingedu/p/11967145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4/05/oauth_2_0.html" TargetMode="External"/><Relationship Id="rId11" Type="http://schemas.openxmlformats.org/officeDocument/2006/relationships/hyperlink" Target="https://blog.csdn.net/kefengwang/article/details/8121302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360doc.com/content/19/0919/21/37253146_862058541.shtml" TargetMode="External"/><Relationship Id="rId10" Type="http://schemas.openxmlformats.org/officeDocument/2006/relationships/hyperlink" Target="https://baijiahao.baidu.com/s?id=1599112407203172815&amp;wfr=spider&amp;for=pc" TargetMode="External"/><Relationship Id="rId19" Type="http://schemas.openxmlformats.org/officeDocument/2006/relationships/hyperlink" Target="https://ke.qq.com/course/295318?taid=19759898991333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iamzxt999/article/details/50994577" TargetMode="External"/><Relationship Id="rId14" Type="http://schemas.openxmlformats.org/officeDocument/2006/relationships/hyperlink" Target="https://www.cnblogs.com/xieqing/p/65199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61</cp:revision>
  <dcterms:created xsi:type="dcterms:W3CDTF">2020-04-15T08:58:00Z</dcterms:created>
  <dcterms:modified xsi:type="dcterms:W3CDTF">2020-04-15T09:39:00Z</dcterms:modified>
</cp:coreProperties>
</file>